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86CA" w14:textId="77777777" w:rsidR="008D1029" w:rsidRDefault="008D1029" w:rsidP="008D1029">
      <w:r>
        <w:t>​</w:t>
      </w:r>
      <w:r w:rsidRPr="008D1029">
        <w:rPr>
          <w:rFonts w:ascii="Segoe UI Emoji" w:hAnsi="Segoe UI Emoji" w:cs="Segoe UI Emoji"/>
          <w:b/>
          <w:bCs/>
          <w:u w:val="single"/>
        </w:rPr>
        <w:t>📊</w:t>
      </w:r>
      <w:r w:rsidRPr="008D1029">
        <w:rPr>
          <w:b/>
          <w:bCs/>
          <w:u w:val="single"/>
        </w:rPr>
        <w:t xml:space="preserve"> Retail Business Performance Analysis</w:t>
      </w:r>
    </w:p>
    <w:p w14:paraId="45EBBB50" w14:textId="77777777" w:rsidR="008D1029" w:rsidRDefault="008D1029" w:rsidP="008D1029">
      <w:r>
        <w:t>​Executive Summary</w:t>
      </w:r>
    </w:p>
    <w:p w14:paraId="7F7DD449" w14:textId="77777777" w:rsidR="008D1029" w:rsidRDefault="008D1029" w:rsidP="008D1029">
      <w:r>
        <w:t>​An end-to-end data analytics project leveraging the Global Superstore Dataset (9,994 records) to evaluate retail sales performance, profitability drivers, and regional business trends. This project integrates data cleaning, exploratory data analysis (EDA), advanced SQL querying, and dynamic visualization to transform raw transactional data into actionable business insights.</w:t>
      </w:r>
    </w:p>
    <w:p w14:paraId="1945E7C3" w14:textId="77777777" w:rsidR="008D1029" w:rsidRDefault="008D1029" w:rsidP="008D1029">
      <w:r>
        <w:t>​</w:t>
      </w:r>
      <w:r w:rsidRPr="008D1029">
        <w:rPr>
          <w:rFonts w:ascii="Segoe UI Symbol" w:hAnsi="Segoe UI Symbol" w:cs="Segoe UI Symbol"/>
          <w:b/>
          <w:bCs/>
          <w:u w:val="single"/>
        </w:rPr>
        <w:t>🛠</w:t>
      </w:r>
      <w:r w:rsidRPr="008D1029">
        <w:rPr>
          <w:b/>
          <w:bCs/>
          <w:u w:val="single"/>
        </w:rPr>
        <w:t xml:space="preserve"> Tech Stack &amp; Tools</w:t>
      </w:r>
    </w:p>
    <w:p w14:paraId="29D8E567" w14:textId="77777777" w:rsidR="008D1029" w:rsidRDefault="008D1029" w:rsidP="008D1029">
      <w:pPr>
        <w:pStyle w:val="ListParagraph"/>
        <w:numPr>
          <w:ilvl w:val="0"/>
          <w:numId w:val="1"/>
        </w:numPr>
      </w:pPr>
      <w:r>
        <w:t>​Data Processing &amp; Cleaning: Python (Pandas, NumPy)</w:t>
      </w:r>
    </w:p>
    <w:p w14:paraId="00E577CA" w14:textId="77777777" w:rsidR="008D1029" w:rsidRDefault="008D1029" w:rsidP="008D1029">
      <w:pPr>
        <w:pStyle w:val="ListParagraph"/>
        <w:numPr>
          <w:ilvl w:val="0"/>
          <w:numId w:val="1"/>
        </w:numPr>
      </w:pPr>
      <w:r>
        <w:t>​Exploratory Data Analysis &amp; Querying: SQL (PostgreSQL / MySQL)</w:t>
      </w:r>
    </w:p>
    <w:p w14:paraId="7E312BEA" w14:textId="77777777" w:rsidR="008D1029" w:rsidRDefault="008D1029" w:rsidP="008D1029">
      <w:pPr>
        <w:pStyle w:val="ListParagraph"/>
        <w:numPr>
          <w:ilvl w:val="0"/>
          <w:numId w:val="1"/>
        </w:numPr>
      </w:pPr>
      <w:r>
        <w:t>​Data Visualization &amp; Business Intelligence: Power BI</w:t>
      </w:r>
    </w:p>
    <w:p w14:paraId="3F6E9E4E" w14:textId="77777777" w:rsidR="008D1029" w:rsidRDefault="008D1029" w:rsidP="008D1029">
      <w:r>
        <w:t>​</w:t>
      </w:r>
      <w:r w:rsidRPr="008D1029">
        <w:rPr>
          <w:rFonts w:ascii="Segoe UI Emoji" w:hAnsi="Segoe UI Emoji" w:cs="Segoe UI Emoji"/>
          <w:b/>
          <w:bCs/>
          <w:u w:val="single"/>
        </w:rPr>
        <w:t>🔑</w:t>
      </w:r>
      <w:r w:rsidRPr="008D1029">
        <w:rPr>
          <w:b/>
          <w:bCs/>
          <w:u w:val="single"/>
        </w:rPr>
        <w:t xml:space="preserve"> Key Features &amp; Deliverables</w:t>
      </w:r>
    </w:p>
    <w:p w14:paraId="11BBE3BD" w14:textId="77777777" w:rsidR="008D1029" w:rsidRDefault="008D1029" w:rsidP="008D1029">
      <w:pPr>
        <w:pStyle w:val="ListParagraph"/>
        <w:numPr>
          <w:ilvl w:val="0"/>
          <w:numId w:val="2"/>
        </w:numPr>
      </w:pPr>
      <w:r>
        <w:t>​Data Preprocessing &amp; Quality Assurance: Handled missing values, standardized data types, and prepared transactional data for high-performance querying.</w:t>
      </w:r>
    </w:p>
    <w:p w14:paraId="701C957C" w14:textId="77777777" w:rsidR="008D1029" w:rsidRDefault="008D1029" w:rsidP="008D1029">
      <w:pPr>
        <w:pStyle w:val="ListParagraph"/>
        <w:numPr>
          <w:ilvl w:val="0"/>
          <w:numId w:val="2"/>
        </w:numPr>
      </w:pPr>
      <w:r>
        <w:t>​SQL Business Analytics: Executed complex queries to calculate customer lifetime value, identify top-performing product categories, and analyze multi-year revenue growth.</w:t>
      </w:r>
    </w:p>
    <w:p w14:paraId="139FAF5C" w14:textId="77777777" w:rsidR="008D1029" w:rsidRDefault="008D1029" w:rsidP="008D1029">
      <w:pPr>
        <w:pStyle w:val="ListParagraph"/>
        <w:numPr>
          <w:ilvl w:val="0"/>
          <w:numId w:val="2"/>
        </w:numPr>
      </w:pPr>
      <w:r>
        <w:t>​KPI &amp; Metric Extraction: Modeled core retail KPIs including Total Revenue, Net Profit Margin, Average Order Value (AOV), and Return Rate.</w:t>
      </w:r>
    </w:p>
    <w:p w14:paraId="701712E4" w14:textId="77777777" w:rsidR="008D1029" w:rsidRDefault="008D1029" w:rsidP="008D1029">
      <w:pPr>
        <w:pStyle w:val="ListParagraph"/>
        <w:numPr>
          <w:ilvl w:val="0"/>
          <w:numId w:val="2"/>
        </w:numPr>
      </w:pPr>
      <w:r>
        <w:t>​Interactive Power BI Dashboard: Built dynamic visuals featuring interactive slicers (Region, Category, Timeframe) for real-time exploratory analysis.</w:t>
      </w:r>
    </w:p>
    <w:p w14:paraId="403CB70E" w14:textId="77777777" w:rsidR="008D1029" w:rsidRDefault="008D1029" w:rsidP="008D1029">
      <w:r>
        <w:t>​</w:t>
      </w:r>
      <w:r w:rsidRPr="008D1029">
        <w:rPr>
          <w:b/>
          <w:bCs/>
          <w:u w:val="single"/>
        </w:rPr>
        <w:t>Option 2: Resume / LinkedIn Bullet Points</w:t>
      </w:r>
    </w:p>
    <w:p w14:paraId="7447623C" w14:textId="77777777" w:rsidR="008D1029" w:rsidRDefault="008D1029" w:rsidP="008D1029">
      <w:r>
        <w:t>​Action-oriented and concise for quick scanning by recruiters.</w:t>
      </w:r>
    </w:p>
    <w:p w14:paraId="719082F1" w14:textId="77777777" w:rsidR="008D1029" w:rsidRDefault="008D1029" w:rsidP="008D1029">
      <w:pPr>
        <w:pStyle w:val="ListParagraph"/>
        <w:numPr>
          <w:ilvl w:val="0"/>
          <w:numId w:val="3"/>
        </w:numPr>
      </w:pPr>
      <w:r>
        <w:t>​Retail Business Performance Analysis | Superstore Dataset (9,994 Records)</w:t>
      </w:r>
    </w:p>
    <w:p w14:paraId="4FFC4E29" w14:textId="77777777" w:rsidR="008D1029" w:rsidRDefault="008D1029" w:rsidP="008D1029">
      <w:pPr>
        <w:pStyle w:val="ListParagraph"/>
        <w:numPr>
          <w:ilvl w:val="0"/>
          <w:numId w:val="3"/>
        </w:numPr>
      </w:pPr>
      <w:r>
        <w:t>​Engineered an end-to-end retail analytics pipeline using Python (Pandas) and SQL to clean, structure, and query transactional data across 9,900+ sales records.</w:t>
      </w:r>
    </w:p>
    <w:p w14:paraId="1D4F696B" w14:textId="77777777" w:rsidR="008D1029" w:rsidRDefault="008D1029" w:rsidP="008D1029">
      <w:pPr>
        <w:pStyle w:val="ListParagraph"/>
        <w:numPr>
          <w:ilvl w:val="0"/>
          <w:numId w:val="3"/>
        </w:numPr>
      </w:pPr>
      <w:r>
        <w:t>​Formulated key business logic and SQL queries to evaluate profitability metrics, regional sales distributions, and category-level profit margins.</w:t>
      </w:r>
    </w:p>
    <w:p w14:paraId="0DC9288D" w14:textId="0A8BDE47" w:rsidR="008D1029" w:rsidRDefault="008D1029" w:rsidP="008D1029">
      <w:pPr>
        <w:pStyle w:val="ListParagraph"/>
        <w:numPr>
          <w:ilvl w:val="0"/>
          <w:numId w:val="3"/>
        </w:numPr>
      </w:pPr>
      <w:r>
        <w:t>​Designed an interactive Power BI dashboard featuring key performance indicators (KPIs), multi-dimensional slicers, and dynamic charts to facilitate data-driven decision-making.</w:t>
      </w:r>
    </w:p>
    <w:sectPr w:rsidR="008D1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6296"/>
    <w:multiLevelType w:val="hybridMultilevel"/>
    <w:tmpl w:val="DACE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FC5806"/>
    <w:multiLevelType w:val="hybridMultilevel"/>
    <w:tmpl w:val="66F8A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1C1CC8"/>
    <w:multiLevelType w:val="hybridMultilevel"/>
    <w:tmpl w:val="9E166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164843">
    <w:abstractNumId w:val="2"/>
  </w:num>
  <w:num w:numId="2" w16cid:durableId="647831512">
    <w:abstractNumId w:val="1"/>
  </w:num>
  <w:num w:numId="3" w16cid:durableId="128300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29"/>
    <w:rsid w:val="007A2371"/>
    <w:rsid w:val="008D1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1B51"/>
  <w15:chartTrackingRefBased/>
  <w15:docId w15:val="{9836ABA3-6E20-42B2-B1F5-7EC817ABA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029"/>
    <w:rPr>
      <w:rFonts w:eastAsiaTheme="majorEastAsia" w:cstheme="majorBidi"/>
      <w:color w:val="272727" w:themeColor="text1" w:themeTint="D8"/>
    </w:rPr>
  </w:style>
  <w:style w:type="paragraph" w:styleId="Title">
    <w:name w:val="Title"/>
    <w:basedOn w:val="Normal"/>
    <w:next w:val="Normal"/>
    <w:link w:val="TitleChar"/>
    <w:uiPriority w:val="10"/>
    <w:qFormat/>
    <w:rsid w:val="008D1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029"/>
    <w:pPr>
      <w:spacing w:before="160"/>
      <w:jc w:val="center"/>
    </w:pPr>
    <w:rPr>
      <w:i/>
      <w:iCs/>
      <w:color w:val="404040" w:themeColor="text1" w:themeTint="BF"/>
    </w:rPr>
  </w:style>
  <w:style w:type="character" w:customStyle="1" w:styleId="QuoteChar">
    <w:name w:val="Quote Char"/>
    <w:basedOn w:val="DefaultParagraphFont"/>
    <w:link w:val="Quote"/>
    <w:uiPriority w:val="29"/>
    <w:rsid w:val="008D1029"/>
    <w:rPr>
      <w:i/>
      <w:iCs/>
      <w:color w:val="404040" w:themeColor="text1" w:themeTint="BF"/>
    </w:rPr>
  </w:style>
  <w:style w:type="paragraph" w:styleId="ListParagraph">
    <w:name w:val="List Paragraph"/>
    <w:basedOn w:val="Normal"/>
    <w:uiPriority w:val="34"/>
    <w:qFormat/>
    <w:rsid w:val="008D1029"/>
    <w:pPr>
      <w:ind w:left="720"/>
      <w:contextualSpacing/>
    </w:pPr>
  </w:style>
  <w:style w:type="character" w:styleId="IntenseEmphasis">
    <w:name w:val="Intense Emphasis"/>
    <w:basedOn w:val="DefaultParagraphFont"/>
    <w:uiPriority w:val="21"/>
    <w:qFormat/>
    <w:rsid w:val="008D1029"/>
    <w:rPr>
      <w:i/>
      <w:iCs/>
      <w:color w:val="2F5496" w:themeColor="accent1" w:themeShade="BF"/>
    </w:rPr>
  </w:style>
  <w:style w:type="paragraph" w:styleId="IntenseQuote">
    <w:name w:val="Intense Quote"/>
    <w:basedOn w:val="Normal"/>
    <w:next w:val="Normal"/>
    <w:link w:val="IntenseQuoteChar"/>
    <w:uiPriority w:val="30"/>
    <w:qFormat/>
    <w:rsid w:val="008D1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029"/>
    <w:rPr>
      <w:i/>
      <w:iCs/>
      <w:color w:val="2F5496" w:themeColor="accent1" w:themeShade="BF"/>
    </w:rPr>
  </w:style>
  <w:style w:type="character" w:styleId="IntenseReference">
    <w:name w:val="Intense Reference"/>
    <w:basedOn w:val="DefaultParagraphFont"/>
    <w:uiPriority w:val="32"/>
    <w:qFormat/>
    <w:rsid w:val="008D10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Bagwan</dc:creator>
  <cp:keywords/>
  <dc:description/>
  <cp:lastModifiedBy>Khushi Bagwan</cp:lastModifiedBy>
  <cp:revision>1</cp:revision>
  <dcterms:created xsi:type="dcterms:W3CDTF">2026-08-11T12:16:00Z</dcterms:created>
  <dcterms:modified xsi:type="dcterms:W3CDTF">2026-08-11T12:20:00Z</dcterms:modified>
</cp:coreProperties>
</file>