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pancakes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(1, 3, 5, 2, 4, 6, 8, 10, 7, 9, 11, 13, -15, 12, 14, 16, -18, 20, 17, 19, 21, 23, 25, 22, 24, 26, 28, -30, -27, 29, 31, 33, 35, 32, 34, 36, 38, 40, 37, 39, 41, 43, -45, -42, -44, 46, 48, 50, 47, 49)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(1, 2, 3, 4, 5, 6, 7, 8, 9, 10, 11, 12, 13, 14, 15, 16, 17, 18, 19, 20, 21, 22, 23, 24, 25, 26, 27, 28, 29, 30, 31, 32, 33, 34, 35, 36, 37, 38, 39, 40, 41, 42, 43, 44, 45, 46, 47, 48, 49, 50)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