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6433706" cy="86807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3706" cy="868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080" w:bottom="280" w:left="1040" w:right="500"/>
        </w:sectPr>
      </w:pPr>
    </w:p>
    <w:p>
      <w:pPr>
        <w:spacing w:before="66"/>
        <w:ind w:left="159" w:righ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Цель работы: </w:t>
      </w:r>
      <w:r>
        <w:rPr>
          <w:rFonts w:ascii="Times New Roman" w:hAnsi="Times New Roman"/>
          <w:sz w:val="24"/>
        </w:rPr>
        <w:t>ознакомление с протоколом Netflow</w:t>
      </w:r>
    </w:p>
    <w:p>
      <w:pPr>
        <w:pStyle w:val="BodyText"/>
        <w:spacing w:line="259" w:lineRule="auto" w:before="185"/>
        <w:ind w:left="159" w:right="107"/>
        <w:jc w:val="both"/>
      </w:pPr>
      <w:r>
        <w:rPr>
          <w:b/>
        </w:rPr>
        <w:t>Реализация:</w:t>
      </w:r>
      <w:r>
        <w:rPr>
          <w:b/>
          <w:spacing w:val="-14"/>
        </w:rPr>
        <w:t> </w:t>
      </w:r>
      <w:r>
        <w:rPr/>
        <w:t>данная</w:t>
      </w:r>
      <w:r>
        <w:rPr>
          <w:spacing w:val="-16"/>
        </w:rPr>
        <w:t> </w:t>
      </w:r>
      <w:r>
        <w:rPr/>
        <w:t>работа</w:t>
      </w:r>
      <w:r>
        <w:rPr>
          <w:spacing w:val="-22"/>
        </w:rPr>
        <w:t> </w:t>
      </w:r>
      <w:r>
        <w:rPr/>
        <w:t>реализована</w:t>
      </w:r>
      <w:r>
        <w:rPr>
          <w:spacing w:val="-21"/>
        </w:rPr>
        <w:t> </w:t>
      </w:r>
      <w:r>
        <w:rPr/>
        <w:t>с</w:t>
      </w:r>
      <w:r>
        <w:rPr>
          <w:spacing w:val="-17"/>
        </w:rPr>
        <w:t> </w:t>
      </w:r>
      <w:r>
        <w:rPr/>
        <w:t>помощью</w:t>
      </w:r>
      <w:r>
        <w:rPr>
          <w:spacing w:val="-17"/>
        </w:rPr>
        <w:t> </w:t>
      </w:r>
      <w:r>
        <w:rPr/>
        <w:t>нескольких</w:t>
      </w:r>
      <w:r>
        <w:rPr>
          <w:spacing w:val="-21"/>
        </w:rPr>
        <w:t> </w:t>
      </w:r>
      <w:r>
        <w:rPr/>
        <w:t>языков</w:t>
      </w:r>
      <w:r>
        <w:rPr>
          <w:spacing w:val="-19"/>
        </w:rPr>
        <w:t> </w:t>
      </w:r>
      <w:r>
        <w:rPr/>
        <w:t>программирования: С++</w:t>
      </w:r>
      <w:r>
        <w:rPr>
          <w:spacing w:val="-7"/>
        </w:rPr>
        <w:t> </w:t>
      </w:r>
      <w:r>
        <w:rPr/>
        <w:t>и</w:t>
      </w:r>
      <w:r>
        <w:rPr>
          <w:spacing w:val="-4"/>
        </w:rPr>
        <w:t> </w:t>
      </w:r>
      <w:r>
        <w:rPr/>
        <w:t>Python,</w:t>
      </w:r>
      <w:r>
        <w:rPr>
          <w:spacing w:val="-3"/>
        </w:rPr>
        <w:t> </w:t>
      </w:r>
      <w:r>
        <w:rPr/>
        <w:t>так</w:t>
      </w:r>
      <w:r>
        <w:rPr>
          <w:spacing w:val="-8"/>
        </w:rPr>
        <w:t> </w:t>
      </w:r>
      <w:r>
        <w:rPr/>
        <w:t>как</w:t>
      </w:r>
      <w:r>
        <w:rPr>
          <w:spacing w:val="-6"/>
        </w:rPr>
        <w:t> </w:t>
      </w:r>
      <w:r>
        <w:rPr/>
        <w:t>первый</w:t>
      </w:r>
      <w:r>
        <w:rPr>
          <w:spacing w:val="-10"/>
        </w:rPr>
        <w:t> </w:t>
      </w:r>
      <w:r>
        <w:rPr/>
        <w:t>язык</w:t>
      </w:r>
      <w:r>
        <w:rPr>
          <w:spacing w:val="-11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меня</w:t>
      </w:r>
      <w:r>
        <w:rPr>
          <w:spacing w:val="-6"/>
        </w:rPr>
        <w:t> </w:t>
      </w:r>
      <w:r>
        <w:rPr/>
        <w:t>является</w:t>
      </w:r>
      <w:r>
        <w:rPr>
          <w:spacing w:val="-6"/>
        </w:rPr>
        <w:t> </w:t>
      </w:r>
      <w:r>
        <w:rPr/>
        <w:t>более</w:t>
      </w:r>
      <w:r>
        <w:rPr>
          <w:spacing w:val="-11"/>
        </w:rPr>
        <w:t> </w:t>
      </w:r>
      <w:r>
        <w:rPr/>
        <w:t>простым</w:t>
      </w:r>
      <w:r>
        <w:rPr>
          <w:spacing w:val="-13"/>
        </w:rPr>
        <w:t> </w:t>
      </w:r>
      <w:r>
        <w:rPr/>
        <w:t>в</w:t>
      </w:r>
      <w:r>
        <w:rPr>
          <w:spacing w:val="-9"/>
        </w:rPr>
        <w:t> </w:t>
      </w:r>
      <w:r>
        <w:rPr/>
        <w:t>понимании,</w:t>
      </w:r>
      <w:r>
        <w:rPr>
          <w:spacing w:val="-8"/>
        </w:rPr>
        <w:t> </w:t>
      </w:r>
      <w:r>
        <w:rPr/>
        <w:t>а</w:t>
      </w:r>
      <w:r>
        <w:rPr>
          <w:spacing w:val="-11"/>
        </w:rPr>
        <w:t> </w:t>
      </w:r>
      <w:r>
        <w:rPr/>
        <w:t>второй удобным для реализации построения графиков. C помощью скрипта запускается программa.</w:t>
      </w:r>
    </w:p>
    <w:p>
      <w:pPr>
        <w:spacing w:before="162"/>
        <w:ind w:left="159" w:right="0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Исходный код:</w:t>
      </w:r>
    </w:p>
    <w:p>
      <w:pPr>
        <w:pStyle w:val="BodyText"/>
        <w:spacing w:before="180"/>
        <w:ind w:left="4376" w:right="4327"/>
        <w:jc w:val="center"/>
      </w:pPr>
      <w:r>
        <w:rPr/>
        <w:t>main.cpp</w:t>
      </w:r>
    </w:p>
    <w:p>
      <w:pPr>
        <w:pStyle w:val="BodyText"/>
        <w:spacing w:before="3" w:after="1"/>
        <w:rPr>
          <w:sz w:val="26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2"/>
      </w:tblGrid>
      <w:tr>
        <w:trPr>
          <w:trHeight w:val="542" w:hRule="atLeast"/>
        </w:trPr>
        <w:tc>
          <w:tcPr>
            <w:tcW w:w="8812" w:type="dxa"/>
          </w:tcPr>
          <w:p>
            <w:pPr>
              <w:pStyle w:val="TableParagraph"/>
              <w:spacing w:line="181" w:lineRule="exact" w:before="0"/>
              <w:rPr>
                <w:sz w:val="18"/>
              </w:rPr>
            </w:pPr>
            <w:r>
              <w:rPr>
                <w:color w:val="23292D"/>
                <w:sz w:val="18"/>
              </w:rPr>
              <w:t>#</w:t>
            </w:r>
            <w:r>
              <w:rPr>
                <w:color w:val="D63948"/>
                <w:sz w:val="18"/>
              </w:rPr>
              <w:t>include</w:t>
            </w:r>
          </w:p>
          <w:p>
            <w:pPr>
              <w:pStyle w:val="TableParagraph"/>
              <w:spacing w:before="92"/>
              <w:rPr>
                <w:sz w:val="18"/>
              </w:rPr>
            </w:pPr>
            <w:r>
              <w:rPr>
                <w:color w:val="032E61"/>
                <w:sz w:val="18"/>
              </w:rPr>
              <w:t>&lt;iostream&gt;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27"/>
              <w:ind w:left="1486"/>
              <w:rPr>
                <w:sz w:val="18"/>
              </w:rPr>
            </w:pPr>
            <w:r>
              <w:rPr>
                <w:color w:val="23292D"/>
                <w:sz w:val="18"/>
              </w:rPr>
              <w:t>#</w:t>
            </w:r>
            <w:r>
              <w:rPr>
                <w:color w:val="D63948"/>
                <w:sz w:val="18"/>
              </w:rPr>
              <w:t>include </w:t>
            </w:r>
            <w:r>
              <w:rPr>
                <w:color w:val="032E61"/>
                <w:sz w:val="18"/>
              </w:rPr>
              <w:t>&lt;fstream&gt;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30"/>
              <w:ind w:left="1486"/>
              <w:rPr>
                <w:sz w:val="18"/>
              </w:rPr>
            </w:pPr>
            <w:r>
              <w:rPr>
                <w:color w:val="23292D"/>
                <w:sz w:val="18"/>
              </w:rPr>
              <w:t>#</w:t>
            </w:r>
            <w:r>
              <w:rPr>
                <w:color w:val="D63948"/>
                <w:sz w:val="18"/>
              </w:rPr>
              <w:t>include </w:t>
            </w:r>
            <w:r>
              <w:rPr>
                <w:color w:val="032E61"/>
                <w:sz w:val="18"/>
              </w:rPr>
              <w:t>&lt;string&gt;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27"/>
              <w:ind w:left="1486"/>
              <w:rPr>
                <w:sz w:val="18"/>
              </w:rPr>
            </w:pPr>
            <w:r>
              <w:rPr>
                <w:color w:val="23292D"/>
                <w:sz w:val="18"/>
              </w:rPr>
              <w:t>#</w:t>
            </w:r>
            <w:r>
              <w:rPr>
                <w:color w:val="D63948"/>
                <w:sz w:val="18"/>
              </w:rPr>
              <w:t>include </w:t>
            </w:r>
            <w:r>
              <w:rPr>
                <w:color w:val="032E61"/>
                <w:sz w:val="18"/>
              </w:rPr>
              <w:t>&lt;vector&gt;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30"/>
              <w:ind w:left="1486"/>
              <w:rPr>
                <w:sz w:val="18"/>
              </w:rPr>
            </w:pPr>
            <w:r>
              <w:rPr>
                <w:color w:val="23292D"/>
                <w:sz w:val="18"/>
              </w:rPr>
              <w:t>#</w:t>
            </w:r>
            <w:r>
              <w:rPr>
                <w:color w:val="D63948"/>
                <w:sz w:val="18"/>
              </w:rPr>
              <w:t>include </w:t>
            </w:r>
            <w:r>
              <w:rPr>
                <w:color w:val="032E61"/>
                <w:sz w:val="18"/>
              </w:rPr>
              <w:t>&lt;sstream&gt;</w:t>
            </w:r>
          </w:p>
        </w:tc>
      </w:tr>
      <w:tr>
        <w:trPr>
          <w:trHeight w:val="600" w:hRule="atLeast"/>
        </w:trPr>
        <w:tc>
          <w:tcPr>
            <w:tcW w:w="8812" w:type="dxa"/>
          </w:tcPr>
          <w:p>
            <w:pPr>
              <w:pStyle w:val="TableParagraph"/>
              <w:spacing w:before="27"/>
              <w:ind w:left="1486"/>
              <w:rPr>
                <w:sz w:val="18"/>
              </w:rPr>
            </w:pPr>
            <w:r>
              <w:rPr>
                <w:color w:val="23292D"/>
                <w:sz w:val="18"/>
              </w:rPr>
              <w:t>#</w:t>
            </w:r>
            <w:r>
              <w:rPr>
                <w:color w:val="D63948"/>
                <w:sz w:val="18"/>
              </w:rPr>
              <w:t>include </w:t>
            </w:r>
            <w:r>
              <w:rPr>
                <w:color w:val="032E61"/>
                <w:sz w:val="18"/>
              </w:rPr>
              <w:t>&lt;iterator&gt;</w:t>
            </w:r>
          </w:p>
        </w:tc>
      </w:tr>
      <w:tr>
        <w:trPr>
          <w:trHeight w:val="900" w:hRule="atLeast"/>
        </w:trPr>
        <w:tc>
          <w:tcPr>
            <w:tcW w:w="88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1486"/>
              <w:rPr>
                <w:sz w:val="18"/>
              </w:rPr>
            </w:pPr>
            <w:r>
              <w:rPr>
                <w:color w:val="D63948"/>
                <w:sz w:val="18"/>
              </w:rPr>
              <w:t>using namespace </w:t>
            </w:r>
            <w:r>
              <w:rPr>
                <w:color w:val="6E42C1"/>
                <w:sz w:val="18"/>
              </w:rPr>
              <w:t>std</w:t>
            </w:r>
            <w:r>
              <w:rPr>
                <w:color w:val="D63948"/>
                <w:sz w:val="18"/>
              </w:rPr>
              <w:t>;</w:t>
            </w:r>
          </w:p>
        </w:tc>
      </w:tr>
      <w:tr>
        <w:trPr>
          <w:trHeight w:val="600" w:hRule="atLeast"/>
        </w:trPr>
        <w:tc>
          <w:tcPr>
            <w:tcW w:w="88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0"/>
              <w:ind w:left="1486"/>
              <w:rPr>
                <w:sz w:val="18"/>
              </w:rPr>
            </w:pPr>
            <w:r>
              <w:rPr>
                <w:color w:val="6A737C"/>
                <w:sz w:val="18"/>
              </w:rPr>
              <w:t>/*</w:t>
            </w:r>
          </w:p>
        </w:tc>
      </w:tr>
      <w:tr>
        <w:trPr>
          <w:trHeight w:val="600" w:hRule="atLeast"/>
        </w:trPr>
        <w:tc>
          <w:tcPr>
            <w:tcW w:w="8812" w:type="dxa"/>
          </w:tcPr>
          <w:p>
            <w:pPr>
              <w:pStyle w:val="TableParagraph"/>
              <w:spacing w:before="30"/>
              <w:ind w:left="1587"/>
              <w:rPr>
                <w:sz w:val="18"/>
              </w:rPr>
            </w:pPr>
            <w:r>
              <w:rPr>
                <w:color w:val="6A737C"/>
                <w:sz w:val="18"/>
              </w:rPr>
              <w:t>* get_tarif() - читает файл с описанием тарифа и возвращает структуру с</w:t>
            </w:r>
          </w:p>
          <w:p>
            <w:pPr>
              <w:pStyle w:val="TableParagraph"/>
              <w:spacing w:before="86"/>
              <w:ind w:left="1486"/>
              <w:rPr>
                <w:sz w:val="18"/>
              </w:rPr>
            </w:pPr>
            <w:r>
              <w:rPr>
                <w:color w:val="6A737C"/>
                <w:sz w:val="18"/>
              </w:rPr>
              <w:t>данными о нем.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30"/>
              <w:ind w:left="1587"/>
              <w:rPr>
                <w:sz w:val="18"/>
              </w:rPr>
            </w:pPr>
            <w:r>
              <w:rPr>
                <w:color w:val="6A737C"/>
                <w:sz w:val="18"/>
              </w:rPr>
              <w:t>* Пример файла: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27"/>
              <w:ind w:left="1587"/>
              <w:rPr>
                <w:sz w:val="18"/>
              </w:rPr>
            </w:pPr>
            <w:r>
              <w:rPr>
                <w:color w:val="6A737C"/>
                <w:sz w:val="18"/>
              </w:rPr>
              <w:t>* ip: 217.15.20.194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30"/>
              <w:ind w:left="1587"/>
              <w:rPr>
                <w:sz w:val="18"/>
              </w:rPr>
            </w:pPr>
            <w:r>
              <w:rPr>
                <w:color w:val="6A737C"/>
                <w:sz w:val="18"/>
              </w:rPr>
              <w:t>* k: 1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27"/>
              <w:ind w:left="1587"/>
              <w:rPr>
                <w:sz w:val="18"/>
              </w:rPr>
            </w:pPr>
            <w:r>
              <w:rPr>
                <w:color w:val="6A737C"/>
                <w:sz w:val="18"/>
              </w:rPr>
              <w:t>* firstfree: 1000</w:t>
            </w:r>
          </w:p>
        </w:tc>
      </w:tr>
      <w:tr>
        <w:trPr>
          <w:trHeight w:val="600" w:hRule="atLeast"/>
        </w:trPr>
        <w:tc>
          <w:tcPr>
            <w:tcW w:w="8812" w:type="dxa"/>
          </w:tcPr>
          <w:p>
            <w:pPr>
              <w:pStyle w:val="TableParagraph"/>
              <w:spacing w:before="30"/>
              <w:ind w:left="1587"/>
              <w:rPr>
                <w:sz w:val="18"/>
              </w:rPr>
            </w:pPr>
            <w:r>
              <w:rPr>
                <w:color w:val="6A737C"/>
                <w:sz w:val="18"/>
              </w:rPr>
              <w:t>*/</w:t>
            </w:r>
          </w:p>
        </w:tc>
      </w:tr>
      <w:tr>
        <w:trPr>
          <w:trHeight w:val="600" w:hRule="atLeast"/>
        </w:trPr>
        <w:tc>
          <w:tcPr>
            <w:tcW w:w="88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0"/>
              <w:ind w:left="1486"/>
              <w:rPr>
                <w:sz w:val="18"/>
              </w:rPr>
            </w:pPr>
            <w:r>
              <w:rPr>
                <w:color w:val="D63948"/>
                <w:sz w:val="18"/>
              </w:rPr>
              <w:t>struct </w:t>
            </w:r>
            <w:r>
              <w:rPr>
                <w:color w:val="6E42C1"/>
                <w:sz w:val="18"/>
              </w:rPr>
              <w:t>s_tarif</w:t>
            </w:r>
            <w:r>
              <w:rPr>
                <w:color w:val="23292D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30"/>
              <w:ind w:left="1885"/>
              <w:rPr>
                <w:sz w:val="18"/>
              </w:rPr>
            </w:pPr>
            <w:r>
              <w:rPr>
                <w:color w:val="23292D"/>
                <w:sz w:val="18"/>
              </w:rPr>
              <w:t>string ip;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27"/>
              <w:ind w:left="1885"/>
              <w:rPr>
                <w:sz w:val="18"/>
              </w:rPr>
            </w:pPr>
            <w:r>
              <w:rPr>
                <w:color w:val="D63948"/>
                <w:sz w:val="18"/>
              </w:rPr>
              <w:t>int </w:t>
            </w:r>
            <w:r>
              <w:rPr>
                <w:color w:val="23292D"/>
                <w:sz w:val="18"/>
              </w:rPr>
              <w:t>k;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30"/>
              <w:ind w:left="1885"/>
              <w:rPr>
                <w:sz w:val="18"/>
              </w:rPr>
            </w:pPr>
            <w:r>
              <w:rPr>
                <w:color w:val="D63948"/>
                <w:sz w:val="18"/>
              </w:rPr>
              <w:t>int </w:t>
            </w:r>
            <w:r>
              <w:rPr>
                <w:color w:val="23292D"/>
                <w:sz w:val="18"/>
              </w:rPr>
              <w:t>firstfree;</w:t>
            </w:r>
          </w:p>
        </w:tc>
      </w:tr>
      <w:tr>
        <w:trPr>
          <w:trHeight w:val="600" w:hRule="atLeast"/>
        </w:trPr>
        <w:tc>
          <w:tcPr>
            <w:tcW w:w="8812" w:type="dxa"/>
          </w:tcPr>
          <w:p>
            <w:pPr>
              <w:pStyle w:val="TableParagraph"/>
              <w:spacing w:before="27"/>
              <w:ind w:left="1486"/>
              <w:rPr>
                <w:sz w:val="18"/>
              </w:rPr>
            </w:pPr>
            <w:r>
              <w:rPr>
                <w:color w:val="23292D"/>
                <w:sz w:val="18"/>
              </w:rPr>
              <w:t>};</w:t>
            </w:r>
          </w:p>
        </w:tc>
      </w:tr>
      <w:tr>
        <w:trPr>
          <w:trHeight w:val="600" w:hRule="atLeast"/>
        </w:trPr>
        <w:tc>
          <w:tcPr>
            <w:tcW w:w="88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1486"/>
              <w:rPr>
                <w:sz w:val="18"/>
              </w:rPr>
            </w:pPr>
            <w:r>
              <w:rPr>
                <w:color w:val="23292D"/>
                <w:sz w:val="18"/>
              </w:rPr>
              <w:t>s_tarif </w:t>
            </w:r>
            <w:r>
              <w:rPr>
                <w:color w:val="6E42C1"/>
                <w:sz w:val="18"/>
              </w:rPr>
              <w:t>get_tarif</w:t>
            </w:r>
            <w:r>
              <w:rPr>
                <w:color w:val="23292D"/>
                <w:sz w:val="18"/>
              </w:rPr>
              <w:t>(ifstream* stream){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27"/>
              <w:ind w:left="1885"/>
              <w:rPr>
                <w:sz w:val="18"/>
              </w:rPr>
            </w:pPr>
            <w:r>
              <w:rPr>
                <w:color w:val="23292D"/>
                <w:sz w:val="18"/>
              </w:rPr>
              <w:t>s_tarif tarif;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30"/>
              <w:ind w:left="1885"/>
              <w:rPr>
                <w:sz w:val="18"/>
              </w:rPr>
            </w:pPr>
            <w:r>
              <w:rPr>
                <w:color w:val="23292D"/>
                <w:sz w:val="18"/>
              </w:rPr>
              <w:t>string a;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27"/>
              <w:ind w:left="1885"/>
              <w:rPr>
                <w:sz w:val="18"/>
              </w:rPr>
            </w:pPr>
            <w:r>
              <w:rPr>
                <w:color w:val="23292D"/>
                <w:w w:val="101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30"/>
              <w:ind w:left="2283"/>
              <w:rPr>
                <w:sz w:val="18"/>
              </w:rPr>
            </w:pPr>
            <w:r>
              <w:rPr>
                <w:color w:val="005CC5"/>
                <w:sz w:val="18"/>
              </w:rPr>
              <w:t>getline</w:t>
            </w:r>
            <w:r>
              <w:rPr>
                <w:color w:val="23292D"/>
                <w:sz w:val="18"/>
              </w:rPr>
              <w:t>(*stream, a);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27"/>
              <w:ind w:left="2283"/>
              <w:rPr>
                <w:sz w:val="18"/>
              </w:rPr>
            </w:pPr>
            <w:r>
              <w:rPr>
                <w:color w:val="23292D"/>
                <w:sz w:val="18"/>
              </w:rPr>
              <w:t>std::istringstream buf(a);</w:t>
            </w:r>
          </w:p>
        </w:tc>
      </w:tr>
      <w:tr>
        <w:trPr>
          <w:trHeight w:val="299" w:hRule="atLeast"/>
        </w:trPr>
        <w:tc>
          <w:tcPr>
            <w:tcW w:w="8812" w:type="dxa"/>
          </w:tcPr>
          <w:p>
            <w:pPr>
              <w:pStyle w:val="TableParagraph"/>
              <w:spacing w:before="30"/>
              <w:ind w:left="2283"/>
              <w:rPr>
                <w:sz w:val="18"/>
              </w:rPr>
            </w:pPr>
            <w:r>
              <w:rPr>
                <w:color w:val="23292D"/>
                <w:sz w:val="18"/>
              </w:rPr>
              <w:t>std::istream_iterator&lt;std::string&gt; </w:t>
            </w:r>
            <w:r>
              <w:rPr>
                <w:color w:val="005CC5"/>
                <w:sz w:val="18"/>
              </w:rPr>
              <w:t>beg</w:t>
            </w:r>
            <w:r>
              <w:rPr>
                <w:color w:val="23292D"/>
                <w:sz w:val="18"/>
              </w:rPr>
              <w:t>(buf), end;</w:t>
            </w:r>
          </w:p>
        </w:tc>
      </w:tr>
      <w:tr>
        <w:trPr>
          <w:trHeight w:val="299" w:hRule="atLeast"/>
        </w:trPr>
        <w:tc>
          <w:tcPr>
            <w:tcW w:w="8812" w:type="dxa"/>
          </w:tcPr>
          <w:p>
            <w:pPr>
              <w:pStyle w:val="TableParagraph"/>
              <w:spacing w:before="27"/>
              <w:ind w:left="2263" w:right="2352"/>
              <w:jc w:val="center"/>
              <w:rPr>
                <w:sz w:val="18"/>
              </w:rPr>
            </w:pPr>
            <w:r>
              <w:rPr>
                <w:color w:val="23292D"/>
                <w:sz w:val="18"/>
              </w:rPr>
              <w:t>std::vector&lt;std::string&gt; </w:t>
            </w:r>
            <w:r>
              <w:rPr>
                <w:color w:val="005CC5"/>
                <w:sz w:val="18"/>
              </w:rPr>
              <w:t>tokens</w:t>
            </w:r>
            <w:r>
              <w:rPr>
                <w:color w:val="23292D"/>
                <w:sz w:val="18"/>
              </w:rPr>
              <w:t>(beg, end);</w:t>
            </w:r>
          </w:p>
        </w:tc>
      </w:tr>
      <w:tr>
        <w:trPr>
          <w:trHeight w:val="300" w:hRule="atLeast"/>
        </w:trPr>
        <w:tc>
          <w:tcPr>
            <w:tcW w:w="8812" w:type="dxa"/>
          </w:tcPr>
          <w:p>
            <w:pPr>
              <w:pStyle w:val="TableParagraph"/>
              <w:spacing w:before="30"/>
              <w:ind w:left="2283"/>
              <w:rPr>
                <w:sz w:val="18"/>
              </w:rPr>
            </w:pPr>
            <w:r>
              <w:rPr>
                <w:color w:val="23292D"/>
                <w:sz w:val="18"/>
              </w:rPr>
              <w:t>tarif.ip = tokens[</w:t>
            </w:r>
            <w:r>
              <w:rPr>
                <w:color w:val="005CC5"/>
                <w:sz w:val="18"/>
              </w:rPr>
              <w:t>1</w:t>
            </w:r>
            <w:r>
              <w:rPr>
                <w:color w:val="23292D"/>
                <w:sz w:val="18"/>
              </w:rPr>
              <w:t>];</w:t>
            </w:r>
          </w:p>
        </w:tc>
      </w:tr>
      <w:tr>
        <w:trPr>
          <w:trHeight w:val="240" w:hRule="atLeast"/>
        </w:trPr>
        <w:tc>
          <w:tcPr>
            <w:tcW w:w="8812" w:type="dxa"/>
          </w:tcPr>
          <w:p>
            <w:pPr>
              <w:pStyle w:val="TableParagraph"/>
              <w:spacing w:line="193" w:lineRule="exact" w:before="27"/>
              <w:ind w:left="1885"/>
              <w:rPr>
                <w:sz w:val="18"/>
              </w:rPr>
            </w:pPr>
            <w:r>
              <w:rPr>
                <w:color w:val="23292D"/>
                <w:w w:val="101"/>
                <w:sz w:val="18"/>
              </w:rPr>
              <w:t>}</w:t>
            </w:r>
          </w:p>
        </w:tc>
      </w:tr>
    </w:tbl>
    <w:p>
      <w:pPr>
        <w:spacing w:after="0" w:line="193" w:lineRule="exact"/>
        <w:rPr>
          <w:sz w:val="18"/>
        </w:rPr>
        <w:sectPr>
          <w:pgSz w:w="11910" w:h="16840"/>
          <w:pgMar w:top="1040" w:bottom="280" w:left="1540" w:right="740"/>
        </w:sectPr>
      </w:pPr>
    </w:p>
    <w:tbl>
      <w:tblPr>
        <w:tblW w:w="0" w:type="auto"/>
        <w:jc w:val="left"/>
        <w:tblInd w:w="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3"/>
      </w:tblGrid>
      <w:tr>
        <w:trPr>
          <w:trHeight w:val="240" w:hRule="atLeast"/>
        </w:trPr>
        <w:tc>
          <w:tcPr>
            <w:tcW w:w="7623" w:type="dxa"/>
          </w:tcPr>
          <w:p>
            <w:pPr>
              <w:pStyle w:val="TableParagraph"/>
              <w:spacing w:line="174" w:lineRule="exact" w:before="0"/>
              <w:ind w:left="598"/>
              <w:rPr>
                <w:sz w:val="18"/>
              </w:rPr>
            </w:pPr>
            <w:r>
              <w:rPr>
                <w:color w:val="23292D"/>
                <w:w w:val="101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996"/>
              <w:rPr>
                <w:sz w:val="18"/>
              </w:rPr>
            </w:pPr>
            <w:r>
              <w:rPr>
                <w:color w:val="005CC5"/>
                <w:sz w:val="18"/>
              </w:rPr>
              <w:t>getline</w:t>
            </w:r>
            <w:r>
              <w:rPr>
                <w:color w:val="23292D"/>
                <w:sz w:val="18"/>
              </w:rPr>
              <w:t>(*stream, a);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996"/>
              <w:rPr>
                <w:sz w:val="18"/>
              </w:rPr>
            </w:pPr>
            <w:r>
              <w:rPr>
                <w:color w:val="23292D"/>
                <w:sz w:val="18"/>
              </w:rPr>
              <w:t>std::istringstream buf(a);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996"/>
              <w:rPr>
                <w:sz w:val="18"/>
              </w:rPr>
            </w:pPr>
            <w:r>
              <w:rPr>
                <w:color w:val="23292D"/>
                <w:sz w:val="18"/>
              </w:rPr>
              <w:t>std::istream_iterator&lt;std::string&gt; </w:t>
            </w:r>
            <w:r>
              <w:rPr>
                <w:color w:val="005CC5"/>
                <w:sz w:val="18"/>
              </w:rPr>
              <w:t>beg</w:t>
            </w:r>
            <w:r>
              <w:rPr>
                <w:color w:val="23292D"/>
                <w:sz w:val="18"/>
              </w:rPr>
              <w:t>(buf), end;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4"/>
              <w:ind w:left="996"/>
              <w:rPr>
                <w:sz w:val="18"/>
              </w:rPr>
            </w:pPr>
            <w:r>
              <w:rPr>
                <w:color w:val="23292D"/>
                <w:sz w:val="18"/>
              </w:rPr>
              <w:t>std::vector&lt;std::string&gt; </w:t>
            </w:r>
            <w:r>
              <w:rPr>
                <w:color w:val="005CC5"/>
                <w:sz w:val="18"/>
              </w:rPr>
              <w:t>tokens</w:t>
            </w:r>
            <w:r>
              <w:rPr>
                <w:color w:val="23292D"/>
                <w:sz w:val="18"/>
              </w:rPr>
              <w:t>(beg, end);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996"/>
              <w:rPr>
                <w:sz w:val="18"/>
              </w:rPr>
            </w:pPr>
            <w:r>
              <w:rPr>
                <w:color w:val="23292D"/>
                <w:sz w:val="18"/>
              </w:rPr>
              <w:t>tarif.k = </w:t>
            </w:r>
            <w:r>
              <w:rPr>
                <w:color w:val="005CC5"/>
                <w:sz w:val="18"/>
              </w:rPr>
              <w:t>stoi</w:t>
            </w:r>
            <w:r>
              <w:rPr>
                <w:color w:val="23292D"/>
                <w:sz w:val="18"/>
              </w:rPr>
              <w:t>(tokens[</w:t>
            </w:r>
            <w:r>
              <w:rPr>
                <w:color w:val="005CC5"/>
                <w:sz w:val="18"/>
              </w:rPr>
              <w:t>1</w:t>
            </w:r>
            <w:r>
              <w:rPr>
                <w:color w:val="23292D"/>
                <w:sz w:val="18"/>
              </w:rPr>
              <w:t>]);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598"/>
              <w:rPr>
                <w:sz w:val="18"/>
              </w:rPr>
            </w:pPr>
            <w:r>
              <w:rPr>
                <w:color w:val="23292D"/>
                <w:w w:val="101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D"/>
                <w:w w:val="101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996"/>
              <w:rPr>
                <w:sz w:val="18"/>
              </w:rPr>
            </w:pPr>
            <w:r>
              <w:rPr>
                <w:color w:val="005CC5"/>
                <w:sz w:val="18"/>
              </w:rPr>
              <w:t>getline</w:t>
            </w:r>
            <w:r>
              <w:rPr>
                <w:color w:val="23292D"/>
                <w:sz w:val="18"/>
              </w:rPr>
              <w:t>(*stream, a);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996"/>
              <w:rPr>
                <w:sz w:val="18"/>
              </w:rPr>
            </w:pPr>
            <w:r>
              <w:rPr>
                <w:color w:val="23292D"/>
                <w:sz w:val="18"/>
              </w:rPr>
              <w:t>std::istringstream buf(a);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4"/>
              <w:ind w:left="996"/>
              <w:rPr>
                <w:sz w:val="18"/>
              </w:rPr>
            </w:pPr>
            <w:r>
              <w:rPr>
                <w:color w:val="23292D"/>
                <w:sz w:val="18"/>
              </w:rPr>
              <w:t>std::istream_iterator&lt;std::string&gt; </w:t>
            </w:r>
            <w:r>
              <w:rPr>
                <w:color w:val="005CC5"/>
                <w:sz w:val="18"/>
              </w:rPr>
              <w:t>beg</w:t>
            </w:r>
            <w:r>
              <w:rPr>
                <w:color w:val="23292D"/>
                <w:sz w:val="18"/>
              </w:rPr>
              <w:t>(buf), end;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996"/>
              <w:rPr>
                <w:sz w:val="18"/>
              </w:rPr>
            </w:pPr>
            <w:r>
              <w:rPr>
                <w:color w:val="23292D"/>
                <w:sz w:val="18"/>
              </w:rPr>
              <w:t>std::vector&lt;std::string&gt; </w:t>
            </w:r>
            <w:r>
              <w:rPr>
                <w:color w:val="005CC5"/>
                <w:sz w:val="18"/>
              </w:rPr>
              <w:t>tokens</w:t>
            </w:r>
            <w:r>
              <w:rPr>
                <w:color w:val="23292D"/>
                <w:sz w:val="18"/>
              </w:rPr>
              <w:t>(beg, end);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996"/>
              <w:rPr>
                <w:sz w:val="18"/>
              </w:rPr>
            </w:pPr>
            <w:r>
              <w:rPr>
                <w:color w:val="23292D"/>
                <w:sz w:val="18"/>
              </w:rPr>
              <w:t>tarif.firstfree = </w:t>
            </w:r>
            <w:r>
              <w:rPr>
                <w:color w:val="005CC5"/>
                <w:sz w:val="18"/>
              </w:rPr>
              <w:t>stoi</w:t>
            </w:r>
            <w:r>
              <w:rPr>
                <w:color w:val="23292D"/>
                <w:sz w:val="18"/>
              </w:rPr>
              <w:t>(tokens[</w:t>
            </w:r>
            <w:r>
              <w:rPr>
                <w:color w:val="005CC5"/>
                <w:sz w:val="18"/>
              </w:rPr>
              <w:t>1</w:t>
            </w:r>
            <w:r>
              <w:rPr>
                <w:color w:val="23292D"/>
                <w:sz w:val="18"/>
              </w:rPr>
              <w:t>])*</w:t>
            </w:r>
            <w:r>
              <w:rPr>
                <w:color w:val="005CC5"/>
                <w:sz w:val="18"/>
              </w:rPr>
              <w:t>131072</w:t>
            </w:r>
            <w:r>
              <w:rPr>
                <w:color w:val="23292D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D"/>
                <w:w w:val="101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598"/>
              <w:rPr>
                <w:sz w:val="18"/>
              </w:rPr>
            </w:pPr>
            <w:r>
              <w:rPr>
                <w:color w:val="D63948"/>
                <w:sz w:val="18"/>
              </w:rPr>
              <w:t>return </w:t>
            </w:r>
            <w:r>
              <w:rPr>
                <w:color w:val="23292D"/>
                <w:sz w:val="18"/>
              </w:rPr>
              <w:t>tarif;</w:t>
            </w:r>
          </w:p>
        </w:tc>
      </w:tr>
      <w:tr>
        <w:trPr>
          <w:trHeight w:val="600" w:hRule="atLeast"/>
        </w:trPr>
        <w:tc>
          <w:tcPr>
            <w:tcW w:w="762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D"/>
                <w:w w:val="101"/>
                <w:sz w:val="18"/>
              </w:rPr>
              <w:t>}</w:t>
            </w:r>
          </w:p>
        </w:tc>
      </w:tr>
      <w:tr>
        <w:trPr>
          <w:trHeight w:val="600" w:hRule="atLeast"/>
        </w:trPr>
        <w:tc>
          <w:tcPr>
            <w:tcW w:w="762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6A737C"/>
                <w:sz w:val="18"/>
              </w:rPr>
              <w:t>/*</w:t>
            </w:r>
          </w:p>
        </w:tc>
      </w:tr>
      <w:tr>
        <w:trPr>
          <w:trHeight w:val="600" w:hRule="atLeast"/>
        </w:trPr>
        <w:tc>
          <w:tcPr>
            <w:tcW w:w="7623" w:type="dxa"/>
          </w:tcPr>
          <w:p>
            <w:pPr>
              <w:pStyle w:val="TableParagraph"/>
              <w:ind w:left="300"/>
              <w:rPr>
                <w:sz w:val="18"/>
              </w:rPr>
            </w:pPr>
            <w:r>
              <w:rPr>
                <w:color w:val="6A737C"/>
                <w:sz w:val="18"/>
              </w:rPr>
              <w:t>* process() читает строку из файла и возвращает 0 если ip не совпадает с</w:t>
            </w:r>
          </w:p>
          <w:p>
            <w:pPr>
              <w:pStyle w:val="TableParagraph"/>
              <w:spacing w:before="92"/>
              <w:rPr>
                <w:sz w:val="18"/>
              </w:rPr>
            </w:pPr>
            <w:r>
              <w:rPr>
                <w:color w:val="6A737C"/>
                <w:sz w:val="18"/>
              </w:rPr>
              <w:t>данным в тарифе,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300"/>
              <w:rPr>
                <w:sz w:val="18"/>
              </w:rPr>
            </w:pPr>
            <w:r>
              <w:rPr>
                <w:color w:val="6A737C"/>
                <w:sz w:val="18"/>
              </w:rPr>
              <w:t>* количество байт в пакете если совпадает и -1 если файл закончился</w:t>
            </w:r>
          </w:p>
        </w:tc>
      </w:tr>
      <w:tr>
        <w:trPr>
          <w:trHeight w:val="600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300"/>
              <w:rPr>
                <w:sz w:val="18"/>
              </w:rPr>
            </w:pPr>
            <w:r>
              <w:rPr>
                <w:color w:val="6A737C"/>
                <w:sz w:val="18"/>
              </w:rPr>
              <w:t>*/</w:t>
            </w:r>
          </w:p>
        </w:tc>
      </w:tr>
      <w:tr>
        <w:trPr>
          <w:trHeight w:val="600" w:hRule="atLeast"/>
        </w:trPr>
        <w:tc>
          <w:tcPr>
            <w:tcW w:w="762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4"/>
              <w:rPr>
                <w:sz w:val="18"/>
              </w:rPr>
            </w:pPr>
            <w:r>
              <w:rPr>
                <w:color w:val="D63948"/>
                <w:sz w:val="18"/>
              </w:rPr>
              <w:t>int </w:t>
            </w:r>
            <w:r>
              <w:rPr>
                <w:color w:val="6E42C1"/>
                <w:sz w:val="18"/>
              </w:rPr>
              <w:t>process</w:t>
            </w:r>
            <w:r>
              <w:rPr>
                <w:color w:val="23292D"/>
                <w:sz w:val="18"/>
              </w:rPr>
              <w:t>(ifstream* stream, string* target_ip, ofstream* forpython){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598"/>
              <w:rPr>
                <w:sz w:val="18"/>
              </w:rPr>
            </w:pPr>
            <w:r>
              <w:rPr>
                <w:color w:val="23292D"/>
                <w:sz w:val="18"/>
              </w:rPr>
              <w:t>string str;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D63948"/>
                <w:sz w:val="18"/>
              </w:rPr>
              <w:t>if</w:t>
            </w:r>
            <w:r>
              <w:rPr>
                <w:color w:val="23292D"/>
                <w:sz w:val="18"/>
              </w:rPr>
              <w:t>(</w:t>
            </w:r>
            <w:r>
              <w:rPr>
                <w:color w:val="005CC5"/>
                <w:sz w:val="18"/>
              </w:rPr>
              <w:t>getline</w:t>
            </w:r>
            <w:r>
              <w:rPr>
                <w:color w:val="23292D"/>
                <w:sz w:val="18"/>
              </w:rPr>
              <w:t>(*stream, str)) {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996"/>
              <w:rPr>
                <w:sz w:val="18"/>
              </w:rPr>
            </w:pPr>
            <w:r>
              <w:rPr>
                <w:color w:val="23292D"/>
                <w:sz w:val="18"/>
              </w:rPr>
              <w:t>std::istringstream buf(str);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996"/>
              <w:rPr>
                <w:sz w:val="18"/>
              </w:rPr>
            </w:pPr>
            <w:r>
              <w:rPr>
                <w:color w:val="23292D"/>
                <w:sz w:val="18"/>
              </w:rPr>
              <w:t>std::istream_iterator&lt;std::string&gt; </w:t>
            </w:r>
            <w:r>
              <w:rPr>
                <w:color w:val="005CC5"/>
                <w:sz w:val="18"/>
              </w:rPr>
              <w:t>beg</w:t>
            </w:r>
            <w:r>
              <w:rPr>
                <w:color w:val="23292D"/>
                <w:sz w:val="18"/>
              </w:rPr>
              <w:t>(buf), end;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996"/>
              <w:rPr>
                <w:sz w:val="18"/>
              </w:rPr>
            </w:pPr>
            <w:r>
              <w:rPr>
                <w:color w:val="23292D"/>
                <w:sz w:val="18"/>
              </w:rPr>
              <w:t>std::vector&lt;std::string&gt; </w:t>
            </w:r>
            <w:r>
              <w:rPr>
                <w:color w:val="005CC5"/>
                <w:sz w:val="18"/>
              </w:rPr>
              <w:t>tokens</w:t>
            </w:r>
            <w:r>
              <w:rPr>
                <w:color w:val="23292D"/>
                <w:sz w:val="18"/>
              </w:rPr>
              <w:t>(beg, end);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996"/>
              <w:rPr>
                <w:sz w:val="18"/>
              </w:rPr>
            </w:pPr>
            <w:r>
              <w:rPr>
                <w:color w:val="D63948"/>
                <w:sz w:val="18"/>
              </w:rPr>
              <w:t>if </w:t>
            </w:r>
            <w:r>
              <w:rPr>
                <w:color w:val="23292D"/>
                <w:sz w:val="18"/>
              </w:rPr>
              <w:t>(tokens[</w:t>
            </w:r>
            <w:r>
              <w:rPr>
                <w:color w:val="005CC5"/>
                <w:sz w:val="18"/>
              </w:rPr>
              <w:t>0</w:t>
            </w:r>
            <w:r>
              <w:rPr>
                <w:color w:val="23292D"/>
                <w:sz w:val="18"/>
              </w:rPr>
              <w:t>]==</w:t>
            </w:r>
            <w:r>
              <w:rPr>
                <w:color w:val="032E61"/>
                <w:sz w:val="18"/>
              </w:rPr>
              <w:t>"Summary:"</w:t>
            </w:r>
            <w:r>
              <w:rPr>
                <w:color w:val="23292D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4"/>
              <w:ind w:left="1390"/>
              <w:rPr>
                <w:sz w:val="18"/>
              </w:rPr>
            </w:pPr>
            <w:r>
              <w:rPr>
                <w:color w:val="D63948"/>
                <w:sz w:val="18"/>
              </w:rPr>
              <w:t>return </w:t>
            </w:r>
            <w:r>
              <w:rPr>
                <w:color w:val="23292D"/>
                <w:sz w:val="18"/>
              </w:rPr>
              <w:t>-</w:t>
            </w:r>
            <w:r>
              <w:rPr>
                <w:color w:val="005CC5"/>
                <w:sz w:val="18"/>
              </w:rPr>
              <w:t>1</w:t>
            </w:r>
            <w:r>
              <w:rPr>
                <w:color w:val="23292D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996"/>
              <w:rPr>
                <w:sz w:val="18"/>
              </w:rPr>
            </w:pPr>
            <w:r>
              <w:rPr>
                <w:color w:val="23292D"/>
                <w:sz w:val="18"/>
              </w:rPr>
              <w:t>string ip = tokens[</w:t>
            </w:r>
            <w:r>
              <w:rPr>
                <w:color w:val="005CC5"/>
                <w:sz w:val="18"/>
              </w:rPr>
              <w:t>7</w:t>
            </w:r>
            <w:r>
              <w:rPr>
                <w:color w:val="23292D"/>
                <w:sz w:val="18"/>
              </w:rPr>
              <w:t>].</w:t>
            </w:r>
            <w:r>
              <w:rPr>
                <w:color w:val="005CC5"/>
                <w:sz w:val="18"/>
              </w:rPr>
              <w:t>substr</w:t>
            </w:r>
            <w:r>
              <w:rPr>
                <w:color w:val="23292D"/>
                <w:sz w:val="18"/>
              </w:rPr>
              <w:t>(</w:t>
            </w:r>
            <w:r>
              <w:rPr>
                <w:color w:val="005CC5"/>
                <w:sz w:val="18"/>
              </w:rPr>
              <w:t>0</w:t>
            </w:r>
            <w:r>
              <w:rPr>
                <w:color w:val="23292D"/>
                <w:sz w:val="18"/>
              </w:rPr>
              <w:t>, tokens[</w:t>
            </w:r>
            <w:r>
              <w:rPr>
                <w:color w:val="005CC5"/>
                <w:sz w:val="18"/>
              </w:rPr>
              <w:t>7</w:t>
            </w:r>
            <w:r>
              <w:rPr>
                <w:color w:val="23292D"/>
                <w:sz w:val="18"/>
              </w:rPr>
              <w:t>].</w:t>
            </w:r>
            <w:r>
              <w:rPr>
                <w:color w:val="005CC5"/>
                <w:sz w:val="18"/>
              </w:rPr>
              <w:t>find_first_of</w:t>
            </w:r>
            <w:r>
              <w:rPr>
                <w:color w:val="23292D"/>
                <w:sz w:val="18"/>
              </w:rPr>
              <w:t>(</w:t>
            </w:r>
            <w:r>
              <w:rPr>
                <w:color w:val="032E61"/>
                <w:sz w:val="18"/>
              </w:rPr>
              <w:t>':'</w:t>
            </w:r>
            <w:r>
              <w:rPr>
                <w:color w:val="23292D"/>
                <w:sz w:val="18"/>
              </w:rPr>
              <w:t>));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996"/>
              <w:rPr>
                <w:sz w:val="18"/>
              </w:rPr>
            </w:pPr>
            <w:r>
              <w:rPr>
                <w:color w:val="D63948"/>
                <w:sz w:val="18"/>
              </w:rPr>
              <w:t>int </w:t>
            </w:r>
            <w:r>
              <w:rPr>
                <w:color w:val="23292D"/>
                <w:sz w:val="18"/>
              </w:rPr>
              <w:t>bytes;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905"/>
              <w:rPr>
                <w:sz w:val="18"/>
              </w:rPr>
            </w:pPr>
            <w:r>
              <w:rPr>
                <w:color w:val="D63948"/>
                <w:sz w:val="18"/>
              </w:rPr>
              <w:t>if</w:t>
            </w:r>
            <w:r>
              <w:rPr>
                <w:color w:val="23292D"/>
                <w:sz w:val="18"/>
              </w:rPr>
              <w:t>(tokens[</w:t>
            </w:r>
            <w:r>
              <w:rPr>
                <w:color w:val="005CC5"/>
                <w:sz w:val="18"/>
              </w:rPr>
              <w:t>12</w:t>
            </w:r>
            <w:r>
              <w:rPr>
                <w:color w:val="23292D"/>
                <w:sz w:val="18"/>
              </w:rPr>
              <w:t>]!=</w:t>
            </w:r>
            <w:r>
              <w:rPr>
                <w:color w:val="032E61"/>
                <w:sz w:val="18"/>
              </w:rPr>
              <w:t>"M"</w:t>
            </w:r>
            <w:r>
              <w:rPr>
                <w:color w:val="23292D"/>
                <w:sz w:val="18"/>
              </w:rPr>
              <w:t>){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1390"/>
              <w:rPr>
                <w:sz w:val="18"/>
              </w:rPr>
            </w:pPr>
            <w:r>
              <w:rPr>
                <w:color w:val="23292D"/>
                <w:sz w:val="18"/>
              </w:rPr>
              <w:t>bytes = </w:t>
            </w:r>
            <w:r>
              <w:rPr>
                <w:color w:val="005CC5"/>
                <w:sz w:val="18"/>
              </w:rPr>
              <w:t>stoi</w:t>
            </w:r>
            <w:r>
              <w:rPr>
                <w:color w:val="23292D"/>
                <w:sz w:val="18"/>
              </w:rPr>
              <w:t>(tokens[</w:t>
            </w:r>
            <w:r>
              <w:rPr>
                <w:color w:val="005CC5"/>
                <w:sz w:val="18"/>
              </w:rPr>
              <w:t>11</w:t>
            </w:r>
            <w:r>
              <w:rPr>
                <w:color w:val="23292D"/>
                <w:sz w:val="18"/>
              </w:rPr>
              <w:t>]);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905"/>
              <w:rPr>
                <w:sz w:val="18"/>
              </w:rPr>
            </w:pPr>
            <w:r>
              <w:rPr>
                <w:color w:val="23292D"/>
                <w:sz w:val="18"/>
              </w:rPr>
              <w:t>}</w:t>
            </w:r>
            <w:r>
              <w:rPr>
                <w:color w:val="D63948"/>
                <w:sz w:val="18"/>
              </w:rPr>
              <w:t>else</w:t>
            </w:r>
            <w:r>
              <w:rPr>
                <w:color w:val="23292D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4"/>
              <w:ind w:left="1303"/>
              <w:rPr>
                <w:sz w:val="18"/>
              </w:rPr>
            </w:pPr>
            <w:r>
              <w:rPr>
                <w:color w:val="23292D"/>
                <w:sz w:val="18"/>
              </w:rPr>
              <w:t>bytes = </w:t>
            </w:r>
            <w:r>
              <w:rPr>
                <w:color w:val="005CC5"/>
                <w:sz w:val="18"/>
              </w:rPr>
              <w:t>stod</w:t>
            </w:r>
            <w:r>
              <w:rPr>
                <w:color w:val="23292D"/>
                <w:sz w:val="18"/>
              </w:rPr>
              <w:t>(tokens[</w:t>
            </w:r>
            <w:r>
              <w:rPr>
                <w:color w:val="005CC5"/>
                <w:sz w:val="18"/>
              </w:rPr>
              <w:t>11</w:t>
            </w:r>
            <w:r>
              <w:rPr>
                <w:color w:val="23292D"/>
                <w:sz w:val="18"/>
              </w:rPr>
              <w:t>])*</w:t>
            </w:r>
            <w:r>
              <w:rPr>
                <w:color w:val="005CC5"/>
                <w:sz w:val="18"/>
              </w:rPr>
              <w:t>1024</w:t>
            </w:r>
            <w:r>
              <w:rPr>
                <w:color w:val="23292D"/>
                <w:sz w:val="18"/>
              </w:rPr>
              <w:t>*</w:t>
            </w:r>
            <w:r>
              <w:rPr>
                <w:color w:val="005CC5"/>
                <w:sz w:val="18"/>
              </w:rPr>
              <w:t>1024</w:t>
            </w:r>
            <w:r>
              <w:rPr>
                <w:color w:val="23292D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905"/>
              <w:rPr>
                <w:sz w:val="18"/>
              </w:rPr>
            </w:pPr>
            <w:r>
              <w:rPr>
                <w:color w:val="23292D"/>
                <w:w w:val="101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996"/>
              <w:rPr>
                <w:sz w:val="18"/>
              </w:rPr>
            </w:pPr>
            <w:r>
              <w:rPr>
                <w:color w:val="D63948"/>
                <w:sz w:val="18"/>
              </w:rPr>
              <w:t>if </w:t>
            </w:r>
            <w:r>
              <w:rPr>
                <w:color w:val="23292D"/>
                <w:sz w:val="18"/>
              </w:rPr>
              <w:t>(str.</w:t>
            </w:r>
            <w:r>
              <w:rPr>
                <w:color w:val="005CC5"/>
                <w:sz w:val="18"/>
              </w:rPr>
              <w:t>find</w:t>
            </w:r>
            <w:r>
              <w:rPr>
                <w:color w:val="23292D"/>
                <w:sz w:val="18"/>
              </w:rPr>
              <w:t>(*target_ip) != str.npos) {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1285" w:right="1249"/>
              <w:jc w:val="center"/>
              <w:rPr>
                <w:sz w:val="18"/>
              </w:rPr>
            </w:pPr>
            <w:r>
              <w:rPr>
                <w:color w:val="23292D"/>
                <w:sz w:val="18"/>
              </w:rPr>
              <w:t>*forpython &lt;&lt; tokens[</w:t>
            </w:r>
            <w:r>
              <w:rPr>
                <w:color w:val="005CC5"/>
                <w:sz w:val="18"/>
              </w:rPr>
              <w:t>0</w:t>
            </w:r>
            <w:r>
              <w:rPr>
                <w:color w:val="23292D"/>
                <w:sz w:val="18"/>
              </w:rPr>
              <w:t>] &lt;&lt; </w:t>
            </w:r>
            <w:r>
              <w:rPr>
                <w:color w:val="032E61"/>
                <w:sz w:val="18"/>
              </w:rPr>
              <w:t>" " </w:t>
            </w:r>
            <w:r>
              <w:rPr>
                <w:color w:val="23292D"/>
                <w:sz w:val="18"/>
              </w:rPr>
              <w:t>&lt;&lt; tokens[</w:t>
            </w:r>
            <w:r>
              <w:rPr>
                <w:color w:val="005CC5"/>
                <w:sz w:val="18"/>
              </w:rPr>
              <w:t>1</w:t>
            </w:r>
            <w:r>
              <w:rPr>
                <w:color w:val="23292D"/>
                <w:sz w:val="18"/>
              </w:rPr>
              <w:t>] &lt;&lt; </w:t>
            </w:r>
            <w:r>
              <w:rPr>
                <w:color w:val="032E61"/>
                <w:sz w:val="18"/>
              </w:rPr>
              <w:t>" "</w:t>
            </w:r>
            <w:r>
              <w:rPr>
                <w:color w:val="23292D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1390"/>
              <w:rPr>
                <w:sz w:val="18"/>
              </w:rPr>
            </w:pPr>
            <w:r>
              <w:rPr>
                <w:color w:val="D63948"/>
                <w:sz w:val="18"/>
              </w:rPr>
              <w:t>return </w:t>
            </w:r>
            <w:r>
              <w:rPr>
                <w:color w:val="23292D"/>
                <w:sz w:val="18"/>
              </w:rPr>
              <w:t>bytes;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ind w:left="996"/>
              <w:rPr>
                <w:sz w:val="18"/>
              </w:rPr>
            </w:pPr>
            <w:r>
              <w:rPr>
                <w:color w:val="23292D"/>
                <w:sz w:val="18"/>
              </w:rPr>
              <w:t>} </w:t>
            </w:r>
            <w:r>
              <w:rPr>
                <w:color w:val="D63948"/>
                <w:sz w:val="18"/>
              </w:rPr>
              <w:t>else </w:t>
            </w:r>
            <w:r>
              <w:rPr>
                <w:color w:val="23292D"/>
                <w:sz w:val="18"/>
              </w:rPr>
              <w:t>{</w:t>
            </w:r>
          </w:p>
        </w:tc>
      </w:tr>
      <w:tr>
        <w:trPr>
          <w:trHeight w:val="299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1390"/>
              <w:rPr>
                <w:sz w:val="18"/>
              </w:rPr>
            </w:pPr>
            <w:r>
              <w:rPr>
                <w:color w:val="D63948"/>
                <w:sz w:val="18"/>
              </w:rPr>
              <w:t>return </w:t>
            </w:r>
            <w:r>
              <w:rPr>
                <w:color w:val="005CC5"/>
                <w:sz w:val="18"/>
              </w:rPr>
              <w:t>0</w:t>
            </w:r>
            <w:r>
              <w:rPr>
                <w:color w:val="23292D"/>
                <w:sz w:val="18"/>
              </w:rPr>
              <w:t>;</w:t>
            </w:r>
          </w:p>
        </w:tc>
      </w:tr>
      <w:tr>
        <w:trPr>
          <w:trHeight w:val="299" w:hRule="atLeast"/>
        </w:trPr>
        <w:tc>
          <w:tcPr>
            <w:tcW w:w="7623" w:type="dxa"/>
          </w:tcPr>
          <w:p>
            <w:pPr>
              <w:pStyle w:val="TableParagraph"/>
              <w:ind w:left="996"/>
              <w:rPr>
                <w:sz w:val="18"/>
              </w:rPr>
            </w:pPr>
            <w:r>
              <w:rPr>
                <w:color w:val="23292D"/>
                <w:w w:val="101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623" w:type="dxa"/>
          </w:tcPr>
          <w:p>
            <w:pPr>
              <w:pStyle w:val="TableParagraph"/>
              <w:spacing w:before="23"/>
              <w:ind w:left="598"/>
              <w:rPr>
                <w:sz w:val="18"/>
              </w:rPr>
            </w:pPr>
            <w:r>
              <w:rPr>
                <w:color w:val="23292D"/>
                <w:sz w:val="18"/>
              </w:rPr>
              <w:t>}</w:t>
            </w:r>
            <w:r>
              <w:rPr>
                <w:color w:val="D63948"/>
                <w:sz w:val="18"/>
              </w:rPr>
              <w:t>else</w:t>
            </w:r>
            <w:r>
              <w:rPr>
                <w:color w:val="23292D"/>
                <w:sz w:val="18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7623" w:type="dxa"/>
          </w:tcPr>
          <w:p>
            <w:pPr>
              <w:pStyle w:val="TableParagraph"/>
              <w:spacing w:line="199" w:lineRule="exact"/>
              <w:ind w:left="996"/>
              <w:rPr>
                <w:sz w:val="18"/>
              </w:rPr>
            </w:pPr>
            <w:r>
              <w:rPr>
                <w:color w:val="D63948"/>
                <w:sz w:val="18"/>
              </w:rPr>
              <w:t>return </w:t>
            </w:r>
            <w:r>
              <w:rPr>
                <w:color w:val="23292D"/>
                <w:sz w:val="18"/>
              </w:rPr>
              <w:t>-</w:t>
            </w:r>
            <w:r>
              <w:rPr>
                <w:color w:val="005CC5"/>
                <w:sz w:val="18"/>
              </w:rPr>
              <w:t>1</w:t>
            </w:r>
            <w:r>
              <w:rPr>
                <w:color w:val="23292D"/>
                <w:sz w:val="18"/>
              </w:rPr>
              <w:t>;</w:t>
            </w:r>
          </w:p>
        </w:tc>
      </w:tr>
    </w:tbl>
    <w:p>
      <w:pPr>
        <w:spacing w:after="0" w:line="199" w:lineRule="exact"/>
        <w:rPr>
          <w:sz w:val="18"/>
        </w:rPr>
        <w:sectPr>
          <w:pgSz w:w="11910" w:h="16840"/>
          <w:pgMar w:top="1240" w:bottom="280" w:left="1540" w:right="740"/>
        </w:sectPr>
      </w:pPr>
    </w:p>
    <w:tbl>
      <w:tblPr>
        <w:tblW w:w="0" w:type="auto"/>
        <w:jc w:val="left"/>
        <w:tblInd w:w="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9"/>
      </w:tblGrid>
      <w:tr>
        <w:trPr>
          <w:trHeight w:val="240" w:hRule="atLeast"/>
        </w:trPr>
        <w:tc>
          <w:tcPr>
            <w:tcW w:w="6639" w:type="dxa"/>
          </w:tcPr>
          <w:p>
            <w:pPr>
              <w:pStyle w:val="TableParagraph"/>
              <w:spacing w:line="174" w:lineRule="exact" w:before="0"/>
              <w:ind w:left="598"/>
              <w:rPr>
                <w:sz w:val="18"/>
              </w:rPr>
            </w:pPr>
            <w:r>
              <w:rPr>
                <w:color w:val="23292D"/>
                <w:w w:val="101"/>
                <w:sz w:val="18"/>
              </w:rPr>
              <w:t>}</w:t>
            </w:r>
          </w:p>
        </w:tc>
      </w:tr>
      <w:tr>
        <w:trPr>
          <w:trHeight w:val="600" w:hRule="atLeast"/>
        </w:trPr>
        <w:tc>
          <w:tcPr>
            <w:tcW w:w="66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D"/>
                <w:w w:val="101"/>
                <w:sz w:val="18"/>
              </w:rPr>
              <w:t>}</w:t>
            </w:r>
          </w:p>
        </w:tc>
      </w:tr>
      <w:tr>
        <w:trPr>
          <w:trHeight w:val="600" w:hRule="atLeast"/>
        </w:trPr>
        <w:tc>
          <w:tcPr>
            <w:tcW w:w="663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7"/>
              <w:rPr>
                <w:sz w:val="18"/>
              </w:rPr>
            </w:pPr>
            <w:r>
              <w:rPr>
                <w:color w:val="D63948"/>
                <w:sz w:val="18"/>
              </w:rPr>
              <w:t>int </w:t>
            </w:r>
            <w:r>
              <w:rPr>
                <w:color w:val="6E42C1"/>
                <w:sz w:val="18"/>
              </w:rPr>
              <w:t>main</w:t>
            </w:r>
            <w:r>
              <w:rPr>
                <w:color w:val="23292D"/>
                <w:sz w:val="18"/>
              </w:rPr>
              <w:t>() {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D"/>
                <w:sz w:val="18"/>
              </w:rPr>
              <w:t>string s;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spacing w:before="23"/>
              <w:ind w:left="598"/>
              <w:rPr>
                <w:sz w:val="18"/>
              </w:rPr>
            </w:pPr>
            <w:r>
              <w:rPr>
                <w:color w:val="23292D"/>
                <w:sz w:val="18"/>
              </w:rPr>
              <w:t>ifstream inf(</w:t>
            </w:r>
            <w:r>
              <w:rPr>
                <w:color w:val="032E61"/>
                <w:sz w:val="18"/>
              </w:rPr>
              <w:t>"data"</w:t>
            </w:r>
            <w:r>
              <w:rPr>
                <w:color w:val="23292D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D"/>
                <w:sz w:val="18"/>
              </w:rPr>
              <w:t>ofstream forpython(</w:t>
            </w:r>
            <w:r>
              <w:rPr>
                <w:color w:val="032E61"/>
                <w:sz w:val="18"/>
              </w:rPr>
              <w:t>"forplot"</w:t>
            </w:r>
            <w:r>
              <w:rPr>
                <w:color w:val="23292D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spacing w:before="23"/>
              <w:ind w:left="598"/>
              <w:rPr>
                <w:sz w:val="18"/>
              </w:rPr>
            </w:pPr>
            <w:r>
              <w:rPr>
                <w:color w:val="23292D"/>
                <w:sz w:val="18"/>
              </w:rPr>
              <w:t>ifstream tarif_file(</w:t>
            </w:r>
            <w:r>
              <w:rPr>
                <w:color w:val="032E61"/>
                <w:sz w:val="18"/>
              </w:rPr>
              <w:t>"tarif"</w:t>
            </w:r>
            <w:r>
              <w:rPr>
                <w:color w:val="23292D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ind w:left="497"/>
              <w:rPr>
                <w:sz w:val="18"/>
              </w:rPr>
            </w:pPr>
            <w:r>
              <w:rPr>
                <w:color w:val="23292D"/>
                <w:sz w:val="18"/>
              </w:rPr>
              <w:t>s_tarif tarif = </w:t>
            </w:r>
            <w:r>
              <w:rPr>
                <w:color w:val="005CC5"/>
                <w:sz w:val="18"/>
              </w:rPr>
              <w:t>get_tarif</w:t>
            </w:r>
            <w:r>
              <w:rPr>
                <w:color w:val="23292D"/>
                <w:sz w:val="18"/>
              </w:rPr>
              <w:t>(&amp;tarif_file);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spacing w:before="24"/>
              <w:ind w:left="598"/>
              <w:rPr>
                <w:sz w:val="18"/>
              </w:rPr>
            </w:pPr>
            <w:r>
              <w:rPr>
                <w:color w:val="005CC5"/>
                <w:sz w:val="18"/>
              </w:rPr>
              <w:t>getline</w:t>
            </w:r>
            <w:r>
              <w:rPr>
                <w:color w:val="23292D"/>
                <w:sz w:val="18"/>
              </w:rPr>
              <w:t>(inf, s);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D63948"/>
                <w:sz w:val="18"/>
              </w:rPr>
              <w:t>int </w:t>
            </w:r>
            <w:r>
              <w:rPr>
                <w:color w:val="23292D"/>
                <w:sz w:val="18"/>
              </w:rPr>
              <w:t>fullsumm = </w:t>
            </w:r>
            <w:r>
              <w:rPr>
                <w:color w:val="005CC5"/>
                <w:sz w:val="18"/>
              </w:rPr>
              <w:t>0</w:t>
            </w:r>
            <w:r>
              <w:rPr>
                <w:color w:val="23292D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spacing w:before="23"/>
              <w:ind w:left="598"/>
              <w:rPr>
                <w:sz w:val="18"/>
              </w:rPr>
            </w:pPr>
            <w:r>
              <w:rPr>
                <w:color w:val="D63948"/>
                <w:sz w:val="18"/>
              </w:rPr>
              <w:t>while</w:t>
            </w:r>
            <w:r>
              <w:rPr>
                <w:color w:val="23292D"/>
                <w:sz w:val="18"/>
              </w:rPr>
              <w:t>(</w:t>
            </w:r>
            <w:r>
              <w:rPr>
                <w:color w:val="005CC5"/>
                <w:sz w:val="18"/>
              </w:rPr>
              <w:t>true</w:t>
            </w:r>
            <w:r>
              <w:rPr>
                <w:color w:val="23292D"/>
                <w:sz w:val="18"/>
              </w:rPr>
              <w:t>) {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ind w:left="996"/>
              <w:rPr>
                <w:sz w:val="18"/>
              </w:rPr>
            </w:pPr>
            <w:r>
              <w:rPr>
                <w:color w:val="D63948"/>
                <w:sz w:val="18"/>
              </w:rPr>
              <w:t>int </w:t>
            </w:r>
            <w:r>
              <w:rPr>
                <w:color w:val="23292D"/>
                <w:sz w:val="18"/>
              </w:rPr>
              <w:t>packet_size = </w:t>
            </w:r>
            <w:r>
              <w:rPr>
                <w:color w:val="005CC5"/>
                <w:sz w:val="18"/>
              </w:rPr>
              <w:t>process</w:t>
            </w:r>
            <w:r>
              <w:rPr>
                <w:color w:val="23292D"/>
                <w:sz w:val="18"/>
              </w:rPr>
              <w:t>(&amp;inf, &amp;tarif.ip, &amp;forpython);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spacing w:before="23"/>
              <w:ind w:left="996"/>
              <w:rPr>
                <w:sz w:val="18"/>
              </w:rPr>
            </w:pPr>
            <w:r>
              <w:rPr>
                <w:color w:val="D63948"/>
                <w:sz w:val="18"/>
              </w:rPr>
              <w:t>if </w:t>
            </w:r>
            <w:r>
              <w:rPr>
                <w:color w:val="23292D"/>
                <w:sz w:val="18"/>
              </w:rPr>
              <w:t>(packet_size == -</w:t>
            </w:r>
            <w:r>
              <w:rPr>
                <w:color w:val="005CC5"/>
                <w:sz w:val="18"/>
              </w:rPr>
              <w:t>1</w:t>
            </w:r>
            <w:r>
              <w:rPr>
                <w:color w:val="23292D"/>
                <w:sz w:val="18"/>
              </w:rPr>
              <w:t>) {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ind w:left="1390"/>
              <w:rPr>
                <w:sz w:val="18"/>
              </w:rPr>
            </w:pPr>
            <w:r>
              <w:rPr>
                <w:color w:val="D63948"/>
                <w:sz w:val="18"/>
              </w:rPr>
              <w:t>break</w:t>
            </w:r>
            <w:r>
              <w:rPr>
                <w:color w:val="23292D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spacing w:before="23"/>
              <w:ind w:left="996"/>
              <w:rPr>
                <w:sz w:val="18"/>
              </w:rPr>
            </w:pPr>
            <w:r>
              <w:rPr>
                <w:color w:val="23292D"/>
                <w:w w:val="101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ind w:left="905"/>
              <w:rPr>
                <w:sz w:val="18"/>
              </w:rPr>
            </w:pPr>
            <w:r>
              <w:rPr>
                <w:color w:val="23292D"/>
                <w:sz w:val="18"/>
              </w:rPr>
              <w:t>fullsumm += packet_size;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spacing w:before="23"/>
              <w:ind w:left="905"/>
              <w:rPr>
                <w:sz w:val="18"/>
              </w:rPr>
            </w:pPr>
            <w:r>
              <w:rPr>
                <w:color w:val="D63948"/>
                <w:sz w:val="18"/>
              </w:rPr>
              <w:t>if</w:t>
            </w:r>
            <w:r>
              <w:rPr>
                <w:color w:val="23292D"/>
                <w:sz w:val="18"/>
              </w:rPr>
              <w:t>(packet_size&gt;</w:t>
            </w:r>
            <w:r>
              <w:rPr>
                <w:color w:val="005CC5"/>
                <w:sz w:val="18"/>
              </w:rPr>
              <w:t>0</w:t>
            </w:r>
            <w:r>
              <w:rPr>
                <w:color w:val="23292D"/>
                <w:sz w:val="18"/>
              </w:rPr>
              <w:t>)</w:t>
            </w:r>
          </w:p>
        </w:tc>
      </w:tr>
      <w:tr>
        <w:trPr>
          <w:trHeight w:val="448" w:hRule="atLeast"/>
        </w:trPr>
        <w:tc>
          <w:tcPr>
            <w:tcW w:w="6639" w:type="dxa"/>
          </w:tcPr>
          <w:p>
            <w:pPr>
              <w:pStyle w:val="TableParagraph"/>
              <w:ind w:left="1303"/>
              <w:rPr>
                <w:sz w:val="18"/>
              </w:rPr>
            </w:pPr>
            <w:r>
              <w:rPr>
                <w:color w:val="23292D"/>
                <w:sz w:val="18"/>
              </w:rPr>
              <w:t>forpython &lt;&lt; packet_size&lt;&lt; endl;</w:t>
            </w:r>
          </w:p>
        </w:tc>
      </w:tr>
      <w:tr>
        <w:trPr>
          <w:trHeight w:val="451" w:hRule="atLeast"/>
        </w:trPr>
        <w:tc>
          <w:tcPr>
            <w:tcW w:w="663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598"/>
              <w:rPr>
                <w:sz w:val="18"/>
              </w:rPr>
            </w:pPr>
            <w:r>
              <w:rPr>
                <w:color w:val="23292D"/>
                <w:w w:val="101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spacing w:before="23"/>
              <w:ind w:left="598"/>
              <w:rPr>
                <w:sz w:val="18"/>
              </w:rPr>
            </w:pPr>
            <w:r>
              <w:rPr>
                <w:color w:val="D63948"/>
                <w:sz w:val="18"/>
              </w:rPr>
              <w:t>int </w:t>
            </w:r>
            <w:r>
              <w:rPr>
                <w:color w:val="23292D"/>
                <w:sz w:val="18"/>
              </w:rPr>
              <w:t>a = fullsumm - (tarif.firstfree);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ind w:left="497"/>
              <w:rPr>
                <w:sz w:val="18"/>
              </w:rPr>
            </w:pPr>
            <w:r>
              <w:rPr>
                <w:color w:val="6A737C"/>
                <w:sz w:val="18"/>
              </w:rPr>
              <w:t>/* if (a &lt;= tarif.firstfree)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spacing w:before="23"/>
              <w:ind w:left="905"/>
              <w:rPr>
                <w:sz w:val="18"/>
              </w:rPr>
            </w:pPr>
            <w:r>
              <w:rPr>
                <w:color w:val="6A737C"/>
                <w:sz w:val="18"/>
              </w:rPr>
              <w:t>fullsumm = 0;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6A737C"/>
                <w:sz w:val="18"/>
              </w:rPr>
              <w:t>else*/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spacing w:before="23"/>
              <w:ind w:left="905"/>
              <w:rPr>
                <w:sz w:val="18"/>
              </w:rPr>
            </w:pPr>
            <w:r>
              <w:rPr>
                <w:color w:val="23292D"/>
                <w:sz w:val="18"/>
              </w:rPr>
              <w:t>fullsumm -= tarif.firstfree;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D"/>
                <w:sz w:val="18"/>
              </w:rPr>
              <w:t>std::cout &lt;&lt; (</w:t>
            </w:r>
            <w:r>
              <w:rPr>
                <w:color w:val="D63948"/>
                <w:sz w:val="18"/>
              </w:rPr>
              <w:t>double</w:t>
            </w:r>
            <w:r>
              <w:rPr>
                <w:color w:val="23292D"/>
                <w:sz w:val="18"/>
              </w:rPr>
              <w:t>) fullsumm /</w:t>
            </w:r>
            <w:r>
              <w:rPr>
                <w:color w:val="005CC5"/>
                <w:sz w:val="18"/>
              </w:rPr>
              <w:t>131072 </w:t>
            </w:r>
            <w:r>
              <w:rPr>
                <w:color w:val="23292D"/>
                <w:sz w:val="18"/>
              </w:rPr>
              <w:t>* tarif.k &lt;&lt; endl;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spacing w:before="23"/>
              <w:ind w:left="598"/>
              <w:rPr>
                <w:sz w:val="18"/>
              </w:rPr>
            </w:pPr>
            <w:r>
              <w:rPr>
                <w:color w:val="005CC5"/>
                <w:sz w:val="18"/>
              </w:rPr>
              <w:t>system</w:t>
            </w:r>
            <w:r>
              <w:rPr>
                <w:color w:val="23292D"/>
                <w:sz w:val="18"/>
              </w:rPr>
              <w:t>(</w:t>
            </w:r>
            <w:r>
              <w:rPr>
                <w:color w:val="032E61"/>
                <w:sz w:val="18"/>
              </w:rPr>
              <w:t>"python3 plot.py"</w:t>
            </w:r>
            <w:r>
              <w:rPr>
                <w:color w:val="23292D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D"/>
                <w:sz w:val="18"/>
              </w:rPr>
              <w:t>inf.</w:t>
            </w:r>
            <w:r>
              <w:rPr>
                <w:color w:val="005CC5"/>
                <w:sz w:val="18"/>
              </w:rPr>
              <w:t>close</w:t>
            </w:r>
            <w:r>
              <w:rPr>
                <w:color w:val="23292D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spacing w:before="23"/>
              <w:ind w:left="598"/>
              <w:rPr>
                <w:sz w:val="18"/>
              </w:rPr>
            </w:pPr>
            <w:r>
              <w:rPr>
                <w:color w:val="23292D"/>
                <w:sz w:val="18"/>
              </w:rPr>
              <w:t>forpython.</w:t>
            </w:r>
            <w:r>
              <w:rPr>
                <w:color w:val="005CC5"/>
                <w:sz w:val="18"/>
              </w:rPr>
              <w:t>close</w:t>
            </w:r>
            <w:r>
              <w:rPr>
                <w:color w:val="23292D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D"/>
                <w:sz w:val="18"/>
              </w:rPr>
              <w:t>tarif_file.</w:t>
            </w:r>
            <w:r>
              <w:rPr>
                <w:color w:val="005CC5"/>
                <w:sz w:val="18"/>
              </w:rPr>
              <w:t>close</w:t>
            </w:r>
            <w:r>
              <w:rPr>
                <w:color w:val="23292D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6639" w:type="dxa"/>
          </w:tcPr>
          <w:p>
            <w:pPr>
              <w:pStyle w:val="TableParagraph"/>
              <w:spacing w:before="24"/>
              <w:ind w:left="598"/>
              <w:rPr>
                <w:sz w:val="18"/>
              </w:rPr>
            </w:pPr>
            <w:r>
              <w:rPr>
                <w:color w:val="D63948"/>
                <w:sz w:val="18"/>
              </w:rPr>
              <w:t>return </w:t>
            </w:r>
            <w:r>
              <w:rPr>
                <w:color w:val="005CC5"/>
                <w:sz w:val="18"/>
              </w:rPr>
              <w:t>0</w:t>
            </w:r>
            <w:r>
              <w:rPr>
                <w:color w:val="23292D"/>
                <w:sz w:val="18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6639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color w:val="23292D"/>
                <w:w w:val="101"/>
                <w:sz w:val="18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17"/>
        <w:ind w:left="159"/>
      </w:pPr>
      <w:r>
        <w:rPr/>
        <w:t>plot.py</w:t>
      </w:r>
    </w:p>
    <w:p>
      <w:pPr>
        <w:pStyle w:val="BodyText"/>
        <w:spacing w:before="8"/>
        <w:rPr>
          <w:sz w:val="26"/>
        </w:rPr>
      </w:pPr>
    </w:p>
    <w:tbl>
      <w:tblPr>
        <w:tblW w:w="0" w:type="auto"/>
        <w:jc w:val="left"/>
        <w:tblInd w:w="1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9"/>
      </w:tblGrid>
      <w:tr>
        <w:trPr>
          <w:trHeight w:val="540" w:hRule="atLeast"/>
        </w:trPr>
        <w:tc>
          <w:tcPr>
            <w:tcW w:w="7929" w:type="dxa"/>
          </w:tcPr>
          <w:p>
            <w:pPr>
              <w:pStyle w:val="TableParagraph"/>
              <w:spacing w:line="181" w:lineRule="exact" w:before="0"/>
              <w:rPr>
                <w:sz w:val="18"/>
              </w:rPr>
            </w:pPr>
            <w:r>
              <w:rPr>
                <w:color w:val="D63948"/>
                <w:sz w:val="18"/>
              </w:rPr>
              <w:t>import </w:t>
            </w:r>
            <w:r>
              <w:rPr>
                <w:sz w:val="18"/>
              </w:rPr>
              <w:t>datetime</w:t>
            </w:r>
          </w:p>
          <w:p>
            <w:pPr>
              <w:pStyle w:val="TableParagraph"/>
              <w:spacing w:before="87"/>
              <w:rPr>
                <w:sz w:val="18"/>
              </w:rPr>
            </w:pPr>
            <w:r>
              <w:rPr>
                <w:color w:val="D63948"/>
                <w:sz w:val="18"/>
              </w:rPr>
              <w:t>import </w:t>
            </w:r>
            <w:r>
              <w:rPr>
                <w:color w:val="23292D"/>
                <w:sz w:val="18"/>
              </w:rPr>
              <w:t>matplotlib.pyplot </w:t>
            </w:r>
            <w:r>
              <w:rPr>
                <w:color w:val="D63948"/>
                <w:sz w:val="18"/>
              </w:rPr>
              <w:t>as </w:t>
            </w:r>
            <w:r>
              <w:rPr>
                <w:color w:val="23292D"/>
                <w:sz w:val="18"/>
              </w:rPr>
              <w:t>plt</w:t>
            </w:r>
          </w:p>
        </w:tc>
      </w:tr>
      <w:tr>
        <w:trPr>
          <w:trHeight w:val="300" w:hRule="atLeast"/>
        </w:trPr>
        <w:tc>
          <w:tcPr>
            <w:tcW w:w="7929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23292D"/>
                <w:sz w:val="18"/>
              </w:rPr>
              <w:t>data </w:t>
            </w:r>
            <w:r>
              <w:rPr>
                <w:color w:val="005CC5"/>
                <w:sz w:val="18"/>
              </w:rPr>
              <w:t>= </w:t>
            </w:r>
            <w:r>
              <w:rPr>
                <w:color w:val="23292D"/>
                <w:sz w:val="18"/>
              </w:rPr>
              <w:t>[]</w:t>
            </w:r>
          </w:p>
        </w:tc>
      </w:tr>
      <w:tr>
        <w:trPr>
          <w:trHeight w:val="300" w:hRule="atLeast"/>
        </w:trPr>
        <w:tc>
          <w:tcPr>
            <w:tcW w:w="7929" w:type="dxa"/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D"/>
                <w:sz w:val="18"/>
              </w:rPr>
              <w:t>x </w:t>
            </w:r>
            <w:r>
              <w:rPr>
                <w:color w:val="005CC5"/>
                <w:sz w:val="18"/>
              </w:rPr>
              <w:t>= </w:t>
            </w:r>
            <w:r>
              <w:rPr>
                <w:color w:val="23292D"/>
                <w:sz w:val="18"/>
              </w:rPr>
              <w:t>[]</w:t>
            </w:r>
          </w:p>
        </w:tc>
      </w:tr>
      <w:tr>
        <w:trPr>
          <w:trHeight w:val="300" w:hRule="atLeast"/>
        </w:trPr>
        <w:tc>
          <w:tcPr>
            <w:tcW w:w="7929" w:type="dxa"/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color w:val="23292D"/>
                <w:sz w:val="18"/>
              </w:rPr>
              <w:t>y </w:t>
            </w:r>
            <w:r>
              <w:rPr>
                <w:color w:val="005CC5"/>
                <w:sz w:val="18"/>
              </w:rPr>
              <w:t>= </w:t>
            </w:r>
            <w:r>
              <w:rPr>
                <w:color w:val="23292D"/>
                <w:sz w:val="18"/>
              </w:rPr>
              <w:t>[]</w:t>
            </w:r>
          </w:p>
        </w:tc>
      </w:tr>
      <w:tr>
        <w:trPr>
          <w:trHeight w:val="300" w:hRule="atLeast"/>
        </w:trPr>
        <w:tc>
          <w:tcPr>
            <w:tcW w:w="7929" w:type="dxa"/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D63948"/>
                <w:sz w:val="18"/>
              </w:rPr>
              <w:t>with </w:t>
            </w:r>
            <w:r>
              <w:rPr>
                <w:color w:val="6E42C1"/>
                <w:sz w:val="18"/>
              </w:rPr>
              <w:t>open</w:t>
            </w:r>
            <w:r>
              <w:rPr>
                <w:color w:val="23292D"/>
                <w:sz w:val="18"/>
              </w:rPr>
              <w:t>(</w:t>
            </w:r>
            <w:r>
              <w:rPr>
                <w:color w:val="032E61"/>
                <w:sz w:val="18"/>
              </w:rPr>
              <w:t>'forplot'</w:t>
            </w:r>
            <w:r>
              <w:rPr>
                <w:color w:val="23292D"/>
                <w:sz w:val="18"/>
              </w:rPr>
              <w:t>) </w:t>
            </w:r>
            <w:r>
              <w:rPr>
                <w:color w:val="D63948"/>
                <w:sz w:val="18"/>
              </w:rPr>
              <w:t>as </w:t>
            </w:r>
            <w:r>
              <w:rPr>
                <w:color w:val="23292D"/>
                <w:sz w:val="18"/>
              </w:rPr>
              <w:t>file:</w:t>
            </w:r>
          </w:p>
        </w:tc>
      </w:tr>
      <w:tr>
        <w:trPr>
          <w:trHeight w:val="300" w:hRule="atLeast"/>
        </w:trPr>
        <w:tc>
          <w:tcPr>
            <w:tcW w:w="7929" w:type="dxa"/>
          </w:tcPr>
          <w:p>
            <w:pPr>
              <w:pStyle w:val="TableParagraph"/>
              <w:spacing w:before="30"/>
              <w:ind w:left="598"/>
              <w:rPr>
                <w:sz w:val="18"/>
              </w:rPr>
            </w:pPr>
            <w:r>
              <w:rPr>
                <w:color w:val="D63948"/>
                <w:sz w:val="18"/>
              </w:rPr>
              <w:t>for </w:t>
            </w:r>
            <w:r>
              <w:rPr>
                <w:color w:val="23292D"/>
                <w:sz w:val="18"/>
              </w:rPr>
              <w:t>i </w:t>
            </w:r>
            <w:r>
              <w:rPr>
                <w:color w:val="005CC5"/>
                <w:sz w:val="18"/>
              </w:rPr>
              <w:t>in </w:t>
            </w:r>
            <w:r>
              <w:rPr>
                <w:color w:val="23292D"/>
                <w:sz w:val="18"/>
              </w:rPr>
              <w:t>file.</w:t>
            </w:r>
            <w:r>
              <w:rPr>
                <w:color w:val="6E42C1"/>
                <w:sz w:val="18"/>
              </w:rPr>
              <w:t>readlines</w:t>
            </w:r>
            <w:r>
              <w:rPr>
                <w:color w:val="23292D"/>
                <w:sz w:val="18"/>
              </w:rPr>
              <w:t>():</w:t>
            </w:r>
          </w:p>
        </w:tc>
      </w:tr>
      <w:tr>
        <w:trPr>
          <w:trHeight w:val="299" w:hRule="atLeast"/>
        </w:trPr>
        <w:tc>
          <w:tcPr>
            <w:tcW w:w="7929" w:type="dxa"/>
          </w:tcPr>
          <w:p>
            <w:pPr>
              <w:pStyle w:val="TableParagraph"/>
              <w:spacing w:before="27"/>
              <w:ind w:left="997"/>
              <w:rPr>
                <w:sz w:val="18"/>
              </w:rPr>
            </w:pPr>
            <w:r>
              <w:rPr>
                <w:color w:val="23292D"/>
                <w:sz w:val="18"/>
              </w:rPr>
              <w:t>splitted </w:t>
            </w:r>
            <w:r>
              <w:rPr>
                <w:color w:val="005CC5"/>
                <w:sz w:val="18"/>
              </w:rPr>
              <w:t>= </w:t>
            </w:r>
            <w:r>
              <w:rPr>
                <w:color w:val="23292D"/>
                <w:sz w:val="18"/>
              </w:rPr>
              <w:t>i.</w:t>
            </w:r>
            <w:r>
              <w:rPr>
                <w:color w:val="6E42C1"/>
                <w:sz w:val="18"/>
              </w:rPr>
              <w:t>split</w:t>
            </w:r>
            <w:r>
              <w:rPr>
                <w:color w:val="23292D"/>
                <w:sz w:val="18"/>
              </w:rPr>
              <w:t>()</w:t>
            </w:r>
          </w:p>
        </w:tc>
      </w:tr>
      <w:tr>
        <w:trPr>
          <w:trHeight w:val="299" w:hRule="atLeast"/>
        </w:trPr>
        <w:tc>
          <w:tcPr>
            <w:tcW w:w="7929" w:type="dxa"/>
          </w:tcPr>
          <w:p>
            <w:pPr>
              <w:pStyle w:val="TableParagraph"/>
              <w:spacing w:before="30"/>
              <w:ind w:left="997"/>
              <w:rPr>
                <w:sz w:val="18"/>
              </w:rPr>
            </w:pPr>
            <w:r>
              <w:rPr>
                <w:color w:val="23292D"/>
                <w:sz w:val="18"/>
              </w:rPr>
              <w:t>datestr </w:t>
            </w:r>
            <w:r>
              <w:rPr>
                <w:color w:val="005CC5"/>
                <w:sz w:val="18"/>
              </w:rPr>
              <w:t>= </w:t>
            </w:r>
            <w:r>
              <w:rPr>
                <w:color w:val="23292D"/>
                <w:sz w:val="18"/>
              </w:rPr>
              <w:t>splitted[</w:t>
            </w:r>
            <w:r>
              <w:rPr>
                <w:color w:val="005CC5"/>
                <w:sz w:val="18"/>
              </w:rPr>
              <w:t>0</w:t>
            </w:r>
            <w:r>
              <w:rPr>
                <w:color w:val="23292D"/>
                <w:sz w:val="18"/>
              </w:rPr>
              <w:t>]</w:t>
            </w:r>
            <w:r>
              <w:rPr>
                <w:color w:val="005CC5"/>
                <w:sz w:val="18"/>
              </w:rPr>
              <w:t>+</w:t>
            </w:r>
            <w:r>
              <w:rPr>
                <w:color w:val="032E61"/>
                <w:sz w:val="18"/>
              </w:rPr>
              <w:t>' '</w:t>
            </w:r>
            <w:r>
              <w:rPr>
                <w:color w:val="005CC5"/>
                <w:sz w:val="18"/>
              </w:rPr>
              <w:t>+</w:t>
            </w:r>
            <w:r>
              <w:rPr>
                <w:color w:val="23292D"/>
                <w:sz w:val="18"/>
              </w:rPr>
              <w:t>splitted[</w:t>
            </w:r>
            <w:r>
              <w:rPr>
                <w:color w:val="005CC5"/>
                <w:sz w:val="18"/>
              </w:rPr>
              <w:t>1</w:t>
            </w:r>
            <w:r>
              <w:rPr>
                <w:color w:val="23292D"/>
                <w:sz w:val="18"/>
              </w:rPr>
              <w:t>]</w:t>
            </w:r>
          </w:p>
        </w:tc>
      </w:tr>
      <w:tr>
        <w:trPr>
          <w:trHeight w:val="542" w:hRule="atLeast"/>
        </w:trPr>
        <w:tc>
          <w:tcPr>
            <w:tcW w:w="7929" w:type="dxa"/>
          </w:tcPr>
          <w:p>
            <w:pPr>
              <w:pStyle w:val="TableParagraph"/>
              <w:spacing w:before="27"/>
              <w:ind w:left="997"/>
              <w:rPr>
                <w:sz w:val="18"/>
              </w:rPr>
            </w:pPr>
            <w:r>
              <w:rPr>
                <w:color w:val="23292D"/>
                <w:sz w:val="18"/>
              </w:rPr>
              <w:t>date </w:t>
            </w:r>
            <w:r>
              <w:rPr>
                <w:color w:val="005CC5"/>
                <w:sz w:val="18"/>
              </w:rPr>
              <w:t>= </w:t>
            </w:r>
            <w:r>
              <w:rPr>
                <w:color w:val="23292D"/>
                <w:sz w:val="18"/>
              </w:rPr>
              <w:t>datetime.datetime.</w:t>
            </w:r>
            <w:r>
              <w:rPr>
                <w:color w:val="6E42C1"/>
                <w:sz w:val="18"/>
              </w:rPr>
              <w:t>strptime</w:t>
            </w:r>
            <w:r>
              <w:rPr>
                <w:color w:val="23292D"/>
                <w:sz w:val="18"/>
              </w:rPr>
              <w:t>(datestr, </w:t>
            </w:r>
            <w:r>
              <w:rPr>
                <w:color w:val="032E61"/>
                <w:sz w:val="18"/>
              </w:rPr>
              <w:t>'%Y-%m-%d %H:%M:%S.%f'</w:t>
            </w:r>
            <w:r>
              <w:rPr>
                <w:color w:val="23292D"/>
                <w:sz w:val="18"/>
              </w:rPr>
              <w:t>) </w:t>
            </w:r>
            <w:r>
              <w:rPr>
                <w:color w:val="6A737C"/>
                <w:sz w:val="18"/>
              </w:rPr>
              <w:t>#</w:t>
            </w:r>
          </w:p>
          <w:p>
            <w:pPr>
              <w:pStyle w:val="TableParagraph"/>
              <w:spacing w:line="193" w:lineRule="exact" w:before="92"/>
              <w:rPr>
                <w:sz w:val="18"/>
              </w:rPr>
            </w:pPr>
            <w:r>
              <w:rPr>
                <w:color w:val="6A737C"/>
                <w:sz w:val="18"/>
              </w:rPr>
              <w:t>2020-02-25 12:29:46.040</w:t>
            </w:r>
          </w:p>
        </w:tc>
      </w:tr>
    </w:tbl>
    <w:p>
      <w:pPr>
        <w:spacing w:after="0" w:line="193" w:lineRule="exact"/>
        <w:rPr>
          <w:sz w:val="18"/>
        </w:rPr>
        <w:sectPr>
          <w:pgSz w:w="11910" w:h="16840"/>
          <w:pgMar w:top="1240" w:bottom="280" w:left="1540" w:right="740"/>
        </w:sectPr>
      </w:pPr>
    </w:p>
    <w:tbl>
      <w:tblPr>
        <w:tblW w:w="0" w:type="auto"/>
        <w:jc w:val="left"/>
        <w:tblInd w:w="1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8"/>
      </w:tblGrid>
      <w:tr>
        <w:trPr>
          <w:trHeight w:val="240" w:hRule="atLeast"/>
        </w:trPr>
        <w:tc>
          <w:tcPr>
            <w:tcW w:w="6148" w:type="dxa"/>
          </w:tcPr>
          <w:p>
            <w:pPr>
              <w:pStyle w:val="TableParagraph"/>
              <w:spacing w:line="174" w:lineRule="exact" w:before="0"/>
              <w:ind w:left="997"/>
              <w:rPr>
                <w:sz w:val="18"/>
              </w:rPr>
            </w:pPr>
            <w:r>
              <w:rPr>
                <w:color w:val="23292D"/>
                <w:sz w:val="18"/>
              </w:rPr>
              <w:t>data.</w:t>
            </w:r>
            <w:r>
              <w:rPr>
                <w:color w:val="6E42C1"/>
                <w:sz w:val="18"/>
              </w:rPr>
              <w:t>append</w:t>
            </w:r>
            <w:r>
              <w:rPr>
                <w:color w:val="23292D"/>
                <w:sz w:val="18"/>
              </w:rPr>
              <w:t>((date,</w:t>
            </w:r>
            <w:r>
              <w:rPr>
                <w:color w:val="6E42C1"/>
                <w:sz w:val="18"/>
              </w:rPr>
              <w:t>int</w:t>
            </w:r>
            <w:r>
              <w:rPr>
                <w:color w:val="23292D"/>
                <w:sz w:val="18"/>
              </w:rPr>
              <w:t>(splitted[</w:t>
            </w:r>
            <w:r>
              <w:rPr>
                <w:color w:val="005CC5"/>
                <w:sz w:val="18"/>
              </w:rPr>
              <w:t>2</w:t>
            </w:r>
            <w:r>
              <w:rPr>
                <w:color w:val="23292D"/>
                <w:sz w:val="18"/>
              </w:rPr>
              <w:t>])))</w:t>
            </w:r>
          </w:p>
        </w:tc>
      </w:tr>
      <w:tr>
        <w:trPr>
          <w:trHeight w:val="300" w:hRule="atLeast"/>
        </w:trPr>
        <w:tc>
          <w:tcPr>
            <w:tcW w:w="61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D"/>
                <w:sz w:val="18"/>
              </w:rPr>
              <w:t>data.</w:t>
            </w:r>
            <w:r>
              <w:rPr>
                <w:color w:val="6E42C1"/>
                <w:sz w:val="18"/>
              </w:rPr>
              <w:t>sort</w:t>
            </w:r>
            <w:r>
              <w:rPr>
                <w:color w:val="23292D"/>
                <w:sz w:val="18"/>
              </w:rPr>
              <w:t>(key</w:t>
            </w:r>
            <w:r>
              <w:rPr>
                <w:color w:val="005CC5"/>
                <w:sz w:val="18"/>
              </w:rPr>
              <w:t>=</w:t>
            </w:r>
            <w:r>
              <w:rPr>
                <w:color w:val="D63948"/>
                <w:sz w:val="18"/>
              </w:rPr>
              <w:t>lambda </w:t>
            </w:r>
            <w:r>
              <w:rPr>
                <w:color w:val="23292D"/>
                <w:sz w:val="18"/>
              </w:rPr>
              <w:t>x: x[</w:t>
            </w:r>
            <w:r>
              <w:rPr>
                <w:color w:val="005CC5"/>
                <w:sz w:val="18"/>
              </w:rPr>
              <w:t>0</w:t>
            </w:r>
            <w:r>
              <w:rPr>
                <w:color w:val="23292D"/>
                <w:sz w:val="18"/>
              </w:rPr>
              <w:t>])</w:t>
            </w:r>
          </w:p>
        </w:tc>
      </w:tr>
      <w:tr>
        <w:trPr>
          <w:trHeight w:val="300" w:hRule="atLeast"/>
        </w:trPr>
        <w:tc>
          <w:tcPr>
            <w:tcW w:w="6148" w:type="dxa"/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292D"/>
                <w:sz w:val="18"/>
              </w:rPr>
              <w:t>x </w:t>
            </w:r>
            <w:r>
              <w:rPr>
                <w:color w:val="005CC5"/>
                <w:sz w:val="18"/>
              </w:rPr>
              <w:t>= </w:t>
            </w:r>
            <w:r>
              <w:rPr>
                <w:color w:val="23292D"/>
                <w:sz w:val="18"/>
              </w:rPr>
              <w:t>[i[</w:t>
            </w:r>
            <w:r>
              <w:rPr>
                <w:color w:val="005CC5"/>
                <w:sz w:val="18"/>
              </w:rPr>
              <w:t>0</w:t>
            </w:r>
            <w:r>
              <w:rPr>
                <w:color w:val="23292D"/>
                <w:sz w:val="18"/>
              </w:rPr>
              <w:t>] </w:t>
            </w:r>
            <w:r>
              <w:rPr>
                <w:color w:val="D63948"/>
                <w:sz w:val="18"/>
              </w:rPr>
              <w:t>for </w:t>
            </w:r>
            <w:r>
              <w:rPr>
                <w:color w:val="23292D"/>
                <w:sz w:val="18"/>
              </w:rPr>
              <w:t>i </w:t>
            </w:r>
            <w:r>
              <w:rPr>
                <w:color w:val="005CC5"/>
                <w:sz w:val="18"/>
              </w:rPr>
              <w:t>in </w:t>
            </w:r>
            <w:r>
              <w:rPr>
                <w:color w:val="23292D"/>
                <w:sz w:val="18"/>
              </w:rPr>
              <w:t>data]</w:t>
            </w:r>
          </w:p>
        </w:tc>
      </w:tr>
      <w:tr>
        <w:trPr>
          <w:trHeight w:val="300" w:hRule="atLeast"/>
        </w:trPr>
        <w:tc>
          <w:tcPr>
            <w:tcW w:w="61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D"/>
                <w:sz w:val="18"/>
              </w:rPr>
              <w:t>a </w:t>
            </w:r>
            <w:r>
              <w:rPr>
                <w:color w:val="005CC5"/>
                <w:sz w:val="18"/>
              </w:rPr>
              <w:t>= 0</w:t>
            </w:r>
          </w:p>
        </w:tc>
      </w:tr>
      <w:tr>
        <w:trPr>
          <w:trHeight w:val="300" w:hRule="atLeast"/>
        </w:trPr>
        <w:tc>
          <w:tcPr>
            <w:tcW w:w="6148" w:type="dxa"/>
          </w:tcPr>
          <w:p>
            <w:pPr>
              <w:pStyle w:val="TableParagraph"/>
              <w:spacing w:before="24"/>
              <w:rPr>
                <w:sz w:val="18"/>
              </w:rPr>
            </w:pPr>
            <w:r>
              <w:rPr>
                <w:color w:val="D63948"/>
                <w:sz w:val="18"/>
              </w:rPr>
              <w:t>for </w:t>
            </w:r>
            <w:r>
              <w:rPr>
                <w:color w:val="23292D"/>
                <w:sz w:val="18"/>
              </w:rPr>
              <w:t>i </w:t>
            </w:r>
            <w:r>
              <w:rPr>
                <w:color w:val="005CC5"/>
                <w:sz w:val="18"/>
              </w:rPr>
              <w:t>in </w:t>
            </w:r>
            <w:r>
              <w:rPr>
                <w:color w:val="23292D"/>
                <w:sz w:val="18"/>
              </w:rPr>
              <w:t>data:</w:t>
            </w:r>
          </w:p>
        </w:tc>
      </w:tr>
      <w:tr>
        <w:trPr>
          <w:trHeight w:val="300" w:hRule="atLeast"/>
        </w:trPr>
        <w:tc>
          <w:tcPr>
            <w:tcW w:w="6148" w:type="dxa"/>
          </w:tcPr>
          <w:p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D"/>
                <w:sz w:val="18"/>
              </w:rPr>
              <w:t>a </w:t>
            </w:r>
            <w:r>
              <w:rPr>
                <w:color w:val="005CC5"/>
                <w:sz w:val="18"/>
              </w:rPr>
              <w:t>+= </w:t>
            </w:r>
            <w:r>
              <w:rPr>
                <w:color w:val="23292D"/>
                <w:sz w:val="18"/>
              </w:rPr>
              <w:t>i[</w:t>
            </w:r>
            <w:r>
              <w:rPr>
                <w:color w:val="005CC5"/>
                <w:sz w:val="18"/>
              </w:rPr>
              <w:t>1</w:t>
            </w:r>
            <w:r>
              <w:rPr>
                <w:color w:val="23292D"/>
                <w:sz w:val="18"/>
              </w:rPr>
              <w:t>]</w:t>
            </w:r>
          </w:p>
        </w:tc>
      </w:tr>
      <w:tr>
        <w:trPr>
          <w:trHeight w:val="300" w:hRule="atLeast"/>
        </w:trPr>
        <w:tc>
          <w:tcPr>
            <w:tcW w:w="6148" w:type="dxa"/>
          </w:tcPr>
          <w:p>
            <w:pPr>
              <w:pStyle w:val="TableParagraph"/>
              <w:spacing w:before="23"/>
              <w:ind w:left="598"/>
              <w:rPr>
                <w:sz w:val="18"/>
              </w:rPr>
            </w:pPr>
            <w:r>
              <w:rPr>
                <w:color w:val="23292D"/>
                <w:sz w:val="18"/>
              </w:rPr>
              <w:t>y.</w:t>
            </w:r>
            <w:r>
              <w:rPr>
                <w:color w:val="6E42C1"/>
                <w:sz w:val="18"/>
              </w:rPr>
              <w:t>append</w:t>
            </w:r>
            <w:r>
              <w:rPr>
                <w:color w:val="23292D"/>
                <w:sz w:val="18"/>
              </w:rPr>
              <w:t>(a</w:t>
            </w:r>
            <w:r>
              <w:rPr>
                <w:color w:val="005CC5"/>
                <w:sz w:val="18"/>
              </w:rPr>
              <w:t>/128</w:t>
            </w:r>
            <w:r>
              <w:rPr>
                <w:color w:val="23292D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61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D"/>
                <w:sz w:val="18"/>
              </w:rPr>
              <w:t>(fig, ax) </w:t>
            </w:r>
            <w:r>
              <w:rPr>
                <w:color w:val="005CC5"/>
                <w:sz w:val="18"/>
              </w:rPr>
              <w:t>= </w:t>
            </w:r>
            <w:r>
              <w:rPr>
                <w:color w:val="23292D"/>
                <w:sz w:val="18"/>
              </w:rPr>
              <w:t>plt.</w:t>
            </w:r>
            <w:r>
              <w:rPr>
                <w:color w:val="6E42C1"/>
                <w:sz w:val="18"/>
              </w:rPr>
              <w:t>subplots</w:t>
            </w:r>
            <w:r>
              <w:rPr>
                <w:color w:val="23292D"/>
                <w:sz w:val="18"/>
              </w:rPr>
              <w:t>(</w:t>
            </w:r>
            <w:r>
              <w:rPr>
                <w:color w:val="005CC5"/>
                <w:sz w:val="18"/>
              </w:rPr>
              <w:t>1</w:t>
            </w:r>
            <w:r>
              <w:rPr>
                <w:color w:val="23292D"/>
                <w:sz w:val="18"/>
              </w:rPr>
              <w:t>, </w:t>
            </w:r>
            <w:r>
              <w:rPr>
                <w:color w:val="005CC5"/>
                <w:sz w:val="18"/>
              </w:rPr>
              <w:t>1</w:t>
            </w:r>
            <w:r>
              <w:rPr>
                <w:color w:val="23292D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6148" w:type="dxa"/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292D"/>
                <w:sz w:val="18"/>
              </w:rPr>
              <w:t>ax.</w:t>
            </w:r>
            <w:r>
              <w:rPr>
                <w:color w:val="6E42C1"/>
                <w:sz w:val="18"/>
              </w:rPr>
              <w:t>plot</w:t>
            </w:r>
            <w:r>
              <w:rPr>
                <w:color w:val="23292D"/>
                <w:sz w:val="18"/>
              </w:rPr>
              <w:t>(x, y)</w:t>
            </w:r>
          </w:p>
        </w:tc>
      </w:tr>
      <w:tr>
        <w:trPr>
          <w:trHeight w:val="300" w:hRule="atLeast"/>
        </w:trPr>
        <w:tc>
          <w:tcPr>
            <w:tcW w:w="61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D63948"/>
                <w:sz w:val="18"/>
              </w:rPr>
              <w:t>for </w:t>
            </w:r>
            <w:r>
              <w:rPr>
                <w:color w:val="23292D"/>
                <w:sz w:val="18"/>
              </w:rPr>
              <w:t>n, label </w:t>
            </w:r>
            <w:r>
              <w:rPr>
                <w:color w:val="005CC5"/>
                <w:sz w:val="18"/>
              </w:rPr>
              <w:t>in </w:t>
            </w:r>
            <w:r>
              <w:rPr>
                <w:color w:val="6E42C1"/>
                <w:sz w:val="18"/>
              </w:rPr>
              <w:t>enumerate</w:t>
            </w:r>
            <w:r>
              <w:rPr>
                <w:color w:val="23292D"/>
                <w:sz w:val="18"/>
              </w:rPr>
              <w:t>(ax.xaxis.</w:t>
            </w:r>
            <w:r>
              <w:rPr>
                <w:color w:val="6E42C1"/>
                <w:sz w:val="18"/>
              </w:rPr>
              <w:t>get_ticklabels</w:t>
            </w:r>
            <w:r>
              <w:rPr>
                <w:color w:val="23292D"/>
                <w:sz w:val="18"/>
              </w:rPr>
              <w:t>()):</w:t>
            </w:r>
          </w:p>
        </w:tc>
      </w:tr>
      <w:tr>
        <w:trPr>
          <w:trHeight w:val="300" w:hRule="atLeast"/>
        </w:trPr>
        <w:tc>
          <w:tcPr>
            <w:tcW w:w="6148" w:type="dxa"/>
          </w:tcPr>
          <w:p>
            <w:pPr>
              <w:pStyle w:val="TableParagraph"/>
              <w:spacing w:before="24"/>
              <w:ind w:left="598"/>
              <w:rPr>
                <w:sz w:val="18"/>
              </w:rPr>
            </w:pPr>
            <w:r>
              <w:rPr>
                <w:color w:val="D63948"/>
                <w:sz w:val="18"/>
              </w:rPr>
              <w:t>if </w:t>
            </w:r>
            <w:r>
              <w:rPr>
                <w:color w:val="23292D"/>
                <w:sz w:val="18"/>
              </w:rPr>
              <w:t>n </w:t>
            </w:r>
            <w:r>
              <w:rPr>
                <w:color w:val="005CC5"/>
                <w:sz w:val="18"/>
              </w:rPr>
              <w:t>% 2 != 0</w:t>
            </w:r>
            <w:r>
              <w:rPr>
                <w:color w:val="23292D"/>
                <w:sz w:val="18"/>
              </w:rPr>
              <w:t>:</w:t>
            </w:r>
          </w:p>
        </w:tc>
      </w:tr>
      <w:tr>
        <w:trPr>
          <w:trHeight w:val="300" w:hRule="atLeast"/>
        </w:trPr>
        <w:tc>
          <w:tcPr>
            <w:tcW w:w="6148" w:type="dxa"/>
          </w:tcPr>
          <w:p>
            <w:pPr>
              <w:pStyle w:val="TableParagraph"/>
              <w:ind w:left="997"/>
              <w:rPr>
                <w:sz w:val="18"/>
              </w:rPr>
            </w:pPr>
            <w:r>
              <w:rPr>
                <w:color w:val="23292D"/>
                <w:sz w:val="18"/>
              </w:rPr>
              <w:t>label.</w:t>
            </w:r>
            <w:r>
              <w:rPr>
                <w:color w:val="6E42C1"/>
                <w:sz w:val="18"/>
              </w:rPr>
              <w:t>set_visible</w:t>
            </w:r>
            <w:r>
              <w:rPr>
                <w:color w:val="23292D"/>
                <w:sz w:val="18"/>
              </w:rPr>
              <w:t>(</w:t>
            </w:r>
            <w:r>
              <w:rPr>
                <w:color w:val="005CC5"/>
                <w:sz w:val="18"/>
              </w:rPr>
              <w:t>False</w:t>
            </w:r>
            <w:r>
              <w:rPr>
                <w:color w:val="23292D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6148" w:type="dxa"/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292D"/>
                <w:sz w:val="18"/>
              </w:rPr>
              <w:t>ax.yaxis.</w:t>
            </w:r>
            <w:r>
              <w:rPr>
                <w:color w:val="6E42C1"/>
                <w:sz w:val="18"/>
              </w:rPr>
              <w:t>set_major_formatter</w:t>
            </w:r>
            <w:r>
              <w:rPr>
                <w:color w:val="23292D"/>
                <w:sz w:val="18"/>
              </w:rPr>
              <w:t>(plt.</w:t>
            </w:r>
            <w:r>
              <w:rPr>
                <w:color w:val="E26109"/>
                <w:sz w:val="18"/>
              </w:rPr>
              <w:t>FormatStrFormatter</w:t>
            </w:r>
            <w:r>
              <w:rPr>
                <w:color w:val="23292D"/>
                <w:sz w:val="18"/>
              </w:rPr>
              <w:t>(</w:t>
            </w:r>
            <w:r>
              <w:rPr>
                <w:color w:val="032E61"/>
                <w:sz w:val="18"/>
              </w:rPr>
              <w:t>'%d'</w:t>
            </w:r>
            <w:r>
              <w:rPr>
                <w:color w:val="23292D"/>
                <w:sz w:val="18"/>
              </w:rPr>
              <w:t>))</w:t>
            </w:r>
          </w:p>
        </w:tc>
      </w:tr>
      <w:tr>
        <w:trPr>
          <w:trHeight w:val="300" w:hRule="atLeast"/>
        </w:trPr>
        <w:tc>
          <w:tcPr>
            <w:tcW w:w="61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D"/>
                <w:sz w:val="18"/>
              </w:rPr>
              <w:t>plt.</w:t>
            </w:r>
            <w:r>
              <w:rPr>
                <w:color w:val="6E42C1"/>
                <w:sz w:val="18"/>
              </w:rPr>
              <w:t>ylabel</w:t>
            </w:r>
            <w:r>
              <w:rPr>
                <w:color w:val="23292D"/>
                <w:sz w:val="18"/>
              </w:rPr>
              <w:t>(</w:t>
            </w:r>
            <w:r>
              <w:rPr>
                <w:color w:val="032E61"/>
                <w:sz w:val="18"/>
              </w:rPr>
              <w:t>'Kbit'</w:t>
            </w:r>
            <w:r>
              <w:rPr>
                <w:color w:val="23292D"/>
                <w:sz w:val="18"/>
              </w:rPr>
              <w:t>)</w:t>
            </w:r>
          </w:p>
        </w:tc>
      </w:tr>
      <w:tr>
        <w:trPr>
          <w:trHeight w:val="242" w:hRule="atLeast"/>
        </w:trPr>
        <w:tc>
          <w:tcPr>
            <w:tcW w:w="6148" w:type="dxa"/>
          </w:tcPr>
          <w:p>
            <w:pPr>
              <w:pStyle w:val="TableParagraph"/>
              <w:spacing w:line="199" w:lineRule="exact" w:before="23"/>
              <w:rPr>
                <w:sz w:val="18"/>
              </w:rPr>
            </w:pPr>
            <w:r>
              <w:rPr>
                <w:color w:val="23292D"/>
                <w:sz w:val="18"/>
              </w:rPr>
              <w:t>plt.</w:t>
            </w:r>
            <w:r>
              <w:rPr>
                <w:color w:val="6E42C1"/>
                <w:sz w:val="18"/>
              </w:rPr>
              <w:t>savefig</w:t>
            </w:r>
            <w:r>
              <w:rPr>
                <w:color w:val="23292D"/>
                <w:sz w:val="18"/>
              </w:rPr>
              <w:t>(</w:t>
            </w:r>
            <w:r>
              <w:rPr>
                <w:color w:val="032E61"/>
                <w:sz w:val="18"/>
              </w:rPr>
              <w:t>'plot.png'</w:t>
            </w:r>
            <w:r>
              <w:rPr>
                <w:color w:val="23292D"/>
                <w:sz w:val="18"/>
              </w:rPr>
              <w:t>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13"/>
        <w:ind w:left="159"/>
      </w:pPr>
      <w:r>
        <w:rPr/>
        <w:t>nfdump_to_data.sh</w:t>
      </w:r>
    </w:p>
    <w:p>
      <w:pPr>
        <w:pStyle w:val="BodyText"/>
        <w:spacing w:before="8"/>
        <w:rPr>
          <w:sz w:val="26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6"/>
      </w:tblGrid>
      <w:tr>
        <w:trPr>
          <w:trHeight w:val="1142" w:hRule="atLeast"/>
        </w:trPr>
        <w:tc>
          <w:tcPr>
            <w:tcW w:w="7136" w:type="dxa"/>
          </w:tcPr>
          <w:p>
            <w:pPr>
              <w:pStyle w:val="TableParagraph"/>
              <w:spacing w:line="181" w:lineRule="exact" w:before="0"/>
              <w:rPr>
                <w:sz w:val="18"/>
              </w:rPr>
            </w:pPr>
            <w:r>
              <w:rPr>
                <w:color w:val="005CC5"/>
                <w:sz w:val="18"/>
              </w:rPr>
              <w:t>echo</w:t>
            </w:r>
          </w:p>
          <w:p>
            <w:pPr>
              <w:pStyle w:val="TableParagraph"/>
              <w:spacing w:line="338" w:lineRule="auto" w:before="91"/>
              <w:ind w:right="6223"/>
              <w:rPr>
                <w:sz w:val="18"/>
              </w:rPr>
            </w:pPr>
            <w:r>
              <w:rPr>
                <w:color w:val="032E61"/>
                <w:sz w:val="18"/>
              </w:rPr>
              <w:t>"Making input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032E61"/>
                <w:sz w:val="18"/>
              </w:rPr>
              <w:t>files"</w:t>
            </w:r>
          </w:p>
        </w:tc>
      </w:tr>
      <w:tr>
        <w:trPr>
          <w:trHeight w:val="300" w:hRule="atLeast"/>
        </w:trPr>
        <w:tc>
          <w:tcPr>
            <w:tcW w:w="7136" w:type="dxa"/>
          </w:tcPr>
          <w:p>
            <w:pPr>
              <w:pStyle w:val="TableParagraph"/>
              <w:spacing w:before="27"/>
              <w:ind w:left="1188"/>
              <w:rPr>
                <w:sz w:val="18"/>
              </w:rPr>
            </w:pPr>
            <w:r>
              <w:rPr>
                <w:color w:val="23292D"/>
                <w:sz w:val="18"/>
              </w:rPr>
              <w:t>rm forplot plot.png</w:t>
            </w:r>
          </w:p>
        </w:tc>
      </w:tr>
      <w:tr>
        <w:trPr>
          <w:trHeight w:val="300" w:hRule="atLeast"/>
        </w:trPr>
        <w:tc>
          <w:tcPr>
            <w:tcW w:w="7136" w:type="dxa"/>
          </w:tcPr>
          <w:p>
            <w:pPr>
              <w:pStyle w:val="TableParagraph"/>
              <w:spacing w:before="30"/>
              <w:ind w:left="1188"/>
              <w:rPr>
                <w:sz w:val="18"/>
              </w:rPr>
            </w:pPr>
            <w:r>
              <w:rPr>
                <w:color w:val="23292D"/>
                <w:sz w:val="18"/>
              </w:rPr>
              <w:t>nfdump -r nfcapd.202002251200 </w:t>
            </w:r>
            <w:r>
              <w:rPr>
                <w:color w:val="D63948"/>
                <w:sz w:val="18"/>
              </w:rPr>
              <w:t>&gt; </w:t>
            </w:r>
            <w:r>
              <w:rPr>
                <w:color w:val="23292D"/>
                <w:sz w:val="18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136" w:type="dxa"/>
          </w:tcPr>
          <w:p>
            <w:pPr>
              <w:pStyle w:val="TableParagraph"/>
              <w:spacing w:before="27"/>
              <w:ind w:left="1188"/>
              <w:rPr>
                <w:sz w:val="18"/>
              </w:rPr>
            </w:pPr>
            <w:r>
              <w:rPr>
                <w:color w:val="005CC5"/>
                <w:sz w:val="18"/>
              </w:rPr>
              <w:t>echo </w:t>
            </w:r>
            <w:r>
              <w:rPr>
                <w:color w:val="23292D"/>
                <w:sz w:val="18"/>
              </w:rPr>
              <w:t>-e </w:t>
            </w:r>
            <w:r>
              <w:rPr>
                <w:color w:val="032E61"/>
                <w:sz w:val="18"/>
              </w:rPr>
              <w:t>"ip: 217.15.20.194\nk: 1\nfirstfree: 1000" </w:t>
            </w:r>
            <w:r>
              <w:rPr>
                <w:color w:val="D63948"/>
                <w:sz w:val="18"/>
              </w:rPr>
              <w:t>&gt; </w:t>
            </w:r>
            <w:r>
              <w:rPr>
                <w:color w:val="23292D"/>
                <w:sz w:val="18"/>
              </w:rPr>
              <w:t>tarif</w:t>
            </w:r>
          </w:p>
        </w:tc>
      </w:tr>
      <w:tr>
        <w:trPr>
          <w:trHeight w:val="300" w:hRule="atLeast"/>
        </w:trPr>
        <w:tc>
          <w:tcPr>
            <w:tcW w:w="7136" w:type="dxa"/>
          </w:tcPr>
          <w:p>
            <w:pPr>
              <w:pStyle w:val="TableParagraph"/>
              <w:spacing w:before="30"/>
              <w:ind w:left="1188"/>
              <w:rPr>
                <w:sz w:val="18"/>
              </w:rPr>
            </w:pPr>
            <w:r>
              <w:rPr>
                <w:color w:val="005CC5"/>
                <w:sz w:val="18"/>
              </w:rPr>
              <w:t>echo </w:t>
            </w:r>
            <w:r>
              <w:rPr>
                <w:color w:val="23292D"/>
                <w:sz w:val="18"/>
              </w:rPr>
              <w:t>-e </w:t>
            </w:r>
            <w:r>
              <w:rPr>
                <w:color w:val="032E61"/>
                <w:sz w:val="18"/>
              </w:rPr>
              <w:t>"Installing dependencies for plotting"</w:t>
            </w:r>
          </w:p>
        </w:tc>
      </w:tr>
      <w:tr>
        <w:trPr>
          <w:trHeight w:val="300" w:hRule="atLeast"/>
        </w:trPr>
        <w:tc>
          <w:tcPr>
            <w:tcW w:w="7136" w:type="dxa"/>
          </w:tcPr>
          <w:p>
            <w:pPr>
              <w:pStyle w:val="TableParagraph"/>
              <w:spacing w:before="27"/>
              <w:ind w:left="1188"/>
              <w:rPr>
                <w:sz w:val="18"/>
              </w:rPr>
            </w:pPr>
            <w:r>
              <w:rPr>
                <w:color w:val="005CC5"/>
                <w:sz w:val="18"/>
              </w:rPr>
              <w:t>echo </w:t>
            </w:r>
            <w:r>
              <w:rPr>
                <w:color w:val="032E61"/>
                <w:sz w:val="18"/>
              </w:rPr>
              <w:t>"Compiling"</w:t>
            </w:r>
          </w:p>
        </w:tc>
      </w:tr>
      <w:tr>
        <w:trPr>
          <w:trHeight w:val="300" w:hRule="atLeast"/>
        </w:trPr>
        <w:tc>
          <w:tcPr>
            <w:tcW w:w="7136" w:type="dxa"/>
          </w:tcPr>
          <w:p>
            <w:pPr>
              <w:pStyle w:val="TableParagraph"/>
              <w:spacing w:before="30"/>
              <w:ind w:left="1188"/>
              <w:rPr>
                <w:sz w:val="18"/>
              </w:rPr>
            </w:pPr>
            <w:r>
              <w:rPr>
                <w:color w:val="23292D"/>
                <w:sz w:val="18"/>
              </w:rPr>
              <w:t>g++ -o lab2.out main.cpp</w:t>
            </w:r>
          </w:p>
        </w:tc>
      </w:tr>
      <w:tr>
        <w:trPr>
          <w:trHeight w:val="300" w:hRule="atLeast"/>
        </w:trPr>
        <w:tc>
          <w:tcPr>
            <w:tcW w:w="7136" w:type="dxa"/>
          </w:tcPr>
          <w:p>
            <w:pPr>
              <w:pStyle w:val="TableParagraph"/>
              <w:spacing w:before="27"/>
              <w:ind w:left="1188"/>
              <w:rPr>
                <w:sz w:val="18"/>
              </w:rPr>
            </w:pPr>
            <w:r>
              <w:rPr>
                <w:color w:val="005CC5"/>
                <w:sz w:val="18"/>
              </w:rPr>
              <w:t>echo </w:t>
            </w:r>
            <w:r>
              <w:rPr>
                <w:color w:val="032E61"/>
                <w:sz w:val="18"/>
              </w:rPr>
              <w:t>"Computing"</w:t>
            </w:r>
          </w:p>
        </w:tc>
      </w:tr>
      <w:tr>
        <w:trPr>
          <w:trHeight w:val="242" w:hRule="atLeast"/>
        </w:trPr>
        <w:tc>
          <w:tcPr>
            <w:tcW w:w="7136" w:type="dxa"/>
          </w:tcPr>
          <w:p>
            <w:pPr>
              <w:pStyle w:val="TableParagraph"/>
              <w:spacing w:line="193" w:lineRule="exact" w:before="30"/>
              <w:ind w:left="1188"/>
              <w:rPr>
                <w:sz w:val="18"/>
              </w:rPr>
            </w:pPr>
            <w:r>
              <w:rPr>
                <w:color w:val="23292D"/>
                <w:sz w:val="18"/>
              </w:rPr>
              <w:t>./lab2.out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line="259" w:lineRule="auto" w:before="150"/>
        <w:ind w:left="159" w:right="640"/>
      </w:pPr>
      <w:r>
        <w:rPr/>
        <w:t>Выводы: в ходе лабораторной работы был изучен формат NeTflow, была произведена тарификация абонентов.</w:t>
      </w:r>
    </w:p>
    <w:sectPr>
      <w:pgSz w:w="11910" w:h="16840"/>
      <w:pgMar w:top="1240" w:bottom="280" w:left="15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styleId="ListParagraph" w:type="paragraph">
    <w:name w:val="List Paragraph"/>
    <w:basedOn w:val="Normal"/>
    <w:uiPriority w:val="1"/>
    <w:qFormat/>
    <w:pPr/>
    <w:rPr>
      <w:lang w:val="ru-RU" w:eastAsia="ru-RU" w:bidi="ru-RU"/>
    </w:rPr>
  </w:style>
  <w:style w:styleId="TableParagraph" w:type="paragraph">
    <w:name w:val="Table Paragraph"/>
    <w:basedOn w:val="Normal"/>
    <w:uiPriority w:val="1"/>
    <w:qFormat/>
    <w:pPr>
      <w:spacing w:before="21"/>
      <w:ind w:left="200"/>
    </w:pPr>
    <w:rPr>
      <w:rFonts w:ascii="Consolas" w:hAnsi="Consolas" w:eastAsia="Consolas" w:cs="Consolas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2020-05-18T15:27:01Z</dcterms:created>
  <dcterms:modified xsi:type="dcterms:W3CDTF">2020-05-18T15:27:01Z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2020-05-18T00:00:00Z</vt:filetime>
  </property>
</Properties>
</file>