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0482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Backend Architecture</w:t>
      </w:r>
    </w:p>
    <w:p w14:paraId="6D926A6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224502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Backend</w:t>
      </w:r>
    </w:p>
    <w:p w14:paraId="6EC596B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D4D0B6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API</w:t>
      </w:r>
    </w:p>
    <w:p w14:paraId="032CB35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CC3925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29ED42D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contains REST APIs used to communicate between the frontend and backend.</w:t>
      </w:r>
    </w:p>
    <w:p w14:paraId="06E5C0E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77DEE5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APIs:</w:t>
      </w:r>
    </w:p>
    <w:p w14:paraId="7F3501B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DBAB8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POST /predict</w:t>
      </w:r>
    </w:p>
    <w:p w14:paraId="1E54A28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POST /upload</w:t>
      </w:r>
    </w:p>
    <w:p w14:paraId="222C3B9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GET /history</w:t>
      </w:r>
    </w:p>
    <w:p w14:paraId="616C8E2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GET /dashboard</w:t>
      </w:r>
    </w:p>
    <w:p w14:paraId="16D4F74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938207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577EAB1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Models</w:t>
      </w:r>
    </w:p>
    <w:p w14:paraId="0C7315E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60D8F0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6056F6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stores the machine learning model used for project risk prediction.</w:t>
      </w:r>
    </w:p>
    <w:p w14:paraId="3573D31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BE89359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Contents:</w:t>
      </w:r>
    </w:p>
    <w:p w14:paraId="2813D219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EF1537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Trained ML Model</w:t>
      </w:r>
    </w:p>
    <w:p w14:paraId="3E008E6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Model Files</w:t>
      </w:r>
    </w:p>
    <w:p w14:paraId="52A2D54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BD9BDB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Prediction</w:t>
      </w:r>
    </w:p>
    <w:p w14:paraId="3EF74B7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F90BBBC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6526782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contains the logic used to predict project risk.</w:t>
      </w:r>
    </w:p>
    <w:p w14:paraId="25733BD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DDB779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Functions:</w:t>
      </w:r>
    </w:p>
    <w:p w14:paraId="22B7067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CA3971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Data Processing</w:t>
      </w:r>
    </w:p>
    <w:p w14:paraId="4ADA97F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Risk Prediction</w:t>
      </w:r>
    </w:p>
    <w:p w14:paraId="3C87B1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Result Generation</w:t>
      </w:r>
    </w:p>
    <w:p w14:paraId="12FE895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68EECC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09732C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91448EC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25EC19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14E69E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5564F8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9A2161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Database</w:t>
      </w:r>
    </w:p>
    <w:p w14:paraId="419E473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5361B9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1410016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stores all project-related data.</w:t>
      </w:r>
    </w:p>
    <w:p w14:paraId="74A7CF8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E36A6B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Data Stored:</w:t>
      </w:r>
    </w:p>
    <w:p w14:paraId="5BF8C20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F1BE3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Project Details</w:t>
      </w:r>
    </w:p>
    <w:p w14:paraId="162CACA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Prediction History</w:t>
      </w:r>
    </w:p>
    <w:p w14:paraId="0BA234E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User Information</w:t>
      </w:r>
    </w:p>
    <w:p w14:paraId="1CCB2B9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120635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Utils</w:t>
      </w:r>
    </w:p>
    <w:p w14:paraId="1D2DEB8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C3C472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067CC43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contains helper functions used in different parts of the backend.</w:t>
      </w:r>
    </w:p>
    <w:p w14:paraId="15B3D16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3EA9AE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Utilities:</w:t>
      </w:r>
    </w:p>
    <w:p w14:paraId="2BFC8FA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C7CC13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CSV Reader</w:t>
      </w:r>
    </w:p>
    <w:p w14:paraId="1A87BF9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Data Validation</w:t>
      </w:r>
    </w:p>
    <w:p w14:paraId="2C0C85B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Date Formatter</w:t>
      </w:r>
    </w:p>
    <w:p w14:paraId="6F35520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1DFB72C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Config</w:t>
      </w:r>
    </w:p>
    <w:p w14:paraId="7C54D1A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50A21E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Purpose:</w:t>
      </w:r>
    </w:p>
    <w:p w14:paraId="6715511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This folder contains application configuration settings.</w:t>
      </w:r>
    </w:p>
    <w:p w14:paraId="4F4873B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5B8509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Configuration:</w:t>
      </w:r>
    </w:p>
    <w:p w14:paraId="30474D3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64E6F1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Database Settings</w:t>
      </w:r>
    </w:p>
    <w:p w14:paraId="5147EFD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API Configuration</w:t>
      </w:r>
    </w:p>
    <w:p w14:paraId="015FF71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Secret Key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B88BC"/>
    <w:multiLevelType w:val="singleLevel"/>
    <w:tmpl w:val="A6EB88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572DC"/>
    <w:rsid w:val="1AA5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2026-07-09T11:29:00Z</dcterms:created>
  <dc:creator>Lenovo</dc:creator>
  <cp:lastModifiedBy>Lenovo</cp:lastModifiedBy>
  <dcterms:modified xsi:type="dcterms:W3CDTF">2026-07-09T11:39:51Z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FF4F3BC5284040A3BACE5F8EAEA9909A_11</vt:lpwstr>
  </property>
</Properties>
</file>