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UL Blog – HTML and CSS Code</w:t>
      </w:r>
    </w:p>
    <w:p>
      <w:r>
        <w:rPr>
          <w:b/>
        </w:rPr>
        <w:t>Complete source code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&lt;!DOCTYPE html&gt;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&lt;html lang="en"&gt;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&lt;head&gt;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&lt;meta charset="UTF-8"&gt;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&lt;meta name="viewport" content="width=device-width, initial-scale=1.0"&gt;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&lt;title&gt;UL Blog&lt;/title&gt;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&lt;style&gt;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*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box-sizing: border-box;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body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margin: 0;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font-family: Arial, sans-serif;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background-color: #f4f6f8;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.container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width: 80%;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margin: 30px auto;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background-color: white;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border: 1px solid #ccc;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/* Web Title */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header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background-color: #eaf1ff;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padding: 25px;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text-align: center;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border-bottom: 1px solid #ccc;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header h1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margin: 0;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/* Articles */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.articles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display: flex;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.article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width: 50%;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padding: 25px;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border: 1px solid #ddd;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/* Quick Links */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.quick-links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padding: 20px;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border: 1px solid #ddd;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.quick-links ul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padding-left: 20px;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.quick-links li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margin: 10px 0;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/* Footer */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footer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background-color: #202938;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color: white;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text-align: center;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padding: 20px;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footer p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margin: 0;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/* Mobile Responsive */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@media (max-width: 600px)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.container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width: 95%;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.articles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flex-direction: column;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.article {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width: 100%;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&lt;/style&gt;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&lt;/head&gt;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&lt;body&gt;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&lt;div class="container"&gt;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&lt;!-- Web Title --&gt;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&lt;header&gt;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&lt;h1&gt;Web Title&lt;/h1&gt;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&lt;/header&gt;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&lt;!-- Two Articles --&gt;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&lt;div class="articles"&gt;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&lt;div class="article" id="article1"&gt;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&lt;h2&gt;Article 1&lt;/h2&gt;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&lt;p&gt;This is the first article.&lt;/p&gt;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&lt;div class="article" id="article2"&gt;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&lt;h2&gt;Article 2&lt;/h2&gt;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&lt;p&gt;This is the second article.&lt;/p&gt;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&lt;/div&gt;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&lt;/div&gt;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&lt;!-- Quick Links --&gt;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&lt;nav class="quick-links"&gt;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&lt;h2&gt;Quick Links&lt;/h2&gt;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&lt;ul&gt;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&lt;li&gt;&lt;a href="#article1"&gt;Article 1&lt;/a&gt;&lt;/li&gt;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&lt;li&gt;&lt;a href="#article2"&gt;Article 2&lt;/a&gt;&lt;/li&gt;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&lt;li&gt;&lt;a href="#about"&gt;About&lt;/a&gt;&lt;/li&gt;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&lt;li&gt;&lt;a href="#contact"&gt;Contact&lt;/a&gt;&lt;/li&gt;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    &lt;li&gt;&lt;a href="#blog"&gt;Blog&lt;/a&gt;&lt;/li&gt;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&lt;/ul&gt;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&lt;/nav&gt;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&lt;!-- Footer --&gt;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&lt;footer&gt;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    &lt;p&gt;Footer&lt;/p&gt;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    &lt;/footer&gt;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   &lt;/div&gt;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&lt;/body&gt;</w:t>
      </w:r>
    </w:p>
    <w:p>
      <w:pPr>
        <w:spacing w:after="0" w:before="0" w:line="240" w:lineRule="auto"/>
      </w:pPr>
      <w:r>
        <w:rPr>
          <w:rFonts w:ascii="Courier New" w:hAnsi="Courier New" w:eastAsia="Courier New"/>
          <w:sz w:val="16"/>
        </w:rPr>
        <w:t>&lt;/html&gt;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