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5E0E8" w14:textId="24112AD4" w:rsidR="00CF7739" w:rsidRPr="00CF7739" w:rsidRDefault="00CF7739" w:rsidP="00CF7739">
      <w:pPr>
        <w:jc w:val="center"/>
        <w:rPr>
          <w:b/>
        </w:rPr>
      </w:pPr>
      <w:r>
        <w:rPr>
          <w:b/>
        </w:rPr>
        <w:t>Facilitation as a CA</w:t>
      </w:r>
      <w:bookmarkStart w:id="0" w:name="_GoBack"/>
      <w:bookmarkEnd w:id="0"/>
    </w:p>
    <w:p w14:paraId="7702089B" w14:textId="77777777" w:rsidR="00CF7739" w:rsidRDefault="00CF7739"/>
    <w:p w14:paraId="322BCBFC" w14:textId="77777777" w:rsidR="007C457E" w:rsidRDefault="00D31522" w:rsidP="00CF7739">
      <w:pPr>
        <w:ind w:firstLine="720"/>
      </w:pPr>
      <w:r>
        <w:t xml:space="preserve">At the beginning of the school year I hosted a lot of election-themed cba’s – for example debate watch parties, and ultimately a watch party for the election. The turn out for these events ended up being great – on election night, the entire lounge was packed as we anxiously awaited the results of the election. I realized that residents were really invested in this election straight from the get-go, and that they all had very strong beliefs on which candidate they felt should win. These CBA’s were often followed by facilitated discussions to allow residents to discuss the events that they had just watched, vent, and debrief. My role as a facilitator felt very necessary at the time, and I tried to keep questions very open ended, allowing residents to speak freely about their beliefs and opinions, without clashing with one another. Ultimately I think having these facilitations following the debates and elections allowed residents to derive more meaning from the events and work through some of their emotions in a healthy way. </w:t>
      </w:r>
    </w:p>
    <w:sectPr w:rsidR="007C457E" w:rsidSect="00F073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522"/>
    <w:rsid w:val="007C457E"/>
    <w:rsid w:val="00CF7739"/>
    <w:rsid w:val="00D31522"/>
    <w:rsid w:val="00EC7D99"/>
    <w:rsid w:val="00F07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0571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Words>
  <Characters>904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Khyatee Desai</dc:creator>
  <cp:keywords/>
  <dc:description/>
  <cp:lastModifiedBy>Khyatee Desai</cp:lastModifiedBy>
  <cp:revision>2</cp:revision>
  <dcterms:created xsi:type="dcterms:W3CDTF">2017-03-28T19:10:00Z</dcterms:created>
  <dcterms:modified xsi:type="dcterms:W3CDTF">2017-04-26T15:00:00Z</dcterms:modified>
</cp:coreProperties>
</file>