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A2D61" w14:textId="77777777" w:rsidR="005B4E8D" w:rsidRDefault="000374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87BE908" w14:textId="77777777" w:rsidR="005B4E8D" w:rsidRDefault="000374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74A7CF6A" w14:textId="77777777" w:rsidR="005B4E8D" w:rsidRDefault="005B4E8D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B4E8D" w14:paraId="2ECFBC5E" w14:textId="77777777">
        <w:tc>
          <w:tcPr>
            <w:tcW w:w="4508" w:type="dxa"/>
          </w:tcPr>
          <w:p w14:paraId="64CD0AD8" w14:textId="77777777" w:rsidR="005B4E8D" w:rsidRDefault="00037400">
            <w:r>
              <w:t>Date</w:t>
            </w:r>
          </w:p>
        </w:tc>
        <w:tc>
          <w:tcPr>
            <w:tcW w:w="4508" w:type="dxa"/>
          </w:tcPr>
          <w:p w14:paraId="2925EBB1" w14:textId="77777777" w:rsidR="005B4E8D" w:rsidRDefault="00037400">
            <w:r>
              <w:t>31 January 2025</w:t>
            </w:r>
          </w:p>
        </w:tc>
      </w:tr>
      <w:tr w:rsidR="005B4E8D" w14:paraId="4E347FCD" w14:textId="77777777">
        <w:tc>
          <w:tcPr>
            <w:tcW w:w="4508" w:type="dxa"/>
          </w:tcPr>
          <w:p w14:paraId="727A3E88" w14:textId="77777777" w:rsidR="005B4E8D" w:rsidRDefault="00037400">
            <w:r>
              <w:t>Team ID</w:t>
            </w:r>
          </w:p>
        </w:tc>
        <w:tc>
          <w:tcPr>
            <w:tcW w:w="4508" w:type="dxa"/>
          </w:tcPr>
          <w:p w14:paraId="56BDE62F" w14:textId="592A8F79" w:rsidR="005B4E8D" w:rsidRDefault="00037400">
            <w:r w:rsidRPr="00037400">
              <w:t>LTVIP2025TMID32163</w:t>
            </w:r>
          </w:p>
        </w:tc>
      </w:tr>
      <w:tr w:rsidR="005B4E8D" w14:paraId="3D1E2D0C" w14:textId="77777777">
        <w:tc>
          <w:tcPr>
            <w:tcW w:w="4508" w:type="dxa"/>
          </w:tcPr>
          <w:p w14:paraId="4F17B66F" w14:textId="77777777" w:rsidR="005B4E8D" w:rsidRDefault="00037400">
            <w:r>
              <w:t>Project Name</w:t>
            </w:r>
          </w:p>
        </w:tc>
        <w:tc>
          <w:tcPr>
            <w:tcW w:w="4508" w:type="dxa"/>
          </w:tcPr>
          <w:p w14:paraId="5BBEADCB" w14:textId="11FEC92B" w:rsidR="005B4E8D" w:rsidRDefault="00037400">
            <w:r>
              <w:t>Smart SDLC – AI Enhanced Software Development Lifecycle</w:t>
            </w:r>
          </w:p>
        </w:tc>
      </w:tr>
      <w:tr w:rsidR="005B4E8D" w14:paraId="49D37BAA" w14:textId="77777777">
        <w:tc>
          <w:tcPr>
            <w:tcW w:w="4508" w:type="dxa"/>
          </w:tcPr>
          <w:p w14:paraId="49B2F934" w14:textId="77777777" w:rsidR="005B4E8D" w:rsidRDefault="00037400">
            <w:r>
              <w:t>Maximum Marks</w:t>
            </w:r>
          </w:p>
        </w:tc>
        <w:tc>
          <w:tcPr>
            <w:tcW w:w="4508" w:type="dxa"/>
          </w:tcPr>
          <w:p w14:paraId="720F238B" w14:textId="77777777" w:rsidR="005B4E8D" w:rsidRDefault="00037400">
            <w:r>
              <w:t>4 Marks</w:t>
            </w:r>
          </w:p>
        </w:tc>
      </w:tr>
    </w:tbl>
    <w:p w14:paraId="513BFF73" w14:textId="77777777" w:rsidR="005B4E8D" w:rsidRDefault="005B4E8D">
      <w:pPr>
        <w:rPr>
          <w:b/>
          <w:sz w:val="24"/>
          <w:szCs w:val="24"/>
        </w:rPr>
      </w:pPr>
    </w:p>
    <w:p w14:paraId="7F63E8A6" w14:textId="77777777" w:rsidR="00037400" w:rsidRDefault="00037400" w:rsidP="00037400">
      <w:pPr>
        <w:pStyle w:val="Heading3"/>
      </w:pPr>
      <w:r>
        <w:rPr>
          <w:rStyle w:val="Strong"/>
          <w:b/>
          <w:bCs w:val="0"/>
        </w:rPr>
        <w:t>Empathy Map Canvas: Smart SDLC</w:t>
      </w:r>
    </w:p>
    <w:p w14:paraId="36E12510" w14:textId="77777777" w:rsidR="00037400" w:rsidRDefault="00037400" w:rsidP="00037400">
      <w:pPr>
        <w:pStyle w:val="NormalWeb"/>
      </w:pPr>
      <w:r>
        <w:t xml:space="preserve">An </w:t>
      </w:r>
      <w:r>
        <w:rPr>
          <w:rStyle w:val="Strong"/>
        </w:rPr>
        <w:t>empathy map</w:t>
      </w:r>
      <w:r>
        <w:t xml:space="preserve"> is a powerful, visual tool that captures what developers and learners </w:t>
      </w:r>
      <w:r>
        <w:rPr>
          <w:rStyle w:val="Strong"/>
        </w:rPr>
        <w:t>think</w:t>
      </w:r>
      <w:r>
        <w:t xml:space="preserve">, </w:t>
      </w:r>
      <w:r>
        <w:rPr>
          <w:rStyle w:val="Strong"/>
        </w:rPr>
        <w:t>feel</w:t>
      </w:r>
      <w:r>
        <w:t xml:space="preserve">, </w:t>
      </w:r>
      <w:r>
        <w:rPr>
          <w:rStyle w:val="Strong"/>
        </w:rPr>
        <w:t>say</w:t>
      </w:r>
      <w:r>
        <w:t xml:space="preserve">, and </w:t>
      </w:r>
      <w:r>
        <w:rPr>
          <w:rStyle w:val="Strong"/>
        </w:rPr>
        <w:t>do</w:t>
      </w:r>
      <w:r>
        <w:t xml:space="preserve"> during the software development process. It helps your team gain a deeper understanding of user motivations, frustrations, and needs—so you can build solutions that resonate.</w:t>
      </w:r>
    </w:p>
    <w:p w14:paraId="76579AEB" w14:textId="77777777" w:rsidR="00037400" w:rsidRDefault="00037400" w:rsidP="00037400">
      <w:pPr>
        <w:pStyle w:val="NormalWeb"/>
      </w:pPr>
      <w:r>
        <w:t xml:space="preserve">Smart SDLC is a generative AI-powered application built using </w:t>
      </w:r>
      <w:proofErr w:type="spellStart"/>
      <w:r>
        <w:rPr>
          <w:rStyle w:val="Strong"/>
        </w:rPr>
        <w:t>FastAPI</w:t>
      </w:r>
      <w:proofErr w:type="spellEnd"/>
      <w:r>
        <w:t xml:space="preserve"> and </w:t>
      </w:r>
      <w:r>
        <w:rPr>
          <w:rStyle w:val="Strong"/>
        </w:rPr>
        <w:t>IBM's Granite-3.3-2b-instruct model</w:t>
      </w:r>
      <w:r>
        <w:t>, offering real-time, phase-wise assistance across the Software Development Life Cycle (SDLC). It’s designed to support developers, learners, and teams by delivering intelligent automation and contextual guidance at every stage of development.</w:t>
      </w:r>
    </w:p>
    <w:p w14:paraId="19DF2DD9" w14:textId="77777777" w:rsidR="00037400" w:rsidRDefault="00037400" w:rsidP="00037400">
      <w:pPr>
        <w:pStyle w:val="NormalWeb"/>
      </w:pPr>
      <w:r>
        <w:t>Creating an empathy map for Smart SDLC helps your team walk in the users’ shoes, enabling you to design features and support that solve real-world software development pain points.</w:t>
      </w:r>
    </w:p>
    <w:p w14:paraId="70E112B2" w14:textId="77777777" w:rsidR="005B4E8D" w:rsidRDefault="0003740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Example:</w:t>
      </w:r>
    </w:p>
    <w:p w14:paraId="05973C31" w14:textId="6982E8E8" w:rsidR="005B4E8D" w:rsidRDefault="00037400">
      <w:pPr>
        <w:jc w:val="both"/>
        <w:rPr>
          <w:b/>
          <w:color w:val="2A2A2A"/>
          <w:sz w:val="24"/>
          <w:szCs w:val="24"/>
        </w:rPr>
      </w:pPr>
      <w:r w:rsidRPr="00037400">
        <w:rPr>
          <w:b/>
          <w:color w:val="2A2A2A"/>
          <w:sz w:val="24"/>
          <w:szCs w:val="24"/>
        </w:rPr>
        <w:drawing>
          <wp:inline distT="0" distB="0" distL="0" distR="0" wp14:anchorId="208B466C" wp14:editId="76153F37">
            <wp:extent cx="5730875" cy="39007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061" cy="39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CB4A" w14:textId="77777777" w:rsidR="005B4E8D" w:rsidRDefault="005B4E8D">
      <w:pPr>
        <w:rPr>
          <w:sz w:val="24"/>
          <w:szCs w:val="24"/>
        </w:rPr>
      </w:pPr>
    </w:p>
    <w:p w14:paraId="383FA528" w14:textId="77777777" w:rsidR="005B4E8D" w:rsidRDefault="00037400">
      <w:r>
        <w:rPr>
          <w:sz w:val="24"/>
          <w:szCs w:val="24"/>
        </w:rPr>
        <w:t xml:space="preserve">Reference: </w:t>
      </w:r>
      <w:hyperlink r:id="rId6">
        <w:r>
          <w:rPr>
            <w:color w:val="0563C1"/>
            <w:u w:val="single"/>
          </w:rPr>
          <w:t>https://www.mural.co/templates/empathy-map-canvas</w:t>
        </w:r>
      </w:hyperlink>
    </w:p>
    <w:p w14:paraId="7CAFD01C" w14:textId="77777777" w:rsidR="005B4E8D" w:rsidRDefault="005B4E8D">
      <w:pPr>
        <w:jc w:val="both"/>
        <w:rPr>
          <w:b/>
          <w:color w:val="2A2A2A"/>
          <w:sz w:val="24"/>
          <w:szCs w:val="24"/>
        </w:rPr>
      </w:pPr>
    </w:p>
    <w:p w14:paraId="7FCFC78A" w14:textId="77777777" w:rsidR="005B4E8D" w:rsidRDefault="005B4E8D">
      <w:pPr>
        <w:jc w:val="both"/>
        <w:rPr>
          <w:b/>
          <w:color w:val="2A2A2A"/>
          <w:sz w:val="24"/>
          <w:szCs w:val="24"/>
        </w:rPr>
      </w:pPr>
    </w:p>
    <w:p w14:paraId="6127059F" w14:textId="77777777" w:rsidR="005B4E8D" w:rsidRDefault="0003740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Example: Food Ordering &amp; Delivery Application</w:t>
      </w:r>
    </w:p>
    <w:p w14:paraId="310F94C8" w14:textId="3B5F5365" w:rsidR="005B4E8D" w:rsidRDefault="00037400">
      <w:pPr>
        <w:rPr>
          <w:sz w:val="24"/>
          <w:szCs w:val="24"/>
        </w:rPr>
      </w:pPr>
      <w:r w:rsidRPr="00037400">
        <w:rPr>
          <w:noProof/>
        </w:rPr>
        <w:drawing>
          <wp:inline distT="0" distB="0" distL="0" distR="0" wp14:anchorId="357D631E" wp14:editId="62D909F1">
            <wp:extent cx="5731510" cy="573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4E8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IBM Plex Sans"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E8D"/>
    <w:rsid w:val="00037400"/>
    <w:rsid w:val="005B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3B301"/>
  <w15:docId w15:val="{D8BD5726-97AC-5744-8CAD-FF888A05D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03740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374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6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mural.co/templates/empathy-map-canva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Office User</cp:lastModifiedBy>
  <cp:revision>2</cp:revision>
  <dcterms:created xsi:type="dcterms:W3CDTF">2025-06-28T17:32:00Z</dcterms:created>
  <dcterms:modified xsi:type="dcterms:W3CDTF">2025-06-28T17:32:00Z</dcterms:modified>
</cp:coreProperties>
</file>