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5E8D" w:rsidRDefault="00A02898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 Design Phase-II</w:t>
      </w:r>
    </w:p>
    <w:p w:rsidR="009E5E8D" w:rsidRDefault="00A02898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 &amp; User Stories</w:t>
      </w:r>
    </w:p>
    <w:p w:rsidR="009E5E8D" w:rsidRDefault="009E5E8D">
      <w:pPr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9E5E8D">
        <w:trPr>
          <w:jc w:val="center"/>
        </w:trPr>
        <w:tc>
          <w:tcPr>
            <w:tcW w:w="4508" w:type="dxa"/>
          </w:tcPr>
          <w:p w:rsidR="009E5E8D" w:rsidRDefault="00A0289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:rsidR="009E5E8D" w:rsidRDefault="00A0289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 January 2025</w:t>
            </w:r>
          </w:p>
        </w:tc>
      </w:tr>
      <w:tr w:rsidR="009E5E8D">
        <w:trPr>
          <w:jc w:val="center"/>
        </w:trPr>
        <w:tc>
          <w:tcPr>
            <w:tcW w:w="4508" w:type="dxa"/>
          </w:tcPr>
          <w:p w:rsidR="009E5E8D" w:rsidRDefault="00A0289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:rsidR="009E5E8D" w:rsidRDefault="001C0865">
            <w:pPr>
              <w:rPr>
                <w:rFonts w:ascii="Arial" w:eastAsia="Arial" w:hAnsi="Arial" w:cs="Arial"/>
              </w:rPr>
            </w:pPr>
            <w:r w:rsidRPr="001C0865">
              <w:rPr>
                <w:rFonts w:ascii="Arial" w:eastAsia="Arial" w:hAnsi="Arial" w:cs="Arial"/>
              </w:rPr>
              <w:t>LTVIP2025TMID32163</w:t>
            </w:r>
          </w:p>
        </w:tc>
      </w:tr>
      <w:tr w:rsidR="009E5E8D">
        <w:trPr>
          <w:jc w:val="center"/>
        </w:trPr>
        <w:tc>
          <w:tcPr>
            <w:tcW w:w="4508" w:type="dxa"/>
          </w:tcPr>
          <w:p w:rsidR="009E5E8D" w:rsidRDefault="00A0289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:rsidR="009E5E8D" w:rsidRDefault="001C0865">
            <w:pPr>
              <w:rPr>
                <w:rFonts w:ascii="Arial" w:eastAsia="Arial" w:hAnsi="Arial" w:cs="Arial"/>
              </w:rPr>
            </w:pPr>
            <w:r w:rsidRPr="001C0865">
              <w:rPr>
                <w:rFonts w:ascii="Arial" w:eastAsia="Arial" w:hAnsi="Arial" w:cs="Arial"/>
              </w:rPr>
              <w:t>Smart SDLC – AI Enhanced Software Development Lifecycle</w:t>
            </w:r>
          </w:p>
        </w:tc>
      </w:tr>
      <w:tr w:rsidR="009E5E8D">
        <w:trPr>
          <w:jc w:val="center"/>
        </w:trPr>
        <w:tc>
          <w:tcPr>
            <w:tcW w:w="4508" w:type="dxa"/>
          </w:tcPr>
          <w:p w:rsidR="009E5E8D" w:rsidRDefault="00A0289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:rsidR="009E5E8D" w:rsidRDefault="00A0289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:rsidR="001C0865" w:rsidRDefault="001C0865" w:rsidP="001C0865">
      <w:pPr>
        <w:pStyle w:val="Heading3"/>
        <w:rPr>
          <w:rStyle w:val="Strong"/>
          <w:b/>
          <w:bCs w:val="0"/>
        </w:rPr>
      </w:pPr>
      <w:r>
        <w:rPr>
          <w:rStyle w:val="Strong"/>
          <w:b/>
          <w:bCs w:val="0"/>
        </w:rPr>
        <w:t>Data Flow Diagram (DFD) – Smart SDLC</w:t>
      </w:r>
    </w:p>
    <w:p w:rsidR="001C0865" w:rsidRPr="001C0865" w:rsidRDefault="001C0865" w:rsidP="001C0865"/>
    <w:p w:rsidR="001C0865" w:rsidRDefault="001C0865" w:rsidP="001C0865">
      <w:pPr>
        <w:pStyle w:val="NormalWeb"/>
      </w:pPr>
      <w:r>
        <w:t xml:space="preserve">A </w:t>
      </w:r>
      <w:r>
        <w:rPr>
          <w:rStyle w:val="Strong"/>
        </w:rPr>
        <w:t>Data Flow Diagram (DFD)</w:t>
      </w:r>
      <w:r>
        <w:t xml:space="preserve"> is a graphical representation that illustrates how information flows within the </w:t>
      </w:r>
      <w:r>
        <w:rPr>
          <w:rStyle w:val="Strong"/>
        </w:rPr>
        <w:t>Smart SDLC</w:t>
      </w:r>
      <w:r>
        <w:t xml:space="preserve"> system. It visually maps how data enters the application, how it is processed using AI, where it is stored, and how it is delivered back to the user.</w:t>
      </w:r>
    </w:p>
    <w:p w:rsidR="001C0865" w:rsidRDefault="001C0865" w:rsidP="001C0865">
      <w:pPr>
        <w:pStyle w:val="NormalWeb"/>
      </w:pPr>
      <w:r>
        <w:t xml:space="preserve">For </w:t>
      </w:r>
      <w:r>
        <w:rPr>
          <w:rStyle w:val="Strong"/>
        </w:rPr>
        <w:t>Smart SDLC</w:t>
      </w:r>
      <w:r>
        <w:t xml:space="preserve">, which is developed using </w:t>
      </w:r>
      <w:proofErr w:type="spellStart"/>
      <w:r>
        <w:rPr>
          <w:rStyle w:val="Strong"/>
        </w:rPr>
        <w:t>FastAPI</w:t>
      </w:r>
      <w:proofErr w:type="spellEnd"/>
      <w:r>
        <w:t xml:space="preserve"> and powered by </w:t>
      </w:r>
      <w:r>
        <w:rPr>
          <w:rStyle w:val="Strong"/>
        </w:rPr>
        <w:t>IBM’s Granite-3.3-2b-instruct model</w:t>
      </w:r>
      <w:r>
        <w:t xml:space="preserve">, the DFD helps in clearly understanding the interaction between users, system components, and data transformation across the </w:t>
      </w:r>
      <w:r>
        <w:rPr>
          <w:rStyle w:val="Strong"/>
        </w:rPr>
        <w:t>Software Development Life Cycle (SDLC)</w:t>
      </w:r>
      <w:r>
        <w:t>.</w:t>
      </w:r>
    </w:p>
    <w:p w:rsidR="001C0865" w:rsidRDefault="001C0865" w:rsidP="001C0865">
      <w:pPr>
        <w:pStyle w:val="NormalWeb"/>
      </w:pPr>
      <w:r>
        <w:t>The DFD effectively captures:</w:t>
      </w:r>
    </w:p>
    <w:p w:rsidR="001C0865" w:rsidRDefault="001C0865" w:rsidP="001C0865">
      <w:pPr>
        <w:pStyle w:val="NormalWeb"/>
        <w:numPr>
          <w:ilvl w:val="0"/>
          <w:numId w:val="1"/>
        </w:numPr>
      </w:pPr>
      <w:r>
        <w:rPr>
          <w:rStyle w:val="Strong"/>
        </w:rPr>
        <w:t>Inputs</w:t>
      </w:r>
      <w:r>
        <w:t>: User queries, SDLC phase selection, project context</w:t>
      </w:r>
    </w:p>
    <w:p w:rsidR="001C0865" w:rsidRDefault="001C0865" w:rsidP="001C0865">
      <w:pPr>
        <w:pStyle w:val="NormalWeb"/>
        <w:numPr>
          <w:ilvl w:val="0"/>
          <w:numId w:val="1"/>
        </w:numPr>
      </w:pPr>
      <w:r>
        <w:rPr>
          <w:rStyle w:val="Strong"/>
        </w:rPr>
        <w:t>Processes</w:t>
      </w:r>
      <w:r>
        <w:t xml:space="preserve">: </w:t>
      </w:r>
      <w:proofErr w:type="spellStart"/>
      <w:r>
        <w:t>FastAPI</w:t>
      </w:r>
      <w:proofErr w:type="spellEnd"/>
      <w:r>
        <w:t>-based request handling, AI model interaction, prompt processing</w:t>
      </w:r>
    </w:p>
    <w:p w:rsidR="001C0865" w:rsidRDefault="001C0865" w:rsidP="001C0865">
      <w:pPr>
        <w:pStyle w:val="NormalWeb"/>
        <w:numPr>
          <w:ilvl w:val="0"/>
          <w:numId w:val="1"/>
        </w:numPr>
      </w:pPr>
      <w:r>
        <w:rPr>
          <w:rStyle w:val="Strong"/>
        </w:rPr>
        <w:t>Storage</w:t>
      </w:r>
      <w:r>
        <w:t>: Temporary session data or user history (optional for personalized flow)</w:t>
      </w:r>
    </w:p>
    <w:p w:rsidR="001C0865" w:rsidRDefault="001C0865" w:rsidP="001C0865">
      <w:pPr>
        <w:pStyle w:val="NormalWeb"/>
        <w:numPr>
          <w:ilvl w:val="0"/>
          <w:numId w:val="1"/>
        </w:numPr>
      </w:pPr>
      <w:r>
        <w:rPr>
          <w:rStyle w:val="Strong"/>
        </w:rPr>
        <w:t>Outputs</w:t>
      </w:r>
      <w:r>
        <w:t>: AI-generated phase-wise guidance and SDLC recommendations</w:t>
      </w:r>
    </w:p>
    <w:p w:rsidR="001C0865" w:rsidRPr="001C0865" w:rsidRDefault="001C0865" w:rsidP="001C0865">
      <w:pPr>
        <w:pStyle w:val="NormalWeb"/>
      </w:pPr>
      <w:r>
        <w:t xml:space="preserve">By presenting this information flow visually, the DFD ensures stakeholders and developers can quickly grasp </w:t>
      </w:r>
      <w:r>
        <w:rPr>
          <w:rStyle w:val="Strong"/>
        </w:rPr>
        <w:t>how Smart SDLC operates</w:t>
      </w:r>
      <w:r>
        <w:t>, from user input to intelligent output, enabling better design, debugging, and future enhancements.</w:t>
      </w:r>
      <w:bookmarkStart w:id="0" w:name="_GoBack"/>
      <w:bookmarkEnd w:id="0"/>
    </w:p>
    <w:p w:rsidR="001C0865" w:rsidRDefault="001C0865">
      <w:pPr>
        <w:rPr>
          <w:rFonts w:ascii="Arial" w:eastAsia="Arial" w:hAnsi="Arial" w:cs="Arial"/>
        </w:rPr>
      </w:pPr>
    </w:p>
    <w:p w:rsidR="001C0865" w:rsidRDefault="001C0865">
      <w:pPr>
        <w:rPr>
          <w:rFonts w:ascii="Arial" w:eastAsia="Arial" w:hAnsi="Arial" w:cs="Arial"/>
        </w:rPr>
      </w:pPr>
    </w:p>
    <w:p w:rsidR="001C0865" w:rsidRDefault="001C0865">
      <w:pPr>
        <w:rPr>
          <w:rFonts w:ascii="Arial" w:eastAsia="Arial" w:hAnsi="Arial" w:cs="Arial"/>
        </w:rPr>
      </w:pPr>
    </w:p>
    <w:p w:rsidR="009E5E8D" w:rsidRDefault="00A02898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4813300</wp:posOffset>
                </wp:positionH>
                <wp:positionV relativeFrom="paragraph">
                  <wp:posOffset>0</wp:posOffset>
                </wp:positionV>
                <wp:extent cx="3603625" cy="37147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48950" y="3599025"/>
                          <a:ext cx="3594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E5E8D" w:rsidRDefault="00A02898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>Example: DFD Level 0 (Industry Standard)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379pt;margin-top:0;width:283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&#13;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9E5E8D" w:rsidRDefault="00A02898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>Example: DFD Level 0 (Industry Standard)</w:t>
                      </w:r>
                    </w:p>
                  </w:txbxContent>
                </v:textbox>
              </v:rect>
            </w:pict>
          </mc:Fallback>
        </mc:AlternateContent>
      </w:r>
    </w:p>
    <w:p w:rsidR="001C0865" w:rsidRPr="001C0865" w:rsidRDefault="00A02898" w:rsidP="001C0865">
      <w:pPr>
        <w:tabs>
          <w:tab w:val="left" w:pos="13542"/>
        </w:tabs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Example: </w:t>
      </w:r>
      <w:hyperlink r:id="rId6">
        <w:r>
          <w:rPr>
            <w:rFonts w:ascii="Arial" w:eastAsia="Arial" w:hAnsi="Arial" w:cs="Arial"/>
            <w:b/>
            <w:color w:val="0563C1"/>
            <w:u w:val="single"/>
          </w:rPr>
          <w:t>(Simplified)</w:t>
        </w:r>
      </w:hyperlink>
    </w:p>
    <w:p w:rsidR="001C0865" w:rsidRDefault="001C0865" w:rsidP="001C0865">
      <w:pPr>
        <w:tabs>
          <w:tab w:val="left" w:pos="7736"/>
        </w:tabs>
      </w:pPr>
      <w:r>
        <w:rPr>
          <w:rFonts w:ascii="Arial" w:eastAsia="Arial" w:hAnsi="Arial" w:cs="Arial"/>
        </w:rPr>
        <w:lastRenderedPageBreak/>
        <w:tab/>
      </w:r>
      <w:r>
        <w:fldChar w:fldCharType="begin"/>
      </w:r>
      <w:r>
        <w:instrText xml:space="preserve"> INCLUDEPICTURE "https://bing.com/th/id/BCO.ff7bcb56-3498-4b52-851b-4b9fc7f60ed5.png"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951605" cy="5925820"/>
            <wp:effectExtent l="0" t="0" r="0" b="5080"/>
            <wp:docPr id="5" name="Picture 5" descr="Smart SDLC – AI Enhanced Software Development 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mart SDLC – AI Enhanced Software Development Lifecycl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592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E5E8D" w:rsidRDefault="009E5E8D">
      <w:pPr>
        <w:rPr>
          <w:rFonts w:ascii="Arial" w:eastAsia="Arial" w:hAnsi="Arial" w:cs="Arial"/>
          <w:b/>
        </w:rPr>
      </w:pPr>
    </w:p>
    <w:p w:rsidR="009E5E8D" w:rsidRDefault="009E5E8D">
      <w:pPr>
        <w:rPr>
          <w:rFonts w:ascii="Arial" w:eastAsia="Arial" w:hAnsi="Arial" w:cs="Arial"/>
          <w:b/>
        </w:rPr>
      </w:pPr>
    </w:p>
    <w:p w:rsidR="001C0865" w:rsidRDefault="001C0865" w:rsidP="001C0865">
      <w:pPr>
        <w:pStyle w:val="NormalWeb"/>
      </w:pPr>
      <w:r>
        <w:t xml:space="preserve">Here’s the </w:t>
      </w:r>
      <w:r>
        <w:rPr>
          <w:rStyle w:val="Strong"/>
        </w:rPr>
        <w:t>User Stories Table</w:t>
      </w:r>
      <w:r>
        <w:t xml:space="preserve"> customized for the </w:t>
      </w:r>
      <w:r>
        <w:rPr>
          <w:rStyle w:val="Strong"/>
        </w:rPr>
        <w:t>Smart SDLC</w:t>
      </w:r>
      <w:r>
        <w:t xml:space="preserve"> application, following the given format:</w:t>
      </w:r>
    </w:p>
    <w:p w:rsidR="001C0865" w:rsidRDefault="00A02898" w:rsidP="001C0865">
      <w:r>
        <w:rPr>
          <w:noProof/>
        </w:rPr>
        <w:pict>
          <v:rect id="_x0000_i1026" alt="" style="width:727.35pt;height:.05pt;mso-width-percent:0;mso-height-percent:0;mso-width-percent:0;mso-height-percent:0" o:hralign="center" o:hrstd="t" o:hr="t" fillcolor="#a0a0a0" stroked="f"/>
        </w:pict>
      </w:r>
    </w:p>
    <w:p w:rsidR="001C0865" w:rsidRDefault="001C0865" w:rsidP="001C0865">
      <w:pPr>
        <w:pStyle w:val="Heading3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b/>
          <w:bCs w:val="0"/>
        </w:rPr>
        <w:t>User Stories – Smart SDLC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2120"/>
        <w:gridCol w:w="1360"/>
        <w:gridCol w:w="4186"/>
        <w:gridCol w:w="3192"/>
        <w:gridCol w:w="874"/>
        <w:gridCol w:w="853"/>
      </w:tblGrid>
      <w:tr w:rsidR="001C0865" w:rsidTr="001C08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C0865" w:rsidRDefault="001C08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 Type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Functional Requirement (Epic)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 Story Number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 Story / Task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Acceptance Criteria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Priority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</w:p>
        </w:tc>
      </w:tr>
      <w:tr w:rsidR="001C0865" w:rsidTr="001C08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0865" w:rsidRDefault="001C0865">
            <w:r>
              <w:t>Developer (Web user)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Registration &amp; Onboarding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USN-1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As a user, I can register and create a Smart SDLC account using my email and password.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Account is created; redirected to dashboard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Sprint-1</w:t>
            </w:r>
          </w:p>
        </w:tc>
      </w:tr>
      <w:tr w:rsidR="001C0865" w:rsidTr="001C08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0865" w:rsidRDefault="001C0865"/>
        </w:tc>
        <w:tc>
          <w:tcPr>
            <w:tcW w:w="0" w:type="auto"/>
            <w:vAlign w:val="center"/>
            <w:hideMark/>
          </w:tcPr>
          <w:p w:rsidR="001C0865" w:rsidRDefault="001C0865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USN-2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As a user, I will receive a confirmation email after successful registration.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Email is received and confirmation link is functional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Sprint-1</w:t>
            </w:r>
          </w:p>
        </w:tc>
      </w:tr>
      <w:tr w:rsidR="001C0865" w:rsidTr="001C08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0865" w:rsidRDefault="001C0865"/>
        </w:tc>
        <w:tc>
          <w:tcPr>
            <w:tcW w:w="0" w:type="auto"/>
            <w:vAlign w:val="center"/>
            <w:hideMark/>
          </w:tcPr>
          <w:p w:rsidR="001C0865" w:rsidRDefault="001C0865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USN-3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As a user, I can register using my GitHub or Google account.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Able to sign in and access dashboard via OAuth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Sprint-2</w:t>
            </w:r>
          </w:p>
        </w:tc>
      </w:tr>
      <w:tr w:rsidR="001C0865" w:rsidTr="001C08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0865" w:rsidRDefault="001C0865">
            <w:r>
              <w:t>Developer (Web user)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SDLC Guidance (Phase-wise)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USN-4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As a user, I can select an SDLC phase (e.g., Design) to get AI-generated assistance.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AI generates relevant guidance for selected SDLC phase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Sprint-1</w:t>
            </w:r>
          </w:p>
        </w:tc>
      </w:tr>
      <w:tr w:rsidR="001C0865" w:rsidTr="001C08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0865" w:rsidRDefault="001C0865"/>
        </w:tc>
        <w:tc>
          <w:tcPr>
            <w:tcW w:w="0" w:type="auto"/>
            <w:vAlign w:val="center"/>
            <w:hideMark/>
          </w:tcPr>
          <w:p w:rsidR="001C0865" w:rsidRDefault="001C0865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USN-5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As a user, I can enter project-specific input for phase-wise suggestions.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Personalized AI suggestions are displayed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Sprint-1</w:t>
            </w:r>
          </w:p>
        </w:tc>
      </w:tr>
      <w:tr w:rsidR="001C0865" w:rsidTr="001C08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0865" w:rsidRDefault="001C0865"/>
        </w:tc>
        <w:tc>
          <w:tcPr>
            <w:tcW w:w="0" w:type="auto"/>
            <w:vAlign w:val="center"/>
            <w:hideMark/>
          </w:tcPr>
          <w:p w:rsidR="001C0865" w:rsidRDefault="001C0865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USN-6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As a user, I can view formatted AI responses in a readable output panel.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Outputs are clean, structured, and phase-specific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Sprint-2</w:t>
            </w:r>
          </w:p>
        </w:tc>
      </w:tr>
      <w:tr w:rsidR="001C0865" w:rsidTr="001C08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0865" w:rsidRDefault="001C0865">
            <w:r>
              <w:t>Developer (Web user)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Dashboard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USN-7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As a user, I can view all previous queries and AI responses organized by SDLC phases.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Past queries/responses visible per session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Sprint-2</w:t>
            </w:r>
          </w:p>
        </w:tc>
      </w:tr>
      <w:tr w:rsidR="001C0865" w:rsidTr="001C08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0865" w:rsidRDefault="001C0865">
            <w:r>
              <w:t>Administrator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User Management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USN-8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As an admin, I can manage (view, delete, update) user accounts.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Admin panel functions as expected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Sprint-3</w:t>
            </w:r>
          </w:p>
        </w:tc>
      </w:tr>
      <w:tr w:rsidR="001C0865" w:rsidTr="001C08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0865" w:rsidRDefault="001C0865">
            <w:r>
              <w:lastRenderedPageBreak/>
              <w:t>Admin/Developer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Analytics &amp; Logs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USN-9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As an admin, I can view usage statistics for each SDLC module (phases used, traffic, etc.).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Analytics dashboard displays real-time stats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Low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Sprint-4</w:t>
            </w:r>
          </w:p>
        </w:tc>
      </w:tr>
      <w:tr w:rsidR="001C0865" w:rsidTr="001C08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0865" w:rsidRDefault="001C0865">
            <w:r>
              <w:t>Educator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Learning Mode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USN-10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As a mentor, I can switch the app to a learning mode with simpler AI prompts for students.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A toggle activates student-friendly content generation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:rsidR="001C0865" w:rsidRDefault="001C0865">
            <w:r>
              <w:t>Sprint-3</w:t>
            </w:r>
          </w:p>
        </w:tc>
      </w:tr>
    </w:tbl>
    <w:p w:rsidR="001C0865" w:rsidRDefault="00A02898" w:rsidP="001C0865">
      <w:r>
        <w:rPr>
          <w:noProof/>
        </w:rPr>
        <w:pict>
          <v:rect id="_x0000_i1025" alt="" style="width:727.35pt;height:.05pt;mso-width-percent:0;mso-height-percent:0;mso-width-percent:0;mso-height-percent:0" o:hralign="center" o:hrstd="t" o:hr="t" fillcolor="#a0a0a0" stroked="f"/>
        </w:pict>
      </w:r>
    </w:p>
    <w:p w:rsidR="009E5E8D" w:rsidRDefault="009E5E8D">
      <w:pPr>
        <w:rPr>
          <w:rFonts w:ascii="Arial" w:eastAsia="Arial" w:hAnsi="Arial" w:cs="Arial"/>
        </w:rPr>
      </w:pPr>
    </w:p>
    <w:sectPr w:rsidR="009E5E8D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FC3424"/>
    <w:multiLevelType w:val="multilevel"/>
    <w:tmpl w:val="23721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E8D"/>
    <w:rsid w:val="001C0865"/>
    <w:rsid w:val="009E5E8D"/>
    <w:rsid w:val="00A0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086BB"/>
  <w15:docId w15:val="{7FE4FBED-1C38-2B4F-A423-3494B7556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08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1C0865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C086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3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ibm.com/patterns/visualize-unstructured-text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LNAd6aiIj/Up21oUhroKiVDMfg==">CgMxLjA4AHIhMWUzVE1mUTdQc0JJUHpzMlBpUTdZcHVEUXd5Q01meVVH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521</Words>
  <Characters>2974</Characters>
  <Application>Microsoft Office Word</Application>
  <DocSecurity>0</DocSecurity>
  <Lines>24</Lines>
  <Paragraphs>6</Paragraphs>
  <ScaleCrop>false</ScaleCrop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Office User</cp:lastModifiedBy>
  <cp:revision>2</cp:revision>
  <dcterms:created xsi:type="dcterms:W3CDTF">2025-06-28T19:04:00Z</dcterms:created>
  <dcterms:modified xsi:type="dcterms:W3CDTF">2025-06-28T19:04:00Z</dcterms:modified>
</cp:coreProperties>
</file>