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9BC2C" w14:textId="6B7877A2" w:rsidR="004360B1" w:rsidRDefault="00AA2EF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AA2EF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AA2EF9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AA2EF9">
            <w:r>
              <w:t>Team ID</w:t>
            </w:r>
          </w:p>
        </w:tc>
        <w:tc>
          <w:tcPr>
            <w:tcW w:w="4508" w:type="dxa"/>
          </w:tcPr>
          <w:p w14:paraId="3384612E" w14:textId="1B5978F9" w:rsidR="004360B1" w:rsidRDefault="00AA2EF9">
            <w:r w:rsidRPr="00AA2EF9">
              <w:t>LTVIP2025TMID32163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AA2EF9">
            <w:r>
              <w:t>Project Name</w:t>
            </w:r>
          </w:p>
        </w:tc>
        <w:tc>
          <w:tcPr>
            <w:tcW w:w="4508" w:type="dxa"/>
          </w:tcPr>
          <w:p w14:paraId="381D29FA" w14:textId="018E4A66" w:rsidR="004360B1" w:rsidRDefault="00AA2EF9">
            <w:r w:rsidRPr="00AA2EF9">
              <w:t>Smart SDLC – AI Enhanced Software Development Lifecycle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AA2EF9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AA2EF9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60A51C8B" w14:textId="77777777" w:rsidR="00AA2EF9" w:rsidRDefault="00AA2EF9" w:rsidP="00AA2EF9">
      <w:pPr>
        <w:pStyle w:val="Heading3"/>
      </w:pPr>
      <w:r>
        <w:rPr>
          <w:rStyle w:val="Strong"/>
          <w:b/>
          <w:bCs w:val="0"/>
        </w:rPr>
        <w:t>Problem – Solution Fit: Smart SDLC</w:t>
      </w:r>
    </w:p>
    <w:p w14:paraId="22F455D8" w14:textId="348D32C0" w:rsidR="00AA2EF9" w:rsidRDefault="00AA2EF9" w:rsidP="00AA2EF9">
      <w:pPr>
        <w:pStyle w:val="NormalWeb"/>
      </w:pPr>
      <w:r>
        <w:t xml:space="preserve">The </w:t>
      </w:r>
      <w:r>
        <w:rPr>
          <w:rStyle w:val="Strong"/>
        </w:rPr>
        <w:t>Problem–Solution Fit</w:t>
      </w:r>
      <w:r>
        <w:t xml:space="preserve"> is the validation that the issue faced by your target users (developers, learners, educators, or team leads) is real and frequent — and that your solution, Smart SDLC, directly addresses it in a meaningful, adoptable way.</w:t>
      </w:r>
    </w:p>
    <w:p w14:paraId="128E11F8" w14:textId="77777777" w:rsidR="00AA2EF9" w:rsidRDefault="00AA2EF9" w:rsidP="00AA2EF9">
      <w:pPr>
        <w:pStyle w:val="Heading3"/>
      </w:pPr>
      <w:r>
        <w:rPr>
          <w:rStyle w:val="Strong"/>
          <w:b/>
          <w:bCs w:val="0"/>
        </w:rPr>
        <w:t>Purpose of this Fit for Smart SDLC</w:t>
      </w:r>
    </w:p>
    <w:p w14:paraId="512BCD2C" w14:textId="7A15FDAC" w:rsidR="004360B1" w:rsidRPr="00AA2EF9" w:rsidRDefault="00AA2EF9" w:rsidP="00AA2EF9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Solve </w:t>
      </w:r>
      <w:r>
        <w:rPr>
          <w:rStyle w:val="Strong"/>
        </w:rPr>
        <w:t>complex software development challenges</w:t>
      </w:r>
      <w:r>
        <w:t xml:space="preserve"> by matching your solution with the actual </w:t>
      </w:r>
      <w:proofErr w:type="spellStart"/>
      <w:r>
        <w:t>behavior</w:t>
      </w:r>
      <w:proofErr w:type="spellEnd"/>
      <w:r>
        <w:t xml:space="preserve"> and needs of developers.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Increase </w:t>
      </w:r>
      <w:r>
        <w:rPr>
          <w:rStyle w:val="Strong"/>
        </w:rPr>
        <w:t>adoption</w:t>
      </w:r>
      <w:r>
        <w:t xml:space="preserve"> by meeting users where they already are — in development environments where SDLC often gets neglected.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Sharpen your </w:t>
      </w:r>
      <w:r>
        <w:rPr>
          <w:rStyle w:val="Strong"/>
        </w:rPr>
        <w:t>product positioning and messaging</w:t>
      </w:r>
      <w:r>
        <w:t xml:space="preserve"> by focusing on pain points that matter most in everyday coding, planning, and testing workflows.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Build </w:t>
      </w:r>
      <w:r>
        <w:rPr>
          <w:rStyle w:val="Strong"/>
        </w:rPr>
        <w:t>trust</w:t>
      </w:r>
      <w:r>
        <w:t xml:space="preserve"> by solving frequent frustrations — such as lack of clarity, repetitive manual tasks, and misaligned SDLC practices.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Help users move from theory to action by understanding their </w:t>
      </w:r>
      <w:r>
        <w:rPr>
          <w:rStyle w:val="Strong"/>
        </w:rPr>
        <w:t>existing knowledge gaps</w:t>
      </w:r>
      <w:r>
        <w:t xml:space="preserve"> and tooling limitations.</w:t>
      </w:r>
    </w:p>
    <w:p w14:paraId="186ADF36" w14:textId="77777777" w:rsidR="004360B1" w:rsidRDefault="00AA2EF9">
      <w:pPr>
        <w:rPr>
          <w:b/>
        </w:rPr>
      </w:pPr>
      <w:r>
        <w:rPr>
          <w:b/>
        </w:rPr>
        <w:t>T</w:t>
      </w:r>
      <w:r>
        <w:rPr>
          <w:b/>
        </w:rPr>
        <w:t>emplate:</w:t>
      </w:r>
    </w:p>
    <w:p w14:paraId="056D25DF" w14:textId="69450C05" w:rsidR="00AA2EF9" w:rsidRPr="00AA2EF9" w:rsidRDefault="00AA2EF9" w:rsidP="00AA2E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US"/>
        </w:rPr>
      </w:pPr>
      <w:r w:rsidRPr="00AA2EF9">
        <w:rPr>
          <w:rFonts w:ascii="Times New Roman" w:eastAsia="Times New Roman" w:hAnsi="Times New Roman" w:cs="Times New Roman"/>
          <w:sz w:val="24"/>
          <w:szCs w:val="24"/>
          <w:lang w:val="en-IN" w:eastAsia="en-US"/>
        </w:rPr>
        <w:fldChar w:fldCharType="begin"/>
      </w:r>
      <w:r w:rsidRPr="00AA2EF9">
        <w:rPr>
          <w:rFonts w:ascii="Times New Roman" w:eastAsia="Times New Roman" w:hAnsi="Times New Roman" w:cs="Times New Roman"/>
          <w:sz w:val="24"/>
          <w:szCs w:val="24"/>
          <w:lang w:val="en-IN" w:eastAsia="en-US"/>
        </w:rPr>
        <w:instrText xml:space="preserve"> INCLUDEPICTURE "https://bing.com/th/id/BCO.043bbdd5-96bd-453b-a199-9893ea5ebada.png" \* MERGEFORMATINET </w:instrText>
      </w:r>
      <w:r w:rsidRPr="00AA2EF9">
        <w:rPr>
          <w:rFonts w:ascii="Times New Roman" w:eastAsia="Times New Roman" w:hAnsi="Times New Roman" w:cs="Times New Roman"/>
          <w:sz w:val="24"/>
          <w:szCs w:val="24"/>
          <w:lang w:val="en-IN" w:eastAsia="en-US"/>
        </w:rPr>
        <w:fldChar w:fldCharType="separate"/>
      </w:r>
      <w:r w:rsidRPr="00AA2EF9">
        <w:rPr>
          <w:rFonts w:ascii="Times New Roman" w:eastAsia="Times New Roman" w:hAnsi="Times New Roman" w:cs="Times New Roman"/>
          <w:noProof/>
          <w:sz w:val="24"/>
          <w:szCs w:val="24"/>
          <w:lang w:val="en-IN" w:eastAsia="en-US"/>
        </w:rPr>
        <w:drawing>
          <wp:inline distT="0" distB="0" distL="0" distR="0" wp14:anchorId="55966352" wp14:editId="02E37FA0">
            <wp:extent cx="5730859" cy="3385225"/>
            <wp:effectExtent l="0" t="0" r="0" b="5715"/>
            <wp:docPr id="3" name="Picture 3" descr="need this type of image for Smart SDLC – AI Enhanced Software Development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ed this type of image for Smart SDLC – AI Enhanced Software Development Lifecy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05" cy="340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2EF9">
        <w:rPr>
          <w:rFonts w:ascii="Times New Roman" w:eastAsia="Times New Roman" w:hAnsi="Times New Roman" w:cs="Times New Roman"/>
          <w:sz w:val="24"/>
          <w:szCs w:val="24"/>
          <w:lang w:val="en-IN" w:eastAsia="en-US"/>
        </w:rPr>
        <w:fldChar w:fldCharType="end"/>
      </w:r>
      <w:bookmarkStart w:id="0" w:name="_GoBack"/>
      <w:bookmarkEnd w:id="0"/>
    </w:p>
    <w:p w14:paraId="5701E65E" w14:textId="470019BB" w:rsidR="004360B1" w:rsidRDefault="004360B1"/>
    <w:p w14:paraId="7EEF967C" w14:textId="77777777" w:rsidR="004360B1" w:rsidRDefault="00AA2EF9">
      <w:r>
        <w:t>References:</w:t>
      </w:r>
    </w:p>
    <w:p w14:paraId="486D1A4B" w14:textId="77777777" w:rsidR="004360B1" w:rsidRDefault="00AA2EF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AA2EF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A33440"/>
    <w:rsid w:val="00AA2EF9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AA2EF9"/>
    <w:rPr>
      <w:b/>
      <w:bCs/>
    </w:rPr>
  </w:style>
  <w:style w:type="paragraph" w:styleId="NormalWeb">
    <w:name w:val="Normal (Web)"/>
    <w:basedOn w:val="Normal"/>
    <w:uiPriority w:val="99"/>
    <w:unhideWhenUsed/>
    <w:rsid w:val="00AA2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2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Office User</cp:lastModifiedBy>
  <cp:revision>2</cp:revision>
  <cp:lastPrinted>2025-02-15T04:32:00Z</cp:lastPrinted>
  <dcterms:created xsi:type="dcterms:W3CDTF">2025-06-28T18:35:00Z</dcterms:created>
  <dcterms:modified xsi:type="dcterms:W3CDTF">2025-06-28T18:35:00Z</dcterms:modified>
</cp:coreProperties>
</file>