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Merge sort optimal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 binary - parent shortest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Matrices round spiral sysout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Merge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Defined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 the array from the middle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sort the two sub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Insertion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 first 2 elements, find the smaller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the smaller element in a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 the smaller one in first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comparison for the whole array/list two elements at one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do the same for the new sublist formed such that left side of the array should be sorted at the 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 middle element of the array, compare it with the first element in the list and place the smaller one at the first place.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the smaller element in a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same comaprison with the whole array such that the middle element is placed at the correct position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all element before the middle element is sorted.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from the right side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middle number/element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same above steps.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1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Choose the highest index value has pivot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2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Take two variables to point left and right of the list excluding pivot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3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left points to the low index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4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right points to the high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5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while value at left is less than pivot move right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6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while value at right is greater than pivot move left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7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if both step 5 and step 6 does not match swap left and right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13131"/>
          <w:sz w:val="18"/>
          <w:szCs w:val="18"/>
          <w:shd w:fill="f1f1f1" w:val="clear"/>
          <w:rtl w:val="0"/>
        </w:rPr>
        <w:t xml:space="preserve">Step 8</w:t>
      </w: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shd w:fill="f1f1f1" w:val="clear"/>
          <w:rtl w:val="0"/>
        </w:rPr>
        <w:t xml:space="preserve"> − if left ≥ right, the point where they met is new pivot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Bubble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 first 2 elements, find the smaller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the smaller element in a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 the smaller one in first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comparision for the whole array/list two elements at one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when one traverse is done, then start the comparision from the end of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Traverse the whole array such that find the smallest number in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place the smallest num at first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do the same for the whole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0" w:line="288" w:lineRule="auto"/>
        <w:contextualSpacing w:val="0"/>
        <w:jc w:val="both"/>
      </w:pPr>
      <w:bookmarkStart w:colFirst="0" w:colLast="0" w:name="_wm3ljqxzfz74" w:id="0"/>
      <w:bookmarkEnd w:id="0"/>
      <w:r w:rsidDel="00000000" w:rsidR="00000000" w:rsidRPr="00000000">
        <w:rPr>
          <w:rFonts w:ascii="Arial" w:cs="Arial" w:eastAsia="Arial" w:hAnsi="Arial"/>
          <w:b w:val="1"/>
          <w:sz w:val="42"/>
          <w:szCs w:val="42"/>
          <w:highlight w:val="white"/>
          <w:rtl w:val="0"/>
        </w:rPr>
        <w:t xml:space="preserve">Reverse words in a given string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Example: Let the input string be “i like this program very much”. The function should change the string to “much very program this like i”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2374900"/>
            <wp:effectExtent b="0" l="0" r="0" t="0"/>
            <wp:docPr descr="reverse-words" id="1" name="image01.jpg"/>
            <a:graphic>
              <a:graphicData uri="http://schemas.openxmlformats.org/drawingml/2006/picture">
                <pic:pic>
                  <pic:nvPicPr>
                    <pic:cNvPr descr="reverse-words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Examples :</w:t>
      </w:r>
    </w:p>
    <w:p w:rsidR="00000000" w:rsidDel="00000000" w:rsidP="00000000" w:rsidRDefault="00000000" w:rsidRPr="00000000">
      <w:pPr>
        <w:spacing w:after="160" w:line="363.4296" w:lineRule="auto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0e0e0" w:val="clear"/>
          <w:rtl w:val="0"/>
        </w:rPr>
        <w:t xml:space="preserve">Input  : s = "geeks quiz practice code"</w:t>
        <w:br w:type="textWrapping"/>
        <w:t xml:space="preserve">Output : s = "code practice quiz geeks"</w:t>
        <w:br w:type="textWrapping"/>
        <w:br w:type="textWrapping"/>
        <w:t xml:space="preserve">Input  : s = "getting good at coding needs a lot of practice"</w:t>
        <w:br w:type="textWrapping"/>
        <w:t xml:space="preserve">Output : s = "practice of lot a needs coding at good getting"</w:t>
        <w:br w:type="textWrapping"/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60" w:before="360" w:line="384.00000000000006" w:lineRule="auto"/>
        <w:contextualSpacing w:val="0"/>
        <w:jc w:val="both"/>
      </w:pPr>
      <w:bookmarkStart w:colFirst="0" w:colLast="0" w:name="_q82ml4dlxks9" w:id="1"/>
      <w:bookmarkEnd w:id="1"/>
      <w:hyperlink r:id="rId6">
        <w:r w:rsidDel="00000000" w:rsidR="00000000" w:rsidRPr="00000000">
          <w:rPr>
            <w:rFonts w:ascii="Arial" w:cs="Arial" w:eastAsia="Arial" w:hAnsi="Arial"/>
            <w:color w:val="ec4e20"/>
            <w:sz w:val="27"/>
            <w:szCs w:val="27"/>
            <w:highlight w:val="white"/>
            <w:rtl w:val="0"/>
          </w:rPr>
          <w:t xml:space="preserve">We strongly recommend that you click here and practice it, before moving on to the solution.</w:t>
        </w:r>
      </w:hyperlink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Algorithm:</w:t>
      </w:r>
    </w:p>
    <w:p w:rsidR="00000000" w:rsidDel="00000000" w:rsidP="00000000" w:rsidRDefault="00000000" w:rsidRPr="00000000">
      <w:pPr>
        <w:spacing w:after="160" w:line="363.4296" w:lineRule="auto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0e0e0" w:val="clear"/>
          <w:rtl w:val="0"/>
        </w:rPr>
        <w:t xml:space="preserve">1) Reverse the individual words, we get the below string.</w:t>
        <w:br w:type="textWrapping"/>
        <w:t xml:space="preserve">     "i ekil siht margorp yrev hcum"</w:t>
        <w:br w:type="textWrapping"/>
        <w:t xml:space="preserve">2) Reverse the whole string from start to end and you get the desired output.</w:t>
        <w:br w:type="textWrapping"/>
        <w:t xml:space="preserve">     "much very program this like i"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://www.practice.geeksforgeeks.org/problem-page.php?pid=282" TargetMode="External"/></Relationships>
</file>