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CF7B" w14:textId="77777777" w:rsidR="0096641D" w:rsidRDefault="00992667" w:rsidP="0096641D">
      <w:pPr>
        <w:tabs>
          <w:tab w:val="right" w:pos="1980"/>
          <w:tab w:val="left" w:pos="2160"/>
          <w:tab w:val="right" w:pos="7020"/>
          <w:tab w:val="left" w:pos="7200"/>
          <w:tab w:val="right" w:pos="10080"/>
        </w:tabs>
        <w:spacing w:before="60"/>
        <w:rPr>
          <w:rFonts w:ascii="Arial" w:hAnsi="Arial" w:cs="Arial"/>
          <w:b/>
          <w:bCs/>
          <w:sz w:val="22"/>
          <w:szCs w:val="22"/>
          <w:lang w:val="en-AU"/>
        </w:rPr>
      </w:pPr>
      <w:r>
        <w:rPr>
          <w:rFonts w:ascii="Arial" w:hAnsi="Arial" w:cs="Arial"/>
          <w:b/>
          <w:bCs/>
          <w:sz w:val="22"/>
          <w:szCs w:val="22"/>
          <w:lang w:val="en-AU"/>
        </w:rPr>
        <w:t xml:space="preserve">2018-2019 </w:t>
      </w:r>
      <w:r w:rsidR="000D3181" w:rsidRPr="00E5070D">
        <w:rPr>
          <w:rFonts w:ascii="Arial" w:hAnsi="Arial" w:cs="Arial"/>
          <w:b/>
          <w:bCs/>
          <w:sz w:val="22"/>
          <w:szCs w:val="22"/>
          <w:lang w:val="en-AU"/>
        </w:rPr>
        <w:t xml:space="preserve">JPSS Proving Ground </w:t>
      </w:r>
      <w:r w:rsidR="0097187D">
        <w:rPr>
          <w:rFonts w:ascii="Arial" w:hAnsi="Arial" w:cs="Arial"/>
          <w:b/>
          <w:bCs/>
          <w:sz w:val="22"/>
          <w:szCs w:val="22"/>
          <w:lang w:val="en-AU"/>
        </w:rPr>
        <w:t xml:space="preserve">Risk Reduction </w:t>
      </w:r>
      <w:r>
        <w:rPr>
          <w:rFonts w:ascii="Arial" w:hAnsi="Arial" w:cs="Arial"/>
          <w:b/>
          <w:bCs/>
          <w:sz w:val="22"/>
          <w:szCs w:val="22"/>
          <w:lang w:val="en-AU"/>
        </w:rPr>
        <w:t>Quarterly Reporting</w:t>
      </w:r>
    </w:p>
    <w:p w14:paraId="2E586432"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4896" behindDoc="0" locked="0" layoutInCell="1" allowOverlap="1" wp14:anchorId="3B4BF38B" wp14:editId="6BCAE539">
                <wp:simplePos x="0" y="0"/>
                <wp:positionH relativeFrom="column">
                  <wp:posOffset>0</wp:posOffset>
                </wp:positionH>
                <wp:positionV relativeFrom="paragraph">
                  <wp:posOffset>15240</wp:posOffset>
                </wp:positionV>
                <wp:extent cx="6400800" cy="346075"/>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BF38B" id="_x0000_t202" coordsize="21600,21600" o:spt="202" path="m,l,21600r21600,l21600,xe">
                <v:stroke joinstyle="miter"/>
                <v:path gradientshapeok="t" o:connecttype="rect"/>
              </v:shapetype>
              <v:shape id="Text Box 2" o:spid="_x0000_s1026" type="#_x0000_t202" style="position:absolute;left:0;text-align:left;margin-left:0;margin-top:1.2pt;width:7in;height:27.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" fillcolor="silver">
                <v:textbox>
                  <w:txbxContent>
                    <w:p w14:paraId="6FC5D2EF" w14:textId="1D318555" w:rsidR="0097187D" w:rsidRPr="006A431C" w:rsidRDefault="00965617" w:rsidP="003F193F">
                      <w:pPr>
                        <w:pStyle w:val="Heading8"/>
                        <w:rPr>
                          <w:rFonts w:ascii="Arial" w:hAnsi="Arial" w:cs="Arial"/>
                          <w:sz w:val="20"/>
                          <w:szCs w:val="20"/>
                        </w:rPr>
                      </w:pPr>
                      <w:r>
                        <w:rPr>
                          <w:rFonts w:ascii="Arial" w:hAnsi="Arial" w:cs="Arial"/>
                          <w:sz w:val="20"/>
                          <w:szCs w:val="20"/>
                        </w:rPr>
                        <w:t>2019-2020</w:t>
                      </w:r>
                      <w:r w:rsidR="0097187D">
                        <w:rPr>
                          <w:rFonts w:ascii="Arial" w:hAnsi="Arial" w:cs="Arial"/>
                          <w:sz w:val="20"/>
                          <w:szCs w:val="20"/>
                        </w:rPr>
                        <w:t xml:space="preserve"> </w:t>
                      </w:r>
                      <w:r w:rsidR="007B6334">
                        <w:rPr>
                          <w:rFonts w:ascii="Arial" w:hAnsi="Arial" w:cs="Arial"/>
                          <w:sz w:val="20"/>
                          <w:szCs w:val="20"/>
                        </w:rPr>
                        <w:t>Project Information</w:t>
                      </w:r>
                      <w:r w:rsidR="0097187D" w:rsidRPr="006A431C">
                        <w:rPr>
                          <w:rFonts w:ascii="Arial" w:hAnsi="Arial" w:cs="Arial"/>
                          <w:sz w:val="20"/>
                          <w:szCs w:val="20"/>
                        </w:rPr>
                        <w:t xml:space="preserve">   </w:t>
                      </w:r>
                    </w:p>
                  </w:txbxContent>
                </v:textbox>
              </v:shape>
            </w:pict>
          </mc:Fallback>
        </mc:AlternateContent>
      </w:r>
    </w:p>
    <w:p w14:paraId="1008B05A" w14:textId="77777777" w:rsidR="003F193F" w:rsidRDefault="003F193F" w:rsidP="000D3181">
      <w:pPr>
        <w:tabs>
          <w:tab w:val="right" w:pos="1980"/>
          <w:tab w:val="left" w:pos="2160"/>
          <w:tab w:val="right" w:pos="7020"/>
          <w:tab w:val="left" w:pos="7200"/>
          <w:tab w:val="right" w:pos="10080"/>
        </w:tabs>
        <w:spacing w:before="60"/>
        <w:rPr>
          <w:rFonts w:ascii="Arial" w:hAnsi="Arial" w:cs="Arial"/>
          <w:b/>
          <w:bCs/>
          <w:sz w:val="22"/>
          <w:szCs w:val="22"/>
          <w:lang w:val="en-AU"/>
        </w:rPr>
      </w:pPr>
    </w:p>
    <w:p w14:paraId="2C85A1E3"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Principal Investigator:</w:t>
      </w:r>
      <w:r w:rsidRPr="007C7759">
        <w:rPr>
          <w:rFonts w:ascii="Arial" w:hAnsi="Arial" w:cs="Arial"/>
          <w:bCs/>
          <w:sz w:val="20"/>
          <w:szCs w:val="20"/>
        </w:rPr>
        <w:t xml:space="preserve"> Kimberly Hyde</w:t>
      </w:r>
    </w:p>
    <w:p w14:paraId="1DA03937"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Team Members: </w:t>
      </w:r>
      <w:r w:rsidRPr="007C7759">
        <w:rPr>
          <w:rFonts w:ascii="Arial" w:hAnsi="Arial" w:cs="Arial"/>
          <w:bCs/>
          <w:sz w:val="20"/>
          <w:szCs w:val="20"/>
        </w:rPr>
        <w:t xml:space="preserve">Colleen </w:t>
      </w:r>
      <w:proofErr w:type="spellStart"/>
      <w:r w:rsidRPr="007C7759">
        <w:rPr>
          <w:rFonts w:ascii="Arial" w:hAnsi="Arial" w:cs="Arial"/>
          <w:bCs/>
          <w:sz w:val="20"/>
          <w:szCs w:val="20"/>
        </w:rPr>
        <w:t>Mouw</w:t>
      </w:r>
      <w:proofErr w:type="spellEnd"/>
      <w:r w:rsidRPr="007C7759">
        <w:rPr>
          <w:rFonts w:ascii="Arial" w:hAnsi="Arial" w:cs="Arial"/>
          <w:bCs/>
          <w:sz w:val="20"/>
          <w:szCs w:val="20"/>
        </w:rPr>
        <w:t>, Ryan Morse</w:t>
      </w:r>
    </w:p>
    <w:p w14:paraId="26BFABDA"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Organization: </w:t>
      </w:r>
      <w:r w:rsidRPr="007C7759">
        <w:rPr>
          <w:rFonts w:ascii="Arial" w:hAnsi="Arial" w:cs="Arial"/>
          <w:bCs/>
          <w:sz w:val="20"/>
          <w:szCs w:val="20"/>
        </w:rPr>
        <w:t xml:space="preserve">Northeast Fisheries Science Center; University of Rhode Island </w:t>
      </w:r>
    </w:p>
    <w:p w14:paraId="22309EDE" w14:textId="77777777" w:rsidR="009236E6" w:rsidRPr="007C7759" w:rsidRDefault="009236E6" w:rsidP="009236E6">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Project Title</w:t>
      </w:r>
      <w:r w:rsidRPr="007C7759">
        <w:rPr>
          <w:rFonts w:ascii="Arial" w:hAnsi="Arial" w:cs="Arial"/>
          <w:bCs/>
          <w:sz w:val="20"/>
          <w:szCs w:val="20"/>
        </w:rPr>
        <w:t xml:space="preserve">: </w:t>
      </w:r>
      <w:r w:rsidRPr="007C7759">
        <w:rPr>
          <w:rFonts w:ascii="Arial" w:hAnsi="Arial" w:cs="Arial"/>
          <w:sz w:val="20"/>
          <w:szCs w:val="20"/>
        </w:rPr>
        <w:t>Optimization of phytoplankton functional type algorithms for VIIRS ocean color data in the Northeast U.S. Continental Shelf Ecosystem</w:t>
      </w:r>
    </w:p>
    <w:p w14:paraId="703B6425" w14:textId="77777777" w:rsidR="007B6334" w:rsidRDefault="007B6334" w:rsidP="007B6334">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71040" behindDoc="0" locked="0" layoutInCell="1" allowOverlap="1" wp14:anchorId="317DE50A" wp14:editId="45C88560">
                <wp:simplePos x="0" y="0"/>
                <wp:positionH relativeFrom="column">
                  <wp:posOffset>0</wp:posOffset>
                </wp:positionH>
                <wp:positionV relativeFrom="paragraph">
                  <wp:posOffset>15240</wp:posOffset>
                </wp:positionV>
                <wp:extent cx="6400800" cy="346075"/>
                <wp:effectExtent l="0" t="0" r="1905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E50A" id="_x0000_s1027" type="#_x0000_t202" style="position:absolute;left:0;text-align:left;margin-left:0;margin-top:1.2pt;width:7in;height:2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wqzy4CAABXBAAADgAAAAAAAAAAAAAAAAAuAgAA&#13;&#10;ZHJzL2Uyb0RvYy54bWxQSwECLQAUAAYACAAAACEAuOzfRt8AAAALAQAADwAAAAAAAAAAAAAAAACI&#13;&#10;BAAAZHJzL2Rvd25yZXYueG1sUEsFBgAAAAAEAAQA8wAAAJQFAAAAAA==&#13;&#10;" fillcolor="silver">
                <v:textbox>
                  <w:txbxContent>
                    <w:p w14:paraId="3C06E992" w14:textId="3CF6997F" w:rsidR="007B6334" w:rsidRPr="006A431C" w:rsidRDefault="00965617" w:rsidP="007B6334">
                      <w:pPr>
                        <w:pStyle w:val="Heading8"/>
                        <w:rPr>
                          <w:rFonts w:ascii="Arial" w:hAnsi="Arial" w:cs="Arial"/>
                          <w:sz w:val="20"/>
                          <w:szCs w:val="20"/>
                        </w:rPr>
                      </w:pPr>
                      <w:r>
                        <w:rPr>
                          <w:rFonts w:ascii="Arial" w:hAnsi="Arial" w:cs="Arial"/>
                          <w:sz w:val="20"/>
                          <w:szCs w:val="20"/>
                        </w:rPr>
                        <w:t xml:space="preserve">2019-2020 </w:t>
                      </w:r>
                      <w:r w:rsidR="007B6334">
                        <w:rPr>
                          <w:rFonts w:ascii="Arial" w:hAnsi="Arial" w:cs="Arial"/>
                          <w:sz w:val="20"/>
                          <w:szCs w:val="20"/>
                        </w:rPr>
                        <w:t>Project Summary</w:t>
                      </w:r>
                      <w:r w:rsidR="007B6334" w:rsidRPr="006A431C">
                        <w:rPr>
                          <w:rFonts w:ascii="Arial" w:hAnsi="Arial" w:cs="Arial"/>
                          <w:sz w:val="20"/>
                          <w:szCs w:val="20"/>
                        </w:rPr>
                        <w:t xml:space="preserve">   </w:t>
                      </w:r>
                    </w:p>
                  </w:txbxContent>
                </v:textbox>
              </v:shape>
            </w:pict>
          </mc:Fallback>
        </mc:AlternateContent>
      </w:r>
    </w:p>
    <w:p w14:paraId="30C88DC7" w14:textId="03538EE4" w:rsidR="007B6334" w:rsidRDefault="007B6334" w:rsidP="00992667">
      <w:pPr>
        <w:tabs>
          <w:tab w:val="right" w:pos="1980"/>
          <w:tab w:val="left" w:pos="2160"/>
          <w:tab w:val="right" w:pos="6300"/>
          <w:tab w:val="left" w:pos="6480"/>
        </w:tabs>
        <w:spacing w:before="60"/>
        <w:rPr>
          <w:rFonts w:ascii="Arial" w:hAnsi="Arial" w:cs="Arial"/>
          <w:bCs/>
          <w:sz w:val="22"/>
          <w:szCs w:val="22"/>
          <w:lang w:val="en-AU"/>
        </w:rPr>
      </w:pPr>
    </w:p>
    <w:p w14:paraId="6DDC727B" w14:textId="77777777" w:rsidR="009236E6" w:rsidRPr="00647C50" w:rsidRDefault="009236E6" w:rsidP="009236E6">
      <w:pPr>
        <w:tabs>
          <w:tab w:val="right" w:pos="1980"/>
          <w:tab w:val="left" w:pos="2160"/>
          <w:tab w:val="right" w:pos="6300"/>
          <w:tab w:val="left" w:pos="6480"/>
        </w:tabs>
        <w:spacing w:before="60"/>
        <w:rPr>
          <w:rFonts w:ascii="Arial" w:hAnsi="Arial" w:cs="Arial"/>
          <w:bCs/>
          <w:i/>
          <w:sz w:val="20"/>
          <w:szCs w:val="20"/>
        </w:rPr>
      </w:pPr>
      <w:r w:rsidRPr="00647C50">
        <w:rPr>
          <w:rFonts w:ascii="Arial" w:hAnsi="Arial" w:cs="Arial"/>
          <w:sz w:val="20"/>
          <w:szCs w:val="20"/>
        </w:rPr>
        <w:t xml:space="preserve">This project aims to optimize remote sensing phytoplankton functional type/size class (PFT/PSC) algorithms for the Northeast U.S. Continental Shelf </w:t>
      </w:r>
      <w:r>
        <w:rPr>
          <w:rFonts w:ascii="Arial" w:hAnsi="Arial" w:cs="Arial"/>
          <w:sz w:val="20"/>
          <w:szCs w:val="20"/>
        </w:rPr>
        <w:t xml:space="preserve">(NES) </w:t>
      </w:r>
      <w:r w:rsidRPr="00647C50">
        <w:rPr>
          <w:rFonts w:ascii="Arial" w:hAnsi="Arial" w:cs="Arial"/>
          <w:sz w:val="20"/>
          <w:szCs w:val="20"/>
        </w:rPr>
        <w:t xml:space="preserve">for applications in fisheries management and ecosystem modeling.  We will be collecting </w:t>
      </w:r>
      <w:r w:rsidRPr="00647C50">
        <w:rPr>
          <w:rFonts w:ascii="Arial" w:hAnsi="Arial" w:cs="Arial"/>
          <w:i/>
          <w:sz w:val="20"/>
          <w:szCs w:val="20"/>
        </w:rPr>
        <w:t xml:space="preserve">in situ </w:t>
      </w:r>
      <w:r w:rsidRPr="00647C50">
        <w:rPr>
          <w:rFonts w:ascii="Arial" w:hAnsi="Arial" w:cs="Arial"/>
          <w:sz w:val="20"/>
          <w:szCs w:val="20"/>
        </w:rPr>
        <w:t xml:space="preserve">optical and pigment data on six Ecosystem Monitoring cruises operated by the Northeast Fisheries Science Center. All available </w:t>
      </w:r>
      <w:r w:rsidRPr="00647C50">
        <w:rPr>
          <w:rFonts w:ascii="Arial" w:hAnsi="Arial" w:cs="Arial"/>
          <w:i/>
          <w:sz w:val="20"/>
          <w:szCs w:val="20"/>
        </w:rPr>
        <w:t>in situ</w:t>
      </w:r>
      <w:r w:rsidRPr="00647C50">
        <w:rPr>
          <w:rFonts w:ascii="Arial" w:hAnsi="Arial" w:cs="Arial"/>
          <w:sz w:val="20"/>
          <w:szCs w:val="20"/>
        </w:rPr>
        <w:t xml:space="preserve"> data will then be used to validate the ocean color data (e.g. RRS and IOP products) from VIIRS and other sensors and evaluate several abundance and absorption based PFT/PSC algorithms.  </w:t>
      </w:r>
    </w:p>
    <w:p w14:paraId="710E2FEA" w14:textId="77777777" w:rsidR="003F193F" w:rsidRDefault="003F193F" w:rsidP="003F193F">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6944" behindDoc="0" locked="0" layoutInCell="1" allowOverlap="1" wp14:anchorId="61C8B1B8" wp14:editId="6B56BCFA">
                <wp:simplePos x="0" y="0"/>
                <wp:positionH relativeFrom="column">
                  <wp:posOffset>0</wp:posOffset>
                </wp:positionH>
                <wp:positionV relativeFrom="paragraph">
                  <wp:posOffset>15240</wp:posOffset>
                </wp:positionV>
                <wp:extent cx="6400800" cy="346075"/>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B1B8" id="_x0000_s1028" type="#_x0000_t202" style="position:absolute;left:0;text-align:left;margin-left:0;margin-top:1.2pt;width:7in;height:2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OTdYS4CAABXBAAADgAAAAAAAAAAAAAAAAAuAgAA&#13;&#10;ZHJzL2Uyb0RvYy54bWxQSwECLQAUAAYACAAAACEAuOzfRt8AAAALAQAADwAAAAAAAAAAAAAAAACI&#13;&#10;BAAAZHJzL2Rvd25yZXYueG1sUEsFBgAAAAAEAAQA8wAAAJQFAAAAAA==&#13;&#10;" fillcolor="silver">
                <v:textbox>
                  <w:txbxContent>
                    <w:p w14:paraId="33D8D392" w14:textId="29E658C6" w:rsidR="0097187D" w:rsidRPr="006A431C" w:rsidRDefault="00965617" w:rsidP="003F193F">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Reporting Period</w:t>
                      </w:r>
                      <w:r w:rsidR="0097187D" w:rsidRPr="006A431C">
                        <w:rPr>
                          <w:rFonts w:ascii="Arial" w:hAnsi="Arial" w:cs="Arial"/>
                          <w:sz w:val="20"/>
                          <w:szCs w:val="20"/>
                        </w:rPr>
                        <w:t xml:space="preserve">   </w:t>
                      </w:r>
                    </w:p>
                  </w:txbxContent>
                </v:textbox>
              </v:shape>
            </w:pict>
          </mc:Fallback>
        </mc:AlternateContent>
      </w:r>
    </w:p>
    <w:p w14:paraId="48512988" w14:textId="77777777" w:rsidR="003F193F" w:rsidRDefault="003F193F" w:rsidP="00992667">
      <w:pPr>
        <w:tabs>
          <w:tab w:val="right" w:pos="1980"/>
          <w:tab w:val="left" w:pos="2160"/>
          <w:tab w:val="right" w:pos="6300"/>
          <w:tab w:val="left" w:pos="6480"/>
        </w:tabs>
        <w:spacing w:before="60"/>
        <w:rPr>
          <w:rFonts w:ascii="Arial" w:hAnsi="Arial" w:cs="Arial"/>
          <w:bCs/>
          <w:i/>
          <w:sz w:val="22"/>
          <w:szCs w:val="22"/>
          <w:lang w:val="en-AU"/>
        </w:rPr>
      </w:pPr>
    </w:p>
    <w:p w14:paraId="140BE500" w14:textId="33314D78" w:rsidR="00273844" w:rsidRPr="00AC73E6" w:rsidRDefault="00AC73E6" w:rsidP="00225AC8">
      <w:pPr>
        <w:tabs>
          <w:tab w:val="right" w:pos="1980"/>
          <w:tab w:val="left" w:pos="2160"/>
          <w:tab w:val="right" w:pos="7020"/>
          <w:tab w:val="left" w:pos="7200"/>
          <w:tab w:val="right" w:pos="10080"/>
        </w:tabs>
        <w:spacing w:before="60"/>
        <w:rPr>
          <w:rFonts w:ascii="Arial" w:hAnsi="Arial" w:cs="Arial"/>
          <w:bCs/>
          <w:i/>
          <w:sz w:val="16"/>
          <w:szCs w:val="16"/>
          <w:lang w:val="en-AU"/>
        </w:rPr>
      </w:pPr>
      <w:r>
        <w:rPr>
          <w:rFonts w:ascii="Arial" w:hAnsi="Arial" w:cs="Arial"/>
          <w:bCs/>
          <w:i/>
          <w:sz w:val="16"/>
          <w:szCs w:val="16"/>
          <w:lang w:val="en-AU"/>
        </w:rPr>
        <w:t xml:space="preserve">Mark </w:t>
      </w:r>
      <w:r w:rsidR="003F193F" w:rsidRPr="00217032">
        <w:rPr>
          <w:rFonts w:ascii="Arial" w:hAnsi="Arial" w:cs="Arial"/>
          <w:bCs/>
          <w:i/>
          <w:sz w:val="16"/>
          <w:szCs w:val="16"/>
          <w:lang w:val="en-AU"/>
        </w:rPr>
        <w:t>table</w:t>
      </w:r>
      <w:r>
        <w:rPr>
          <w:rFonts w:ascii="Arial" w:hAnsi="Arial" w:cs="Arial"/>
          <w:bCs/>
          <w:i/>
          <w:sz w:val="16"/>
          <w:szCs w:val="16"/>
          <w:lang w:val="en-AU"/>
        </w:rPr>
        <w:t>, below,</w:t>
      </w:r>
      <w:r w:rsidR="003F193F" w:rsidRPr="00217032">
        <w:rPr>
          <w:rFonts w:ascii="Arial" w:hAnsi="Arial" w:cs="Arial"/>
          <w:bCs/>
          <w:i/>
          <w:sz w:val="16"/>
          <w:szCs w:val="16"/>
          <w:lang w:val="en-AU"/>
        </w:rPr>
        <w:t xml:space="preserve"> with an “x” corresponding to the quarter submitted</w:t>
      </w:r>
    </w:p>
    <w:tbl>
      <w:tblPr>
        <w:tblStyle w:val="TableGrid"/>
        <w:tblW w:w="0" w:type="auto"/>
        <w:tblInd w:w="175" w:type="dxa"/>
        <w:tblLook w:val="04A0" w:firstRow="1" w:lastRow="0" w:firstColumn="1" w:lastColumn="0" w:noHBand="0" w:noVBand="1"/>
      </w:tblPr>
      <w:tblGrid>
        <w:gridCol w:w="2430"/>
        <w:gridCol w:w="2430"/>
        <w:gridCol w:w="2430"/>
        <w:gridCol w:w="2430"/>
      </w:tblGrid>
      <w:tr w:rsidR="003F193F" w:rsidRPr="008D1A64" w14:paraId="0F18FE0D" w14:textId="77777777" w:rsidTr="00C43350">
        <w:tc>
          <w:tcPr>
            <w:tcW w:w="2430" w:type="dxa"/>
          </w:tcPr>
          <w:p w14:paraId="5F5E9D1C" w14:textId="7A414607" w:rsidR="003F193F"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CY2019</w:t>
            </w:r>
            <w:r w:rsidR="00DA7CDF" w:rsidRPr="00FF25AA">
              <w:rPr>
                <w:rFonts w:ascii="Arial" w:hAnsi="Arial" w:cs="Arial"/>
                <w:bCs/>
                <w:i/>
                <w:sz w:val="16"/>
                <w:szCs w:val="16"/>
                <w:lang w:val="en-AU"/>
              </w:rPr>
              <w:t xml:space="preserve"> Q3</w:t>
            </w:r>
            <w:r>
              <w:rPr>
                <w:rFonts w:ascii="Arial" w:hAnsi="Arial" w:cs="Arial"/>
                <w:bCs/>
                <w:i/>
                <w:sz w:val="16"/>
                <w:szCs w:val="16"/>
                <w:lang w:val="en-AU"/>
              </w:rPr>
              <w:t xml:space="preserve">: </w:t>
            </w:r>
            <w:r w:rsidR="003F193F" w:rsidRPr="00FF25AA">
              <w:rPr>
                <w:rFonts w:ascii="Arial" w:hAnsi="Arial" w:cs="Arial"/>
                <w:bCs/>
                <w:i/>
                <w:sz w:val="16"/>
                <w:szCs w:val="16"/>
                <w:lang w:val="en-AU"/>
              </w:rPr>
              <w:t xml:space="preserve">Period </w:t>
            </w:r>
            <w:r>
              <w:rPr>
                <w:rFonts w:ascii="Arial" w:hAnsi="Arial" w:cs="Arial"/>
                <w:bCs/>
                <w:i/>
                <w:sz w:val="16"/>
                <w:szCs w:val="16"/>
                <w:lang w:val="en-AU"/>
              </w:rPr>
              <w:t>of Performance: 7/1/19 to 9/30</w:t>
            </w:r>
            <w:r w:rsidR="003F193F" w:rsidRPr="00FF25AA">
              <w:rPr>
                <w:rFonts w:ascii="Arial" w:hAnsi="Arial" w:cs="Arial"/>
                <w:bCs/>
                <w:i/>
                <w:sz w:val="16"/>
                <w:szCs w:val="16"/>
                <w:lang w:val="en-AU"/>
              </w:rPr>
              <w:t>/1</w:t>
            </w:r>
            <w:r>
              <w:rPr>
                <w:rFonts w:ascii="Arial" w:hAnsi="Arial" w:cs="Arial"/>
                <w:bCs/>
                <w:i/>
                <w:sz w:val="16"/>
                <w:szCs w:val="16"/>
                <w:lang w:val="en-AU"/>
              </w:rPr>
              <w:t>9</w:t>
            </w:r>
          </w:p>
          <w:p w14:paraId="4B4632FB" w14:textId="071AA287" w:rsidR="00FF25AA" w:rsidRPr="00FF25AA" w:rsidRDefault="00FF25AA" w:rsidP="0097187D">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October 11, 2019</w:t>
            </w:r>
          </w:p>
        </w:tc>
        <w:tc>
          <w:tcPr>
            <w:tcW w:w="2430" w:type="dxa"/>
          </w:tcPr>
          <w:p w14:paraId="37F133E0" w14:textId="7DC86589"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2019 Q4</w:t>
            </w:r>
            <w:r w:rsidR="00516AC4">
              <w:rPr>
                <w:rFonts w:ascii="Arial" w:hAnsi="Arial" w:cs="Arial"/>
                <w:bCs/>
                <w:i/>
                <w:sz w:val="16"/>
                <w:szCs w:val="16"/>
                <w:lang w:val="en-AU"/>
              </w:rPr>
              <w:t xml:space="preserve">: </w:t>
            </w:r>
            <w:r w:rsidR="00FF25AA">
              <w:rPr>
                <w:rFonts w:ascii="Arial" w:hAnsi="Arial" w:cs="Arial"/>
                <w:bCs/>
                <w:i/>
                <w:sz w:val="16"/>
                <w:szCs w:val="16"/>
                <w:lang w:val="en-AU"/>
              </w:rPr>
              <w:t>10/1/19 to 12/31/19</w:t>
            </w:r>
            <w:r w:rsidR="003F193F" w:rsidRPr="00217032">
              <w:rPr>
                <w:rFonts w:ascii="Arial" w:hAnsi="Arial" w:cs="Arial"/>
                <w:bCs/>
                <w:i/>
                <w:sz w:val="16"/>
                <w:szCs w:val="16"/>
                <w:lang w:val="en-AU"/>
              </w:rPr>
              <w:t xml:space="preserve"> </w:t>
            </w:r>
          </w:p>
          <w:p w14:paraId="3B5FE2B4" w14:textId="31EEB355"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January 10,2020</w:t>
            </w:r>
          </w:p>
        </w:tc>
        <w:tc>
          <w:tcPr>
            <w:tcW w:w="2430" w:type="dxa"/>
          </w:tcPr>
          <w:p w14:paraId="6915B5B0" w14:textId="68DD6BA0" w:rsidR="003F193F" w:rsidRPr="00217032" w:rsidRDefault="00FF25AA"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2020</w:t>
            </w:r>
            <w:r w:rsidR="005D3FD0">
              <w:rPr>
                <w:rFonts w:ascii="Arial" w:hAnsi="Arial" w:cs="Arial"/>
                <w:bCs/>
                <w:i/>
                <w:sz w:val="16"/>
                <w:szCs w:val="16"/>
                <w:lang w:val="en-AU"/>
              </w:rPr>
              <w:t xml:space="preserve"> Q1</w:t>
            </w:r>
            <w:r>
              <w:rPr>
                <w:rFonts w:ascii="Arial" w:hAnsi="Arial" w:cs="Arial"/>
                <w:bCs/>
                <w:i/>
                <w:sz w:val="16"/>
                <w:szCs w:val="16"/>
                <w:lang w:val="en-AU"/>
              </w:rPr>
              <w:t>: 1/1/20 to 3/31/20</w:t>
            </w:r>
            <w:r w:rsidR="003F193F" w:rsidRPr="00217032">
              <w:rPr>
                <w:rFonts w:ascii="Arial" w:hAnsi="Arial" w:cs="Arial"/>
                <w:bCs/>
                <w:i/>
                <w:sz w:val="16"/>
                <w:szCs w:val="16"/>
                <w:lang w:val="en-AU"/>
              </w:rPr>
              <w:t xml:space="preserve"> </w:t>
            </w:r>
          </w:p>
          <w:p w14:paraId="41B5B214" w14:textId="77777777" w:rsidR="00FF25AA"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p>
          <w:p w14:paraId="00E814B5" w14:textId="0782D86E"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April 10,2020</w:t>
            </w:r>
          </w:p>
        </w:tc>
        <w:tc>
          <w:tcPr>
            <w:tcW w:w="2430" w:type="dxa"/>
          </w:tcPr>
          <w:p w14:paraId="58C17C4A" w14:textId="7D680AF4" w:rsidR="003F193F" w:rsidRPr="00217032"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CY 20</w:t>
            </w:r>
            <w:r w:rsidR="00FF25AA">
              <w:rPr>
                <w:rFonts w:ascii="Arial" w:hAnsi="Arial" w:cs="Arial"/>
                <w:bCs/>
                <w:i/>
                <w:sz w:val="16"/>
                <w:szCs w:val="16"/>
                <w:lang w:val="en-AU"/>
              </w:rPr>
              <w:t>20</w:t>
            </w:r>
            <w:r>
              <w:rPr>
                <w:rFonts w:ascii="Arial" w:hAnsi="Arial" w:cs="Arial"/>
                <w:bCs/>
                <w:i/>
                <w:sz w:val="16"/>
                <w:szCs w:val="16"/>
                <w:lang w:val="en-AU"/>
              </w:rPr>
              <w:t xml:space="preserve"> Q2</w:t>
            </w:r>
            <w:r w:rsidR="00516AC4">
              <w:rPr>
                <w:rFonts w:ascii="Arial" w:hAnsi="Arial" w:cs="Arial"/>
                <w:bCs/>
                <w:i/>
                <w:sz w:val="16"/>
                <w:szCs w:val="16"/>
                <w:lang w:val="en-AU"/>
              </w:rPr>
              <w:t xml:space="preserve">: </w:t>
            </w:r>
            <w:r w:rsidR="00FF25AA">
              <w:rPr>
                <w:rFonts w:ascii="Arial" w:hAnsi="Arial" w:cs="Arial"/>
                <w:bCs/>
                <w:i/>
                <w:sz w:val="16"/>
                <w:szCs w:val="16"/>
                <w:lang w:val="en-AU"/>
              </w:rPr>
              <w:t xml:space="preserve"> 4/1/20 to 6/30/20</w:t>
            </w:r>
            <w:r w:rsidR="003F193F" w:rsidRPr="00217032">
              <w:rPr>
                <w:rFonts w:ascii="Arial" w:hAnsi="Arial" w:cs="Arial"/>
                <w:bCs/>
                <w:i/>
                <w:sz w:val="16"/>
                <w:szCs w:val="16"/>
                <w:lang w:val="en-AU"/>
              </w:rPr>
              <w:t xml:space="preserve"> </w:t>
            </w:r>
          </w:p>
          <w:p w14:paraId="11CA0B1C" w14:textId="7609CF7D" w:rsidR="003F193F" w:rsidRPr="00217032" w:rsidRDefault="00FF25AA" w:rsidP="00664C2E">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Cs/>
                <w:i/>
                <w:sz w:val="16"/>
                <w:szCs w:val="16"/>
                <w:lang w:val="en-AU"/>
              </w:rPr>
              <w:t>Due: July 10</w:t>
            </w:r>
            <w:r w:rsidR="00311AA9">
              <w:rPr>
                <w:rFonts w:ascii="Arial" w:hAnsi="Arial" w:cs="Arial"/>
                <w:bCs/>
                <w:i/>
                <w:sz w:val="16"/>
                <w:szCs w:val="16"/>
                <w:lang w:val="en-AU"/>
              </w:rPr>
              <w:t>,2020</w:t>
            </w:r>
          </w:p>
        </w:tc>
      </w:tr>
      <w:tr w:rsidR="00311AA9" w:rsidRPr="008D1A64" w14:paraId="0D9303D8" w14:textId="77777777" w:rsidTr="00C43350">
        <w:tc>
          <w:tcPr>
            <w:tcW w:w="2430" w:type="dxa"/>
          </w:tcPr>
          <w:p w14:paraId="4CD6FA22" w14:textId="2A901456" w:rsidR="00311AA9" w:rsidRPr="009236E6" w:rsidRDefault="009236E6" w:rsidP="00311AA9">
            <w:pPr>
              <w:tabs>
                <w:tab w:val="right" w:pos="1980"/>
                <w:tab w:val="left" w:pos="2160"/>
                <w:tab w:val="right" w:pos="7020"/>
                <w:tab w:val="left" w:pos="7200"/>
                <w:tab w:val="right" w:pos="10080"/>
              </w:tabs>
              <w:spacing w:before="60"/>
              <w:ind w:left="0"/>
              <w:rPr>
                <w:rFonts w:ascii="Arial" w:hAnsi="Arial" w:cs="Arial"/>
                <w:bCs/>
                <w:i/>
                <w:sz w:val="16"/>
                <w:szCs w:val="16"/>
                <w:lang w:val="en-AU"/>
              </w:rPr>
            </w:pPr>
            <w:r>
              <w:rPr>
                <w:rFonts w:ascii="Arial" w:hAnsi="Arial" w:cs="Arial"/>
                <w:b/>
                <w:bCs/>
                <w:sz w:val="20"/>
                <w:lang w:val="en-AU"/>
              </w:rPr>
              <w:fldChar w:fldCharType="begin">
                <w:ffData>
                  <w:name w:val="Check2"/>
                  <w:enabled/>
                  <w:calcOnExit w:val="0"/>
                  <w:statusText w:type="text" w:val="Please check only one box."/>
                  <w:checkBox>
                    <w:sizeAuto/>
                    <w:default w:val="1"/>
                  </w:checkBox>
                </w:ffData>
              </w:fldChar>
            </w:r>
            <w:bookmarkStart w:id="0" w:name="Check2"/>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bookmarkEnd w:id="0"/>
            <w:r w:rsidR="00311AA9">
              <w:rPr>
                <w:rFonts w:ascii="Arial" w:hAnsi="Arial" w:cs="Arial"/>
                <w:b/>
                <w:bCs/>
                <w:sz w:val="20"/>
                <w:lang w:val="en-AU"/>
              </w:rPr>
              <w:t xml:space="preserve"> </w:t>
            </w:r>
            <w:r w:rsidR="00311AA9" w:rsidRPr="00586884">
              <w:rPr>
                <w:rFonts w:ascii="Arial" w:hAnsi="Arial" w:cs="Arial"/>
                <w:b/>
                <w:bCs/>
                <w:sz w:val="20"/>
                <w:lang w:val="en-AU"/>
              </w:rPr>
              <w:t xml:space="preserve"> </w:t>
            </w:r>
            <w:r>
              <w:rPr>
                <w:rFonts w:ascii="Arial" w:hAnsi="Arial" w:cs="Arial"/>
                <w:bCs/>
                <w:sz w:val="20"/>
                <w:lang w:val="en-AU"/>
              </w:rPr>
              <w:t>Submitted 10/11/19</w:t>
            </w:r>
          </w:p>
        </w:tc>
        <w:tc>
          <w:tcPr>
            <w:tcW w:w="2430" w:type="dxa"/>
          </w:tcPr>
          <w:p w14:paraId="6E46DA24" w14:textId="66A359E5" w:rsidR="00311AA9" w:rsidRPr="00914DA8" w:rsidRDefault="00311AA9" w:rsidP="00311AA9">
            <w:pPr>
              <w:spacing w:before="60" w:after="60"/>
              <w:ind w:left="0"/>
              <w:rPr>
                <w:rFonts w:ascii="Arial" w:hAnsi="Arial" w:cs="Arial"/>
                <w:b/>
                <w:bCs/>
                <w:color w:val="00B050"/>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2430" w:type="dxa"/>
          </w:tcPr>
          <w:p w14:paraId="2F2B9795" w14:textId="0A1EF738"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2430" w:type="dxa"/>
          </w:tcPr>
          <w:p w14:paraId="3662F663" w14:textId="0440FEFA" w:rsidR="00311AA9" w:rsidRDefault="00311AA9" w:rsidP="00311AA9">
            <w:pPr>
              <w:spacing w:before="60" w:after="60"/>
              <w:ind w:left="0"/>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r>
    </w:tbl>
    <w:p w14:paraId="5C071AB5" w14:textId="4EAA962D" w:rsidR="003F193F" w:rsidRDefault="00F147EF" w:rsidP="00992667">
      <w:pPr>
        <w:tabs>
          <w:tab w:val="right" w:pos="1980"/>
          <w:tab w:val="left" w:pos="2160"/>
          <w:tab w:val="right" w:pos="6300"/>
          <w:tab w:val="left" w:pos="6480"/>
        </w:tabs>
        <w:spacing w:before="60"/>
        <w:rPr>
          <w:rFonts w:ascii="Arial" w:hAnsi="Arial" w:cs="Arial"/>
          <w:bCs/>
          <w:i/>
          <w:sz w:val="22"/>
          <w:szCs w:val="22"/>
          <w:lang w:val="en-AU"/>
        </w:rPr>
      </w:pPr>
      <w:r>
        <w:rPr>
          <w:noProof/>
        </w:rPr>
        <mc:AlternateContent>
          <mc:Choice Requires="wps">
            <w:drawing>
              <wp:anchor distT="0" distB="0" distL="114300" distR="114300" simplePos="0" relativeHeight="251668992" behindDoc="0" locked="0" layoutInCell="1" allowOverlap="1" wp14:anchorId="45224039" wp14:editId="308F2D4C">
                <wp:simplePos x="0" y="0"/>
                <wp:positionH relativeFrom="column">
                  <wp:posOffset>0</wp:posOffset>
                </wp:positionH>
                <wp:positionV relativeFrom="paragraph">
                  <wp:posOffset>127212</wp:posOffset>
                </wp:positionV>
                <wp:extent cx="6400800" cy="3238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3850"/>
                        </a:xfrm>
                        <a:prstGeom prst="rect">
                          <a:avLst/>
                        </a:prstGeom>
                        <a:solidFill>
                          <a:srgbClr val="C0C0C0"/>
                        </a:solidFill>
                        <a:ln w="9525">
                          <a:solidFill>
                            <a:srgbClr val="000000"/>
                          </a:solidFill>
                          <a:miter lim="800000"/>
                          <a:headEnd/>
                          <a:tailEnd/>
                        </a:ln>
                      </wps:spPr>
                      <wps:txb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24039" id="_x0000_s1029" type="#_x0000_t202" style="position:absolute;left:0;text-align:left;margin-left:0;margin-top:10pt;width:7in;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" fillcolor="silver">
                <v:textbox>
                  <w:txbxContent>
                    <w:p w14:paraId="677AED19" w14:textId="31022958" w:rsidR="00F147EF" w:rsidRPr="006A431C" w:rsidRDefault="00965617" w:rsidP="00F147EF">
                      <w:pPr>
                        <w:pStyle w:val="Heading8"/>
                        <w:rPr>
                          <w:rFonts w:ascii="Arial" w:hAnsi="Arial" w:cs="Arial"/>
                          <w:sz w:val="20"/>
                          <w:szCs w:val="20"/>
                        </w:rPr>
                      </w:pPr>
                      <w:r>
                        <w:rPr>
                          <w:rFonts w:ascii="Arial" w:hAnsi="Arial" w:cs="Arial"/>
                          <w:sz w:val="20"/>
                          <w:szCs w:val="20"/>
                        </w:rPr>
                        <w:t xml:space="preserve">2019-2020 </w:t>
                      </w:r>
                      <w:r w:rsidR="00F147EF" w:rsidRPr="006A431C">
                        <w:rPr>
                          <w:rFonts w:ascii="Arial" w:hAnsi="Arial" w:cs="Arial"/>
                          <w:sz w:val="20"/>
                          <w:szCs w:val="20"/>
                        </w:rPr>
                        <w:t>Q</w:t>
                      </w:r>
                      <w:r w:rsidR="00F147EF">
                        <w:rPr>
                          <w:rFonts w:ascii="Arial" w:hAnsi="Arial" w:cs="Arial"/>
                          <w:sz w:val="20"/>
                          <w:szCs w:val="20"/>
                        </w:rPr>
                        <w:t>uarterly Dashboard</w:t>
                      </w:r>
                      <w:r w:rsidR="00F147EF" w:rsidRPr="006A431C">
                        <w:rPr>
                          <w:rFonts w:ascii="Arial" w:hAnsi="Arial" w:cs="Arial"/>
                          <w:sz w:val="20"/>
                          <w:szCs w:val="20"/>
                        </w:rPr>
                        <w:t xml:space="preserve">   </w:t>
                      </w:r>
                    </w:p>
                  </w:txbxContent>
                </v:textbox>
              </v:shape>
            </w:pict>
          </mc:Fallback>
        </mc:AlternateContent>
      </w:r>
    </w:p>
    <w:p w14:paraId="71E6C5B3" w14:textId="2C1F7A7B" w:rsidR="00F147EF" w:rsidRPr="00F147EF" w:rsidRDefault="00F147EF" w:rsidP="00F147EF">
      <w:pPr>
        <w:pStyle w:val="ListParagraph"/>
        <w:numPr>
          <w:ilvl w:val="0"/>
          <w:numId w:val="18"/>
        </w:numPr>
        <w:tabs>
          <w:tab w:val="right" w:pos="1980"/>
          <w:tab w:val="left" w:pos="2160"/>
          <w:tab w:val="right" w:pos="6300"/>
          <w:tab w:val="left" w:pos="6480"/>
        </w:tabs>
        <w:spacing w:before="60" w:after="60"/>
        <w:rPr>
          <w:lang w:val="en-AU"/>
        </w:rPr>
      </w:pPr>
      <w:r w:rsidRPr="00F147EF">
        <w:rPr>
          <w:sz w:val="22"/>
          <w:lang w:val="en-AU"/>
        </w:rPr>
        <w:tab/>
      </w:r>
    </w:p>
    <w:p w14:paraId="3D3B5A44" w14:textId="77777777" w:rsidR="00F147EF" w:rsidRPr="00F147EF" w:rsidRDefault="00F147EF" w:rsidP="00F147EF">
      <w:pPr>
        <w:pStyle w:val="ListParagraph"/>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21"/>
        <w:gridCol w:w="1399"/>
        <w:gridCol w:w="1321"/>
        <w:gridCol w:w="4207"/>
      </w:tblGrid>
      <w:tr w:rsidR="00F147EF" w14:paraId="78558C43" w14:textId="77777777" w:rsidTr="00400E81">
        <w:trPr>
          <w:trHeight w:val="518"/>
          <w:jc w:val="center"/>
        </w:trPr>
        <w:tc>
          <w:tcPr>
            <w:tcW w:w="1466" w:type="dxa"/>
            <w:vAlign w:val="center"/>
          </w:tcPr>
          <w:p w14:paraId="2902AE75" w14:textId="77777777" w:rsidR="00F147EF" w:rsidRDefault="00F147EF" w:rsidP="00F72A84">
            <w:pPr>
              <w:spacing w:before="60" w:after="60"/>
              <w:jc w:val="right"/>
              <w:rPr>
                <w:rFonts w:ascii="Arial" w:hAnsi="Arial" w:cs="Arial"/>
                <w:b/>
                <w:bCs/>
                <w:sz w:val="20"/>
                <w:lang w:val="en-AU"/>
              </w:rPr>
            </w:pPr>
          </w:p>
        </w:tc>
        <w:tc>
          <w:tcPr>
            <w:tcW w:w="1517" w:type="dxa"/>
            <w:shd w:val="clear" w:color="auto" w:fill="00B050"/>
            <w:vAlign w:val="center"/>
          </w:tcPr>
          <w:p w14:paraId="66EB8A7B" w14:textId="77777777" w:rsidR="00F147EF" w:rsidRPr="00516AC4" w:rsidRDefault="00F147EF" w:rsidP="00F72A84">
            <w:pPr>
              <w:pStyle w:val="Heading3"/>
              <w:spacing w:before="60"/>
              <w:rPr>
                <w:sz w:val="20"/>
                <w:szCs w:val="20"/>
                <w:lang w:val="en-AU"/>
              </w:rPr>
            </w:pPr>
            <w:r w:rsidRPr="00516AC4">
              <w:rPr>
                <w:sz w:val="20"/>
                <w:szCs w:val="20"/>
                <w:lang w:val="en-AU"/>
              </w:rPr>
              <w:t>Green</w:t>
            </w:r>
            <w:r w:rsidRPr="00516AC4">
              <w:rPr>
                <w:b w:val="0"/>
                <w:bCs w:val="0"/>
                <w:sz w:val="20"/>
                <w:szCs w:val="20"/>
                <w:lang w:val="en-AU"/>
              </w:rPr>
              <w:t xml:space="preserve"> (Controlled)</w:t>
            </w:r>
          </w:p>
        </w:tc>
        <w:tc>
          <w:tcPr>
            <w:tcW w:w="1317" w:type="dxa"/>
            <w:shd w:val="clear" w:color="auto" w:fill="FFFF00"/>
            <w:vAlign w:val="center"/>
          </w:tcPr>
          <w:p w14:paraId="752C7190" w14:textId="77777777" w:rsidR="00F147EF" w:rsidRPr="00516AC4" w:rsidRDefault="00F147EF" w:rsidP="00F72A84">
            <w:pPr>
              <w:pStyle w:val="Heading3"/>
              <w:spacing w:before="60"/>
              <w:rPr>
                <w:sz w:val="20"/>
                <w:szCs w:val="20"/>
                <w:lang w:val="en-AU"/>
              </w:rPr>
            </w:pPr>
            <w:r w:rsidRPr="00516AC4">
              <w:rPr>
                <w:sz w:val="20"/>
                <w:szCs w:val="20"/>
                <w:lang w:val="en-AU"/>
              </w:rPr>
              <w:t>Yellow</w:t>
            </w:r>
          </w:p>
          <w:p w14:paraId="450D9C32"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(Caution)</w:t>
            </w:r>
          </w:p>
        </w:tc>
        <w:tc>
          <w:tcPr>
            <w:tcW w:w="1246" w:type="dxa"/>
            <w:shd w:val="clear" w:color="auto" w:fill="FF0000"/>
            <w:vAlign w:val="center"/>
          </w:tcPr>
          <w:p w14:paraId="362DFFCF" w14:textId="77777777" w:rsidR="00F147EF" w:rsidRPr="00516AC4" w:rsidRDefault="00F147EF" w:rsidP="00F72A84">
            <w:pPr>
              <w:pStyle w:val="Heading3"/>
              <w:spacing w:before="60"/>
              <w:rPr>
                <w:sz w:val="20"/>
                <w:szCs w:val="20"/>
                <w:lang w:val="en-AU"/>
              </w:rPr>
            </w:pPr>
            <w:r w:rsidRPr="00516AC4">
              <w:rPr>
                <w:sz w:val="20"/>
                <w:szCs w:val="20"/>
                <w:lang w:val="en-AU"/>
              </w:rPr>
              <w:t>Red</w:t>
            </w:r>
          </w:p>
          <w:p w14:paraId="1DBB7348" w14:textId="77777777" w:rsidR="00F147EF" w:rsidRPr="00516AC4" w:rsidRDefault="00F147EF" w:rsidP="00F72A84">
            <w:pPr>
              <w:pStyle w:val="Heading3"/>
              <w:spacing w:before="60" w:after="60"/>
              <w:rPr>
                <w:b w:val="0"/>
                <w:bCs w:val="0"/>
                <w:sz w:val="20"/>
                <w:szCs w:val="20"/>
                <w:lang w:val="en-AU"/>
              </w:rPr>
            </w:pPr>
            <w:r w:rsidRPr="00516AC4">
              <w:rPr>
                <w:b w:val="0"/>
                <w:bCs w:val="0"/>
                <w:sz w:val="20"/>
                <w:szCs w:val="20"/>
                <w:lang w:val="en-AU"/>
              </w:rPr>
              <w:t>(Critical)</w:t>
            </w:r>
          </w:p>
        </w:tc>
        <w:tc>
          <w:tcPr>
            <w:tcW w:w="4207" w:type="dxa"/>
            <w:vAlign w:val="center"/>
          </w:tcPr>
          <w:p w14:paraId="3B4244C8" w14:textId="77777777" w:rsidR="00F147EF" w:rsidRDefault="00F147EF" w:rsidP="00F72A84">
            <w:pPr>
              <w:pStyle w:val="Heading3"/>
              <w:spacing w:before="60" w:after="60"/>
              <w:rPr>
                <w:sz w:val="20"/>
                <w:lang w:val="en-AU"/>
              </w:rPr>
            </w:pPr>
            <w:r>
              <w:rPr>
                <w:sz w:val="20"/>
                <w:lang w:val="en-AU"/>
              </w:rPr>
              <w:t xml:space="preserve">Variance Summary </w:t>
            </w:r>
            <w:r>
              <w:rPr>
                <w:b w:val="0"/>
                <w:i/>
                <w:sz w:val="16"/>
                <w:szCs w:val="16"/>
                <w:lang w:val="en-AU"/>
              </w:rPr>
              <w:t>(Provide explanations</w:t>
            </w:r>
            <w:r w:rsidRPr="008027AF">
              <w:rPr>
                <w:b w:val="0"/>
                <w:i/>
                <w:sz w:val="16"/>
                <w:szCs w:val="16"/>
                <w:lang w:val="en-AU"/>
              </w:rPr>
              <w:t xml:space="preserve"> as needed</w:t>
            </w:r>
            <w:r>
              <w:rPr>
                <w:b w:val="0"/>
                <w:i/>
                <w:sz w:val="16"/>
                <w:szCs w:val="16"/>
                <w:lang w:val="en-AU"/>
              </w:rPr>
              <w:t>. M</w:t>
            </w:r>
            <w:r w:rsidRPr="008027AF">
              <w:rPr>
                <w:b w:val="0"/>
                <w:i/>
                <w:sz w:val="16"/>
                <w:szCs w:val="16"/>
                <w:lang w:val="en-AU"/>
              </w:rPr>
              <w:t>ore detail</w:t>
            </w:r>
            <w:r>
              <w:rPr>
                <w:b w:val="0"/>
                <w:i/>
                <w:sz w:val="16"/>
                <w:szCs w:val="16"/>
                <w:lang w:val="en-AU"/>
              </w:rPr>
              <w:t xml:space="preserve"> may be included</w:t>
            </w:r>
            <w:r w:rsidRPr="008027AF">
              <w:rPr>
                <w:b w:val="0"/>
                <w:i/>
                <w:sz w:val="16"/>
                <w:szCs w:val="16"/>
                <w:lang w:val="en-AU"/>
              </w:rPr>
              <w:t xml:space="preserve"> in issues and risks sections as needed</w:t>
            </w:r>
            <w:r>
              <w:rPr>
                <w:b w:val="0"/>
                <w:i/>
                <w:sz w:val="16"/>
                <w:szCs w:val="16"/>
                <w:lang w:val="en-AU"/>
              </w:rPr>
              <w:t>.</w:t>
            </w:r>
            <w:r w:rsidRPr="008027AF">
              <w:rPr>
                <w:b w:val="0"/>
                <w:i/>
                <w:sz w:val="16"/>
                <w:szCs w:val="16"/>
                <w:lang w:val="en-AU"/>
              </w:rPr>
              <w:t>)</w:t>
            </w:r>
          </w:p>
        </w:tc>
      </w:tr>
      <w:tr w:rsidR="00400E81" w14:paraId="3AB3DB83" w14:textId="77777777" w:rsidTr="00400E81">
        <w:trPr>
          <w:jc w:val="center"/>
        </w:trPr>
        <w:tc>
          <w:tcPr>
            <w:tcW w:w="1466" w:type="dxa"/>
          </w:tcPr>
          <w:p w14:paraId="65CEE533" w14:textId="77777777" w:rsidR="00400E81" w:rsidRDefault="00400E81" w:rsidP="004B2949">
            <w:pPr>
              <w:spacing w:before="60" w:after="60"/>
              <w:jc w:val="right"/>
              <w:rPr>
                <w:rFonts w:ascii="Arial" w:hAnsi="Arial" w:cs="Arial"/>
                <w:b/>
                <w:bCs/>
                <w:sz w:val="20"/>
                <w:lang w:val="en-AU"/>
              </w:rPr>
            </w:pPr>
            <w:r>
              <w:rPr>
                <w:rFonts w:ascii="Arial" w:hAnsi="Arial" w:cs="Arial"/>
                <w:b/>
                <w:bCs/>
                <w:sz w:val="20"/>
                <w:lang w:val="en-AU"/>
              </w:rPr>
              <w:t>Scope</w:t>
            </w:r>
          </w:p>
        </w:tc>
        <w:tc>
          <w:tcPr>
            <w:tcW w:w="1517" w:type="dxa"/>
          </w:tcPr>
          <w:p w14:paraId="4D3BBFA0" w14:textId="7226AA39" w:rsidR="00400E81" w:rsidRDefault="009236E6"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317" w:type="dxa"/>
          </w:tcPr>
          <w:p w14:paraId="08333EC3" w14:textId="77777777" w:rsidR="00400E81" w:rsidRDefault="00400E81" w:rsidP="004B2949">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p>
        </w:tc>
        <w:tc>
          <w:tcPr>
            <w:tcW w:w="1246" w:type="dxa"/>
          </w:tcPr>
          <w:p w14:paraId="30FB65F4" w14:textId="77777777" w:rsidR="00400E81" w:rsidRPr="00467254" w:rsidRDefault="00400E81" w:rsidP="004B2949">
            <w:pPr>
              <w:spacing w:before="60" w:after="60"/>
              <w:jc w:val="center"/>
              <w:rPr>
                <w:rFonts w:ascii="Arial" w:hAnsi="Arial" w:cs="Arial"/>
                <w:b/>
                <w:bCs/>
                <w:sz w:val="20"/>
                <w:lang w:val="en-AU"/>
              </w:rPr>
            </w:pPr>
            <w:r w:rsidRPr="00467254">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sidRPr="001E16E1">
              <w:rPr>
                <w:rFonts w:ascii="Arial" w:hAnsi="Arial" w:cs="Arial"/>
                <w:b/>
                <w:bCs/>
                <w:sz w:val="20"/>
                <w:lang w:val="en-AU"/>
              </w:rPr>
              <w:fldChar w:fldCharType="end"/>
            </w:r>
            <w:r w:rsidRPr="00467254">
              <w:rPr>
                <w:rFonts w:ascii="Arial" w:hAnsi="Arial" w:cs="Arial"/>
                <w:b/>
                <w:bCs/>
                <w:sz w:val="20"/>
                <w:lang w:val="en-AU"/>
              </w:rPr>
              <w:t xml:space="preserve">  </w:t>
            </w:r>
          </w:p>
        </w:tc>
        <w:tc>
          <w:tcPr>
            <w:tcW w:w="4207" w:type="dxa"/>
            <w:vAlign w:val="center"/>
          </w:tcPr>
          <w:p w14:paraId="37831470" w14:textId="77777777" w:rsidR="00400E81" w:rsidRPr="00467254" w:rsidRDefault="00400E81" w:rsidP="004B2949">
            <w:pPr>
              <w:rPr>
                <w:highlight w:val="red"/>
              </w:rPr>
            </w:pPr>
          </w:p>
        </w:tc>
      </w:tr>
      <w:tr w:rsidR="00F147EF" w14:paraId="65DAD1B0" w14:textId="77777777" w:rsidTr="00400E81">
        <w:trPr>
          <w:jc w:val="center"/>
        </w:trPr>
        <w:tc>
          <w:tcPr>
            <w:tcW w:w="1466" w:type="dxa"/>
          </w:tcPr>
          <w:p w14:paraId="04F2DDDB"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 xml:space="preserve">Budget </w:t>
            </w:r>
          </w:p>
        </w:tc>
        <w:tc>
          <w:tcPr>
            <w:tcW w:w="1517" w:type="dxa"/>
            <w:shd w:val="clear" w:color="auto" w:fill="auto"/>
          </w:tcPr>
          <w:p w14:paraId="7435C33E" w14:textId="77777777" w:rsidR="00F147EF" w:rsidRPr="00914DA8" w:rsidRDefault="00F147EF" w:rsidP="00F72A84">
            <w:pPr>
              <w:spacing w:before="60" w:after="60"/>
              <w:jc w:val="center"/>
              <w:rPr>
                <w:rFonts w:ascii="Arial" w:hAnsi="Arial" w:cs="Arial"/>
                <w:b/>
                <w:bCs/>
                <w:color w:val="00B050"/>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1317" w:type="dxa"/>
          </w:tcPr>
          <w:p w14:paraId="4D901390" w14:textId="71FE735A" w:rsidR="00F147EF" w:rsidRDefault="009236E6"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1"/>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246" w:type="dxa"/>
          </w:tcPr>
          <w:p w14:paraId="2B4B66D6"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06B4EC53" w14:textId="55FE21F5" w:rsidR="00F147EF" w:rsidRDefault="009236E6" w:rsidP="00F72A84">
            <w:pPr>
              <w:pStyle w:val="Heading9"/>
              <w:spacing w:before="60" w:after="60"/>
              <w:ind w:left="0"/>
              <w:rPr>
                <w:rFonts w:ascii="Times New Roman" w:hAnsi="Times New Roman" w:cs="Times New Roman"/>
                <w:b w:val="0"/>
                <w:bCs w:val="0"/>
                <w:lang w:val="en-AU"/>
              </w:rPr>
            </w:pPr>
            <w:r>
              <w:rPr>
                <w:rFonts w:ascii="Times New Roman" w:hAnsi="Times New Roman" w:cs="Times New Roman"/>
                <w:b w:val="0"/>
                <w:bCs w:val="0"/>
              </w:rPr>
              <w:t>A portion of year 1 funds were not properly obligated in FY’18 (see below for more details).</w:t>
            </w:r>
          </w:p>
        </w:tc>
      </w:tr>
      <w:tr w:rsidR="00F147EF" w14:paraId="0177123E" w14:textId="77777777" w:rsidTr="00400E81">
        <w:trPr>
          <w:jc w:val="center"/>
        </w:trPr>
        <w:tc>
          <w:tcPr>
            <w:tcW w:w="1466" w:type="dxa"/>
          </w:tcPr>
          <w:p w14:paraId="16AB4D38" w14:textId="77777777" w:rsidR="00F147EF" w:rsidRDefault="00F147EF" w:rsidP="00F72A84">
            <w:pPr>
              <w:spacing w:before="60" w:after="60"/>
              <w:jc w:val="right"/>
              <w:rPr>
                <w:rFonts w:ascii="Arial" w:hAnsi="Arial" w:cs="Arial"/>
                <w:b/>
                <w:bCs/>
                <w:sz w:val="20"/>
                <w:lang w:val="en-AU"/>
              </w:rPr>
            </w:pPr>
            <w:r>
              <w:rPr>
                <w:rFonts w:ascii="Arial" w:hAnsi="Arial" w:cs="Arial"/>
                <w:b/>
                <w:bCs/>
                <w:sz w:val="20"/>
                <w:lang w:val="en-AU"/>
              </w:rPr>
              <w:t>Schedule</w:t>
            </w:r>
          </w:p>
        </w:tc>
        <w:tc>
          <w:tcPr>
            <w:tcW w:w="1517" w:type="dxa"/>
            <w:shd w:val="clear" w:color="auto" w:fill="FFFFFF"/>
          </w:tcPr>
          <w:p w14:paraId="44BE0F9F"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fldChar w:fldCharType="begin">
                <w:ffData>
                  <w:name w:val="Check2"/>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Pr>
                <w:rFonts w:ascii="Arial" w:hAnsi="Arial" w:cs="Arial"/>
                <w:b/>
                <w:bCs/>
                <w:sz w:val="20"/>
                <w:lang w:val="en-AU"/>
              </w:rPr>
              <w:fldChar w:fldCharType="end"/>
            </w:r>
            <w:r>
              <w:rPr>
                <w:rFonts w:ascii="Arial" w:hAnsi="Arial" w:cs="Arial"/>
                <w:b/>
                <w:bCs/>
                <w:sz w:val="20"/>
                <w:lang w:val="en-AU"/>
              </w:rPr>
              <w:t xml:space="preserve"> </w:t>
            </w:r>
            <w:r w:rsidRPr="00586884">
              <w:rPr>
                <w:rFonts w:ascii="Arial" w:hAnsi="Arial" w:cs="Arial"/>
                <w:b/>
                <w:bCs/>
                <w:sz w:val="20"/>
                <w:lang w:val="en-AU"/>
              </w:rPr>
              <w:t xml:space="preserve"> </w:t>
            </w:r>
          </w:p>
        </w:tc>
        <w:tc>
          <w:tcPr>
            <w:tcW w:w="1317" w:type="dxa"/>
          </w:tcPr>
          <w:p w14:paraId="4A6A1C08" w14:textId="5AFF9BBA" w:rsidR="00F147EF" w:rsidRPr="008E06D3" w:rsidRDefault="009236E6" w:rsidP="00F72A84">
            <w:pPr>
              <w:spacing w:before="60" w:after="60"/>
              <w:jc w:val="center"/>
              <w:rPr>
                <w:rFonts w:ascii="Arial" w:hAnsi="Arial" w:cs="Arial"/>
                <w:b/>
                <w:bCs/>
                <w:color w:val="000000" w:themeColor="text1"/>
                <w:sz w:val="20"/>
                <w:lang w:val="en-AU"/>
              </w:rPr>
            </w:pPr>
            <w:r>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Pr>
                <w:rFonts w:ascii="Arial" w:hAnsi="Arial" w:cs="Arial"/>
                <w:b/>
                <w:bCs/>
                <w:sz w:val="20"/>
                <w:lang w:val="en-AU"/>
              </w:rPr>
              <w:instrText xml:space="preserve"> FORMCHECKBOX </w:instrText>
            </w:r>
            <w:r>
              <w:rPr>
                <w:rFonts w:ascii="Arial" w:hAnsi="Arial" w:cs="Arial"/>
                <w:b/>
                <w:bCs/>
                <w:sz w:val="20"/>
                <w:lang w:val="en-AU"/>
              </w:rPr>
            </w:r>
            <w:r>
              <w:rPr>
                <w:rFonts w:ascii="Arial" w:hAnsi="Arial" w:cs="Arial"/>
                <w:b/>
                <w:bCs/>
                <w:sz w:val="20"/>
                <w:lang w:val="en-AU"/>
              </w:rPr>
              <w:fldChar w:fldCharType="end"/>
            </w:r>
          </w:p>
        </w:tc>
        <w:tc>
          <w:tcPr>
            <w:tcW w:w="1246" w:type="dxa"/>
          </w:tcPr>
          <w:p w14:paraId="63C22D81" w14:textId="77777777" w:rsidR="00F147EF" w:rsidRDefault="00F147EF" w:rsidP="00F72A84">
            <w:pPr>
              <w:spacing w:before="60" w:after="60"/>
              <w:jc w:val="center"/>
              <w:rPr>
                <w:rFonts w:ascii="Arial" w:hAnsi="Arial" w:cs="Arial"/>
                <w:b/>
                <w:bCs/>
                <w:sz w:val="20"/>
                <w:lang w:val="en-AU"/>
              </w:rPr>
            </w:pPr>
            <w:r>
              <w:rPr>
                <w:rFonts w:ascii="Arial" w:hAnsi="Arial" w:cs="Arial"/>
                <w:b/>
                <w:bCs/>
                <w:sz w:val="20"/>
                <w:lang w:val="en-AU"/>
              </w:rPr>
              <w:t xml:space="preserve">  </w:t>
            </w:r>
            <w:r w:rsidRPr="001E16E1">
              <w:rPr>
                <w:rFonts w:ascii="Arial" w:hAnsi="Arial" w:cs="Arial"/>
                <w:b/>
                <w:bCs/>
                <w:sz w:val="20"/>
                <w:lang w:val="en-AU"/>
              </w:rPr>
              <w:fldChar w:fldCharType="begin">
                <w:ffData>
                  <w:name w:val=""/>
                  <w:enabled/>
                  <w:calcOnExit w:val="0"/>
                  <w:statusText w:type="text" w:val="Please check only one box."/>
                  <w:checkBox>
                    <w:sizeAuto/>
                    <w:default w:val="0"/>
                  </w:checkBox>
                </w:ffData>
              </w:fldChar>
            </w:r>
            <w:r w:rsidRPr="001E16E1">
              <w:rPr>
                <w:rFonts w:ascii="Arial" w:hAnsi="Arial" w:cs="Arial"/>
                <w:b/>
                <w:bCs/>
                <w:sz w:val="20"/>
                <w:lang w:val="en-AU"/>
              </w:rPr>
              <w:instrText xml:space="preserve"> FORMCHECKBOX </w:instrText>
            </w:r>
            <w:r w:rsidR="00AF1FED">
              <w:rPr>
                <w:rFonts w:ascii="Arial" w:hAnsi="Arial" w:cs="Arial"/>
                <w:b/>
                <w:bCs/>
                <w:sz w:val="20"/>
                <w:lang w:val="en-AU"/>
              </w:rPr>
            </w:r>
            <w:r w:rsidR="00AF1FED">
              <w:rPr>
                <w:rFonts w:ascii="Arial" w:hAnsi="Arial" w:cs="Arial"/>
                <w:b/>
                <w:bCs/>
                <w:sz w:val="20"/>
                <w:lang w:val="en-AU"/>
              </w:rPr>
              <w:fldChar w:fldCharType="separate"/>
            </w:r>
            <w:r w:rsidRPr="001E16E1">
              <w:rPr>
                <w:rFonts w:ascii="Arial" w:hAnsi="Arial" w:cs="Arial"/>
                <w:b/>
                <w:bCs/>
                <w:sz w:val="20"/>
                <w:lang w:val="en-AU"/>
              </w:rPr>
              <w:fldChar w:fldCharType="end"/>
            </w:r>
            <w:r>
              <w:rPr>
                <w:rFonts w:ascii="Arial" w:hAnsi="Arial" w:cs="Arial"/>
                <w:b/>
                <w:bCs/>
                <w:sz w:val="20"/>
                <w:lang w:val="en-AU"/>
              </w:rPr>
              <w:t xml:space="preserve">  </w:t>
            </w:r>
          </w:p>
        </w:tc>
        <w:tc>
          <w:tcPr>
            <w:tcW w:w="4207" w:type="dxa"/>
          </w:tcPr>
          <w:p w14:paraId="2B589C76" w14:textId="1934C664" w:rsidR="00F147EF" w:rsidRDefault="009236E6" w:rsidP="00F72A84">
            <w:pPr>
              <w:spacing w:before="60" w:after="60"/>
              <w:ind w:left="0"/>
              <w:rPr>
                <w:sz w:val="18"/>
                <w:lang w:val="en-AU"/>
              </w:rPr>
            </w:pPr>
            <w:r>
              <w:rPr>
                <w:sz w:val="18"/>
              </w:rPr>
              <w:t>The February 2020 Ecosystem Monitoring cruise has been canceled (see below for more details).</w:t>
            </w:r>
          </w:p>
        </w:tc>
      </w:tr>
    </w:tbl>
    <w:p w14:paraId="47692BCB" w14:textId="1705CB22" w:rsidR="00273844" w:rsidRPr="00BB7F99" w:rsidRDefault="00F147EF" w:rsidP="00BB7F99">
      <w:pPr>
        <w:pStyle w:val="ListParagraph"/>
        <w:ind w:left="360"/>
        <w:rPr>
          <w:rFonts w:ascii="Arial" w:hAnsi="Arial" w:cs="Arial"/>
          <w:b/>
          <w:sz w:val="16"/>
          <w:szCs w:val="16"/>
          <w:lang w:val="en-AU"/>
        </w:rPr>
      </w:pPr>
      <w:r w:rsidRPr="00F147EF">
        <w:rPr>
          <w:rFonts w:ascii="Arial" w:hAnsi="Arial" w:cs="Arial"/>
          <w:b/>
          <w:sz w:val="16"/>
          <w:szCs w:val="16"/>
          <w:lang w:val="en-AU"/>
        </w:rPr>
        <w:t>Legend</w:t>
      </w:r>
    </w:p>
    <w:tbl>
      <w:tblPr>
        <w:tblStyle w:val="TableGrid"/>
        <w:tblW w:w="9720" w:type="dxa"/>
        <w:tblInd w:w="175" w:type="dxa"/>
        <w:tblLook w:val="04A0" w:firstRow="1" w:lastRow="0" w:firstColumn="1" w:lastColumn="0" w:noHBand="0" w:noVBand="1"/>
      </w:tblPr>
      <w:tblGrid>
        <w:gridCol w:w="653"/>
        <w:gridCol w:w="1440"/>
        <w:gridCol w:w="540"/>
        <w:gridCol w:w="3330"/>
        <w:gridCol w:w="540"/>
        <w:gridCol w:w="3217"/>
      </w:tblGrid>
      <w:tr w:rsidR="00F147EF" w:rsidRPr="00E8748A" w14:paraId="660BA20F" w14:textId="77777777" w:rsidTr="00F72A84">
        <w:tc>
          <w:tcPr>
            <w:tcW w:w="653" w:type="dxa"/>
            <w:shd w:val="clear" w:color="auto" w:fill="00B050"/>
          </w:tcPr>
          <w:p w14:paraId="2A99B3F1" w14:textId="77777777" w:rsidR="00F147EF" w:rsidRPr="00E8748A" w:rsidRDefault="00F147EF" w:rsidP="00F72A84">
            <w:pPr>
              <w:pStyle w:val="Heading5"/>
              <w:spacing w:beforeLines="60" w:before="144"/>
              <w:ind w:left="0"/>
              <w:rPr>
                <w:sz w:val="14"/>
                <w:szCs w:val="14"/>
                <w:lang w:val="en-AU"/>
              </w:rPr>
            </w:pPr>
          </w:p>
        </w:tc>
        <w:tc>
          <w:tcPr>
            <w:tcW w:w="1440" w:type="dxa"/>
          </w:tcPr>
          <w:p w14:paraId="6598F5FF"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On Target</w:t>
            </w:r>
          </w:p>
        </w:tc>
        <w:tc>
          <w:tcPr>
            <w:tcW w:w="540" w:type="dxa"/>
            <w:shd w:val="clear" w:color="auto" w:fill="FFFF00"/>
          </w:tcPr>
          <w:p w14:paraId="3822227C" w14:textId="77777777" w:rsidR="00F147EF" w:rsidRPr="00E8748A" w:rsidRDefault="00F147EF" w:rsidP="00F72A84">
            <w:pPr>
              <w:pStyle w:val="Heading5"/>
              <w:spacing w:beforeLines="60" w:before="144"/>
              <w:ind w:left="0"/>
              <w:rPr>
                <w:sz w:val="14"/>
                <w:szCs w:val="14"/>
                <w:lang w:val="en-AU"/>
              </w:rPr>
            </w:pPr>
          </w:p>
        </w:tc>
        <w:tc>
          <w:tcPr>
            <w:tcW w:w="3330" w:type="dxa"/>
          </w:tcPr>
          <w:p w14:paraId="1091C9A3" w14:textId="77777777" w:rsidR="00F147EF" w:rsidRPr="00E8748A" w:rsidRDefault="00F147EF" w:rsidP="00F72A84">
            <w:pPr>
              <w:pStyle w:val="Heading5"/>
              <w:spacing w:beforeLines="60" w:before="144"/>
              <w:ind w:left="0"/>
              <w:rPr>
                <w:b w:val="0"/>
                <w:sz w:val="14"/>
                <w:szCs w:val="14"/>
                <w:u w:val="none"/>
                <w:lang w:val="en-AU"/>
              </w:rPr>
            </w:pPr>
            <w:r w:rsidRPr="00E8748A">
              <w:rPr>
                <w:b w:val="0"/>
                <w:i/>
                <w:sz w:val="14"/>
                <w:szCs w:val="14"/>
                <w:u w:val="none"/>
                <w:lang w:val="en-AU"/>
              </w:rPr>
              <w:t>Deviation from plan which can be recovered</w:t>
            </w:r>
          </w:p>
        </w:tc>
        <w:tc>
          <w:tcPr>
            <w:tcW w:w="540" w:type="dxa"/>
            <w:shd w:val="clear" w:color="auto" w:fill="FF0000"/>
          </w:tcPr>
          <w:p w14:paraId="43F13CD8" w14:textId="77777777" w:rsidR="00F147EF" w:rsidRPr="00E8748A" w:rsidRDefault="00F147EF" w:rsidP="00F72A84">
            <w:pPr>
              <w:pStyle w:val="Heading5"/>
              <w:spacing w:beforeLines="60" w:before="144"/>
              <w:ind w:left="0"/>
              <w:rPr>
                <w:sz w:val="14"/>
                <w:szCs w:val="14"/>
                <w:lang w:val="en-AU"/>
              </w:rPr>
            </w:pPr>
          </w:p>
        </w:tc>
        <w:tc>
          <w:tcPr>
            <w:tcW w:w="3217" w:type="dxa"/>
          </w:tcPr>
          <w:p w14:paraId="18B80103" w14:textId="19BFEC64" w:rsidR="00F147EF" w:rsidRPr="00E8748A" w:rsidRDefault="00F147EF" w:rsidP="00400E81">
            <w:pPr>
              <w:pStyle w:val="Heading5"/>
              <w:spacing w:beforeLines="60" w:before="144"/>
              <w:ind w:left="0"/>
              <w:rPr>
                <w:b w:val="0"/>
                <w:sz w:val="14"/>
                <w:szCs w:val="14"/>
                <w:u w:val="none"/>
                <w:lang w:val="en-AU"/>
              </w:rPr>
            </w:pPr>
            <w:r w:rsidRPr="00E8748A">
              <w:rPr>
                <w:b w:val="0"/>
                <w:i/>
                <w:sz w:val="14"/>
                <w:szCs w:val="14"/>
                <w:u w:val="none"/>
                <w:lang w:val="en-AU"/>
              </w:rPr>
              <w:t xml:space="preserve">JPSS Program Science Attention </w:t>
            </w:r>
            <w:r>
              <w:rPr>
                <w:b w:val="0"/>
                <w:i/>
                <w:sz w:val="14"/>
                <w:szCs w:val="14"/>
                <w:u w:val="none"/>
                <w:lang w:val="en-AU"/>
              </w:rPr>
              <w:t>needed</w:t>
            </w:r>
            <w:r w:rsidR="00D4655B">
              <w:rPr>
                <w:b w:val="0"/>
                <w:i/>
                <w:sz w:val="14"/>
                <w:szCs w:val="14"/>
                <w:u w:val="none"/>
                <w:lang w:val="en-AU"/>
              </w:rPr>
              <w:t xml:space="preserve">. </w:t>
            </w:r>
          </w:p>
        </w:tc>
      </w:tr>
    </w:tbl>
    <w:p w14:paraId="55C22B10" w14:textId="7FBE3BD0" w:rsidR="00E37BDB" w:rsidRDefault="00E37BDB" w:rsidP="0057503E">
      <w:pPr>
        <w:tabs>
          <w:tab w:val="right" w:pos="1980"/>
          <w:tab w:val="left" w:pos="2160"/>
          <w:tab w:val="right" w:pos="6300"/>
          <w:tab w:val="left" w:pos="6480"/>
        </w:tabs>
        <w:spacing w:before="60"/>
        <w:ind w:left="0"/>
        <w:rPr>
          <w:rFonts w:ascii="Arial" w:hAnsi="Arial" w:cs="Arial"/>
          <w:bCs/>
          <w:i/>
          <w:sz w:val="22"/>
          <w:szCs w:val="22"/>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C390A" w14:paraId="7861B125" w14:textId="77777777" w:rsidTr="00F147EF">
        <w:trPr>
          <w:trHeight w:val="503"/>
        </w:trPr>
        <w:tc>
          <w:tcPr>
            <w:tcW w:w="9962" w:type="dxa"/>
            <w:shd w:val="clear" w:color="auto" w:fill="C0C0C0"/>
            <w:vAlign w:val="center"/>
          </w:tcPr>
          <w:p w14:paraId="14FAE64C" w14:textId="756859A3" w:rsidR="000C390A" w:rsidRPr="008027AF" w:rsidRDefault="00965617" w:rsidP="00F72A84">
            <w:pPr>
              <w:pStyle w:val="Heading8"/>
              <w:rPr>
                <w:rFonts w:ascii="Arial" w:hAnsi="Arial" w:cs="Arial"/>
                <w:sz w:val="20"/>
                <w:szCs w:val="20"/>
                <w:lang w:val="en-AU"/>
              </w:rPr>
            </w:pPr>
            <w:r>
              <w:rPr>
                <w:rFonts w:ascii="Arial" w:hAnsi="Arial" w:cs="Arial"/>
                <w:sz w:val="20"/>
                <w:szCs w:val="20"/>
              </w:rPr>
              <w:t xml:space="preserve">2019-2020 </w:t>
            </w:r>
            <w:r w:rsidR="000C390A" w:rsidRPr="008027AF">
              <w:rPr>
                <w:rFonts w:ascii="Arial" w:hAnsi="Arial" w:cs="Arial"/>
                <w:sz w:val="20"/>
                <w:szCs w:val="20"/>
                <w:lang w:val="en-AU"/>
              </w:rPr>
              <w:t xml:space="preserve">Quarterly </w:t>
            </w:r>
            <w:r w:rsidR="00C0207B">
              <w:rPr>
                <w:rFonts w:ascii="Arial" w:hAnsi="Arial" w:cs="Arial"/>
                <w:sz w:val="20"/>
                <w:szCs w:val="20"/>
                <w:lang w:val="en-AU"/>
              </w:rPr>
              <w:t>Accomplishments</w:t>
            </w:r>
          </w:p>
        </w:tc>
      </w:tr>
    </w:tbl>
    <w:p w14:paraId="56D5D9D7" w14:textId="178E08EA" w:rsidR="000C390A" w:rsidRDefault="000C390A" w:rsidP="00273844">
      <w:pPr>
        <w:spacing w:before="240" w:after="120"/>
        <w:rPr>
          <w:rFonts w:ascii="Arial" w:hAnsi="Arial" w:cs="Arial"/>
          <w:b/>
          <w:bCs/>
          <w:sz w:val="20"/>
          <w:szCs w:val="20"/>
          <w:u w:val="single"/>
          <w:lang w:val="en-AU"/>
        </w:rPr>
      </w:pPr>
      <w:r w:rsidRPr="003F193F">
        <w:rPr>
          <w:rFonts w:ascii="Arial" w:hAnsi="Arial" w:cs="Arial"/>
          <w:b/>
          <w:bCs/>
          <w:sz w:val="20"/>
          <w:szCs w:val="20"/>
          <w:u w:val="single"/>
          <w:lang w:val="en-AU"/>
        </w:rPr>
        <w:t>Accomplishments during this Reporting Perio</w:t>
      </w:r>
      <w:r w:rsidR="00225AC8">
        <w:rPr>
          <w:rFonts w:ascii="Arial" w:hAnsi="Arial" w:cs="Arial"/>
          <w:b/>
          <w:bCs/>
          <w:sz w:val="20"/>
          <w:szCs w:val="20"/>
          <w:u w:val="single"/>
          <w:lang w:val="en-AU"/>
        </w:rPr>
        <w:t>d</w:t>
      </w:r>
    </w:p>
    <w:p w14:paraId="31FF2BA1" w14:textId="6E348053" w:rsidR="00273844"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bCs/>
          <w:i/>
          <w:sz w:val="16"/>
          <w:szCs w:val="16"/>
          <w:lang w:val="en-AU"/>
        </w:rPr>
      </w:pPr>
      <w:r w:rsidRPr="00225AC8">
        <w:rPr>
          <w:rFonts w:ascii="Arial" w:hAnsi="Arial" w:cs="Arial"/>
          <w:b/>
          <w:sz w:val="20"/>
          <w:szCs w:val="20"/>
        </w:rPr>
        <w:t>Summary of Accomplishments</w:t>
      </w:r>
      <w:r w:rsidR="00273844" w:rsidRPr="00225AC8">
        <w:rPr>
          <w:rFonts w:ascii="Arial" w:hAnsi="Arial" w:cs="Arial"/>
          <w:b/>
          <w:sz w:val="20"/>
          <w:szCs w:val="20"/>
        </w:rPr>
        <w:t xml:space="preserve"> </w:t>
      </w:r>
      <w:r w:rsidR="00BB7F99" w:rsidRPr="00225AC8">
        <w:rPr>
          <w:rFonts w:ascii="Arial" w:hAnsi="Arial" w:cs="Arial"/>
          <w:i/>
          <w:sz w:val="16"/>
          <w:szCs w:val="16"/>
        </w:rPr>
        <w:t>(</w:t>
      </w:r>
      <w:r w:rsidR="00273844" w:rsidRPr="00225AC8">
        <w:rPr>
          <w:rFonts w:ascii="Arial" w:hAnsi="Arial" w:cs="Arial"/>
          <w:bCs/>
          <w:i/>
          <w:sz w:val="16"/>
          <w:szCs w:val="16"/>
          <w:lang w:val="en-AU"/>
        </w:rPr>
        <w:t xml:space="preserve">This is a </w:t>
      </w:r>
      <w:proofErr w:type="gramStart"/>
      <w:r w:rsidR="00273844" w:rsidRPr="00225AC8">
        <w:rPr>
          <w:rFonts w:ascii="Arial" w:hAnsi="Arial" w:cs="Arial"/>
          <w:bCs/>
          <w:i/>
          <w:sz w:val="16"/>
          <w:szCs w:val="16"/>
          <w:lang w:val="en-AU"/>
        </w:rPr>
        <w:t>high level</w:t>
      </w:r>
      <w:proofErr w:type="gramEnd"/>
      <w:r w:rsidR="00273844" w:rsidRPr="00225AC8">
        <w:rPr>
          <w:rFonts w:ascii="Arial" w:hAnsi="Arial" w:cs="Arial"/>
          <w:bCs/>
          <w:i/>
          <w:sz w:val="16"/>
          <w:szCs w:val="16"/>
          <w:lang w:val="en-AU"/>
        </w:rPr>
        <w:t xml:space="preserve"> summary</w:t>
      </w:r>
      <w:r w:rsidR="00BB7F99" w:rsidRPr="00225AC8">
        <w:rPr>
          <w:rFonts w:ascii="Arial" w:hAnsi="Arial" w:cs="Arial"/>
          <w:bCs/>
          <w:i/>
          <w:sz w:val="16"/>
          <w:szCs w:val="16"/>
          <w:lang w:val="en-AU"/>
        </w:rPr>
        <w:t xml:space="preserve"> of quarterly activities.</w:t>
      </w:r>
      <w:r w:rsidR="0005550D" w:rsidRPr="00225AC8">
        <w:rPr>
          <w:rFonts w:ascii="Arial" w:hAnsi="Arial" w:cs="Arial"/>
          <w:bCs/>
          <w:i/>
          <w:sz w:val="16"/>
          <w:szCs w:val="16"/>
          <w:lang w:val="en-AU"/>
        </w:rPr>
        <w:t xml:space="preserve"> This paragraph should be kept brief to half of one page or less.</w:t>
      </w:r>
      <w:r w:rsidR="00BB7F99" w:rsidRPr="00225AC8">
        <w:rPr>
          <w:rFonts w:ascii="Arial" w:hAnsi="Arial" w:cs="Arial"/>
          <w:bCs/>
          <w:i/>
          <w:sz w:val="16"/>
          <w:szCs w:val="16"/>
          <w:lang w:val="en-AU"/>
        </w:rPr>
        <w:t>)</w:t>
      </w:r>
      <w:r w:rsidR="00BB7F99" w:rsidRPr="00225AC8">
        <w:rPr>
          <w:rFonts w:ascii="Arial" w:hAnsi="Arial" w:cs="Arial"/>
          <w:b/>
          <w:bCs/>
          <w:i/>
          <w:sz w:val="16"/>
          <w:szCs w:val="16"/>
          <w:lang w:val="en-AU"/>
        </w:rPr>
        <w:t xml:space="preserve"> </w:t>
      </w:r>
      <w:r w:rsidR="009236E6">
        <w:rPr>
          <w:rFonts w:ascii="Arial" w:hAnsi="Arial" w:cs="Arial"/>
          <w:b/>
          <w:bCs/>
          <w:i/>
          <w:sz w:val="16"/>
          <w:szCs w:val="16"/>
          <w:lang w:val="en-AU"/>
        </w:rPr>
        <w:t xml:space="preserve"> </w:t>
      </w:r>
    </w:p>
    <w:p w14:paraId="001BADFD" w14:textId="03135EC3" w:rsidR="009236E6" w:rsidRPr="009236E6" w:rsidRDefault="009236E6" w:rsidP="009236E6">
      <w:pPr>
        <w:ind w:left="1080"/>
        <w:rPr>
          <w:rFonts w:ascii="Arial" w:hAnsi="Arial" w:cs="Arial"/>
          <w:sz w:val="20"/>
          <w:szCs w:val="20"/>
        </w:rPr>
      </w:pPr>
      <w:r w:rsidRPr="009236E6">
        <w:rPr>
          <w:rFonts w:ascii="Arial" w:hAnsi="Arial" w:cs="Arial"/>
          <w:sz w:val="20"/>
          <w:szCs w:val="20"/>
        </w:rPr>
        <w:t>We participated in our fourth field sampling cruise on the Gordon Gunter (NOAA) August 19 to 30, 2019 collecting absorption, backscattering, fluorescence, and pigment samples.  Laboratory analysis of chlorophyll, colored dissolved organic matter (</w:t>
      </w:r>
      <w:proofErr w:type="spellStart"/>
      <w:r w:rsidRPr="009236E6">
        <w:rPr>
          <w:rFonts w:ascii="Arial" w:hAnsi="Arial" w:cs="Arial"/>
          <w:sz w:val="20"/>
          <w:szCs w:val="20"/>
        </w:rPr>
        <w:t>cdom</w:t>
      </w:r>
      <w:proofErr w:type="spellEnd"/>
      <w:r w:rsidRPr="009236E6">
        <w:rPr>
          <w:rFonts w:ascii="Arial" w:hAnsi="Arial" w:cs="Arial"/>
          <w:sz w:val="20"/>
          <w:szCs w:val="20"/>
        </w:rPr>
        <w:t xml:space="preserve">), and particulate absorption being conducted at URI is on track.  Chlorophyll (NEFSC), nutrient analyses (University of Maine) and HPLC </w:t>
      </w:r>
      <w:r w:rsidRPr="009236E6">
        <w:rPr>
          <w:rFonts w:ascii="Arial" w:hAnsi="Arial" w:cs="Arial"/>
          <w:sz w:val="20"/>
          <w:szCs w:val="20"/>
        </w:rPr>
        <w:lastRenderedPageBreak/>
        <w:t xml:space="preserve">(University of Maryland) are 100% complete for the first two cruise and on track for the latest two cruises. We continue to acquire and compile all available </w:t>
      </w:r>
      <w:r w:rsidRPr="009236E6">
        <w:rPr>
          <w:rFonts w:ascii="Arial" w:hAnsi="Arial" w:cs="Arial"/>
          <w:i/>
          <w:sz w:val="20"/>
          <w:szCs w:val="20"/>
        </w:rPr>
        <w:t>in situ</w:t>
      </w:r>
      <w:r w:rsidRPr="009236E6">
        <w:rPr>
          <w:rFonts w:ascii="Arial" w:hAnsi="Arial" w:cs="Arial"/>
          <w:sz w:val="20"/>
          <w:szCs w:val="20"/>
        </w:rPr>
        <w:t xml:space="preserve"> data including CTD (NEFSC), radiometry (NESDIS), particulate absorption (NESDIS), and phytoplankton imagery (WHOI) to add to our project database.  Satellite data from multiple sensors (</w:t>
      </w:r>
      <w:proofErr w:type="spellStart"/>
      <w:r w:rsidRPr="009236E6">
        <w:rPr>
          <w:rFonts w:ascii="Arial" w:hAnsi="Arial" w:cs="Arial"/>
          <w:sz w:val="20"/>
          <w:szCs w:val="20"/>
        </w:rPr>
        <w:t>SeaWiFS</w:t>
      </w:r>
      <w:proofErr w:type="spellEnd"/>
      <w:r w:rsidRPr="009236E6">
        <w:rPr>
          <w:rFonts w:ascii="Arial" w:hAnsi="Arial" w:cs="Arial"/>
          <w:sz w:val="20"/>
          <w:szCs w:val="20"/>
        </w:rPr>
        <w:t xml:space="preserve">, MODIS-Aqua, VIIRS, NOAA-20, OCCCI and HERMES) are current and we </w:t>
      </w:r>
      <w:r>
        <w:rPr>
          <w:rFonts w:ascii="Arial" w:hAnsi="Arial" w:cs="Arial"/>
          <w:sz w:val="20"/>
          <w:szCs w:val="20"/>
        </w:rPr>
        <w:t xml:space="preserve">have started the </w:t>
      </w:r>
      <w:proofErr w:type="spellStart"/>
      <w:r>
        <w:rPr>
          <w:rFonts w:ascii="Arial" w:hAnsi="Arial" w:cs="Arial"/>
          <w:sz w:val="20"/>
          <w:szCs w:val="20"/>
        </w:rPr>
        <w:t>sat</w:t>
      </w:r>
      <w:proofErr w:type="spellEnd"/>
      <w:r>
        <w:rPr>
          <w:rFonts w:ascii="Arial" w:hAnsi="Arial" w:cs="Arial"/>
          <w:sz w:val="20"/>
          <w:szCs w:val="20"/>
        </w:rPr>
        <w:t>-ship</w:t>
      </w:r>
      <w:r w:rsidRPr="009236E6">
        <w:rPr>
          <w:rFonts w:ascii="Arial" w:hAnsi="Arial" w:cs="Arial"/>
          <w:sz w:val="20"/>
          <w:szCs w:val="20"/>
        </w:rPr>
        <w:t xml:space="preserve"> match-up</w:t>
      </w:r>
      <w:r>
        <w:rPr>
          <w:rFonts w:ascii="Arial" w:hAnsi="Arial" w:cs="Arial"/>
          <w:sz w:val="20"/>
          <w:szCs w:val="20"/>
        </w:rPr>
        <w:t xml:space="preserve"> analysis</w:t>
      </w:r>
      <w:r w:rsidRPr="009236E6">
        <w:rPr>
          <w:rFonts w:ascii="Arial" w:hAnsi="Arial" w:cs="Arial"/>
          <w:sz w:val="20"/>
          <w:szCs w:val="20"/>
        </w:rPr>
        <w:t xml:space="preserve"> with the </w:t>
      </w:r>
      <w:proofErr w:type="gramStart"/>
      <w:r w:rsidRPr="009236E6">
        <w:rPr>
          <w:rFonts w:ascii="Arial" w:hAnsi="Arial" w:cs="Arial"/>
          <w:i/>
          <w:sz w:val="20"/>
          <w:szCs w:val="20"/>
        </w:rPr>
        <w:t>in situ</w:t>
      </w:r>
      <w:proofErr w:type="gramEnd"/>
      <w:r w:rsidRPr="009236E6">
        <w:rPr>
          <w:rFonts w:ascii="Arial" w:hAnsi="Arial" w:cs="Arial"/>
          <w:sz w:val="20"/>
          <w:szCs w:val="20"/>
        </w:rPr>
        <w:t xml:space="preserve"> data.  Kyle Turner, a URI student in Dr. </w:t>
      </w:r>
      <w:proofErr w:type="spellStart"/>
      <w:r w:rsidRPr="009236E6">
        <w:rPr>
          <w:rFonts w:ascii="Arial" w:hAnsi="Arial" w:cs="Arial"/>
          <w:sz w:val="20"/>
          <w:szCs w:val="20"/>
        </w:rPr>
        <w:t>Mouw’s</w:t>
      </w:r>
      <w:proofErr w:type="spellEnd"/>
      <w:r w:rsidRPr="009236E6">
        <w:rPr>
          <w:rFonts w:ascii="Arial" w:hAnsi="Arial" w:cs="Arial"/>
          <w:sz w:val="20"/>
          <w:szCs w:val="20"/>
        </w:rPr>
        <w:t xml:space="preserve"> laboratory, has reviewed several published PFT/PSC algorithms and has started to optimize the algorithms for the northeast shelf.</w:t>
      </w:r>
    </w:p>
    <w:p w14:paraId="1789C7D1" w14:textId="7B583B70" w:rsidR="00C0207B" w:rsidRPr="00BB7F99" w:rsidRDefault="00C0207B" w:rsidP="009236E6">
      <w:pPr>
        <w:tabs>
          <w:tab w:val="right" w:pos="1980"/>
          <w:tab w:val="left" w:pos="2160"/>
          <w:tab w:val="right" w:pos="7020"/>
          <w:tab w:val="left" w:pos="7200"/>
          <w:tab w:val="right" w:pos="10080"/>
        </w:tabs>
        <w:spacing w:before="60"/>
        <w:ind w:left="0"/>
        <w:rPr>
          <w:rFonts w:ascii="Arial" w:hAnsi="Arial" w:cs="Arial"/>
          <w:b/>
          <w:sz w:val="20"/>
          <w:szCs w:val="20"/>
        </w:rPr>
      </w:pPr>
    </w:p>
    <w:p w14:paraId="6513019E" w14:textId="44196FF5" w:rsidR="000C390A" w:rsidRPr="009236E6" w:rsidRDefault="00C0207B" w:rsidP="00225AC8">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sz w:val="20"/>
          <w:szCs w:val="20"/>
        </w:rPr>
      </w:pPr>
      <w:r w:rsidRPr="00225AC8">
        <w:rPr>
          <w:rFonts w:ascii="Arial" w:hAnsi="Arial" w:cs="Arial"/>
          <w:b/>
          <w:sz w:val="20"/>
          <w:szCs w:val="20"/>
        </w:rPr>
        <w:t>Milestones Progress</w:t>
      </w:r>
      <w:r w:rsidR="00BB7F99" w:rsidRPr="00225AC8">
        <w:rPr>
          <w:rFonts w:ascii="Arial" w:hAnsi="Arial" w:cs="Arial"/>
          <w:b/>
          <w:sz w:val="20"/>
          <w:szCs w:val="20"/>
        </w:rPr>
        <w:t xml:space="preserve"> </w:t>
      </w:r>
      <w:r w:rsidR="00BB7F99" w:rsidRPr="00225AC8">
        <w:rPr>
          <w:rFonts w:ascii="Arial" w:hAnsi="Arial" w:cs="Arial"/>
          <w:i/>
          <w:sz w:val="16"/>
          <w:szCs w:val="16"/>
        </w:rPr>
        <w:t>(</w:t>
      </w:r>
      <w:r w:rsidR="000C390A" w:rsidRPr="00225AC8">
        <w:rPr>
          <w:rFonts w:ascii="Arial" w:hAnsi="Arial" w:cs="Arial"/>
          <w:i/>
          <w:sz w:val="16"/>
          <w:szCs w:val="16"/>
        </w:rPr>
        <w:t xml:space="preserve">Provide details of the progress of each </w:t>
      </w:r>
      <w:r w:rsidR="004A5863" w:rsidRPr="00225AC8">
        <w:rPr>
          <w:rFonts w:ascii="Arial" w:hAnsi="Arial" w:cs="Arial"/>
          <w:i/>
          <w:sz w:val="16"/>
          <w:szCs w:val="16"/>
        </w:rPr>
        <w:t xml:space="preserve">activity or </w:t>
      </w:r>
      <w:r w:rsidR="000C390A" w:rsidRPr="00225AC8">
        <w:rPr>
          <w:rFonts w:ascii="Arial" w:hAnsi="Arial" w:cs="Arial"/>
          <w:i/>
          <w:sz w:val="16"/>
          <w:szCs w:val="16"/>
        </w:rPr>
        <w:t xml:space="preserve">milestone </w:t>
      </w:r>
      <w:r w:rsidR="00BB7F99" w:rsidRPr="00225AC8">
        <w:rPr>
          <w:rFonts w:ascii="Arial" w:hAnsi="Arial" w:cs="Arial"/>
          <w:i/>
          <w:sz w:val="16"/>
          <w:szCs w:val="16"/>
        </w:rPr>
        <w:t>for</w:t>
      </w:r>
      <w:r w:rsidR="000C390A" w:rsidRPr="00225AC8">
        <w:rPr>
          <w:rFonts w:ascii="Arial" w:hAnsi="Arial" w:cs="Arial"/>
          <w:i/>
          <w:sz w:val="16"/>
          <w:szCs w:val="16"/>
        </w:rPr>
        <w:t xml:space="preserve"> this quarter</w:t>
      </w:r>
      <w:r w:rsidR="00BB7F99" w:rsidRPr="00225AC8">
        <w:rPr>
          <w:rFonts w:ascii="Arial" w:hAnsi="Arial" w:cs="Arial"/>
          <w:i/>
          <w:sz w:val="16"/>
          <w:szCs w:val="16"/>
        </w:rPr>
        <w:t xml:space="preserve"> as relevant</w:t>
      </w:r>
      <w:r w:rsidR="000C390A" w:rsidRPr="00225AC8">
        <w:rPr>
          <w:rFonts w:ascii="Arial" w:hAnsi="Arial" w:cs="Arial"/>
          <w:i/>
          <w:sz w:val="16"/>
          <w:szCs w:val="16"/>
        </w:rPr>
        <w:t xml:space="preserve">. </w:t>
      </w:r>
      <w:r w:rsidR="007246F0" w:rsidRPr="00225AC8">
        <w:rPr>
          <w:rFonts w:ascii="Arial" w:hAnsi="Arial" w:cs="Arial"/>
          <w:bCs/>
          <w:i/>
          <w:sz w:val="16"/>
          <w:szCs w:val="16"/>
          <w:lang w:val="en-AU"/>
        </w:rPr>
        <w:t>Quarterly Reports should reflect only current quarter.</w:t>
      </w:r>
      <w:r w:rsidR="00BB7F99" w:rsidRPr="00225AC8">
        <w:rPr>
          <w:rFonts w:ascii="Arial" w:hAnsi="Arial" w:cs="Arial"/>
          <w:bCs/>
          <w:i/>
          <w:sz w:val="16"/>
          <w:szCs w:val="16"/>
          <w:lang w:val="en-AU"/>
        </w:rPr>
        <w:t>)</w:t>
      </w:r>
      <w:r w:rsidRPr="00225AC8">
        <w:rPr>
          <w:rFonts w:ascii="Arial" w:hAnsi="Arial" w:cs="Arial"/>
          <w:bCs/>
          <w:i/>
          <w:sz w:val="16"/>
          <w:szCs w:val="16"/>
          <w:lang w:val="en-AU"/>
        </w:rPr>
        <w:t xml:space="preserve"> </w:t>
      </w:r>
    </w:p>
    <w:p w14:paraId="215C80D8" w14:textId="70C79F90" w:rsidR="00E74505" w:rsidRPr="00E74505" w:rsidRDefault="00D00402" w:rsidP="00E74505">
      <w:pPr>
        <w:pStyle w:val="ListParagraph"/>
        <w:tabs>
          <w:tab w:val="right" w:pos="1980"/>
          <w:tab w:val="left" w:pos="2160"/>
          <w:tab w:val="right" w:pos="7020"/>
          <w:tab w:val="left" w:pos="7200"/>
          <w:tab w:val="right" w:pos="10080"/>
        </w:tabs>
        <w:spacing w:before="60"/>
        <w:ind w:left="1080"/>
        <w:rPr>
          <w:rFonts w:ascii="Arial" w:hAnsi="Arial" w:cs="Arial"/>
          <w:sz w:val="20"/>
          <w:szCs w:val="20"/>
        </w:rPr>
      </w:pPr>
      <w:r>
        <w:rPr>
          <w:rFonts w:ascii="Arial" w:hAnsi="Arial" w:cs="Arial"/>
          <w:sz w:val="20"/>
          <w:szCs w:val="20"/>
        </w:rPr>
        <w:t>The majority of the time spent this quarter was on the collection</w:t>
      </w:r>
      <w:r w:rsidR="00E74505">
        <w:rPr>
          <w:rFonts w:ascii="Arial" w:hAnsi="Arial" w:cs="Arial"/>
          <w:sz w:val="20"/>
          <w:szCs w:val="20"/>
        </w:rPr>
        <w:t xml:space="preserve"> (Aug 2019 cruise)</w:t>
      </w:r>
      <w:r>
        <w:rPr>
          <w:rFonts w:ascii="Arial" w:hAnsi="Arial" w:cs="Arial"/>
          <w:sz w:val="20"/>
          <w:szCs w:val="20"/>
        </w:rPr>
        <w:t xml:space="preserve"> and laboratory processing of the </w:t>
      </w:r>
      <w:proofErr w:type="gramStart"/>
      <w:r>
        <w:rPr>
          <w:rFonts w:ascii="Arial" w:hAnsi="Arial" w:cs="Arial"/>
          <w:i/>
          <w:sz w:val="20"/>
          <w:szCs w:val="20"/>
        </w:rPr>
        <w:t>in situ</w:t>
      </w:r>
      <w:proofErr w:type="gramEnd"/>
      <w:r>
        <w:rPr>
          <w:rFonts w:ascii="Arial" w:hAnsi="Arial" w:cs="Arial"/>
          <w:sz w:val="20"/>
          <w:szCs w:val="20"/>
        </w:rPr>
        <w:t xml:space="preserve"> validation data and prepping for the next cruise in mid-October.</w:t>
      </w:r>
      <w:r w:rsidR="00E74505">
        <w:rPr>
          <w:rFonts w:ascii="Arial" w:hAnsi="Arial" w:cs="Arial"/>
          <w:sz w:val="20"/>
          <w:szCs w:val="20"/>
        </w:rPr>
        <w:t xml:space="preserve">  We completed all sample analyses for the November 2018 cruise and continue processing data from the May and Aug 2019 cruises. </w:t>
      </w:r>
      <w:r w:rsidR="00E74505" w:rsidRPr="00E74505">
        <w:rPr>
          <w:rFonts w:ascii="Arial" w:hAnsi="Arial" w:cs="Arial"/>
          <w:i/>
          <w:sz w:val="20"/>
          <w:szCs w:val="20"/>
        </w:rPr>
        <w:t>In situ</w:t>
      </w:r>
      <w:r w:rsidR="00E74505">
        <w:rPr>
          <w:rFonts w:ascii="Arial" w:hAnsi="Arial" w:cs="Arial"/>
          <w:sz w:val="20"/>
          <w:szCs w:val="20"/>
        </w:rPr>
        <w:t xml:space="preserve"> d</w:t>
      </w:r>
      <w:r>
        <w:rPr>
          <w:rFonts w:ascii="Arial" w:hAnsi="Arial" w:cs="Arial"/>
          <w:sz w:val="20"/>
          <w:szCs w:val="20"/>
        </w:rPr>
        <w:t xml:space="preserve">ata compilation and satellite data processing are on track and we have begun preliminary satellite-ship match-up analyses.  </w:t>
      </w:r>
      <w:r w:rsidR="00E74505">
        <w:rPr>
          <w:rFonts w:ascii="Arial" w:hAnsi="Arial" w:cs="Arial"/>
          <w:sz w:val="20"/>
          <w:szCs w:val="20"/>
        </w:rPr>
        <w:t xml:space="preserve">We continue to work with WHOI on the phytoplankton imagery data and are prepared to analyze the data once available.  </w:t>
      </w:r>
    </w:p>
    <w:p w14:paraId="2531F58C" w14:textId="77777777" w:rsidR="005E7FCC" w:rsidRPr="003F193F" w:rsidRDefault="005E7FCC" w:rsidP="00273844">
      <w:pPr>
        <w:pStyle w:val="ListBullet"/>
        <w:numPr>
          <w:ilvl w:val="0"/>
          <w:numId w:val="0"/>
        </w:numPr>
        <w:spacing w:before="240" w:after="120"/>
        <w:ind w:left="360"/>
        <w:rPr>
          <w:b/>
          <w:bCs/>
          <w:sz w:val="20"/>
          <w:u w:val="single"/>
          <w:lang w:val="en-AU"/>
        </w:rPr>
      </w:pPr>
      <w:r w:rsidRPr="003F193F">
        <w:rPr>
          <w:b/>
          <w:bCs/>
          <w:sz w:val="20"/>
          <w:u w:val="single"/>
          <w:lang w:val="en-AU"/>
        </w:rPr>
        <w:t>Plans for the next Reporting Period:</w:t>
      </w:r>
    </w:p>
    <w:p w14:paraId="43CBAF8D" w14:textId="77777777" w:rsidR="00030423" w:rsidRDefault="00030423" w:rsidP="00030423">
      <w:pPr>
        <w:pStyle w:val="ListBullet"/>
        <w:numPr>
          <w:ilvl w:val="0"/>
          <w:numId w:val="23"/>
        </w:numPr>
        <w:spacing w:before="0"/>
        <w:rPr>
          <w:bCs/>
          <w:sz w:val="20"/>
        </w:rPr>
      </w:pPr>
      <w:r w:rsidRPr="00647C50">
        <w:rPr>
          <w:bCs/>
          <w:sz w:val="20"/>
        </w:rPr>
        <w:t>Continue laboratory analyses</w:t>
      </w:r>
    </w:p>
    <w:p w14:paraId="15A72324" w14:textId="69A0A26F" w:rsidR="004F2706" w:rsidRPr="001C4A0D" w:rsidRDefault="00030423" w:rsidP="001C4A0D">
      <w:pPr>
        <w:pStyle w:val="ListBullet"/>
        <w:numPr>
          <w:ilvl w:val="0"/>
          <w:numId w:val="23"/>
        </w:numPr>
        <w:spacing w:before="0"/>
        <w:rPr>
          <w:bCs/>
          <w:sz w:val="20"/>
        </w:rPr>
      </w:pPr>
      <w:r w:rsidRPr="001F60EA">
        <w:rPr>
          <w:bCs/>
          <w:sz w:val="20"/>
        </w:rPr>
        <w:t xml:space="preserve">Field Sampling </w:t>
      </w:r>
      <w:r>
        <w:rPr>
          <w:bCs/>
          <w:sz w:val="20"/>
        </w:rPr>
        <w:t>5</w:t>
      </w:r>
      <w:r w:rsidRPr="001F60EA">
        <w:rPr>
          <w:bCs/>
          <w:sz w:val="20"/>
        </w:rPr>
        <w:t xml:space="preserve"> – Scheduled for </w:t>
      </w:r>
      <w:r>
        <w:rPr>
          <w:bCs/>
          <w:sz w:val="20"/>
        </w:rPr>
        <w:t>October</w:t>
      </w:r>
      <w:r w:rsidRPr="001F60EA">
        <w:rPr>
          <w:bCs/>
          <w:sz w:val="20"/>
        </w:rPr>
        <w:t xml:space="preserve"> 15 to </w:t>
      </w:r>
      <w:r>
        <w:rPr>
          <w:bCs/>
          <w:sz w:val="20"/>
        </w:rPr>
        <w:t>November 1</w:t>
      </w:r>
      <w:r w:rsidRPr="001F60EA">
        <w:rPr>
          <w:bCs/>
          <w:sz w:val="20"/>
        </w:rPr>
        <w:t>, 2019</w:t>
      </w:r>
      <w:bookmarkStart w:id="1" w:name="_GoBack"/>
      <w:bookmarkEnd w:id="1"/>
    </w:p>
    <w:p w14:paraId="30413109" w14:textId="77777777" w:rsidR="00030423" w:rsidRPr="001F60EA" w:rsidRDefault="00030423" w:rsidP="00030423">
      <w:pPr>
        <w:pStyle w:val="ListBullet"/>
        <w:numPr>
          <w:ilvl w:val="0"/>
          <w:numId w:val="23"/>
        </w:numPr>
        <w:spacing w:before="0"/>
        <w:rPr>
          <w:bCs/>
          <w:sz w:val="20"/>
        </w:rPr>
      </w:pPr>
      <w:r w:rsidRPr="001F60EA">
        <w:rPr>
          <w:bCs/>
          <w:sz w:val="20"/>
        </w:rPr>
        <w:t>Continue data compilation for available datasets and cruises</w:t>
      </w:r>
    </w:p>
    <w:p w14:paraId="5002E788" w14:textId="167041D7" w:rsidR="00030423" w:rsidRPr="001F60EA" w:rsidRDefault="00E74505" w:rsidP="00030423">
      <w:pPr>
        <w:pStyle w:val="ListBullet"/>
        <w:numPr>
          <w:ilvl w:val="0"/>
          <w:numId w:val="23"/>
        </w:numPr>
        <w:spacing w:before="0"/>
        <w:rPr>
          <w:bCs/>
          <w:sz w:val="20"/>
        </w:rPr>
      </w:pPr>
      <w:r>
        <w:rPr>
          <w:bCs/>
          <w:sz w:val="20"/>
        </w:rPr>
        <w:t>If data is available from WHOI, begin the analysis</w:t>
      </w:r>
      <w:r w:rsidR="00030423" w:rsidRPr="001F60EA">
        <w:rPr>
          <w:bCs/>
          <w:sz w:val="20"/>
        </w:rPr>
        <w:t xml:space="preserve"> of the phytoplankton imagery data</w:t>
      </w:r>
    </w:p>
    <w:p w14:paraId="1A792E44" w14:textId="71A115AD" w:rsidR="00030423" w:rsidRPr="001F60EA" w:rsidRDefault="00030423" w:rsidP="00030423">
      <w:pPr>
        <w:pStyle w:val="ListBullet"/>
        <w:numPr>
          <w:ilvl w:val="0"/>
          <w:numId w:val="23"/>
        </w:numPr>
        <w:spacing w:before="0"/>
        <w:rPr>
          <w:bCs/>
          <w:sz w:val="20"/>
        </w:rPr>
      </w:pPr>
      <w:r>
        <w:rPr>
          <w:bCs/>
          <w:sz w:val="20"/>
        </w:rPr>
        <w:t>Sat-ship match-up validation analyses</w:t>
      </w:r>
    </w:p>
    <w:p w14:paraId="35F0A2B9" w14:textId="087098B5" w:rsidR="00030423" w:rsidRDefault="00030423" w:rsidP="00030423">
      <w:pPr>
        <w:pStyle w:val="ListBullet"/>
        <w:numPr>
          <w:ilvl w:val="0"/>
          <w:numId w:val="23"/>
        </w:numPr>
        <w:spacing w:before="0"/>
        <w:rPr>
          <w:bCs/>
          <w:sz w:val="20"/>
        </w:rPr>
      </w:pPr>
      <w:r>
        <w:rPr>
          <w:bCs/>
          <w:sz w:val="20"/>
        </w:rPr>
        <w:t>Comparison of</w:t>
      </w:r>
      <w:r w:rsidRPr="001F60EA">
        <w:rPr>
          <w:bCs/>
          <w:sz w:val="20"/>
        </w:rPr>
        <w:t xml:space="preserve"> regional PFT/PSC algorithms</w:t>
      </w:r>
    </w:p>
    <w:p w14:paraId="629F1079" w14:textId="120E3FB0" w:rsidR="00030423" w:rsidRPr="001F60EA" w:rsidRDefault="00E74505" w:rsidP="00030423">
      <w:pPr>
        <w:pStyle w:val="ListBullet"/>
        <w:numPr>
          <w:ilvl w:val="0"/>
          <w:numId w:val="23"/>
        </w:numPr>
        <w:spacing w:before="0"/>
        <w:rPr>
          <w:bCs/>
          <w:sz w:val="20"/>
        </w:rPr>
      </w:pPr>
      <w:r>
        <w:rPr>
          <w:bCs/>
          <w:sz w:val="20"/>
        </w:rPr>
        <w:t>Publication</w:t>
      </w:r>
      <w:r w:rsidR="00030423">
        <w:rPr>
          <w:bCs/>
          <w:sz w:val="20"/>
        </w:rPr>
        <w:t xml:space="preserve"> of new NOAA Fisheries webpages on phytoplankton in the Northeast and remote sensing projects at NEFSC</w:t>
      </w:r>
    </w:p>
    <w:p w14:paraId="5B8E5683" w14:textId="47ADF703" w:rsidR="000C390A" w:rsidRPr="00902BC3" w:rsidRDefault="000C390A" w:rsidP="00030423">
      <w:pPr>
        <w:pStyle w:val="ListBullet"/>
        <w:numPr>
          <w:ilvl w:val="0"/>
          <w:numId w:val="0"/>
        </w:numPr>
        <w:spacing w:before="240" w:after="120"/>
        <w:ind w:left="360"/>
        <w:rPr>
          <w:bCs/>
          <w:sz w:val="20"/>
          <w:lang w:val="en-AU"/>
        </w:rPr>
      </w:pPr>
      <w:r w:rsidRPr="003F193F">
        <w:rPr>
          <w:b/>
          <w:bCs/>
          <w:sz w:val="20"/>
          <w:u w:val="single"/>
          <w:lang w:val="en-AU"/>
        </w:rPr>
        <w:t>Additional Information</w:t>
      </w:r>
      <w:r w:rsidR="00902BC3">
        <w:rPr>
          <w:b/>
          <w:bCs/>
          <w:sz w:val="20"/>
          <w:u w:val="single"/>
          <w:lang w:val="en-AU"/>
        </w:rPr>
        <w:t xml:space="preserve"> </w:t>
      </w:r>
      <w:r w:rsidR="00902BC3" w:rsidRPr="00902BC3">
        <w:rPr>
          <w:bCs/>
          <w:i/>
          <w:sz w:val="16"/>
          <w:szCs w:val="16"/>
          <w:lang w:val="en-AU"/>
        </w:rPr>
        <w:t>(</w:t>
      </w:r>
      <w:r w:rsidR="00BB7F99">
        <w:rPr>
          <w:bCs/>
          <w:i/>
          <w:sz w:val="16"/>
          <w:szCs w:val="16"/>
          <w:lang w:val="en-AU"/>
        </w:rPr>
        <w:t>This</w:t>
      </w:r>
      <w:r w:rsidR="00902BC3" w:rsidRPr="00902BC3">
        <w:rPr>
          <w:bCs/>
          <w:i/>
          <w:sz w:val="16"/>
          <w:szCs w:val="16"/>
          <w:lang w:val="en-AU"/>
        </w:rPr>
        <w:t xml:space="preserve"> include the following, </w:t>
      </w:r>
      <w:r w:rsidR="00BB7F99">
        <w:rPr>
          <w:bCs/>
          <w:i/>
          <w:sz w:val="16"/>
          <w:szCs w:val="16"/>
          <w:lang w:val="en-AU"/>
        </w:rPr>
        <w:t>as relevant. If particular elements are not relevant to quarterly activities, write N/A/)</w:t>
      </w:r>
    </w:p>
    <w:p w14:paraId="7E99B7A1" w14:textId="4A6B26B3" w:rsidR="00217032" w:rsidRPr="005E7FCC" w:rsidRDefault="00217032" w:rsidP="00225AC8">
      <w:pPr>
        <w:pStyle w:val="ListBullet"/>
        <w:numPr>
          <w:ilvl w:val="0"/>
          <w:numId w:val="21"/>
        </w:numPr>
        <w:spacing w:before="240" w:after="120"/>
        <w:rPr>
          <w:bCs/>
          <w:sz w:val="16"/>
          <w:szCs w:val="16"/>
          <w:lang w:val="en-AU"/>
        </w:rPr>
      </w:pPr>
      <w:r w:rsidRPr="00225AC8">
        <w:rPr>
          <w:b/>
          <w:bCs/>
          <w:sz w:val="20"/>
          <w:lang w:val="en-AU"/>
        </w:rPr>
        <w:t>User engagement</w:t>
      </w:r>
      <w:r w:rsidR="005E7FCC" w:rsidRPr="00225AC8">
        <w:rPr>
          <w:b/>
          <w:bCs/>
          <w:sz w:val="20"/>
          <w:lang w:val="en-AU"/>
        </w:rPr>
        <w:t>:</w:t>
      </w:r>
      <w:r w:rsidR="005E7FCC">
        <w:rPr>
          <w:bCs/>
          <w:sz w:val="16"/>
          <w:szCs w:val="16"/>
          <w:lang w:val="en-AU"/>
        </w:rPr>
        <w:t xml:space="preserve"> </w:t>
      </w:r>
      <w:r w:rsidR="005E7FCC">
        <w:rPr>
          <w:bCs/>
          <w:i/>
          <w:sz w:val="16"/>
          <w:szCs w:val="16"/>
          <w:lang w:val="en-AU"/>
        </w:rPr>
        <w:t>(</w:t>
      </w:r>
      <w:r w:rsidR="005E7FCC" w:rsidRPr="00423E33">
        <w:rPr>
          <w:bCs/>
          <w:i/>
          <w:sz w:val="16"/>
          <w:szCs w:val="16"/>
          <w:lang w:val="en-AU"/>
        </w:rPr>
        <w:t xml:space="preserve">In addition to PGRR meetings, this includes collaboration and support for other stakeholders such as upper level management or other agencies such as </w:t>
      </w:r>
      <w:r w:rsidR="004A5863" w:rsidRPr="00423E33">
        <w:rPr>
          <w:bCs/>
          <w:i/>
          <w:sz w:val="16"/>
          <w:szCs w:val="16"/>
          <w:lang w:val="en-AU"/>
        </w:rPr>
        <w:t xml:space="preserve">FEMA. </w:t>
      </w:r>
      <w:r w:rsidR="004A5863" w:rsidRPr="00423E33">
        <w:rPr>
          <w:i/>
          <w:iCs/>
          <w:color w:val="000000"/>
          <w:sz w:val="16"/>
          <w:szCs w:val="16"/>
        </w:rPr>
        <w:t>This may include a specific event like a large fire or hurricane or a field experiment, for example</w:t>
      </w:r>
      <w:r w:rsidR="004A5863">
        <w:rPr>
          <w:i/>
          <w:iCs/>
          <w:color w:val="000000"/>
        </w:rPr>
        <w:t>.</w:t>
      </w:r>
      <w:r w:rsidR="005E7FCC" w:rsidRPr="005E7FCC">
        <w:rPr>
          <w:bCs/>
          <w:i/>
          <w:sz w:val="16"/>
          <w:szCs w:val="16"/>
          <w:lang w:val="en-AU"/>
        </w:rPr>
        <w:t>)</w:t>
      </w:r>
    </w:p>
    <w:p w14:paraId="6A2685BC" w14:textId="08D93D57" w:rsidR="005E7FCC" w:rsidRPr="00030423" w:rsidRDefault="00217032" w:rsidP="00225AC8">
      <w:pPr>
        <w:pStyle w:val="ListBullet"/>
        <w:numPr>
          <w:ilvl w:val="0"/>
          <w:numId w:val="21"/>
        </w:numPr>
        <w:spacing w:before="240" w:after="120"/>
        <w:rPr>
          <w:bCs/>
          <w:sz w:val="16"/>
          <w:szCs w:val="16"/>
          <w:lang w:val="en-AU"/>
        </w:rPr>
      </w:pPr>
      <w:r w:rsidRPr="00BB7F99">
        <w:rPr>
          <w:b/>
          <w:bCs/>
          <w:sz w:val="20"/>
          <w:lang w:val="en-AU"/>
        </w:rPr>
        <w:t>C</w:t>
      </w:r>
      <w:r w:rsidR="000C390A" w:rsidRPr="00BB7F99">
        <w:rPr>
          <w:b/>
          <w:bCs/>
          <w:sz w:val="20"/>
          <w:lang w:val="en-AU"/>
        </w:rPr>
        <w:t>o</w:t>
      </w:r>
      <w:r w:rsidR="005E7FCC" w:rsidRPr="00BB7F99">
        <w:rPr>
          <w:b/>
          <w:bCs/>
          <w:sz w:val="20"/>
          <w:lang w:val="en-AU"/>
        </w:rPr>
        <w:t>nference/workshop participation:</w:t>
      </w:r>
      <w:r w:rsidR="000C390A" w:rsidRPr="005E7FCC">
        <w:rPr>
          <w:bCs/>
          <w:sz w:val="16"/>
          <w:szCs w:val="16"/>
          <w:lang w:val="en-AU"/>
        </w:rPr>
        <w:t xml:space="preserve"> </w:t>
      </w:r>
      <w:r w:rsidR="005E7FCC" w:rsidRPr="005E7FCC">
        <w:rPr>
          <w:bCs/>
          <w:i/>
          <w:sz w:val="16"/>
          <w:szCs w:val="16"/>
          <w:lang w:val="en-AU"/>
        </w:rPr>
        <w:t>(Conference Name, dates, materials</w:t>
      </w:r>
      <w:r w:rsidR="004A5863">
        <w:rPr>
          <w:bCs/>
          <w:i/>
          <w:sz w:val="16"/>
          <w:szCs w:val="16"/>
          <w:lang w:val="en-AU"/>
        </w:rPr>
        <w:t xml:space="preserve"> presented</w:t>
      </w:r>
      <w:r w:rsidR="005E7FCC" w:rsidRPr="005E7FCC">
        <w:rPr>
          <w:bCs/>
          <w:i/>
          <w:sz w:val="16"/>
          <w:szCs w:val="16"/>
          <w:lang w:val="en-AU"/>
        </w:rPr>
        <w:t>)</w:t>
      </w:r>
    </w:p>
    <w:p w14:paraId="1C370F22" w14:textId="57DD6FD9" w:rsidR="00030423" w:rsidRDefault="00030423" w:rsidP="00030423">
      <w:pPr>
        <w:pStyle w:val="ListBullet"/>
        <w:numPr>
          <w:ilvl w:val="0"/>
          <w:numId w:val="0"/>
        </w:numPr>
        <w:spacing w:before="0"/>
        <w:ind w:left="1080"/>
        <w:rPr>
          <w:bCs/>
          <w:sz w:val="20"/>
        </w:rPr>
      </w:pPr>
      <w:r>
        <w:rPr>
          <w:bCs/>
          <w:sz w:val="20"/>
        </w:rPr>
        <w:t xml:space="preserve">Two abstracts were submitted for presentations at the 2020 Ocean Sciences Meeting.  </w:t>
      </w:r>
    </w:p>
    <w:p w14:paraId="6518AD2C" w14:textId="5603FC98" w:rsidR="00ED2129" w:rsidRDefault="00ED2129" w:rsidP="00ED2129">
      <w:pPr>
        <w:pStyle w:val="ListParagraph"/>
        <w:numPr>
          <w:ilvl w:val="0"/>
          <w:numId w:val="23"/>
        </w:numPr>
        <w:jc w:val="both"/>
        <w:rPr>
          <w:rFonts w:ascii="Arial" w:hAnsi="Arial" w:cs="Arial"/>
          <w:sz w:val="20"/>
          <w:szCs w:val="20"/>
        </w:rPr>
      </w:pPr>
      <w:r w:rsidRPr="00ED2129">
        <w:rPr>
          <w:rFonts w:ascii="Arial" w:hAnsi="Arial" w:cs="Arial"/>
          <w:sz w:val="20"/>
          <w:szCs w:val="20"/>
        </w:rPr>
        <w:t xml:space="preserve">Turner, K., K. Hyde, C. Mouw, R. Morse and A. </w:t>
      </w:r>
      <w:proofErr w:type="spellStart"/>
      <w:r w:rsidRPr="00ED2129">
        <w:rPr>
          <w:rFonts w:ascii="Arial" w:hAnsi="Arial" w:cs="Arial"/>
          <w:sz w:val="20"/>
          <w:szCs w:val="20"/>
        </w:rPr>
        <w:t>Ciocheto</w:t>
      </w:r>
      <w:proofErr w:type="spellEnd"/>
      <w:r w:rsidRPr="00ED2129">
        <w:rPr>
          <w:rFonts w:ascii="Arial" w:hAnsi="Arial" w:cs="Arial"/>
          <w:sz w:val="20"/>
          <w:szCs w:val="20"/>
        </w:rPr>
        <w:t xml:space="preserve">. </w:t>
      </w:r>
      <w:r w:rsidRPr="00ED2129">
        <w:rPr>
          <w:rFonts w:ascii="Arial" w:hAnsi="Arial" w:cs="Arial"/>
          <w:sz w:val="20"/>
          <w:szCs w:val="20"/>
        </w:rPr>
        <w:t xml:space="preserve">Regional Refinement of Phytoplankton Functional Type Algorithms for VIIRS Ocean Color Data on the Northeast U.S. Continental Shelf </w:t>
      </w:r>
    </w:p>
    <w:p w14:paraId="71FE2CC1" w14:textId="3FF684C7" w:rsidR="00ED2129" w:rsidRPr="00ED2129" w:rsidRDefault="00ED2129" w:rsidP="00ED2129">
      <w:pPr>
        <w:pStyle w:val="ListParagraph"/>
        <w:numPr>
          <w:ilvl w:val="0"/>
          <w:numId w:val="23"/>
        </w:numPr>
        <w:rPr>
          <w:rFonts w:ascii="Arial" w:hAnsi="Arial" w:cs="Arial"/>
          <w:sz w:val="20"/>
          <w:szCs w:val="20"/>
        </w:rPr>
      </w:pPr>
      <w:r w:rsidRPr="00ED2129">
        <w:rPr>
          <w:rFonts w:ascii="Arial" w:hAnsi="Arial" w:cs="Arial"/>
          <w:sz w:val="20"/>
          <w:szCs w:val="20"/>
        </w:rPr>
        <w:t xml:space="preserve">Hyde, K., A. </w:t>
      </w:r>
      <w:proofErr w:type="spellStart"/>
      <w:r w:rsidRPr="00ED2129">
        <w:rPr>
          <w:rFonts w:ascii="Arial" w:hAnsi="Arial" w:cs="Arial"/>
          <w:sz w:val="20"/>
          <w:szCs w:val="20"/>
        </w:rPr>
        <w:t>Ciochetto</w:t>
      </w:r>
      <w:proofErr w:type="spellEnd"/>
      <w:r w:rsidRPr="00ED2129">
        <w:rPr>
          <w:rFonts w:ascii="Arial" w:hAnsi="Arial" w:cs="Arial"/>
          <w:sz w:val="20"/>
          <w:szCs w:val="20"/>
        </w:rPr>
        <w:t xml:space="preserve">, M. </w:t>
      </w:r>
      <w:proofErr w:type="spellStart"/>
      <w:r w:rsidRPr="00ED2129">
        <w:rPr>
          <w:rFonts w:ascii="Arial" w:hAnsi="Arial" w:cs="Arial"/>
          <w:sz w:val="20"/>
          <w:szCs w:val="20"/>
        </w:rPr>
        <w:t>Forgarty</w:t>
      </w:r>
      <w:proofErr w:type="spellEnd"/>
      <w:r w:rsidRPr="00ED2129">
        <w:rPr>
          <w:rFonts w:ascii="Arial" w:hAnsi="Arial" w:cs="Arial"/>
          <w:sz w:val="20"/>
          <w:szCs w:val="20"/>
        </w:rPr>
        <w:t xml:space="preserve">, C. </w:t>
      </w:r>
      <w:proofErr w:type="spellStart"/>
      <w:r w:rsidRPr="00ED2129">
        <w:rPr>
          <w:rFonts w:ascii="Arial" w:hAnsi="Arial" w:cs="Arial"/>
          <w:sz w:val="20"/>
          <w:szCs w:val="20"/>
        </w:rPr>
        <w:t>Mouw</w:t>
      </w:r>
      <w:proofErr w:type="spellEnd"/>
      <w:r w:rsidRPr="00ED2129">
        <w:rPr>
          <w:rFonts w:ascii="Arial" w:hAnsi="Arial" w:cs="Arial"/>
          <w:sz w:val="20"/>
          <w:szCs w:val="20"/>
        </w:rPr>
        <w:t xml:space="preserve">, R. Morse, V. Saba, and K. Turner. </w:t>
      </w:r>
      <w:r w:rsidRPr="00ED2129">
        <w:rPr>
          <w:rFonts w:ascii="Arial" w:hAnsi="Arial" w:cs="Arial"/>
          <w:sz w:val="20"/>
          <w:szCs w:val="20"/>
        </w:rPr>
        <w:t>A 20-Year Analysis of Phytoplankton in the Northeast U.S. Continental Shelf Large Marine Ecosystem with Implications for Fisheries</w:t>
      </w:r>
    </w:p>
    <w:p w14:paraId="62E56D03" w14:textId="0506CEFE" w:rsidR="000C390A" w:rsidRPr="00C0207B" w:rsidRDefault="005E7FCC" w:rsidP="00225AC8">
      <w:pPr>
        <w:pStyle w:val="ListBullet"/>
        <w:numPr>
          <w:ilvl w:val="0"/>
          <w:numId w:val="21"/>
        </w:numPr>
        <w:spacing w:before="240" w:after="120"/>
        <w:rPr>
          <w:bCs/>
          <w:sz w:val="16"/>
          <w:szCs w:val="16"/>
          <w:lang w:val="en-AU"/>
        </w:rPr>
      </w:pPr>
      <w:r w:rsidRPr="00BB7F99">
        <w:rPr>
          <w:b/>
          <w:bCs/>
          <w:sz w:val="20"/>
          <w:lang w:val="en-AU"/>
        </w:rPr>
        <w:t>P</w:t>
      </w:r>
      <w:r w:rsidR="000C390A" w:rsidRPr="00BB7F99">
        <w:rPr>
          <w:b/>
          <w:bCs/>
          <w:sz w:val="20"/>
          <w:lang w:val="en-AU"/>
        </w:rPr>
        <w:t>roject publicity</w:t>
      </w:r>
      <w:r w:rsidRPr="00BB7F99">
        <w:rPr>
          <w:b/>
          <w:bCs/>
          <w:sz w:val="20"/>
          <w:lang w:val="en-AU"/>
        </w:rPr>
        <w:t>:</w:t>
      </w:r>
      <w:r w:rsidRPr="005E7FCC">
        <w:rPr>
          <w:bCs/>
          <w:sz w:val="16"/>
          <w:szCs w:val="16"/>
          <w:lang w:val="en-AU"/>
        </w:rPr>
        <w:t xml:space="preserve"> </w:t>
      </w:r>
      <w:r w:rsidRPr="005E7FCC">
        <w:rPr>
          <w:bCs/>
          <w:i/>
          <w:sz w:val="16"/>
          <w:szCs w:val="16"/>
          <w:lang w:val="en-AU"/>
        </w:rPr>
        <w:t>(news</w:t>
      </w:r>
      <w:r w:rsidR="000C390A" w:rsidRPr="005E7FCC">
        <w:rPr>
          <w:bCs/>
          <w:i/>
          <w:sz w:val="16"/>
          <w:szCs w:val="16"/>
          <w:lang w:val="en-AU"/>
        </w:rPr>
        <w:t xml:space="preserve"> journals/articles </w:t>
      </w:r>
      <w:r w:rsidRPr="005E7FCC">
        <w:rPr>
          <w:bCs/>
          <w:i/>
          <w:sz w:val="16"/>
          <w:szCs w:val="16"/>
          <w:lang w:val="en-AU"/>
        </w:rPr>
        <w:t>etc.)</w:t>
      </w:r>
    </w:p>
    <w:p w14:paraId="2445432F" w14:textId="77777777" w:rsidR="00C0207B" w:rsidRPr="00C0207B" w:rsidRDefault="00C0207B" w:rsidP="00C0207B">
      <w:pPr>
        <w:pStyle w:val="ListParagraph"/>
        <w:numPr>
          <w:ilvl w:val="0"/>
          <w:numId w:val="18"/>
        </w:numPr>
        <w:tabs>
          <w:tab w:val="right" w:pos="1980"/>
          <w:tab w:val="left" w:pos="2160"/>
          <w:tab w:val="right" w:pos="6300"/>
          <w:tab w:val="left" w:pos="6480"/>
        </w:tabs>
        <w:spacing w:before="60" w:after="60"/>
        <w:rPr>
          <w:lang w:val="en-AU"/>
        </w:rPr>
      </w:pPr>
      <w:r w:rsidRPr="00C0207B">
        <w:rPr>
          <w:sz w:val="22"/>
          <w:lang w:val="en-AU"/>
        </w:rPr>
        <w:tab/>
      </w:r>
      <w:r>
        <w:rPr>
          <w:noProof/>
        </w:rPr>
        <mc:AlternateContent>
          <mc:Choice Requires="wps">
            <w:drawing>
              <wp:anchor distT="0" distB="0" distL="114300" distR="114300" simplePos="0" relativeHeight="251673088" behindDoc="0" locked="0" layoutInCell="1" allowOverlap="1" wp14:anchorId="102F2896" wp14:editId="7C34B30B">
                <wp:simplePos x="0" y="0"/>
                <wp:positionH relativeFrom="column">
                  <wp:posOffset>0</wp:posOffset>
                </wp:positionH>
                <wp:positionV relativeFrom="paragraph">
                  <wp:posOffset>15240</wp:posOffset>
                </wp:positionV>
                <wp:extent cx="6400800" cy="346075"/>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2896" id="_x0000_s1030" type="#_x0000_t202" style="position:absolute;left:0;text-align:left;margin-left:0;margin-top:1.2pt;width:7in;height:2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CUD6O7LQIAAFcEAAAOAAAAAAAAAAAAAAAAAC4CAABk&#13;&#10;cnMvZTJvRG9jLnhtbFBLAQItABQABgAIAAAAIQC47N9G3wAAAAsBAAAPAAAAAAAAAAAAAAAAAIcE&#13;&#10;AABkcnMvZG93bnJldi54bWxQSwUGAAAAAAQABADzAAAAkwUAAAAA&#13;&#10;" fillcolor="silver">
                <v:textbo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v:textbox>
              </v:shape>
            </w:pict>
          </mc:Fallback>
        </mc:AlternateContent>
      </w:r>
    </w:p>
    <w:p w14:paraId="713FA2BD" w14:textId="576ED8B4" w:rsidR="00C0207B" w:rsidRDefault="00C0207B" w:rsidP="00C0207B">
      <w:pPr>
        <w:pStyle w:val="ListBullet"/>
        <w:numPr>
          <w:ilvl w:val="0"/>
          <w:numId w:val="0"/>
        </w:numPr>
        <w:spacing w:before="240" w:after="120"/>
        <w:ind w:left="360" w:hanging="360"/>
        <w:rPr>
          <w:bCs/>
          <w:sz w:val="16"/>
          <w:szCs w:val="16"/>
          <w:lang w:val="en-AU"/>
        </w:rPr>
      </w:pPr>
    </w:p>
    <w:p w14:paraId="179C5C57" w14:textId="77777777" w:rsidR="00F147EF" w:rsidRPr="005E7FCC" w:rsidRDefault="00F147EF" w:rsidP="00F147EF">
      <w:pPr>
        <w:rPr>
          <w:sz w:val="16"/>
          <w:szCs w:val="16"/>
        </w:rPr>
      </w:pPr>
      <w:r w:rsidRPr="005E7FCC">
        <w:rPr>
          <w:rFonts w:ascii="Arial" w:hAnsi="Arial" w:cs="Arial"/>
          <w:i/>
          <w:sz w:val="16"/>
          <w:szCs w:val="16"/>
        </w:rPr>
        <w:t xml:space="preserve">JPSS Program Science requests pictures and graphics which reflect significant events or significant progress. </w:t>
      </w:r>
      <w:r>
        <w:rPr>
          <w:rFonts w:ascii="Arial" w:hAnsi="Arial" w:cs="Arial"/>
          <w:i/>
          <w:sz w:val="16"/>
          <w:szCs w:val="16"/>
        </w:rPr>
        <w:t>Please include f</w:t>
      </w:r>
      <w:r w:rsidRPr="005E7FCC">
        <w:rPr>
          <w:rFonts w:ascii="Arial" w:hAnsi="Arial" w:cs="Arial"/>
          <w:i/>
          <w:sz w:val="16"/>
          <w:szCs w:val="16"/>
        </w:rPr>
        <w:t>igure captions</w:t>
      </w:r>
      <w:r>
        <w:rPr>
          <w:rFonts w:ascii="Arial" w:hAnsi="Arial" w:cs="Arial"/>
          <w:i/>
          <w:sz w:val="16"/>
          <w:szCs w:val="16"/>
        </w:rPr>
        <w:t xml:space="preserve">. </w:t>
      </w:r>
      <w:r w:rsidRPr="005E7FCC">
        <w:rPr>
          <w:rFonts w:ascii="Arial" w:hAnsi="Arial" w:cs="Arial"/>
          <w:i/>
          <w:sz w:val="16"/>
          <w:szCs w:val="16"/>
        </w:rPr>
        <w:t xml:space="preserve">This section should also include news worthy items. </w:t>
      </w:r>
      <w:r>
        <w:rPr>
          <w:rFonts w:ascii="Arial" w:hAnsi="Arial" w:cs="Arial"/>
          <w:i/>
          <w:sz w:val="16"/>
          <w:szCs w:val="16"/>
        </w:rPr>
        <w:t>Please include pictures and graphics when experimental PGRR products</w:t>
      </w:r>
      <w:r w:rsidRPr="005E7FCC">
        <w:rPr>
          <w:rFonts w:ascii="Arial" w:hAnsi="Arial" w:cs="Arial"/>
          <w:i/>
          <w:sz w:val="16"/>
          <w:szCs w:val="16"/>
        </w:rPr>
        <w:t xml:space="preserve"> </w:t>
      </w:r>
      <w:r>
        <w:rPr>
          <w:rFonts w:ascii="Arial" w:hAnsi="Arial" w:cs="Arial"/>
          <w:i/>
          <w:sz w:val="16"/>
          <w:szCs w:val="16"/>
        </w:rPr>
        <w:t xml:space="preserve">benefit </w:t>
      </w:r>
      <w:r w:rsidRPr="005E7FCC">
        <w:rPr>
          <w:rFonts w:ascii="Arial" w:hAnsi="Arial" w:cs="Arial"/>
          <w:i/>
          <w:sz w:val="16"/>
          <w:szCs w:val="16"/>
        </w:rPr>
        <w:t>sev</w:t>
      </w:r>
      <w:r>
        <w:rPr>
          <w:rFonts w:ascii="Arial" w:hAnsi="Arial" w:cs="Arial"/>
          <w:i/>
          <w:sz w:val="16"/>
          <w:szCs w:val="16"/>
        </w:rPr>
        <w:t>ere weather of environment forecasts or warnings or guidance</w:t>
      </w:r>
      <w:r w:rsidRPr="005E7FCC">
        <w:rPr>
          <w:rFonts w:ascii="Arial" w:hAnsi="Arial" w:cs="Arial"/>
          <w:i/>
          <w:sz w:val="16"/>
          <w:szCs w:val="16"/>
        </w:rPr>
        <w:t>. This section may exceed the 3 page count as needed.</w:t>
      </w:r>
    </w:p>
    <w:p w14:paraId="020FAB56" w14:textId="0EB3AC1B" w:rsidR="00F147EF" w:rsidRPr="00ED2129" w:rsidRDefault="00ED2129" w:rsidP="00F147EF">
      <w:pPr>
        <w:pStyle w:val="ListBullet"/>
        <w:numPr>
          <w:ilvl w:val="0"/>
          <w:numId w:val="0"/>
        </w:numPr>
        <w:spacing w:before="240" w:after="120"/>
        <w:ind w:left="360" w:hanging="360"/>
        <w:rPr>
          <w:bCs/>
          <w:sz w:val="20"/>
          <w:lang w:val="en-AU"/>
        </w:rPr>
      </w:pPr>
      <w:r w:rsidRPr="00ED2129">
        <w:rPr>
          <w:bCs/>
          <w:sz w:val="20"/>
          <w:lang w:val="en-AU"/>
        </w:rPr>
        <w:tab/>
        <w:t xml:space="preserve">We have no new photos or graphics to show for this quarter as a majority of the time was spent collecting and processing the </w:t>
      </w:r>
      <w:proofErr w:type="gramStart"/>
      <w:r w:rsidRPr="00ED2129">
        <w:rPr>
          <w:bCs/>
          <w:i/>
          <w:sz w:val="20"/>
          <w:lang w:val="en-AU"/>
        </w:rPr>
        <w:t>in situ</w:t>
      </w:r>
      <w:proofErr w:type="gramEnd"/>
      <w:r w:rsidRPr="00ED2129">
        <w:rPr>
          <w:bCs/>
          <w:sz w:val="20"/>
          <w:lang w:val="en-AU"/>
        </w:rPr>
        <w:t xml:space="preserve"> samples. </w:t>
      </w:r>
    </w:p>
    <w:p w14:paraId="47A8966E" w14:textId="77777777" w:rsidR="002F3489" w:rsidRDefault="002F3489" w:rsidP="002F3489">
      <w:pPr>
        <w:tabs>
          <w:tab w:val="right" w:pos="1980"/>
          <w:tab w:val="left" w:pos="2160"/>
          <w:tab w:val="right" w:pos="6300"/>
          <w:tab w:val="left" w:pos="6480"/>
        </w:tabs>
        <w:spacing w:before="60" w:after="60"/>
        <w:rPr>
          <w:lang w:val="en-AU"/>
        </w:rPr>
      </w:pPr>
      <w:r>
        <w:rPr>
          <w:sz w:val="22"/>
          <w:lang w:val="en-AU"/>
        </w:rPr>
        <w:tab/>
      </w:r>
      <w:r>
        <w:rPr>
          <w:noProof/>
        </w:rPr>
        <mc:AlternateContent>
          <mc:Choice Requires="wps">
            <w:drawing>
              <wp:anchor distT="0" distB="0" distL="114300" distR="114300" simplePos="0" relativeHeight="251662848" behindDoc="0" locked="0" layoutInCell="1" allowOverlap="1" wp14:anchorId="00501CC3" wp14:editId="1C6C0776">
                <wp:simplePos x="0" y="0"/>
                <wp:positionH relativeFrom="column">
                  <wp:posOffset>0</wp:posOffset>
                </wp:positionH>
                <wp:positionV relativeFrom="paragraph">
                  <wp:posOffset>15240</wp:posOffset>
                </wp:positionV>
                <wp:extent cx="6400800" cy="346075"/>
                <wp:effectExtent l="0" t="0" r="1905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01CC3" id="_x0000_s1031" type="#_x0000_t202" style="position:absolute;left:0;text-align:left;margin-left:0;margin-top:1.2pt;width:7in;height:2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Bsuu9eLQIAAFgEAAAOAAAAAAAAAAAAAAAAAC4CAABk&#13;&#10;cnMvZTJvRG9jLnhtbFBLAQItABQABgAIAAAAIQC47N9G3wAAAAsBAAAPAAAAAAAAAAAAAAAAAIcE&#13;&#10;AABkcnMvZG93bnJldi54bWxQSwUGAAAAAAQABADzAAAAkwUAAAAA&#13;&#10;" fillcolor="silver">
                <v:textbox>
                  <w:txbxContent>
                    <w:p w14:paraId="4C25998C" w14:textId="046DD9D6" w:rsidR="0097187D" w:rsidRPr="006A431C" w:rsidRDefault="00965617" w:rsidP="002F3489">
                      <w:pPr>
                        <w:pStyle w:val="Heading8"/>
                        <w:rPr>
                          <w:rFonts w:ascii="Arial" w:hAnsi="Arial" w:cs="Arial"/>
                          <w:sz w:val="20"/>
                          <w:szCs w:val="20"/>
                        </w:rPr>
                      </w:pPr>
                      <w:r>
                        <w:rPr>
                          <w:rFonts w:ascii="Arial" w:hAnsi="Arial" w:cs="Arial"/>
                          <w:sz w:val="20"/>
                          <w:szCs w:val="20"/>
                        </w:rPr>
                        <w:t xml:space="preserve">2019-2020 </w:t>
                      </w:r>
                      <w:r w:rsidR="0097187D">
                        <w:rPr>
                          <w:rFonts w:ascii="Arial" w:hAnsi="Arial" w:cs="Arial"/>
                          <w:sz w:val="20"/>
                          <w:szCs w:val="20"/>
                        </w:rPr>
                        <w:t>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0097187D" w:rsidRPr="006A431C">
                        <w:rPr>
                          <w:rFonts w:ascii="Arial" w:hAnsi="Arial" w:cs="Arial"/>
                          <w:sz w:val="20"/>
                          <w:szCs w:val="20"/>
                        </w:rPr>
                        <w:t xml:space="preserve">  </w:t>
                      </w:r>
                    </w:p>
                  </w:txbxContent>
                </v:textbox>
              </v:shape>
            </w:pict>
          </mc:Fallback>
        </mc:AlternateContent>
      </w:r>
    </w:p>
    <w:p w14:paraId="299FC27E" w14:textId="77777777" w:rsidR="000D3181" w:rsidRDefault="000D3181" w:rsidP="00DD6CFF">
      <w:pPr>
        <w:tabs>
          <w:tab w:val="right" w:pos="1980"/>
          <w:tab w:val="left" w:pos="2160"/>
          <w:tab w:val="right" w:pos="7020"/>
          <w:tab w:val="left" w:pos="7200"/>
          <w:tab w:val="right" w:pos="10080"/>
        </w:tabs>
        <w:spacing w:before="60"/>
        <w:ind w:left="0"/>
        <w:rPr>
          <w:rFonts w:ascii="Arial" w:hAnsi="Arial" w:cs="Arial"/>
          <w:b/>
          <w:bCs/>
          <w:sz w:val="22"/>
          <w:szCs w:val="22"/>
          <w:lang w:val="en-AU"/>
        </w:rPr>
      </w:pPr>
    </w:p>
    <w:p w14:paraId="70F52F04" w14:textId="6FC907D7" w:rsidR="002F3489" w:rsidRPr="00430D82" w:rsidRDefault="005A5614" w:rsidP="00273844">
      <w:pPr>
        <w:tabs>
          <w:tab w:val="right" w:pos="1980"/>
          <w:tab w:val="left" w:pos="2160"/>
          <w:tab w:val="right" w:pos="7020"/>
          <w:tab w:val="left" w:pos="7200"/>
          <w:tab w:val="right" w:pos="10080"/>
        </w:tabs>
        <w:spacing w:before="60"/>
        <w:rPr>
          <w:rFonts w:ascii="Arial" w:hAnsi="Arial" w:cs="Arial"/>
          <w:bCs/>
          <w:i/>
          <w:sz w:val="16"/>
          <w:szCs w:val="16"/>
          <w:lang w:val="en-AU"/>
        </w:rPr>
      </w:pPr>
      <w:r w:rsidRPr="00430D82">
        <w:rPr>
          <w:rFonts w:ascii="Arial" w:hAnsi="Arial" w:cs="Arial"/>
          <w:bCs/>
          <w:i/>
          <w:sz w:val="16"/>
          <w:szCs w:val="16"/>
          <w:lang w:val="en-AU"/>
        </w:rPr>
        <w:lastRenderedPageBreak/>
        <w:t xml:space="preserve">2018-2019 plan, schedule and milestones should build upon project proposals and </w:t>
      </w:r>
      <w:r w:rsidR="00430D82" w:rsidRPr="00430D82">
        <w:rPr>
          <w:rFonts w:ascii="Arial" w:hAnsi="Arial" w:cs="Arial"/>
          <w:bCs/>
          <w:i/>
          <w:sz w:val="16"/>
          <w:szCs w:val="16"/>
          <w:lang w:val="en-AU"/>
        </w:rPr>
        <w:t>allocated budget</w:t>
      </w:r>
      <w:r w:rsidRPr="00430D82">
        <w:rPr>
          <w:rFonts w:ascii="Arial" w:hAnsi="Arial" w:cs="Arial"/>
          <w:bCs/>
          <w:i/>
          <w:sz w:val="16"/>
          <w:szCs w:val="16"/>
          <w:lang w:val="en-AU"/>
        </w:rPr>
        <w:t>. This</w:t>
      </w:r>
      <w:r w:rsidR="00430D82" w:rsidRPr="00430D82">
        <w:rPr>
          <w:rFonts w:ascii="Arial" w:hAnsi="Arial" w:cs="Arial"/>
          <w:bCs/>
          <w:i/>
          <w:sz w:val="16"/>
          <w:szCs w:val="16"/>
          <w:lang w:val="en-AU"/>
        </w:rPr>
        <w:t xml:space="preserve"> plan</w:t>
      </w:r>
      <w:r w:rsidRPr="00430D82">
        <w:rPr>
          <w:rFonts w:ascii="Arial" w:hAnsi="Arial" w:cs="Arial"/>
          <w:bCs/>
          <w:i/>
          <w:sz w:val="16"/>
          <w:szCs w:val="16"/>
          <w:lang w:val="en-AU"/>
        </w:rPr>
        <w:t xml:space="preserve"> serves as a project management tool allowing PI’s to track and meet goals. </w:t>
      </w:r>
      <w:r w:rsidR="00430D82" w:rsidRPr="00430D82">
        <w:rPr>
          <w:rFonts w:ascii="Arial" w:hAnsi="Arial" w:cs="Arial"/>
          <w:bCs/>
          <w:i/>
          <w:sz w:val="16"/>
          <w:szCs w:val="16"/>
          <w:lang w:val="en-AU"/>
        </w:rPr>
        <w:t>Tasks are activities that need to be accomplished</w:t>
      </w:r>
      <w:r w:rsidR="000C390A">
        <w:rPr>
          <w:rFonts w:ascii="Arial" w:hAnsi="Arial" w:cs="Arial"/>
          <w:bCs/>
          <w:i/>
          <w:sz w:val="16"/>
          <w:szCs w:val="16"/>
          <w:lang w:val="en-AU"/>
        </w:rPr>
        <w:t xml:space="preserve"> within a defined period of time. Tasks are</w:t>
      </w:r>
      <w:r w:rsidR="00430D82" w:rsidRPr="00430D82">
        <w:rPr>
          <w:rFonts w:ascii="Arial" w:hAnsi="Arial" w:cs="Arial"/>
          <w:bCs/>
          <w:i/>
          <w:sz w:val="16"/>
          <w:szCs w:val="16"/>
          <w:lang w:val="en-AU"/>
        </w:rPr>
        <w:t xml:space="preserve"> broken down into milestones with defined start and end dates. The level of granularity is defined by individual PI. This table should be used for future quarterly reports. </w:t>
      </w:r>
    </w:p>
    <w:p w14:paraId="0919A517" w14:textId="606D270A" w:rsidR="005A5614" w:rsidRDefault="005A5614"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tbl>
      <w:tblPr>
        <w:tblStyle w:val="TableGrid"/>
        <w:tblW w:w="0" w:type="auto"/>
        <w:tblInd w:w="175" w:type="dxa"/>
        <w:tblLook w:val="04A0" w:firstRow="1" w:lastRow="0" w:firstColumn="1" w:lastColumn="0" w:noHBand="0" w:noVBand="1"/>
      </w:tblPr>
      <w:tblGrid>
        <w:gridCol w:w="4465"/>
        <w:gridCol w:w="1815"/>
        <w:gridCol w:w="1815"/>
        <w:gridCol w:w="1625"/>
      </w:tblGrid>
      <w:tr w:rsidR="00D00402" w:rsidRPr="00647C50" w14:paraId="0ACC030B" w14:textId="77777777" w:rsidTr="00E86E19">
        <w:tc>
          <w:tcPr>
            <w:tcW w:w="4465" w:type="dxa"/>
          </w:tcPr>
          <w:p w14:paraId="538CBE89" w14:textId="77777777" w:rsidR="00D00402" w:rsidRPr="00647C50" w:rsidRDefault="00D00402" w:rsidP="00E86E19">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Milestone</w:t>
            </w:r>
          </w:p>
        </w:tc>
        <w:tc>
          <w:tcPr>
            <w:tcW w:w="1815" w:type="dxa"/>
          </w:tcPr>
          <w:p w14:paraId="597672C6" w14:textId="77777777" w:rsidR="00D00402" w:rsidRPr="00647C50" w:rsidRDefault="00D00402" w:rsidP="00E86E19">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Planned Completion Date</w:t>
            </w:r>
          </w:p>
          <w:p w14:paraId="301DEA13"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sz w:val="16"/>
                <w:szCs w:val="16"/>
              </w:rPr>
            </w:pPr>
            <w:r w:rsidRPr="00647C50">
              <w:rPr>
                <w:rFonts w:ascii="Arial" w:hAnsi="Arial" w:cs="Arial"/>
                <w:bCs/>
                <w:i/>
                <w:sz w:val="16"/>
                <w:szCs w:val="16"/>
              </w:rPr>
              <w:t>(should be part of annual plan and should not change from quarter to quarter)</w:t>
            </w:r>
          </w:p>
        </w:tc>
        <w:tc>
          <w:tcPr>
            <w:tcW w:w="1815" w:type="dxa"/>
          </w:tcPr>
          <w:p w14:paraId="06A9B412" w14:textId="77777777" w:rsidR="00D00402" w:rsidRPr="00647C50" w:rsidRDefault="00D00402" w:rsidP="00E86E19">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Actual Completion</w:t>
            </w:r>
          </w:p>
        </w:tc>
        <w:tc>
          <w:tcPr>
            <w:tcW w:w="1625" w:type="dxa"/>
          </w:tcPr>
          <w:p w14:paraId="376DCFDC" w14:textId="77777777" w:rsidR="00D00402" w:rsidRPr="00647C50" w:rsidRDefault="00D00402" w:rsidP="00E86E19">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 xml:space="preserve">Status </w:t>
            </w:r>
            <w:r w:rsidRPr="00647C50">
              <w:rPr>
                <w:rFonts w:ascii="Arial" w:hAnsi="Arial" w:cs="Arial"/>
                <w:bCs/>
                <w:i/>
                <w:sz w:val="16"/>
                <w:szCs w:val="16"/>
              </w:rPr>
              <w:t>(not started, on track, delayed, completed …)</w:t>
            </w:r>
          </w:p>
        </w:tc>
      </w:tr>
      <w:tr w:rsidR="00D00402" w:rsidRPr="00647C50" w14:paraId="63B1BD7E" w14:textId="77777777" w:rsidTr="00E86E19">
        <w:tc>
          <w:tcPr>
            <w:tcW w:w="9720" w:type="dxa"/>
            <w:gridSpan w:val="4"/>
          </w:tcPr>
          <w:p w14:paraId="4F9D617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1: Field Sampling &amp; Sample Analyses</w:t>
            </w:r>
          </w:p>
        </w:tc>
      </w:tr>
      <w:tr w:rsidR="00D00402" w:rsidRPr="00647C50" w14:paraId="103C3553" w14:textId="77777777" w:rsidTr="00E86E19">
        <w:tc>
          <w:tcPr>
            <w:tcW w:w="4465" w:type="dxa"/>
          </w:tcPr>
          <w:p w14:paraId="34BF76BF"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1</w:t>
            </w:r>
          </w:p>
        </w:tc>
        <w:tc>
          <w:tcPr>
            <w:tcW w:w="1815" w:type="dxa"/>
          </w:tcPr>
          <w:p w14:paraId="303B4D69"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8/31/2018</w:t>
            </w:r>
          </w:p>
        </w:tc>
        <w:tc>
          <w:tcPr>
            <w:tcW w:w="1815" w:type="dxa"/>
          </w:tcPr>
          <w:p w14:paraId="6E158EAE"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8/31/2018</w:t>
            </w:r>
          </w:p>
        </w:tc>
        <w:tc>
          <w:tcPr>
            <w:tcW w:w="1625" w:type="dxa"/>
          </w:tcPr>
          <w:p w14:paraId="4C0FABB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Completed</w:t>
            </w:r>
          </w:p>
        </w:tc>
      </w:tr>
      <w:tr w:rsidR="00D00402" w:rsidRPr="00647C50" w14:paraId="35ABC7F6" w14:textId="77777777" w:rsidTr="00E86E19">
        <w:tc>
          <w:tcPr>
            <w:tcW w:w="4465" w:type="dxa"/>
          </w:tcPr>
          <w:p w14:paraId="70D66573"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1</w:t>
            </w:r>
            <w:r>
              <w:rPr>
                <w:rFonts w:ascii="Arial" w:hAnsi="Arial" w:cs="Arial"/>
                <w:bCs/>
                <w:color w:val="000000" w:themeColor="text1"/>
                <w:sz w:val="20"/>
                <w:szCs w:val="20"/>
              </w:rPr>
              <w:t xml:space="preserve"> (URI)</w:t>
            </w:r>
          </w:p>
        </w:tc>
        <w:tc>
          <w:tcPr>
            <w:tcW w:w="1815" w:type="dxa"/>
          </w:tcPr>
          <w:p w14:paraId="6BFEE4B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February 2019</w:t>
            </w:r>
          </w:p>
        </w:tc>
        <w:tc>
          <w:tcPr>
            <w:tcW w:w="1815" w:type="dxa"/>
          </w:tcPr>
          <w:p w14:paraId="2C99F928"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February 2019</w:t>
            </w:r>
          </w:p>
        </w:tc>
        <w:tc>
          <w:tcPr>
            <w:tcW w:w="1625" w:type="dxa"/>
          </w:tcPr>
          <w:p w14:paraId="29F84CE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D00402" w:rsidRPr="00647C50" w14:paraId="07CE459A" w14:textId="77777777" w:rsidTr="00E86E19">
        <w:tc>
          <w:tcPr>
            <w:tcW w:w="4465" w:type="dxa"/>
          </w:tcPr>
          <w:p w14:paraId="1A22F41F"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2</w:t>
            </w:r>
          </w:p>
        </w:tc>
        <w:tc>
          <w:tcPr>
            <w:tcW w:w="1815" w:type="dxa"/>
          </w:tcPr>
          <w:p w14:paraId="49FC153D"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11/14/2018</w:t>
            </w:r>
          </w:p>
        </w:tc>
        <w:tc>
          <w:tcPr>
            <w:tcW w:w="1815" w:type="dxa"/>
          </w:tcPr>
          <w:p w14:paraId="66C7A60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11/14/2018</w:t>
            </w:r>
          </w:p>
        </w:tc>
        <w:tc>
          <w:tcPr>
            <w:tcW w:w="1625" w:type="dxa"/>
          </w:tcPr>
          <w:p w14:paraId="1439C885"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Completed</w:t>
            </w:r>
          </w:p>
        </w:tc>
      </w:tr>
      <w:tr w:rsidR="00D00402" w:rsidRPr="00647C50" w14:paraId="7222B72D" w14:textId="77777777" w:rsidTr="00E86E19">
        <w:tc>
          <w:tcPr>
            <w:tcW w:w="4465" w:type="dxa"/>
          </w:tcPr>
          <w:p w14:paraId="0F50C9AA" w14:textId="77777777" w:rsidR="00D00402" w:rsidRPr="0054534A"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54534A">
              <w:rPr>
                <w:rFonts w:ascii="Arial" w:hAnsi="Arial" w:cs="Arial"/>
                <w:bCs/>
                <w:color w:val="000000" w:themeColor="text1"/>
                <w:sz w:val="20"/>
                <w:szCs w:val="20"/>
              </w:rPr>
              <w:t>Field Data Analysis 2 (URI)</w:t>
            </w:r>
          </w:p>
        </w:tc>
        <w:tc>
          <w:tcPr>
            <w:tcW w:w="1815" w:type="dxa"/>
          </w:tcPr>
          <w:p w14:paraId="29553263" w14:textId="77777777" w:rsidR="00D00402" w:rsidRPr="00D00402"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D00402">
              <w:rPr>
                <w:rFonts w:ascii="Arial" w:hAnsi="Arial" w:cs="Arial"/>
                <w:bCs/>
                <w:color w:val="000000" w:themeColor="text1"/>
                <w:sz w:val="20"/>
                <w:szCs w:val="20"/>
              </w:rPr>
              <w:t>May 2019</w:t>
            </w:r>
          </w:p>
        </w:tc>
        <w:tc>
          <w:tcPr>
            <w:tcW w:w="1815" w:type="dxa"/>
          </w:tcPr>
          <w:p w14:paraId="447AB936" w14:textId="1DF6B69D" w:rsidR="00D00402" w:rsidRPr="00D00402"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July 2019</w:t>
            </w:r>
          </w:p>
        </w:tc>
        <w:tc>
          <w:tcPr>
            <w:tcW w:w="1625" w:type="dxa"/>
          </w:tcPr>
          <w:p w14:paraId="33201DC4" w14:textId="016C236B" w:rsidR="00D00402" w:rsidRPr="00D00402"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D00402" w:rsidRPr="00647C50" w14:paraId="3DE417F5" w14:textId="77777777" w:rsidTr="00E86E19">
        <w:tc>
          <w:tcPr>
            <w:tcW w:w="4465" w:type="dxa"/>
          </w:tcPr>
          <w:p w14:paraId="38DA246C"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3</w:t>
            </w:r>
          </w:p>
        </w:tc>
        <w:tc>
          <w:tcPr>
            <w:tcW w:w="1815" w:type="dxa"/>
          </w:tcPr>
          <w:p w14:paraId="23B40C71"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June 2019</w:t>
            </w:r>
          </w:p>
        </w:tc>
        <w:tc>
          <w:tcPr>
            <w:tcW w:w="1815" w:type="dxa"/>
          </w:tcPr>
          <w:p w14:paraId="4D4E1049"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6/6/2019</w:t>
            </w:r>
          </w:p>
        </w:tc>
        <w:tc>
          <w:tcPr>
            <w:tcW w:w="1625" w:type="dxa"/>
          </w:tcPr>
          <w:p w14:paraId="46D39411"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D00402" w:rsidRPr="00647C50" w14:paraId="22E7AE21" w14:textId="77777777" w:rsidTr="00E86E19">
        <w:tc>
          <w:tcPr>
            <w:tcW w:w="4465" w:type="dxa"/>
          </w:tcPr>
          <w:p w14:paraId="7277EC4A"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3</w:t>
            </w:r>
            <w:r>
              <w:rPr>
                <w:rFonts w:ascii="Arial" w:hAnsi="Arial" w:cs="Arial"/>
                <w:bCs/>
                <w:color w:val="000000" w:themeColor="text1"/>
                <w:sz w:val="20"/>
                <w:szCs w:val="20"/>
              </w:rPr>
              <w:t xml:space="preserve"> (URI)</w:t>
            </w:r>
          </w:p>
        </w:tc>
        <w:tc>
          <w:tcPr>
            <w:tcW w:w="1815" w:type="dxa"/>
          </w:tcPr>
          <w:p w14:paraId="7DB0CE5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January</w:t>
            </w:r>
            <w:r w:rsidRPr="00647C50">
              <w:rPr>
                <w:rFonts w:ascii="Arial" w:hAnsi="Arial" w:cs="Arial"/>
                <w:bCs/>
                <w:color w:val="000000" w:themeColor="text1"/>
                <w:sz w:val="20"/>
                <w:szCs w:val="20"/>
              </w:rPr>
              <w:t xml:space="preserve"> 20</w:t>
            </w:r>
            <w:r>
              <w:rPr>
                <w:rFonts w:ascii="Arial" w:hAnsi="Arial" w:cs="Arial"/>
                <w:bCs/>
                <w:color w:val="000000" w:themeColor="text1"/>
                <w:sz w:val="20"/>
                <w:szCs w:val="20"/>
              </w:rPr>
              <w:t>20</w:t>
            </w:r>
          </w:p>
        </w:tc>
        <w:tc>
          <w:tcPr>
            <w:tcW w:w="1815" w:type="dxa"/>
          </w:tcPr>
          <w:p w14:paraId="02E9ACD1"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5997781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On Track</w:t>
            </w:r>
          </w:p>
        </w:tc>
      </w:tr>
      <w:tr w:rsidR="00D00402" w:rsidRPr="00647C50" w14:paraId="281A8E6F" w14:textId="77777777" w:rsidTr="00E86E19">
        <w:tc>
          <w:tcPr>
            <w:tcW w:w="4465" w:type="dxa"/>
          </w:tcPr>
          <w:p w14:paraId="2D0FFE4F"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4</w:t>
            </w:r>
          </w:p>
        </w:tc>
        <w:tc>
          <w:tcPr>
            <w:tcW w:w="1815" w:type="dxa"/>
          </w:tcPr>
          <w:p w14:paraId="599BD9C4"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August 2019</w:t>
            </w:r>
          </w:p>
        </w:tc>
        <w:tc>
          <w:tcPr>
            <w:tcW w:w="1815" w:type="dxa"/>
          </w:tcPr>
          <w:p w14:paraId="4AFE0F77"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8/31/2019</w:t>
            </w:r>
          </w:p>
        </w:tc>
        <w:tc>
          <w:tcPr>
            <w:tcW w:w="1625" w:type="dxa"/>
          </w:tcPr>
          <w:p w14:paraId="0FA42B37"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Completed</w:t>
            </w:r>
          </w:p>
        </w:tc>
      </w:tr>
      <w:tr w:rsidR="00D00402" w:rsidRPr="00647C50" w14:paraId="41C68ED9" w14:textId="77777777" w:rsidTr="00E86E19">
        <w:tc>
          <w:tcPr>
            <w:tcW w:w="4465" w:type="dxa"/>
          </w:tcPr>
          <w:p w14:paraId="1DD70DAC"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4</w:t>
            </w:r>
            <w:r>
              <w:rPr>
                <w:rFonts w:ascii="Arial" w:hAnsi="Arial" w:cs="Arial"/>
                <w:bCs/>
                <w:color w:val="000000" w:themeColor="text1"/>
                <w:sz w:val="20"/>
                <w:szCs w:val="20"/>
              </w:rPr>
              <w:t xml:space="preserve"> (URI)</w:t>
            </w:r>
          </w:p>
        </w:tc>
        <w:tc>
          <w:tcPr>
            <w:tcW w:w="1815" w:type="dxa"/>
          </w:tcPr>
          <w:p w14:paraId="5E342EB0"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March</w:t>
            </w:r>
            <w:r w:rsidRPr="00647C50">
              <w:rPr>
                <w:rFonts w:ascii="Arial" w:hAnsi="Arial" w:cs="Arial"/>
                <w:bCs/>
                <w:color w:val="000000" w:themeColor="text1"/>
                <w:sz w:val="20"/>
                <w:szCs w:val="20"/>
              </w:rPr>
              <w:t xml:space="preserve"> 2020</w:t>
            </w:r>
          </w:p>
        </w:tc>
        <w:tc>
          <w:tcPr>
            <w:tcW w:w="1815" w:type="dxa"/>
          </w:tcPr>
          <w:p w14:paraId="12F0006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1C4C9A42" w14:textId="2ED06CA3"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On Track</w:t>
            </w:r>
          </w:p>
        </w:tc>
      </w:tr>
      <w:tr w:rsidR="00D00402" w:rsidRPr="00647C50" w14:paraId="3AFBA08D" w14:textId="77777777" w:rsidTr="00E86E19">
        <w:tc>
          <w:tcPr>
            <w:tcW w:w="4465" w:type="dxa"/>
          </w:tcPr>
          <w:p w14:paraId="7962EF7F"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5</w:t>
            </w:r>
          </w:p>
        </w:tc>
        <w:tc>
          <w:tcPr>
            <w:tcW w:w="1815" w:type="dxa"/>
          </w:tcPr>
          <w:p w14:paraId="638AE514"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November 2019</w:t>
            </w:r>
          </w:p>
        </w:tc>
        <w:tc>
          <w:tcPr>
            <w:tcW w:w="1815" w:type="dxa"/>
          </w:tcPr>
          <w:p w14:paraId="6283198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5A77A4D7"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Early</w:t>
            </w:r>
          </w:p>
        </w:tc>
      </w:tr>
      <w:tr w:rsidR="00D00402" w:rsidRPr="00647C50" w14:paraId="25EB7CC8" w14:textId="77777777" w:rsidTr="00E86E19">
        <w:tc>
          <w:tcPr>
            <w:tcW w:w="4465" w:type="dxa"/>
          </w:tcPr>
          <w:p w14:paraId="624B0FE5"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5</w:t>
            </w:r>
            <w:r>
              <w:rPr>
                <w:rFonts w:ascii="Arial" w:hAnsi="Arial" w:cs="Arial"/>
                <w:bCs/>
                <w:color w:val="000000" w:themeColor="text1"/>
                <w:sz w:val="20"/>
                <w:szCs w:val="20"/>
              </w:rPr>
              <w:t xml:space="preserve"> (URI)</w:t>
            </w:r>
          </w:p>
        </w:tc>
        <w:tc>
          <w:tcPr>
            <w:tcW w:w="1815" w:type="dxa"/>
          </w:tcPr>
          <w:p w14:paraId="74ADB9C0"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June</w:t>
            </w:r>
            <w:r w:rsidRPr="00647C50">
              <w:rPr>
                <w:rFonts w:ascii="Arial" w:hAnsi="Arial" w:cs="Arial"/>
                <w:bCs/>
                <w:color w:val="000000" w:themeColor="text1"/>
                <w:sz w:val="20"/>
                <w:szCs w:val="20"/>
              </w:rPr>
              <w:t xml:space="preserve"> 2020</w:t>
            </w:r>
          </w:p>
        </w:tc>
        <w:tc>
          <w:tcPr>
            <w:tcW w:w="1815" w:type="dxa"/>
          </w:tcPr>
          <w:p w14:paraId="47BBFAB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118E94B4"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D00402" w:rsidRPr="00647C50" w14:paraId="6BA0E898" w14:textId="77777777" w:rsidTr="00E86E19">
        <w:tc>
          <w:tcPr>
            <w:tcW w:w="4465" w:type="dxa"/>
          </w:tcPr>
          <w:p w14:paraId="561ED1C2"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6</w:t>
            </w:r>
          </w:p>
        </w:tc>
        <w:tc>
          <w:tcPr>
            <w:tcW w:w="1815" w:type="dxa"/>
          </w:tcPr>
          <w:p w14:paraId="7761D5C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February 2020</w:t>
            </w:r>
          </w:p>
        </w:tc>
        <w:tc>
          <w:tcPr>
            <w:tcW w:w="1815" w:type="dxa"/>
          </w:tcPr>
          <w:p w14:paraId="7F53B02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489A89AF"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At Risk</w:t>
            </w:r>
          </w:p>
        </w:tc>
      </w:tr>
      <w:tr w:rsidR="00D00402" w:rsidRPr="00647C50" w14:paraId="3F1F3B56" w14:textId="77777777" w:rsidTr="00E86E19">
        <w:tc>
          <w:tcPr>
            <w:tcW w:w="4465" w:type="dxa"/>
          </w:tcPr>
          <w:p w14:paraId="17081040"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6</w:t>
            </w:r>
            <w:r>
              <w:rPr>
                <w:rFonts w:ascii="Arial" w:hAnsi="Arial" w:cs="Arial"/>
                <w:bCs/>
                <w:color w:val="000000" w:themeColor="text1"/>
                <w:sz w:val="20"/>
                <w:szCs w:val="20"/>
              </w:rPr>
              <w:t xml:space="preserve"> (URI)</w:t>
            </w:r>
          </w:p>
        </w:tc>
        <w:tc>
          <w:tcPr>
            <w:tcW w:w="1815" w:type="dxa"/>
          </w:tcPr>
          <w:p w14:paraId="2B6412A3"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October</w:t>
            </w:r>
            <w:r w:rsidRPr="00647C50">
              <w:rPr>
                <w:rFonts w:ascii="Arial" w:hAnsi="Arial" w:cs="Arial"/>
                <w:bCs/>
                <w:color w:val="000000" w:themeColor="text1"/>
                <w:sz w:val="20"/>
                <w:szCs w:val="20"/>
              </w:rPr>
              <w:t xml:space="preserve"> 2020</w:t>
            </w:r>
          </w:p>
        </w:tc>
        <w:tc>
          <w:tcPr>
            <w:tcW w:w="1815" w:type="dxa"/>
          </w:tcPr>
          <w:p w14:paraId="392BB136"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5C3A2EB8" w14:textId="2F05E48D"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Pr>
                <w:rFonts w:ascii="Arial" w:hAnsi="Arial" w:cs="Arial"/>
                <w:bCs/>
                <w:color w:val="000000" w:themeColor="text1"/>
                <w:sz w:val="20"/>
                <w:szCs w:val="20"/>
              </w:rPr>
              <w:t>At Risk</w:t>
            </w:r>
          </w:p>
        </w:tc>
      </w:tr>
      <w:tr w:rsidR="00D00402" w:rsidRPr="00647C50" w14:paraId="3805913C" w14:textId="77777777" w:rsidTr="00E86E19">
        <w:tc>
          <w:tcPr>
            <w:tcW w:w="4465" w:type="dxa"/>
          </w:tcPr>
          <w:p w14:paraId="2C341AB3"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i/>
                <w:color w:val="000000" w:themeColor="text1"/>
                <w:sz w:val="20"/>
                <w:szCs w:val="20"/>
              </w:rPr>
            </w:pPr>
          </w:p>
        </w:tc>
        <w:tc>
          <w:tcPr>
            <w:tcW w:w="1815" w:type="dxa"/>
          </w:tcPr>
          <w:p w14:paraId="65F1114D"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815" w:type="dxa"/>
          </w:tcPr>
          <w:p w14:paraId="6C31B3BA"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49C8D0F8"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r>
      <w:tr w:rsidR="00D00402" w:rsidRPr="00647C50" w14:paraId="78D74276" w14:textId="77777777" w:rsidTr="00E86E19">
        <w:tc>
          <w:tcPr>
            <w:tcW w:w="9720" w:type="dxa"/>
            <w:gridSpan w:val="4"/>
          </w:tcPr>
          <w:p w14:paraId="48A18E27"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2: Data Compilation &amp; Analysis</w:t>
            </w:r>
          </w:p>
        </w:tc>
      </w:tr>
      <w:tr w:rsidR="00D00402" w:rsidRPr="00647C50" w14:paraId="499E29AC" w14:textId="77777777" w:rsidTr="00E86E19">
        <w:tc>
          <w:tcPr>
            <w:tcW w:w="4465" w:type="dxa"/>
          </w:tcPr>
          <w:p w14:paraId="751D8FF7" w14:textId="77777777" w:rsidR="00D00402" w:rsidRPr="00D00402" w:rsidRDefault="00D00402" w:rsidP="00E86E19">
            <w:pPr>
              <w:tabs>
                <w:tab w:val="right" w:pos="1980"/>
                <w:tab w:val="left" w:pos="2160"/>
                <w:tab w:val="right" w:pos="6300"/>
                <w:tab w:val="left" w:pos="6480"/>
              </w:tabs>
              <w:spacing w:before="60"/>
              <w:ind w:left="0"/>
              <w:rPr>
                <w:rFonts w:ascii="Arial" w:hAnsi="Arial" w:cs="Arial"/>
                <w:bCs/>
                <w:sz w:val="20"/>
                <w:szCs w:val="20"/>
              </w:rPr>
            </w:pPr>
            <w:r w:rsidRPr="00D00402">
              <w:rPr>
                <w:rFonts w:ascii="Arial" w:hAnsi="Arial" w:cs="Arial"/>
                <w:bCs/>
                <w:sz w:val="20"/>
                <w:szCs w:val="20"/>
              </w:rPr>
              <w:t>Data compilation</w:t>
            </w:r>
          </w:p>
        </w:tc>
        <w:tc>
          <w:tcPr>
            <w:tcW w:w="1815" w:type="dxa"/>
          </w:tcPr>
          <w:p w14:paraId="0A28F48A" w14:textId="77777777" w:rsidR="00D00402" w:rsidRPr="00D00402"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D00402">
              <w:rPr>
                <w:rFonts w:ascii="Arial" w:hAnsi="Arial" w:cs="Arial"/>
                <w:bCs/>
                <w:sz w:val="20"/>
                <w:szCs w:val="20"/>
              </w:rPr>
              <w:t>October 2020</w:t>
            </w:r>
          </w:p>
        </w:tc>
        <w:tc>
          <w:tcPr>
            <w:tcW w:w="1815" w:type="dxa"/>
          </w:tcPr>
          <w:p w14:paraId="603A04B5" w14:textId="77777777" w:rsidR="00D00402" w:rsidRPr="00D00402"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2CD384E6" w14:textId="629E09D3" w:rsidR="00D00402" w:rsidRPr="00D00402"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D00402">
              <w:rPr>
                <w:rFonts w:ascii="Arial" w:hAnsi="Arial" w:cs="Arial"/>
                <w:bCs/>
                <w:sz w:val="20"/>
                <w:szCs w:val="20"/>
              </w:rPr>
              <w:t>Slight Delay</w:t>
            </w:r>
          </w:p>
        </w:tc>
      </w:tr>
      <w:tr w:rsidR="00D00402" w:rsidRPr="00647C50" w14:paraId="6BB1AC20" w14:textId="77777777" w:rsidTr="00E86E19">
        <w:tc>
          <w:tcPr>
            <w:tcW w:w="4465" w:type="dxa"/>
          </w:tcPr>
          <w:p w14:paraId="53B17537"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Satellite data processing</w:t>
            </w:r>
          </w:p>
        </w:tc>
        <w:tc>
          <w:tcPr>
            <w:tcW w:w="1815" w:type="dxa"/>
          </w:tcPr>
          <w:p w14:paraId="59EA8EA1"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Continuous</w:t>
            </w:r>
          </w:p>
        </w:tc>
        <w:tc>
          <w:tcPr>
            <w:tcW w:w="1815" w:type="dxa"/>
          </w:tcPr>
          <w:p w14:paraId="166E938D"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2B1F52A1"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On Track</w:t>
            </w:r>
          </w:p>
        </w:tc>
      </w:tr>
      <w:tr w:rsidR="00D00402" w:rsidRPr="00647C50" w14:paraId="0C7A4C32" w14:textId="77777777" w:rsidTr="00E86E19">
        <w:tc>
          <w:tcPr>
            <w:tcW w:w="4465" w:type="dxa"/>
          </w:tcPr>
          <w:p w14:paraId="1A2525F6"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Preliminary data analysis/validation</w:t>
            </w:r>
          </w:p>
        </w:tc>
        <w:tc>
          <w:tcPr>
            <w:tcW w:w="1815" w:type="dxa"/>
          </w:tcPr>
          <w:p w14:paraId="1E2E1C38"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January</w:t>
            </w:r>
            <w:r w:rsidRPr="00647C50">
              <w:rPr>
                <w:rFonts w:ascii="Arial" w:hAnsi="Arial" w:cs="Arial"/>
                <w:bCs/>
                <w:sz w:val="20"/>
                <w:szCs w:val="20"/>
              </w:rPr>
              <w:t xml:space="preserve"> 2020</w:t>
            </w:r>
          </w:p>
        </w:tc>
        <w:tc>
          <w:tcPr>
            <w:tcW w:w="1815" w:type="dxa"/>
          </w:tcPr>
          <w:p w14:paraId="69FD5F9E"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384A10FB"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color w:val="000000" w:themeColor="text1"/>
                <w:sz w:val="20"/>
                <w:szCs w:val="20"/>
              </w:rPr>
              <w:t>On Track</w:t>
            </w:r>
          </w:p>
        </w:tc>
      </w:tr>
      <w:tr w:rsidR="00D00402" w:rsidRPr="00647C50" w14:paraId="065C261C" w14:textId="77777777" w:rsidTr="00E86E19">
        <w:tc>
          <w:tcPr>
            <w:tcW w:w="4465" w:type="dxa"/>
          </w:tcPr>
          <w:p w14:paraId="4AC9D9ED"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p>
        </w:tc>
        <w:tc>
          <w:tcPr>
            <w:tcW w:w="1815" w:type="dxa"/>
          </w:tcPr>
          <w:p w14:paraId="3CBA490B"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815" w:type="dxa"/>
          </w:tcPr>
          <w:p w14:paraId="5190ECB5"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3FD5C10F"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r>
      <w:tr w:rsidR="00D00402" w:rsidRPr="00647C50" w14:paraId="501C7697" w14:textId="77777777" w:rsidTr="00E86E19">
        <w:tc>
          <w:tcPr>
            <w:tcW w:w="9720" w:type="dxa"/>
            <w:gridSpan w:val="4"/>
          </w:tcPr>
          <w:p w14:paraId="182EA27E"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3: Algorithm optimization</w:t>
            </w:r>
          </w:p>
        </w:tc>
      </w:tr>
      <w:tr w:rsidR="00D00402" w:rsidRPr="00647C50" w14:paraId="6C4DF9F9" w14:textId="77777777" w:rsidTr="00E86E19">
        <w:tc>
          <w:tcPr>
            <w:tcW w:w="4465" w:type="dxa"/>
          </w:tcPr>
          <w:p w14:paraId="6EFE6F3F"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Algorithm validation &amp; optimization</w:t>
            </w:r>
          </w:p>
        </w:tc>
        <w:tc>
          <w:tcPr>
            <w:tcW w:w="1815" w:type="dxa"/>
          </w:tcPr>
          <w:p w14:paraId="31FEAF69"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May 2021</w:t>
            </w:r>
          </w:p>
        </w:tc>
        <w:tc>
          <w:tcPr>
            <w:tcW w:w="1815" w:type="dxa"/>
          </w:tcPr>
          <w:p w14:paraId="129C1BCD"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09E333F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color w:val="000000" w:themeColor="text1"/>
                <w:sz w:val="20"/>
                <w:szCs w:val="20"/>
              </w:rPr>
              <w:t>Started</w:t>
            </w:r>
          </w:p>
        </w:tc>
      </w:tr>
      <w:tr w:rsidR="00D00402" w:rsidRPr="00647C50" w14:paraId="509E6B9C" w14:textId="77777777" w:rsidTr="00E86E19">
        <w:tc>
          <w:tcPr>
            <w:tcW w:w="4465" w:type="dxa"/>
          </w:tcPr>
          <w:p w14:paraId="067BC4D7"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Time series analysis</w:t>
            </w:r>
          </w:p>
        </w:tc>
        <w:tc>
          <w:tcPr>
            <w:tcW w:w="1815" w:type="dxa"/>
          </w:tcPr>
          <w:p w14:paraId="553B177D"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May 2021</w:t>
            </w:r>
          </w:p>
        </w:tc>
        <w:tc>
          <w:tcPr>
            <w:tcW w:w="1815" w:type="dxa"/>
          </w:tcPr>
          <w:p w14:paraId="5700F6C4"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5B07ADAB"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D00402" w:rsidRPr="00647C50" w14:paraId="297E46D7" w14:textId="77777777" w:rsidTr="00E86E19">
        <w:tc>
          <w:tcPr>
            <w:tcW w:w="4465" w:type="dxa"/>
          </w:tcPr>
          <w:p w14:paraId="68932E7D"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Modeling efforts</w:t>
            </w:r>
          </w:p>
        </w:tc>
        <w:tc>
          <w:tcPr>
            <w:tcW w:w="1815" w:type="dxa"/>
          </w:tcPr>
          <w:p w14:paraId="716B640C"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Pr>
                <w:rFonts w:ascii="Arial" w:hAnsi="Arial" w:cs="Arial"/>
                <w:bCs/>
                <w:sz w:val="20"/>
                <w:szCs w:val="20"/>
              </w:rPr>
              <w:t>January</w:t>
            </w:r>
            <w:r w:rsidRPr="00647C50">
              <w:rPr>
                <w:rFonts w:ascii="Arial" w:hAnsi="Arial" w:cs="Arial"/>
                <w:bCs/>
                <w:sz w:val="20"/>
                <w:szCs w:val="20"/>
              </w:rPr>
              <w:t xml:space="preserve"> 202</w:t>
            </w:r>
            <w:r>
              <w:rPr>
                <w:rFonts w:ascii="Arial" w:hAnsi="Arial" w:cs="Arial"/>
                <w:bCs/>
                <w:sz w:val="20"/>
                <w:szCs w:val="20"/>
              </w:rPr>
              <w:t>1</w:t>
            </w:r>
          </w:p>
        </w:tc>
        <w:tc>
          <w:tcPr>
            <w:tcW w:w="1815" w:type="dxa"/>
          </w:tcPr>
          <w:p w14:paraId="3FEA1D1E"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136BCC03"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D00402" w:rsidRPr="00647C50" w14:paraId="0B01CAB2" w14:textId="77777777" w:rsidTr="00E86E19">
        <w:tc>
          <w:tcPr>
            <w:tcW w:w="4465" w:type="dxa"/>
          </w:tcPr>
          <w:p w14:paraId="6C705EF9" w14:textId="77777777" w:rsidR="00D00402" w:rsidRPr="00647C50" w:rsidRDefault="00D00402" w:rsidP="00E86E19">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Publication writing</w:t>
            </w:r>
          </w:p>
        </w:tc>
        <w:tc>
          <w:tcPr>
            <w:tcW w:w="1815" w:type="dxa"/>
          </w:tcPr>
          <w:p w14:paraId="2DF8717E"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June 2021</w:t>
            </w:r>
          </w:p>
        </w:tc>
        <w:tc>
          <w:tcPr>
            <w:tcW w:w="1815" w:type="dxa"/>
          </w:tcPr>
          <w:p w14:paraId="2F26AC24"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79A6B1D9" w14:textId="77777777" w:rsidR="00D00402" w:rsidRPr="00647C50" w:rsidRDefault="00D00402" w:rsidP="00E86E19">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bl>
    <w:p w14:paraId="567F91F5" w14:textId="770F5059" w:rsidR="00D00402" w:rsidRDefault="00D00402"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p w14:paraId="218A5933" w14:textId="77777777" w:rsidR="00D00402" w:rsidRPr="005A5614" w:rsidRDefault="00D00402" w:rsidP="00DD6CFF">
      <w:pPr>
        <w:tabs>
          <w:tab w:val="right" w:pos="1980"/>
          <w:tab w:val="left" w:pos="2160"/>
          <w:tab w:val="right" w:pos="7020"/>
          <w:tab w:val="left" w:pos="7200"/>
          <w:tab w:val="right" w:pos="10080"/>
        </w:tabs>
        <w:spacing w:before="60"/>
        <w:ind w:left="0"/>
        <w:rPr>
          <w:rFonts w:ascii="Arial" w:hAnsi="Arial" w:cs="Arial"/>
          <w:bCs/>
          <w:sz w:val="16"/>
          <w:szCs w:val="16"/>
          <w:lang w:val="en-AU"/>
        </w:rPr>
      </w:pPr>
    </w:p>
    <w:p w14:paraId="3B5D3E1D" w14:textId="18B7E0CC" w:rsidR="006A431C" w:rsidRDefault="003F193F" w:rsidP="00BB7F99">
      <w:pPr>
        <w:tabs>
          <w:tab w:val="right" w:pos="1980"/>
          <w:tab w:val="left" w:pos="2160"/>
        </w:tabs>
        <w:rPr>
          <w:rFonts w:ascii="Arial" w:hAnsi="Arial" w:cs="Arial"/>
          <w:b/>
          <w:bCs/>
          <w:i/>
          <w:sz w:val="16"/>
          <w:szCs w:val="16"/>
          <w:lang w:val="en-AU"/>
        </w:rPr>
      </w:pPr>
      <w:r w:rsidRPr="0097187D">
        <w:rPr>
          <w:rFonts w:ascii="Arial" w:hAnsi="Arial" w:cs="Arial"/>
          <w:bCs/>
          <w:i/>
          <w:sz w:val="16"/>
          <w:szCs w:val="16"/>
          <w:lang w:val="en-AU"/>
        </w:rPr>
        <w:t>Add rows as needed</w:t>
      </w:r>
      <w:r w:rsidR="0097187D" w:rsidRPr="0097187D">
        <w:rPr>
          <w:rFonts w:ascii="Arial" w:hAnsi="Arial" w:cs="Arial"/>
          <w:bCs/>
          <w:i/>
          <w:sz w:val="16"/>
          <w:szCs w:val="16"/>
          <w:lang w:val="en-AU"/>
        </w:rPr>
        <w:t xml:space="preserve"> for all annual tasks and milestones.</w:t>
      </w:r>
      <w:r w:rsidR="00737CEA" w:rsidRPr="00737CEA">
        <w:rPr>
          <w:rFonts w:ascii="Arial" w:hAnsi="Arial" w:cs="Arial"/>
          <w:bCs/>
          <w:i/>
          <w:sz w:val="16"/>
          <w:szCs w:val="16"/>
          <w:lang w:val="en-AU"/>
        </w:rPr>
        <w:t xml:space="preserve"> </w:t>
      </w:r>
      <w:r w:rsidR="00737CEA" w:rsidRPr="00430D82">
        <w:rPr>
          <w:rFonts w:ascii="Arial" w:hAnsi="Arial" w:cs="Arial"/>
          <w:bCs/>
          <w:i/>
          <w:sz w:val="16"/>
          <w:szCs w:val="16"/>
          <w:lang w:val="en-AU"/>
        </w:rPr>
        <w:t>New milestones which may arise should be added at the end of the table as needed.</w:t>
      </w:r>
    </w:p>
    <w:p w14:paraId="0324AC9D" w14:textId="77777777" w:rsidR="00AC73E6" w:rsidRPr="00AC73E6" w:rsidRDefault="00AC73E6" w:rsidP="00AC73E6">
      <w:pPr>
        <w:tabs>
          <w:tab w:val="right" w:pos="1980"/>
          <w:tab w:val="left" w:pos="2160"/>
        </w:tabs>
        <w:ind w:left="0"/>
        <w:rPr>
          <w:rFonts w:ascii="Arial" w:hAnsi="Arial" w:cs="Arial"/>
          <w:b/>
          <w:bCs/>
          <w:i/>
          <w:sz w:val="16"/>
          <w:szCs w:val="16"/>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D3181" w:rsidRPr="004A6FC8" w14:paraId="38393F6B" w14:textId="77777777">
        <w:trPr>
          <w:trHeight w:val="503"/>
        </w:trPr>
        <w:tc>
          <w:tcPr>
            <w:tcW w:w="10188" w:type="dxa"/>
            <w:shd w:val="clear" w:color="auto" w:fill="C0C0C0"/>
            <w:vAlign w:val="center"/>
          </w:tcPr>
          <w:p w14:paraId="30FEC0DA" w14:textId="77777777" w:rsidR="000D3181" w:rsidRPr="004A6FC8" w:rsidRDefault="002F3489" w:rsidP="000D3181">
            <w:pPr>
              <w:pStyle w:val="Heading8"/>
              <w:rPr>
                <w:sz w:val="20"/>
                <w:szCs w:val="20"/>
                <w:lang w:val="en-AU"/>
              </w:rPr>
            </w:pPr>
            <w:r w:rsidRPr="004A6FC8">
              <w:rPr>
                <w:rFonts w:ascii="Arial" w:hAnsi="Arial" w:cs="Arial"/>
                <w:sz w:val="20"/>
                <w:szCs w:val="20"/>
                <w:lang w:val="en-AU"/>
              </w:rPr>
              <w:lastRenderedPageBreak/>
              <w:t>Issues and Risks</w:t>
            </w:r>
          </w:p>
        </w:tc>
      </w:tr>
    </w:tbl>
    <w:p w14:paraId="0742BCA6" w14:textId="21B5C916" w:rsidR="00EA2C74" w:rsidRPr="00AC73E6" w:rsidRDefault="00EA2C74" w:rsidP="00BB7F99">
      <w:pPr>
        <w:pStyle w:val="Heading5"/>
        <w:spacing w:before="120"/>
        <w:rPr>
          <w:b w:val="0"/>
          <w:sz w:val="16"/>
          <w:szCs w:val="16"/>
          <w:u w:val="none"/>
          <w:lang w:val="en-AU"/>
        </w:rPr>
      </w:pPr>
      <w:r w:rsidRPr="005E7FCC">
        <w:rPr>
          <w:b w:val="0"/>
          <w:i/>
          <w:sz w:val="16"/>
          <w:szCs w:val="16"/>
          <w:u w:val="none"/>
          <w:lang w:val="en-AU"/>
        </w:rPr>
        <w:t>This section should include</w:t>
      </w:r>
      <w:r w:rsidR="00D4655B">
        <w:rPr>
          <w:b w:val="0"/>
          <w:i/>
          <w:sz w:val="16"/>
          <w:szCs w:val="16"/>
          <w:u w:val="none"/>
          <w:lang w:val="en-AU"/>
        </w:rPr>
        <w:t xml:space="preserve"> no more than five</w:t>
      </w:r>
      <w:r w:rsidRPr="005E7FCC">
        <w:rPr>
          <w:b w:val="0"/>
          <w:i/>
          <w:sz w:val="16"/>
          <w:szCs w:val="16"/>
          <w:u w:val="none"/>
          <w:lang w:val="en-AU"/>
        </w:rPr>
        <w:t xml:space="preserve"> or issues. </w:t>
      </w:r>
      <w:r w:rsidR="00443055" w:rsidRPr="005E7FCC">
        <w:rPr>
          <w:b w:val="0"/>
          <w:i/>
          <w:sz w:val="16"/>
          <w:szCs w:val="16"/>
          <w:u w:val="none"/>
          <w:lang w:val="en-AU"/>
        </w:rPr>
        <w:t xml:space="preserve">Please separate </w:t>
      </w:r>
      <w:r w:rsidR="0057503E">
        <w:rPr>
          <w:b w:val="0"/>
          <w:i/>
          <w:sz w:val="16"/>
          <w:szCs w:val="16"/>
          <w:u w:val="none"/>
          <w:lang w:val="en-AU"/>
        </w:rPr>
        <w:t>risks from issues.</w:t>
      </w:r>
      <w:r w:rsidR="00443055" w:rsidRPr="005E7FCC">
        <w:rPr>
          <w:b w:val="0"/>
          <w:i/>
          <w:sz w:val="16"/>
          <w:szCs w:val="16"/>
          <w:u w:val="none"/>
          <w:lang w:val="en-AU"/>
        </w:rPr>
        <w:t xml:space="preserve"> </w:t>
      </w:r>
      <w:r w:rsidR="00443055" w:rsidRPr="005E7FCC">
        <w:rPr>
          <w:b w:val="0"/>
          <w:i/>
          <w:sz w:val="16"/>
          <w:szCs w:val="16"/>
          <w:u w:val="none"/>
        </w:rPr>
        <w:t>Risks are th</w:t>
      </w:r>
      <w:r w:rsidR="0057503E">
        <w:rPr>
          <w:b w:val="0"/>
          <w:i/>
          <w:sz w:val="16"/>
          <w:szCs w:val="16"/>
          <w:u w:val="none"/>
        </w:rPr>
        <w:t>e bad things that might happen. Dependencies o</w:t>
      </w:r>
      <w:r w:rsidR="003721B4">
        <w:rPr>
          <w:b w:val="0"/>
          <w:i/>
          <w:sz w:val="16"/>
          <w:szCs w:val="16"/>
          <w:u w:val="none"/>
        </w:rPr>
        <w:t>n</w:t>
      </w:r>
      <w:r w:rsidR="0057503E">
        <w:rPr>
          <w:b w:val="0"/>
          <w:i/>
          <w:sz w:val="16"/>
          <w:szCs w:val="16"/>
          <w:u w:val="none"/>
        </w:rPr>
        <w:t xml:space="preserve"> other projects and resources </w:t>
      </w:r>
      <w:r w:rsidR="00D4655B">
        <w:rPr>
          <w:b w:val="0"/>
          <w:i/>
          <w:sz w:val="16"/>
          <w:szCs w:val="16"/>
          <w:u w:val="none"/>
        </w:rPr>
        <w:t>are</w:t>
      </w:r>
      <w:r w:rsidR="0057503E">
        <w:rPr>
          <w:b w:val="0"/>
          <w:i/>
          <w:sz w:val="16"/>
          <w:szCs w:val="16"/>
          <w:u w:val="none"/>
        </w:rPr>
        <w:t xml:space="preserve"> considered risks.</w:t>
      </w:r>
      <w:r w:rsidR="00664C2E">
        <w:rPr>
          <w:b w:val="0"/>
          <w:i/>
          <w:sz w:val="16"/>
          <w:szCs w:val="16"/>
          <w:u w:val="none"/>
        </w:rPr>
        <w:t xml:space="preserve"> I</w:t>
      </w:r>
      <w:r w:rsidR="00443055" w:rsidRPr="005E7FCC">
        <w:rPr>
          <w:b w:val="0"/>
          <w:i/>
          <w:sz w:val="16"/>
          <w:szCs w:val="16"/>
          <w:u w:val="none"/>
        </w:rPr>
        <w:t xml:space="preserve">ssues have already occurred. </w:t>
      </w:r>
      <w:r w:rsidR="00664C2E">
        <w:rPr>
          <w:b w:val="0"/>
          <w:i/>
          <w:sz w:val="16"/>
          <w:szCs w:val="16"/>
          <w:u w:val="none"/>
        </w:rPr>
        <w:t>High impact v</w:t>
      </w:r>
      <w:r w:rsidR="005E7FCC">
        <w:rPr>
          <w:b w:val="0"/>
          <w:i/>
          <w:sz w:val="16"/>
          <w:szCs w:val="16"/>
          <w:u w:val="none"/>
        </w:rPr>
        <w:t xml:space="preserve">ariances from Quarterly </w:t>
      </w:r>
      <w:r w:rsidR="00664C2E">
        <w:rPr>
          <w:b w:val="0"/>
          <w:i/>
          <w:sz w:val="16"/>
          <w:szCs w:val="16"/>
          <w:u w:val="none"/>
        </w:rPr>
        <w:t>Dashboard</w:t>
      </w:r>
      <w:r w:rsidR="0057503E">
        <w:rPr>
          <w:b w:val="0"/>
          <w:i/>
          <w:sz w:val="16"/>
          <w:szCs w:val="16"/>
          <w:u w:val="none"/>
        </w:rPr>
        <w:t xml:space="preserve"> can</w:t>
      </w:r>
      <w:r w:rsidR="005E7FCC">
        <w:rPr>
          <w:b w:val="0"/>
          <w:i/>
          <w:sz w:val="16"/>
          <w:szCs w:val="16"/>
          <w:u w:val="none"/>
        </w:rPr>
        <w:t xml:space="preserve"> be addressed here as needed. </w:t>
      </w:r>
    </w:p>
    <w:p w14:paraId="264BD870" w14:textId="7798DA69" w:rsidR="000D3181" w:rsidRDefault="00EA2C74" w:rsidP="000D3181">
      <w:pPr>
        <w:pStyle w:val="Heading5"/>
        <w:spacing w:before="120"/>
        <w:rPr>
          <w:b w:val="0"/>
          <w:i/>
          <w:sz w:val="16"/>
          <w:szCs w:val="16"/>
          <w:u w:val="none"/>
          <w:lang w:val="en-AU"/>
        </w:rPr>
      </w:pPr>
      <w:r w:rsidRPr="00D4655B">
        <w:rPr>
          <w:szCs w:val="20"/>
          <w:lang w:val="en-AU"/>
        </w:rPr>
        <w:t xml:space="preserve">Risk or </w:t>
      </w:r>
      <w:r w:rsidR="000D3181" w:rsidRPr="00D4655B">
        <w:rPr>
          <w:szCs w:val="20"/>
          <w:lang w:val="en-AU"/>
        </w:rPr>
        <w:t>Issue:</w:t>
      </w:r>
      <w:r w:rsidR="000D3181" w:rsidRPr="00D4655B">
        <w:rPr>
          <w:b w:val="0"/>
          <w:szCs w:val="20"/>
          <w:u w:val="none"/>
          <w:lang w:val="en-AU"/>
        </w:rPr>
        <w:t xml:space="preserve"> </w:t>
      </w:r>
      <w:r w:rsidR="008600C5" w:rsidRPr="00D4655B">
        <w:rPr>
          <w:b w:val="0"/>
          <w:i/>
          <w:sz w:val="16"/>
          <w:szCs w:val="16"/>
          <w:u w:val="none"/>
          <w:lang w:val="en-AU"/>
        </w:rPr>
        <w:t>(State risk or issue and impact.)</w:t>
      </w:r>
    </w:p>
    <w:p w14:paraId="1E679E15" w14:textId="77777777" w:rsidR="00D00402" w:rsidRDefault="00D00402" w:rsidP="00D00402">
      <w:pPr>
        <w:pStyle w:val="Heading5"/>
        <w:numPr>
          <w:ilvl w:val="0"/>
          <w:numId w:val="28"/>
        </w:numPr>
        <w:spacing w:before="120"/>
        <w:rPr>
          <w:b w:val="0"/>
          <w:szCs w:val="20"/>
          <w:u w:val="none"/>
        </w:rPr>
      </w:pPr>
      <w:r w:rsidRPr="00647C50">
        <w:rPr>
          <w:b w:val="0"/>
          <w:szCs w:val="20"/>
          <w:u w:val="none"/>
        </w:rPr>
        <w:t>Issue –</w:t>
      </w:r>
      <w:r>
        <w:rPr>
          <w:b w:val="0"/>
          <w:szCs w:val="20"/>
          <w:u w:val="none"/>
        </w:rPr>
        <w:t xml:space="preserve"> Due to communications issues between the PGRR program office and NEFSC, we were unaware that the year one funds received in June 2018 needed to be spent or obligated during FY’18.  The result </w:t>
      </w:r>
      <w:r w:rsidRPr="001F60EA">
        <w:rPr>
          <w:b w:val="0"/>
          <w:szCs w:val="20"/>
          <w:u w:val="none"/>
        </w:rPr>
        <w:t>of this error was that we were not able to fund Dr. Morse for 3 months during year 1 of the project.</w:t>
      </w:r>
    </w:p>
    <w:p w14:paraId="082845A1" w14:textId="77777777" w:rsidR="00D00402" w:rsidRPr="00E1264C" w:rsidRDefault="00D00402" w:rsidP="00D00402">
      <w:pPr>
        <w:pStyle w:val="ListParagraph"/>
        <w:numPr>
          <w:ilvl w:val="0"/>
          <w:numId w:val="28"/>
        </w:numPr>
        <w:rPr>
          <w:rFonts w:ascii="Arial" w:hAnsi="Arial" w:cs="Arial"/>
          <w:sz w:val="20"/>
          <w:szCs w:val="20"/>
        </w:rPr>
      </w:pPr>
      <w:r w:rsidRPr="00E1264C">
        <w:rPr>
          <w:rFonts w:ascii="Arial" w:hAnsi="Arial" w:cs="Arial"/>
          <w:sz w:val="20"/>
          <w:szCs w:val="20"/>
        </w:rPr>
        <w:t xml:space="preserve">Risk – The staff from NESDIS who collect the in-water radiometry and particulate absorption samples </w:t>
      </w:r>
      <w:r>
        <w:rPr>
          <w:rFonts w:ascii="Arial" w:hAnsi="Arial" w:cs="Arial"/>
          <w:sz w:val="20"/>
          <w:szCs w:val="20"/>
        </w:rPr>
        <w:t>are</w:t>
      </w:r>
      <w:r w:rsidRPr="00E1264C">
        <w:rPr>
          <w:rFonts w:ascii="Arial" w:hAnsi="Arial" w:cs="Arial"/>
          <w:sz w:val="20"/>
          <w:szCs w:val="20"/>
        </w:rPr>
        <w:t xml:space="preserve"> unable to participate in the </w:t>
      </w:r>
      <w:r>
        <w:rPr>
          <w:rFonts w:ascii="Arial" w:hAnsi="Arial" w:cs="Arial"/>
          <w:sz w:val="20"/>
          <w:szCs w:val="20"/>
        </w:rPr>
        <w:t>October</w:t>
      </w:r>
      <w:r w:rsidRPr="00E1264C">
        <w:rPr>
          <w:rFonts w:ascii="Arial" w:hAnsi="Arial" w:cs="Arial"/>
          <w:sz w:val="20"/>
          <w:szCs w:val="20"/>
        </w:rPr>
        <w:t xml:space="preserve"> 2019 cruise due to other obligations. </w:t>
      </w:r>
    </w:p>
    <w:p w14:paraId="0C03D53C" w14:textId="77777777" w:rsidR="00D00402" w:rsidRPr="00E1264C" w:rsidRDefault="00D00402" w:rsidP="00D00402">
      <w:pPr>
        <w:pStyle w:val="Heading5"/>
        <w:numPr>
          <w:ilvl w:val="0"/>
          <w:numId w:val="28"/>
        </w:numPr>
        <w:spacing w:before="120"/>
        <w:rPr>
          <w:b w:val="0"/>
          <w:szCs w:val="20"/>
          <w:u w:val="none"/>
        </w:rPr>
      </w:pPr>
      <w:r w:rsidRPr="00E1264C">
        <w:rPr>
          <w:b w:val="0"/>
          <w:szCs w:val="20"/>
          <w:u w:val="none"/>
        </w:rPr>
        <w:t xml:space="preserve">Risk – Changes in the availability of the NOAA ships and weather could cancel or reduce the sampling plan of the Ecosystem Monitoring cruises.  </w:t>
      </w:r>
      <w:r>
        <w:rPr>
          <w:b w:val="0"/>
          <w:szCs w:val="20"/>
          <w:u w:val="none"/>
        </w:rPr>
        <w:t>T</w:t>
      </w:r>
      <w:r w:rsidRPr="00E1264C">
        <w:rPr>
          <w:b w:val="0"/>
          <w:szCs w:val="20"/>
          <w:u w:val="none"/>
        </w:rPr>
        <w:t xml:space="preserve">he February 2020 Ecosystem Monitoring cruise </w:t>
      </w:r>
      <w:r>
        <w:rPr>
          <w:b w:val="0"/>
          <w:szCs w:val="20"/>
          <w:u w:val="none"/>
        </w:rPr>
        <w:t xml:space="preserve">has been </w:t>
      </w:r>
      <w:r w:rsidRPr="00E1264C">
        <w:rPr>
          <w:b w:val="0"/>
          <w:szCs w:val="20"/>
          <w:u w:val="none"/>
        </w:rPr>
        <w:t>canceled due reduced available ship time.</w:t>
      </w:r>
    </w:p>
    <w:p w14:paraId="0A180490" w14:textId="77777777" w:rsidR="00D00402" w:rsidRPr="00E1264C" w:rsidRDefault="00D00402" w:rsidP="00D00402">
      <w:pPr>
        <w:pStyle w:val="Heading5"/>
        <w:numPr>
          <w:ilvl w:val="0"/>
          <w:numId w:val="28"/>
        </w:numPr>
        <w:spacing w:before="120"/>
        <w:rPr>
          <w:b w:val="0"/>
          <w:szCs w:val="20"/>
          <w:u w:val="none"/>
        </w:rPr>
      </w:pPr>
      <w:r w:rsidRPr="00E1264C">
        <w:rPr>
          <w:b w:val="0"/>
          <w:szCs w:val="20"/>
          <w:u w:val="none"/>
        </w:rPr>
        <w:t xml:space="preserve">Issue – The URI radiometry instrument failed during the last few days of the May 2019 cruise and we were unable to collect above and in-water radiometer profiles.  </w:t>
      </w:r>
    </w:p>
    <w:p w14:paraId="3DFFEE59" w14:textId="20A383EE" w:rsidR="00D00402" w:rsidRPr="00D00402" w:rsidRDefault="00D00402" w:rsidP="00D00402">
      <w:pPr>
        <w:pStyle w:val="Heading5"/>
        <w:numPr>
          <w:ilvl w:val="0"/>
          <w:numId w:val="28"/>
        </w:numPr>
        <w:spacing w:before="120"/>
        <w:rPr>
          <w:b w:val="0"/>
          <w:szCs w:val="20"/>
          <w:u w:val="none"/>
        </w:rPr>
      </w:pPr>
      <w:r w:rsidRPr="00E1264C">
        <w:rPr>
          <w:b w:val="0"/>
          <w:szCs w:val="20"/>
          <w:u w:val="none"/>
        </w:rPr>
        <w:t xml:space="preserve">Risk – Delays in receiving complementary historical and coincident data from project partners NESDIS and WHOI.  </w:t>
      </w:r>
    </w:p>
    <w:p w14:paraId="46BB1A00" w14:textId="4C58AA38" w:rsidR="000D3181" w:rsidRDefault="00EA2C74" w:rsidP="000D3181">
      <w:pPr>
        <w:pStyle w:val="Heading5"/>
        <w:spacing w:before="120"/>
        <w:rPr>
          <w:b w:val="0"/>
          <w:i/>
          <w:sz w:val="16"/>
          <w:szCs w:val="16"/>
          <w:u w:val="none"/>
          <w:lang w:val="en-AU"/>
        </w:rPr>
      </w:pPr>
      <w:r w:rsidRPr="00D4655B">
        <w:rPr>
          <w:szCs w:val="20"/>
          <w:lang w:val="en-AU"/>
        </w:rPr>
        <w:t>Mitigation Plan</w:t>
      </w:r>
      <w:r w:rsidR="00C860BA" w:rsidRPr="00D4655B">
        <w:rPr>
          <w:szCs w:val="20"/>
          <w:lang w:val="en-AU"/>
        </w:rPr>
        <w:t xml:space="preserve"> or Course Correction</w:t>
      </w:r>
      <w:r w:rsidRPr="00D4655B">
        <w:rPr>
          <w:szCs w:val="20"/>
          <w:lang w:val="en-AU"/>
        </w:rPr>
        <w:t>:</w:t>
      </w:r>
      <w:r w:rsidR="0057503E" w:rsidRPr="00D4655B">
        <w:rPr>
          <w:b w:val="0"/>
          <w:i/>
          <w:szCs w:val="20"/>
          <w:u w:val="none"/>
          <w:lang w:val="en-AU"/>
        </w:rPr>
        <w:t xml:space="preserve"> </w:t>
      </w:r>
      <w:r w:rsidR="0057503E" w:rsidRPr="00D4655B">
        <w:rPr>
          <w:b w:val="0"/>
          <w:i/>
          <w:sz w:val="16"/>
          <w:szCs w:val="16"/>
          <w:u w:val="none"/>
          <w:lang w:val="en-AU"/>
        </w:rPr>
        <w:t>(</w:t>
      </w:r>
      <w:r w:rsidR="0005550D">
        <w:rPr>
          <w:b w:val="0"/>
          <w:i/>
          <w:sz w:val="16"/>
          <w:szCs w:val="16"/>
          <w:u w:val="none"/>
          <w:lang w:val="en-AU"/>
        </w:rPr>
        <w:t>This includes o</w:t>
      </w:r>
      <w:r w:rsidR="00FF6AC3" w:rsidRPr="00D4655B">
        <w:rPr>
          <w:b w:val="0"/>
          <w:i/>
          <w:sz w:val="16"/>
          <w:szCs w:val="16"/>
          <w:u w:val="none"/>
          <w:lang w:val="en-AU"/>
        </w:rPr>
        <w:t xml:space="preserve">ptions and actions to reduce </w:t>
      </w:r>
      <w:r w:rsidR="00664C2E" w:rsidRPr="00D4655B">
        <w:rPr>
          <w:b w:val="0"/>
          <w:i/>
          <w:sz w:val="16"/>
          <w:szCs w:val="16"/>
          <w:u w:val="none"/>
          <w:lang w:val="en-AU"/>
        </w:rPr>
        <w:t>risks/</w:t>
      </w:r>
      <w:r w:rsidR="00FF6AC3" w:rsidRPr="00D4655B">
        <w:rPr>
          <w:b w:val="0"/>
          <w:i/>
          <w:sz w:val="16"/>
          <w:szCs w:val="16"/>
          <w:u w:val="none"/>
          <w:lang w:val="en-AU"/>
        </w:rPr>
        <w:t xml:space="preserve">threats to project objectives. </w:t>
      </w:r>
      <w:r w:rsidR="00664C2E" w:rsidRPr="00D4655B">
        <w:rPr>
          <w:b w:val="0"/>
          <w:i/>
          <w:sz w:val="16"/>
          <w:szCs w:val="16"/>
          <w:u w:val="none"/>
          <w:lang w:val="en-AU"/>
        </w:rPr>
        <w:t>For issues, this includes p</w:t>
      </w:r>
      <w:r w:rsidR="00FF6AC3" w:rsidRPr="00D4655B">
        <w:rPr>
          <w:b w:val="0"/>
          <w:i/>
          <w:sz w:val="16"/>
          <w:szCs w:val="16"/>
          <w:u w:val="none"/>
          <w:lang w:val="en-AU"/>
        </w:rPr>
        <w:t>l</w:t>
      </w:r>
      <w:r w:rsidR="00664C2E" w:rsidRPr="00D4655B">
        <w:rPr>
          <w:b w:val="0"/>
          <w:i/>
          <w:sz w:val="16"/>
          <w:szCs w:val="16"/>
          <w:u w:val="none"/>
          <w:lang w:val="en-AU"/>
        </w:rPr>
        <w:t>ans to address impacts.</w:t>
      </w:r>
      <w:r w:rsidR="00FF6AC3" w:rsidRPr="00D4655B">
        <w:rPr>
          <w:b w:val="0"/>
          <w:i/>
          <w:sz w:val="16"/>
          <w:szCs w:val="16"/>
          <w:u w:val="none"/>
          <w:lang w:val="en-AU"/>
        </w:rPr>
        <w:t xml:space="preserve">) </w:t>
      </w:r>
      <w:r w:rsidR="0057503E" w:rsidRPr="00D4655B">
        <w:rPr>
          <w:b w:val="0"/>
          <w:i/>
          <w:sz w:val="16"/>
          <w:szCs w:val="16"/>
          <w:u w:val="none"/>
          <w:lang w:val="en-AU"/>
        </w:rPr>
        <w:t xml:space="preserve"> </w:t>
      </w:r>
    </w:p>
    <w:p w14:paraId="581BB151" w14:textId="77777777" w:rsidR="00D00402" w:rsidRPr="00E1264C" w:rsidRDefault="00D00402" w:rsidP="00D00402">
      <w:pPr>
        <w:pStyle w:val="Heading5"/>
        <w:numPr>
          <w:ilvl w:val="0"/>
          <w:numId w:val="27"/>
        </w:numPr>
        <w:spacing w:before="120"/>
        <w:rPr>
          <w:b w:val="0"/>
          <w:szCs w:val="20"/>
          <w:u w:val="none"/>
        </w:rPr>
      </w:pPr>
      <w:r w:rsidRPr="00E1264C">
        <w:rPr>
          <w:b w:val="0"/>
          <w:szCs w:val="20"/>
          <w:u w:val="none"/>
        </w:rPr>
        <w:t xml:space="preserve">Mitigation Plan – We have spoken with Arron </w:t>
      </w:r>
      <w:proofErr w:type="spellStart"/>
      <w:r w:rsidRPr="00E1264C">
        <w:rPr>
          <w:b w:val="0"/>
          <w:szCs w:val="20"/>
          <w:u w:val="none"/>
        </w:rPr>
        <w:t>Layns</w:t>
      </w:r>
      <w:proofErr w:type="spellEnd"/>
      <w:r w:rsidRPr="00E1264C">
        <w:rPr>
          <w:b w:val="0"/>
          <w:szCs w:val="20"/>
          <w:u w:val="none"/>
        </w:rPr>
        <w:t xml:space="preserve"> and the PGRR program office has agreed to give us additional funds in year 3 of the project to make up for the lost funds in year 1.  Dr. Morse’s work </w:t>
      </w:r>
      <w:r>
        <w:rPr>
          <w:b w:val="0"/>
          <w:szCs w:val="20"/>
          <w:u w:val="none"/>
        </w:rPr>
        <w:t>was</w:t>
      </w:r>
      <w:r w:rsidRPr="00E1264C">
        <w:rPr>
          <w:b w:val="0"/>
          <w:szCs w:val="20"/>
          <w:u w:val="none"/>
        </w:rPr>
        <w:t xml:space="preserve"> pushed back by approximately 6 months and </w:t>
      </w:r>
      <w:r>
        <w:rPr>
          <w:b w:val="0"/>
          <w:szCs w:val="20"/>
          <w:u w:val="none"/>
        </w:rPr>
        <w:t xml:space="preserve">he </w:t>
      </w:r>
      <w:r w:rsidRPr="00E1264C">
        <w:rPr>
          <w:b w:val="0"/>
          <w:szCs w:val="20"/>
          <w:u w:val="none"/>
        </w:rPr>
        <w:t>start</w:t>
      </w:r>
      <w:r>
        <w:rPr>
          <w:b w:val="0"/>
          <w:szCs w:val="20"/>
          <w:u w:val="none"/>
        </w:rPr>
        <w:t>ed</w:t>
      </w:r>
      <w:r w:rsidRPr="00E1264C">
        <w:rPr>
          <w:b w:val="0"/>
          <w:szCs w:val="20"/>
          <w:u w:val="none"/>
        </w:rPr>
        <w:t xml:space="preserve"> on the project in July 2019.     </w:t>
      </w:r>
    </w:p>
    <w:p w14:paraId="396E67A3" w14:textId="77777777" w:rsidR="00D00402" w:rsidRPr="00E1264C" w:rsidRDefault="00D00402" w:rsidP="00D00402">
      <w:pPr>
        <w:pStyle w:val="ListParagraph"/>
        <w:numPr>
          <w:ilvl w:val="0"/>
          <w:numId w:val="27"/>
        </w:numPr>
        <w:rPr>
          <w:rFonts w:ascii="Arial" w:hAnsi="Arial" w:cs="Arial"/>
          <w:sz w:val="20"/>
          <w:szCs w:val="20"/>
        </w:rPr>
      </w:pPr>
      <w:r w:rsidRPr="00E1264C">
        <w:rPr>
          <w:rFonts w:ascii="Arial" w:hAnsi="Arial" w:cs="Arial"/>
          <w:sz w:val="20"/>
          <w:szCs w:val="20"/>
        </w:rPr>
        <w:t xml:space="preserve">Mitigation Plan – Dr. </w:t>
      </w:r>
      <w:proofErr w:type="spellStart"/>
      <w:r w:rsidRPr="00E1264C">
        <w:rPr>
          <w:rFonts w:ascii="Arial" w:hAnsi="Arial" w:cs="Arial"/>
          <w:sz w:val="20"/>
          <w:szCs w:val="20"/>
        </w:rPr>
        <w:t>Mouw’s</w:t>
      </w:r>
      <w:proofErr w:type="spellEnd"/>
      <w:r w:rsidRPr="00E1264C">
        <w:rPr>
          <w:rFonts w:ascii="Arial" w:hAnsi="Arial" w:cs="Arial"/>
          <w:sz w:val="20"/>
          <w:szCs w:val="20"/>
        </w:rPr>
        <w:t xml:space="preserve"> staff </w:t>
      </w:r>
      <w:r>
        <w:rPr>
          <w:rFonts w:ascii="Arial" w:hAnsi="Arial" w:cs="Arial"/>
          <w:sz w:val="20"/>
          <w:szCs w:val="20"/>
        </w:rPr>
        <w:t xml:space="preserve">will collect </w:t>
      </w:r>
      <w:r w:rsidRPr="00E1264C">
        <w:rPr>
          <w:rFonts w:ascii="Arial" w:hAnsi="Arial" w:cs="Arial"/>
          <w:sz w:val="20"/>
          <w:szCs w:val="20"/>
        </w:rPr>
        <w:t>in-water radiometry and the particle absorption samples</w:t>
      </w:r>
      <w:r>
        <w:rPr>
          <w:rFonts w:ascii="Arial" w:hAnsi="Arial" w:cs="Arial"/>
          <w:sz w:val="20"/>
          <w:szCs w:val="20"/>
        </w:rPr>
        <w:t>, which will be sent to NESDIS to be analyzed</w:t>
      </w:r>
      <w:r w:rsidRPr="00E1264C">
        <w:rPr>
          <w:rFonts w:ascii="Arial" w:hAnsi="Arial" w:cs="Arial"/>
          <w:sz w:val="20"/>
          <w:szCs w:val="20"/>
        </w:rPr>
        <w:t xml:space="preserve">.  </w:t>
      </w:r>
    </w:p>
    <w:p w14:paraId="5B8ABD24" w14:textId="52F1DB08" w:rsidR="00D00402" w:rsidRPr="00E1264C" w:rsidRDefault="00D00402" w:rsidP="00D00402">
      <w:pPr>
        <w:pStyle w:val="Heading5"/>
        <w:numPr>
          <w:ilvl w:val="0"/>
          <w:numId w:val="27"/>
        </w:numPr>
        <w:spacing w:before="120"/>
        <w:rPr>
          <w:b w:val="0"/>
          <w:szCs w:val="20"/>
          <w:u w:val="none"/>
        </w:rPr>
      </w:pPr>
      <w:r w:rsidRPr="00E1264C">
        <w:rPr>
          <w:b w:val="0"/>
          <w:szCs w:val="20"/>
          <w:u w:val="none"/>
        </w:rPr>
        <w:t>Course Correction –</w:t>
      </w:r>
      <w:r>
        <w:rPr>
          <w:b w:val="0"/>
          <w:szCs w:val="20"/>
          <w:u w:val="none"/>
        </w:rPr>
        <w:t xml:space="preserve"> We are evaluating our project timeline to determine if we should try to piggyback on a </w:t>
      </w:r>
      <w:hyperlink r:id="rId8" w:history="1">
        <w:r w:rsidRPr="00CA5EFF">
          <w:rPr>
            <w:rStyle w:val="Hyperlink"/>
            <w:b w:val="0"/>
            <w:szCs w:val="20"/>
          </w:rPr>
          <w:t>WHOI LTER</w:t>
        </w:r>
      </w:hyperlink>
      <w:r>
        <w:rPr>
          <w:b w:val="0"/>
          <w:szCs w:val="20"/>
          <w:u w:val="none"/>
        </w:rPr>
        <w:t xml:space="preserve"> cruise</w:t>
      </w:r>
      <w:r w:rsidR="00CA5EFF">
        <w:rPr>
          <w:b w:val="0"/>
          <w:szCs w:val="20"/>
          <w:u w:val="none"/>
        </w:rPr>
        <w:t xml:space="preserve"> to the Pioneer array</w:t>
      </w:r>
      <w:r>
        <w:rPr>
          <w:b w:val="0"/>
          <w:szCs w:val="20"/>
          <w:u w:val="none"/>
        </w:rPr>
        <w:t xml:space="preserve"> in February or </w:t>
      </w:r>
      <w:r w:rsidRPr="00E1264C">
        <w:rPr>
          <w:b w:val="0"/>
          <w:szCs w:val="20"/>
          <w:u w:val="none"/>
        </w:rPr>
        <w:t>the May 2020 Ecosystem Monitoring cruise.</w:t>
      </w:r>
    </w:p>
    <w:p w14:paraId="7487019D" w14:textId="77777777" w:rsidR="00D00402" w:rsidRPr="00E1264C" w:rsidRDefault="00D00402" w:rsidP="00D00402">
      <w:pPr>
        <w:pStyle w:val="Heading5"/>
        <w:numPr>
          <w:ilvl w:val="0"/>
          <w:numId w:val="27"/>
        </w:numPr>
        <w:spacing w:before="120"/>
        <w:rPr>
          <w:b w:val="0"/>
          <w:szCs w:val="20"/>
          <w:u w:val="none"/>
        </w:rPr>
      </w:pPr>
      <w:r w:rsidRPr="00E1264C">
        <w:rPr>
          <w:b w:val="0"/>
          <w:szCs w:val="20"/>
          <w:u w:val="none"/>
        </w:rPr>
        <w:t xml:space="preserve">Mitigation Plan – The URI instrument </w:t>
      </w:r>
      <w:r>
        <w:rPr>
          <w:b w:val="0"/>
          <w:szCs w:val="20"/>
          <w:u w:val="none"/>
        </w:rPr>
        <w:t>is still in need of repair.  For the October 2019 cruise, we are borrowing a radiometer from our colleagues at the EPA in Narragansett, RI.</w:t>
      </w:r>
    </w:p>
    <w:p w14:paraId="00870D73" w14:textId="4E5CEC8A" w:rsidR="00D00402" w:rsidRPr="00D00402" w:rsidRDefault="00D00402" w:rsidP="00D00402">
      <w:pPr>
        <w:pStyle w:val="Heading5"/>
        <w:numPr>
          <w:ilvl w:val="0"/>
          <w:numId w:val="27"/>
        </w:numPr>
        <w:spacing w:before="120"/>
        <w:rPr>
          <w:b w:val="0"/>
          <w:szCs w:val="20"/>
          <w:u w:val="none"/>
        </w:rPr>
      </w:pPr>
      <w:r w:rsidRPr="00E1264C">
        <w:rPr>
          <w:b w:val="0"/>
          <w:szCs w:val="20"/>
          <w:u w:val="none"/>
        </w:rPr>
        <w:t xml:space="preserve">Mitigation Plan – We are in contact with both NESDIS and WHOI regarding the status of their data.  NESDIS is currently updating </w:t>
      </w:r>
      <w:proofErr w:type="spellStart"/>
      <w:r w:rsidRPr="00E1264C">
        <w:rPr>
          <w:b w:val="0"/>
          <w:szCs w:val="20"/>
          <w:u w:val="none"/>
        </w:rPr>
        <w:t>their</w:t>
      </w:r>
      <w:proofErr w:type="spellEnd"/>
      <w:r w:rsidRPr="00E1264C">
        <w:rPr>
          <w:b w:val="0"/>
          <w:szCs w:val="20"/>
          <w:u w:val="none"/>
        </w:rPr>
        <w:t xml:space="preserve"> </w:t>
      </w:r>
      <w:proofErr w:type="gramStart"/>
      <w:r w:rsidRPr="00E1264C">
        <w:rPr>
          <w:b w:val="0"/>
          <w:i/>
          <w:szCs w:val="20"/>
          <w:u w:val="none"/>
        </w:rPr>
        <w:t>in situ</w:t>
      </w:r>
      <w:proofErr w:type="gramEnd"/>
      <w:r w:rsidRPr="00E1264C">
        <w:rPr>
          <w:b w:val="0"/>
          <w:szCs w:val="20"/>
          <w:u w:val="none"/>
        </w:rPr>
        <w:t xml:space="preserve"> database and hope to add historical</w:t>
      </w:r>
      <w:r>
        <w:rPr>
          <w:b w:val="0"/>
          <w:szCs w:val="20"/>
          <w:u w:val="none"/>
        </w:rPr>
        <w:t xml:space="preserve"> </w:t>
      </w:r>
      <w:proofErr w:type="spellStart"/>
      <w:r>
        <w:rPr>
          <w:b w:val="0"/>
          <w:szCs w:val="20"/>
          <w:u w:val="none"/>
        </w:rPr>
        <w:t>EcoMon</w:t>
      </w:r>
      <w:proofErr w:type="spellEnd"/>
      <w:r>
        <w:rPr>
          <w:b w:val="0"/>
          <w:szCs w:val="20"/>
          <w:u w:val="none"/>
        </w:rPr>
        <w:t xml:space="preserve"> cruise related data this spring/summer.  At WHOI, they have prioritized the August and November 2018 </w:t>
      </w:r>
      <w:proofErr w:type="spellStart"/>
      <w:r>
        <w:rPr>
          <w:b w:val="0"/>
          <w:szCs w:val="20"/>
          <w:u w:val="none"/>
        </w:rPr>
        <w:t>EcoMon</w:t>
      </w:r>
      <w:proofErr w:type="spellEnd"/>
      <w:r>
        <w:rPr>
          <w:b w:val="0"/>
          <w:szCs w:val="20"/>
          <w:u w:val="none"/>
        </w:rPr>
        <w:t xml:space="preserve"> cruises for quality control verification and geolocation.  Historical verified IFCB data collected in the Northeast will be shared as it becomes available.</w:t>
      </w:r>
    </w:p>
    <w:p w14:paraId="6BE2E923" w14:textId="56AC3D0A" w:rsidR="00D4655B" w:rsidRPr="00D4655B" w:rsidRDefault="00FF6AC3" w:rsidP="00D4655B">
      <w:pPr>
        <w:pStyle w:val="Heading5"/>
        <w:spacing w:before="120"/>
        <w:rPr>
          <w:b w:val="0"/>
          <w:i/>
          <w:sz w:val="16"/>
          <w:szCs w:val="16"/>
          <w:u w:val="none"/>
          <w:lang w:val="en-AU"/>
        </w:rPr>
      </w:pPr>
      <w:r w:rsidRPr="00D4655B">
        <w:rPr>
          <w:szCs w:val="20"/>
          <w:lang w:val="en-AU"/>
        </w:rPr>
        <w:t xml:space="preserve">Status: </w:t>
      </w:r>
      <w:r w:rsidRPr="00FF6AC3">
        <w:rPr>
          <w:b w:val="0"/>
          <w:i/>
          <w:sz w:val="16"/>
          <w:szCs w:val="16"/>
          <w:u w:val="none"/>
          <w:lang w:val="en-AU"/>
        </w:rPr>
        <w:t>(</w:t>
      </w:r>
      <w:r w:rsidR="00D4655B">
        <w:rPr>
          <w:b w:val="0"/>
          <w:i/>
          <w:sz w:val="16"/>
          <w:szCs w:val="16"/>
          <w:u w:val="none"/>
          <w:lang w:val="en-AU"/>
        </w:rPr>
        <w:t>If an issue or risk is closed, then it should not be reported in subsequent quarters.</w:t>
      </w:r>
      <w:r w:rsidRPr="00FF6AC3">
        <w:rPr>
          <w:b w:val="0"/>
          <w:i/>
          <w:sz w:val="16"/>
          <w:szCs w:val="16"/>
          <w:u w:val="none"/>
          <w:lang w:val="en-AU"/>
        </w:rPr>
        <w:t>)</w:t>
      </w:r>
    </w:p>
    <w:tbl>
      <w:tblPr>
        <w:tblStyle w:val="TableGrid"/>
        <w:tblW w:w="0" w:type="auto"/>
        <w:tblInd w:w="360" w:type="dxa"/>
        <w:tblLook w:val="04A0" w:firstRow="1" w:lastRow="0" w:firstColumn="1" w:lastColumn="0" w:noHBand="0" w:noVBand="1"/>
      </w:tblPr>
      <w:tblGrid>
        <w:gridCol w:w="1749"/>
        <w:gridCol w:w="2072"/>
        <w:gridCol w:w="1987"/>
        <w:gridCol w:w="2009"/>
        <w:gridCol w:w="1893"/>
      </w:tblGrid>
      <w:tr w:rsidR="00D00402" w:rsidRPr="00647C50" w14:paraId="2BBE1B43" w14:textId="77777777" w:rsidTr="00E86E19">
        <w:tc>
          <w:tcPr>
            <w:tcW w:w="1749" w:type="dxa"/>
          </w:tcPr>
          <w:p w14:paraId="3467134D" w14:textId="77777777" w:rsidR="00D00402" w:rsidRPr="00647C50" w:rsidRDefault="00D00402" w:rsidP="00E86E19">
            <w:pPr>
              <w:ind w:left="0"/>
              <w:jc w:val="center"/>
              <w:rPr>
                <w:rFonts w:ascii="Arial" w:hAnsi="Arial" w:cs="Arial"/>
                <w:b/>
                <w:sz w:val="16"/>
                <w:szCs w:val="16"/>
              </w:rPr>
            </w:pPr>
            <w:r>
              <w:rPr>
                <w:rFonts w:ascii="Arial" w:hAnsi="Arial" w:cs="Arial"/>
                <w:b/>
                <w:sz w:val="16"/>
                <w:szCs w:val="16"/>
              </w:rPr>
              <w:t>Issue/Risk</w:t>
            </w:r>
          </w:p>
        </w:tc>
        <w:tc>
          <w:tcPr>
            <w:tcW w:w="2072" w:type="dxa"/>
          </w:tcPr>
          <w:p w14:paraId="715C4F74"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No Change/Open</w:t>
            </w:r>
          </w:p>
        </w:tc>
        <w:tc>
          <w:tcPr>
            <w:tcW w:w="1987" w:type="dxa"/>
          </w:tcPr>
          <w:p w14:paraId="7D611736"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Increasing</w:t>
            </w:r>
          </w:p>
        </w:tc>
        <w:tc>
          <w:tcPr>
            <w:tcW w:w="2009" w:type="dxa"/>
          </w:tcPr>
          <w:p w14:paraId="10C47F69"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Decreasing</w:t>
            </w:r>
          </w:p>
        </w:tc>
        <w:tc>
          <w:tcPr>
            <w:tcW w:w="1893" w:type="dxa"/>
          </w:tcPr>
          <w:p w14:paraId="5D589E4F" w14:textId="77777777" w:rsidR="00D00402" w:rsidRPr="00647C50" w:rsidRDefault="00D00402" w:rsidP="00E86E19">
            <w:pPr>
              <w:ind w:left="0"/>
              <w:jc w:val="center"/>
              <w:rPr>
                <w:rFonts w:ascii="Arial" w:hAnsi="Arial" w:cs="Arial"/>
                <w:b/>
                <w:sz w:val="16"/>
                <w:szCs w:val="16"/>
              </w:rPr>
            </w:pPr>
            <w:r w:rsidRPr="00647C50">
              <w:rPr>
                <w:rFonts w:ascii="Arial" w:hAnsi="Arial" w:cs="Arial"/>
                <w:b/>
                <w:sz w:val="16"/>
                <w:szCs w:val="16"/>
              </w:rPr>
              <w:t>Closed</w:t>
            </w:r>
          </w:p>
        </w:tc>
      </w:tr>
      <w:tr w:rsidR="00D00402" w:rsidRPr="00647C50" w14:paraId="5B80A587" w14:textId="77777777" w:rsidTr="00E86E19">
        <w:tc>
          <w:tcPr>
            <w:tcW w:w="1749" w:type="dxa"/>
          </w:tcPr>
          <w:p w14:paraId="372895A8" w14:textId="77777777" w:rsidR="00D00402" w:rsidRPr="00647C50" w:rsidRDefault="00D00402" w:rsidP="00E86E19">
            <w:pPr>
              <w:ind w:left="0"/>
              <w:jc w:val="center"/>
              <w:rPr>
                <w:rFonts w:ascii="Arial" w:hAnsi="Arial" w:cs="Arial"/>
                <w:b/>
                <w:bCs/>
                <w:sz w:val="20"/>
              </w:rPr>
            </w:pPr>
            <w:r>
              <w:rPr>
                <w:rFonts w:ascii="Arial" w:hAnsi="Arial" w:cs="Arial"/>
                <w:b/>
                <w:bCs/>
                <w:sz w:val="20"/>
              </w:rPr>
              <w:t>1</w:t>
            </w:r>
          </w:p>
        </w:tc>
        <w:tc>
          <w:tcPr>
            <w:tcW w:w="2072" w:type="dxa"/>
          </w:tcPr>
          <w:p w14:paraId="2B023057" w14:textId="77777777" w:rsidR="00D00402" w:rsidRPr="00647C50" w:rsidRDefault="00D00402" w:rsidP="00E86E19">
            <w:pPr>
              <w:ind w:left="0"/>
              <w:jc w:val="cente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1987" w:type="dxa"/>
          </w:tcPr>
          <w:p w14:paraId="0E053913" w14:textId="77777777" w:rsidR="00D00402" w:rsidRPr="00647C50" w:rsidRDefault="00D00402" w:rsidP="00E86E19">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2009" w:type="dxa"/>
          </w:tcPr>
          <w:p w14:paraId="796B3B9B" w14:textId="77777777" w:rsidR="00D00402" w:rsidRPr="00647C50" w:rsidRDefault="00D00402" w:rsidP="00E86E19">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1893" w:type="dxa"/>
          </w:tcPr>
          <w:p w14:paraId="21DAA1DF" w14:textId="77777777" w:rsidR="00D00402" w:rsidRPr="00647C50" w:rsidRDefault="00D00402" w:rsidP="00E86E19">
            <w:pPr>
              <w:ind w:left="0"/>
              <w:jc w:val="cente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r>
      <w:tr w:rsidR="00D00402" w:rsidRPr="00647C50" w14:paraId="6DD1AC6D" w14:textId="77777777" w:rsidTr="00E86E19">
        <w:tc>
          <w:tcPr>
            <w:tcW w:w="1749" w:type="dxa"/>
          </w:tcPr>
          <w:p w14:paraId="715B0AC0" w14:textId="77777777" w:rsidR="00D00402" w:rsidRDefault="00D00402" w:rsidP="00E86E19">
            <w:pPr>
              <w:ind w:left="0"/>
              <w:jc w:val="center"/>
              <w:rPr>
                <w:rFonts w:ascii="Arial" w:hAnsi="Arial" w:cs="Arial"/>
                <w:b/>
                <w:bCs/>
                <w:sz w:val="20"/>
              </w:rPr>
            </w:pPr>
            <w:r>
              <w:rPr>
                <w:rFonts w:ascii="Arial" w:hAnsi="Arial" w:cs="Arial"/>
                <w:b/>
                <w:bCs/>
                <w:sz w:val="20"/>
              </w:rPr>
              <w:t>2</w:t>
            </w:r>
          </w:p>
        </w:tc>
        <w:tc>
          <w:tcPr>
            <w:tcW w:w="2072" w:type="dxa"/>
          </w:tcPr>
          <w:p w14:paraId="4CB8585E"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1987" w:type="dxa"/>
          </w:tcPr>
          <w:p w14:paraId="5722E849"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2009" w:type="dxa"/>
          </w:tcPr>
          <w:p w14:paraId="71362610"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1893" w:type="dxa"/>
          </w:tcPr>
          <w:p w14:paraId="455F2315"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r>
      <w:tr w:rsidR="00D00402" w:rsidRPr="00647C50" w14:paraId="490AC544" w14:textId="77777777" w:rsidTr="00E86E19">
        <w:tc>
          <w:tcPr>
            <w:tcW w:w="1749" w:type="dxa"/>
          </w:tcPr>
          <w:p w14:paraId="1FD0BC99" w14:textId="77777777" w:rsidR="00D00402" w:rsidRDefault="00D00402" w:rsidP="00E86E19">
            <w:pPr>
              <w:ind w:left="0"/>
              <w:jc w:val="center"/>
              <w:rPr>
                <w:rFonts w:ascii="Arial" w:hAnsi="Arial" w:cs="Arial"/>
                <w:b/>
                <w:bCs/>
                <w:sz w:val="20"/>
              </w:rPr>
            </w:pPr>
            <w:r>
              <w:rPr>
                <w:rFonts w:ascii="Arial" w:hAnsi="Arial" w:cs="Arial"/>
                <w:b/>
                <w:bCs/>
                <w:sz w:val="20"/>
              </w:rPr>
              <w:t>3</w:t>
            </w:r>
          </w:p>
        </w:tc>
        <w:tc>
          <w:tcPr>
            <w:tcW w:w="2072" w:type="dxa"/>
          </w:tcPr>
          <w:p w14:paraId="25DFFBBF"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0"/>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1987" w:type="dxa"/>
          </w:tcPr>
          <w:p w14:paraId="1CC990C7"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2009" w:type="dxa"/>
          </w:tcPr>
          <w:p w14:paraId="7BC3D338"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1893" w:type="dxa"/>
          </w:tcPr>
          <w:p w14:paraId="228AFCA3"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r>
      <w:tr w:rsidR="00D00402" w:rsidRPr="00647C50" w14:paraId="70BBC810" w14:textId="77777777" w:rsidTr="00E86E19">
        <w:tc>
          <w:tcPr>
            <w:tcW w:w="1749" w:type="dxa"/>
          </w:tcPr>
          <w:p w14:paraId="3D3EA98E" w14:textId="77777777" w:rsidR="00D00402" w:rsidRDefault="00D00402" w:rsidP="00E86E19">
            <w:pPr>
              <w:ind w:left="0"/>
              <w:jc w:val="center"/>
              <w:rPr>
                <w:rFonts w:ascii="Arial" w:hAnsi="Arial" w:cs="Arial"/>
                <w:b/>
                <w:bCs/>
                <w:sz w:val="20"/>
              </w:rPr>
            </w:pPr>
            <w:r>
              <w:rPr>
                <w:rFonts w:ascii="Arial" w:hAnsi="Arial" w:cs="Arial"/>
                <w:b/>
                <w:bCs/>
                <w:sz w:val="20"/>
              </w:rPr>
              <w:t>4</w:t>
            </w:r>
          </w:p>
        </w:tc>
        <w:tc>
          <w:tcPr>
            <w:tcW w:w="2072" w:type="dxa"/>
          </w:tcPr>
          <w:p w14:paraId="27FB7CFC"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1987" w:type="dxa"/>
          </w:tcPr>
          <w:p w14:paraId="75F6A590"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2009" w:type="dxa"/>
          </w:tcPr>
          <w:p w14:paraId="123A733C"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1893" w:type="dxa"/>
          </w:tcPr>
          <w:p w14:paraId="67638A41"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r>
      <w:tr w:rsidR="00D00402" w:rsidRPr="00647C50" w14:paraId="48D5F5E1" w14:textId="77777777" w:rsidTr="00E86E19">
        <w:tc>
          <w:tcPr>
            <w:tcW w:w="1749" w:type="dxa"/>
          </w:tcPr>
          <w:p w14:paraId="6EF6EF97" w14:textId="77777777" w:rsidR="00D00402" w:rsidRDefault="00D00402" w:rsidP="00E86E19">
            <w:pPr>
              <w:ind w:left="0"/>
              <w:jc w:val="center"/>
              <w:rPr>
                <w:rFonts w:ascii="Arial" w:hAnsi="Arial" w:cs="Arial"/>
                <w:b/>
                <w:bCs/>
                <w:sz w:val="20"/>
              </w:rPr>
            </w:pPr>
            <w:r>
              <w:rPr>
                <w:rFonts w:ascii="Arial" w:hAnsi="Arial" w:cs="Arial"/>
                <w:b/>
                <w:bCs/>
                <w:sz w:val="20"/>
              </w:rPr>
              <w:t>5</w:t>
            </w:r>
          </w:p>
        </w:tc>
        <w:tc>
          <w:tcPr>
            <w:tcW w:w="2072" w:type="dxa"/>
          </w:tcPr>
          <w:p w14:paraId="125275B6" w14:textId="77777777" w:rsidR="00D00402" w:rsidRPr="00647C50" w:rsidRDefault="00D00402" w:rsidP="00E86E1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Pr>
                <w:rFonts w:ascii="Arial" w:hAnsi="Arial" w:cs="Arial"/>
                <w:b/>
                <w:bCs/>
                <w:sz w:val="20"/>
              </w:rPr>
              <w:fldChar w:fldCharType="end"/>
            </w:r>
          </w:p>
        </w:tc>
        <w:tc>
          <w:tcPr>
            <w:tcW w:w="1987" w:type="dxa"/>
          </w:tcPr>
          <w:p w14:paraId="007A725B"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2009" w:type="dxa"/>
          </w:tcPr>
          <w:p w14:paraId="7481B91D"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c>
          <w:tcPr>
            <w:tcW w:w="1893" w:type="dxa"/>
          </w:tcPr>
          <w:p w14:paraId="2FA7863F" w14:textId="77777777" w:rsidR="00D00402" w:rsidRPr="00647C50" w:rsidRDefault="00D00402" w:rsidP="00E86E1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Pr>
                <w:rFonts w:ascii="Arial" w:hAnsi="Arial" w:cs="Arial"/>
                <w:b/>
                <w:bCs/>
                <w:sz w:val="20"/>
              </w:rPr>
            </w:r>
            <w:r>
              <w:rPr>
                <w:rFonts w:ascii="Arial" w:hAnsi="Arial" w:cs="Arial"/>
                <w:b/>
                <w:bCs/>
                <w:sz w:val="20"/>
              </w:rPr>
              <w:fldChar w:fldCharType="separate"/>
            </w:r>
            <w:r w:rsidRPr="00647C50">
              <w:rPr>
                <w:rFonts w:ascii="Arial" w:hAnsi="Arial" w:cs="Arial"/>
                <w:b/>
                <w:bCs/>
                <w:sz w:val="20"/>
              </w:rPr>
              <w:fldChar w:fldCharType="end"/>
            </w:r>
          </w:p>
        </w:tc>
      </w:tr>
    </w:tbl>
    <w:p w14:paraId="6B1E26A2" w14:textId="77777777" w:rsidR="00FF6AC3" w:rsidRPr="0057503E" w:rsidRDefault="00FF6AC3" w:rsidP="00FF6AC3">
      <w:pPr>
        <w:pStyle w:val="Heading5"/>
        <w:spacing w:before="120"/>
        <w:rPr>
          <w:b w:val="0"/>
          <w:sz w:val="24"/>
          <w:u w:val="none"/>
          <w:lang w:val="en-AU"/>
        </w:rPr>
      </w:pPr>
      <w:r>
        <w:rPr>
          <w:sz w:val="24"/>
          <w:lang w:val="en-AU"/>
        </w:rPr>
        <w:t>Comments</w:t>
      </w:r>
      <w:r w:rsidRPr="00443055">
        <w:rPr>
          <w:sz w:val="24"/>
          <w:lang w:val="en-AU"/>
        </w:rPr>
        <w:t>:</w:t>
      </w:r>
      <w:r w:rsidRPr="00FF6AC3">
        <w:rPr>
          <w:sz w:val="16"/>
          <w:szCs w:val="16"/>
          <w:u w:val="none"/>
          <w:lang w:val="en-AU"/>
        </w:rPr>
        <w:t xml:space="preserve"> </w:t>
      </w:r>
      <w:r w:rsidRPr="00FF6AC3">
        <w:rPr>
          <w:b w:val="0"/>
          <w:i/>
          <w:sz w:val="16"/>
          <w:szCs w:val="16"/>
          <w:u w:val="none"/>
          <w:lang w:val="en-AU"/>
        </w:rPr>
        <w:t>(as needed)</w:t>
      </w:r>
    </w:p>
    <w:p w14:paraId="7EBD06D0" w14:textId="77777777" w:rsidR="00F40318" w:rsidRDefault="00F76E3B" w:rsidP="00EA2C74">
      <w:pPr>
        <w:spacing w:before="60"/>
        <w:rPr>
          <w:lang w:val="en-AU"/>
        </w:rPr>
      </w:pPr>
      <w:r>
        <w:rPr>
          <w:lang w:val="en-AU"/>
        </w:rPr>
        <w:t xml:space="preserve"> </w:t>
      </w:r>
    </w:p>
    <w:p w14:paraId="396A3A50" w14:textId="77777777" w:rsidR="00443055" w:rsidRPr="00F76E3B" w:rsidRDefault="00443055" w:rsidP="00310FA2">
      <w:pPr>
        <w:spacing w:before="60"/>
        <w:ind w:left="0"/>
        <w:rPr>
          <w:lang w:val="en-AU"/>
        </w:rPr>
      </w:pPr>
    </w:p>
    <w:sectPr w:rsidR="00443055" w:rsidRPr="00F76E3B" w:rsidSect="00914DA8">
      <w:headerReference w:type="default" r:id="rId9"/>
      <w:footerReference w:type="default" r:id="rId10"/>
      <w:type w:val="continuous"/>
      <w:pgSz w:w="12240" w:h="15840" w:code="1"/>
      <w:pgMar w:top="720" w:right="1080" w:bottom="720" w:left="1080" w:header="720" w:footer="864"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08D74" w14:textId="77777777" w:rsidR="00AF1FED" w:rsidRDefault="00AF1FED">
      <w:r>
        <w:separator/>
      </w:r>
    </w:p>
  </w:endnote>
  <w:endnote w:type="continuationSeparator" w:id="0">
    <w:p w14:paraId="22EB9B3F" w14:textId="77777777" w:rsidR="00AF1FED" w:rsidRDefault="00AF1FED">
      <w:r>
        <w:continuationSeparator/>
      </w:r>
    </w:p>
  </w:endnote>
  <w:endnote w:type="continuationNotice" w:id="1">
    <w:p w14:paraId="417E53B1" w14:textId="77777777" w:rsidR="00AF1FED" w:rsidRDefault="00AF1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818C" w14:textId="65A3BFDF" w:rsidR="0097187D" w:rsidRPr="00FF6AC3" w:rsidRDefault="0097187D" w:rsidP="007D5AF9">
    <w:pPr>
      <w:pStyle w:val="Footer"/>
      <w:spacing w:after="240"/>
      <w:rPr>
        <w:rFonts w:ascii="Arial" w:hAnsi="Arial" w:cs="Arial"/>
        <w:sz w:val="16"/>
      </w:rPr>
    </w:pPr>
    <w:r>
      <w:rPr>
        <w:rFonts w:ascii="Arial" w:hAnsi="Arial" w:cs="Arial"/>
        <w:noProof/>
        <w:sz w:val="20"/>
      </w:rPr>
      <mc:AlternateContent>
        <mc:Choice Requires="wps">
          <w:drawing>
            <wp:anchor distT="0" distB="0" distL="114300" distR="114300" simplePos="0" relativeHeight="251657216" behindDoc="0" locked="0" layoutInCell="1" allowOverlap="1" wp14:anchorId="4E6BF370" wp14:editId="1E66FB5D">
              <wp:simplePos x="0" y="0"/>
              <wp:positionH relativeFrom="column">
                <wp:posOffset>0</wp:posOffset>
              </wp:positionH>
              <wp:positionV relativeFrom="paragraph">
                <wp:posOffset>27940</wp:posOffset>
              </wp:positionV>
              <wp:extent cx="6743700" cy="8890"/>
              <wp:effectExtent l="0" t="19050" r="38100" b="482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889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AD25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53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" strokecolor="#969696" strokeweight="4.5pt">
              <v:stroke linestyle="thinThick"/>
            </v:line>
          </w:pict>
        </mc:Fallback>
      </mc:AlternateContent>
    </w:r>
    <w:r w:rsidRPr="00FF6AC3">
      <w:rPr>
        <w:rFonts w:ascii="Century Gothic" w:hAnsi="Century Gothic" w:cs="Arial"/>
        <w:sz w:val="16"/>
        <w:szCs w:val="16"/>
      </w:rPr>
      <w:fldChar w:fldCharType="begin"/>
    </w:r>
    <w:r w:rsidRPr="00FF6AC3">
      <w:rPr>
        <w:rFonts w:ascii="Century Gothic" w:hAnsi="Century Gothic" w:cs="Arial"/>
        <w:sz w:val="16"/>
        <w:szCs w:val="16"/>
      </w:rPr>
      <w:instrText xml:space="preserve"> DATE \@ "MM/dd/yyyy" </w:instrText>
    </w:r>
    <w:r w:rsidRPr="00FF6AC3">
      <w:rPr>
        <w:rFonts w:ascii="Century Gothic" w:hAnsi="Century Gothic" w:cs="Arial"/>
        <w:sz w:val="16"/>
        <w:szCs w:val="16"/>
      </w:rPr>
      <w:fldChar w:fldCharType="separate"/>
    </w:r>
    <w:r w:rsidR="009236E6">
      <w:rPr>
        <w:rFonts w:ascii="Century Gothic" w:hAnsi="Century Gothic" w:cs="Arial"/>
        <w:noProof/>
        <w:sz w:val="16"/>
        <w:szCs w:val="16"/>
      </w:rPr>
      <w:t>10/11/2019</w:t>
    </w:r>
    <w:r w:rsidRPr="00FF6AC3">
      <w:rPr>
        <w:rFonts w:ascii="Century Gothic" w:hAnsi="Century Gothic" w:cs="Arial"/>
        <w:sz w:val="16"/>
        <w:szCs w:val="16"/>
      </w:rPr>
      <w:fldChar w:fldCharType="end"/>
    </w:r>
    <w:r w:rsidRPr="00FF6AC3">
      <w:rPr>
        <w:rFonts w:ascii="Century Gothic" w:hAnsi="Century Gothic" w:cs="Arial"/>
        <w:sz w:val="16"/>
        <w:szCs w:val="16"/>
      </w:rPr>
      <w:tab/>
      <w:t xml:space="preserve">Page </w:t>
    </w:r>
    <w:r w:rsidRPr="00FF6AC3">
      <w:rPr>
        <w:rStyle w:val="PageNumber"/>
        <w:rFonts w:ascii="Century Gothic" w:hAnsi="Century Gothic" w:cs="Arial"/>
        <w:sz w:val="16"/>
        <w:szCs w:val="16"/>
      </w:rPr>
      <w:fldChar w:fldCharType="begin"/>
    </w:r>
    <w:r w:rsidRPr="00FF6AC3">
      <w:rPr>
        <w:rStyle w:val="PageNumber"/>
        <w:rFonts w:ascii="Century Gothic" w:hAnsi="Century Gothic" w:cs="Arial"/>
        <w:sz w:val="16"/>
        <w:szCs w:val="16"/>
      </w:rPr>
      <w:instrText xml:space="preserve"> PAGE </w:instrText>
    </w:r>
    <w:r w:rsidRPr="00FF6AC3">
      <w:rPr>
        <w:rStyle w:val="PageNumber"/>
        <w:rFonts w:ascii="Century Gothic" w:hAnsi="Century Gothic" w:cs="Arial"/>
        <w:sz w:val="16"/>
        <w:szCs w:val="16"/>
      </w:rPr>
      <w:fldChar w:fldCharType="separate"/>
    </w:r>
    <w:r w:rsidR="00311AA9">
      <w:rPr>
        <w:rStyle w:val="PageNumber"/>
        <w:rFonts w:ascii="Century Gothic" w:hAnsi="Century Gothic" w:cs="Arial"/>
        <w:noProof/>
        <w:sz w:val="16"/>
        <w:szCs w:val="16"/>
      </w:rPr>
      <w:t>3</w:t>
    </w:r>
    <w:r w:rsidRPr="00FF6AC3">
      <w:rPr>
        <w:rStyle w:val="PageNumber"/>
        <w:rFonts w:ascii="Century Gothic" w:hAnsi="Century Gothic" w:cs="Arial"/>
        <w:sz w:val="16"/>
        <w:szCs w:val="16"/>
      </w:rPr>
      <w:fldChar w:fldCharType="end"/>
    </w:r>
    <w:r w:rsidRPr="00FF6AC3">
      <w:rPr>
        <w:rStyle w:val="PageNumber"/>
        <w:rFonts w:ascii="Century Gothic" w:hAnsi="Century Gothic" w:cs="Arial"/>
        <w:sz w:val="16"/>
        <w:szCs w:val="16"/>
      </w:rPr>
      <w:t xml:space="preserve"> of </w:t>
    </w:r>
    <w:r w:rsidRPr="00FF6AC3">
      <w:rPr>
        <w:rStyle w:val="PageNumber"/>
        <w:rFonts w:ascii="Century Gothic" w:hAnsi="Century Gothic"/>
        <w:sz w:val="16"/>
        <w:szCs w:val="16"/>
      </w:rPr>
      <w:fldChar w:fldCharType="begin"/>
    </w:r>
    <w:r w:rsidRPr="00FF6AC3">
      <w:rPr>
        <w:rStyle w:val="PageNumber"/>
        <w:rFonts w:ascii="Century Gothic" w:hAnsi="Century Gothic"/>
        <w:sz w:val="16"/>
        <w:szCs w:val="16"/>
      </w:rPr>
      <w:instrText xml:space="preserve"> NUMPAGES </w:instrText>
    </w:r>
    <w:r w:rsidRPr="00FF6AC3">
      <w:rPr>
        <w:rStyle w:val="PageNumber"/>
        <w:rFonts w:ascii="Century Gothic" w:hAnsi="Century Gothic"/>
        <w:sz w:val="16"/>
        <w:szCs w:val="16"/>
      </w:rPr>
      <w:fldChar w:fldCharType="separate"/>
    </w:r>
    <w:r w:rsidR="00311AA9">
      <w:rPr>
        <w:rStyle w:val="PageNumber"/>
        <w:rFonts w:ascii="Century Gothic" w:hAnsi="Century Gothic"/>
        <w:noProof/>
        <w:sz w:val="16"/>
        <w:szCs w:val="16"/>
      </w:rPr>
      <w:t>3</w:t>
    </w:r>
    <w:r w:rsidRPr="00FF6AC3">
      <w:rPr>
        <w:rStyle w:val="PageNumber"/>
        <w:rFonts w:ascii="Century Gothic" w:hAnsi="Century Gothic"/>
        <w:sz w:val="16"/>
        <w:szCs w:val="16"/>
      </w:rPr>
      <w:fldChar w:fldCharType="end"/>
    </w:r>
    <w:r w:rsidRPr="00FF6AC3">
      <w:rPr>
        <w:rFonts w:ascii="Century Gothic" w:hAnsi="Century Gothic"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90263" w14:textId="77777777" w:rsidR="00AF1FED" w:rsidRDefault="00AF1FED">
      <w:r>
        <w:separator/>
      </w:r>
    </w:p>
  </w:footnote>
  <w:footnote w:type="continuationSeparator" w:id="0">
    <w:p w14:paraId="1F6D8FF8" w14:textId="77777777" w:rsidR="00AF1FED" w:rsidRDefault="00AF1FED">
      <w:r>
        <w:continuationSeparator/>
      </w:r>
    </w:p>
  </w:footnote>
  <w:footnote w:type="continuationNotice" w:id="1">
    <w:p w14:paraId="247AF925" w14:textId="77777777" w:rsidR="00AF1FED" w:rsidRDefault="00AF1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D658" w14:textId="77777777" w:rsidR="0097187D" w:rsidRDefault="0097187D" w:rsidP="00A54163">
    <w:pPr>
      <w:pStyle w:val="Header"/>
      <w:spacing w:before="0"/>
      <w:jc w:val="right"/>
      <w:rPr>
        <w:rFonts w:ascii="Century Gothic" w:eastAsia="Century Gothic" w:hAnsi="Century Gothic" w:cs="Century Gothic"/>
        <w:color w:val="003C81"/>
        <w:sz w:val="16"/>
      </w:rPr>
    </w:pPr>
    <w:r>
      <w:rPr>
        <w:rFonts w:ascii="Century Gothic" w:eastAsia="Century Gothic" w:hAnsi="Century Gothic" w:cs="Century Gothic"/>
        <w:color w:val="003C81"/>
        <w:sz w:val="16"/>
      </w:rPr>
      <w:t>Joint Polar Satellite System (JPSS) Program Science</w:t>
    </w:r>
  </w:p>
  <w:p w14:paraId="7FA7B333" w14:textId="71938364" w:rsidR="0097187D" w:rsidRPr="00A54163" w:rsidRDefault="00965617" w:rsidP="00A54163">
    <w:pPr>
      <w:pStyle w:val="Header"/>
      <w:spacing w:before="0"/>
      <w:jc w:val="right"/>
    </w:pPr>
    <w:r>
      <w:rPr>
        <w:rFonts w:ascii="Century Gothic" w:eastAsia="Century Gothic" w:hAnsi="Century Gothic" w:cs="Century Gothic"/>
        <w:color w:val="003C81"/>
        <w:sz w:val="16"/>
      </w:rPr>
      <w:t>2019-2020 Version 3, September 5</w:t>
    </w:r>
    <w:r w:rsidR="0097187D">
      <w:rPr>
        <w:rFonts w:ascii="Century Gothic" w:eastAsia="Century Gothic" w:hAnsi="Century Gothic" w:cs="Century Gothic"/>
        <w:color w:val="003C81"/>
        <w:sz w:val="16"/>
      </w:rPr>
      <w:t>, 201</w:t>
    </w:r>
    <w:r>
      <w:rPr>
        <w:rFonts w:ascii="Century Gothic" w:eastAsia="Century Gothic" w:hAnsi="Century Gothic" w:cs="Century Gothic"/>
        <w:color w:val="003C81"/>
        <w:sz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880B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4102C16"/>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1472D9C"/>
    <w:multiLevelType w:val="hybridMultilevel"/>
    <w:tmpl w:val="86D2B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2583F"/>
    <w:multiLevelType w:val="hybridMultilevel"/>
    <w:tmpl w:val="0E14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67A4C"/>
    <w:multiLevelType w:val="hybridMultilevel"/>
    <w:tmpl w:val="EEBAD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5" w15:restartNumberingAfterBreak="0">
    <w:nsid w:val="087A6FFD"/>
    <w:multiLevelType w:val="hybridMultilevel"/>
    <w:tmpl w:val="E3F83EE4"/>
    <w:lvl w:ilvl="0" w:tplc="D3CCEA88">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BF297E"/>
    <w:multiLevelType w:val="hybridMultilevel"/>
    <w:tmpl w:val="69F0A31E"/>
    <w:lvl w:ilvl="0" w:tplc="1CCCFD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0EB16123"/>
    <w:multiLevelType w:val="hybridMultilevel"/>
    <w:tmpl w:val="0F349590"/>
    <w:lvl w:ilvl="0" w:tplc="5852D2E0">
      <w:start w:val="1"/>
      <w:numFmt w:val="decimal"/>
      <w:lvlText w:val="%1."/>
      <w:lvlJc w:val="left"/>
      <w:pPr>
        <w:ind w:left="4680" w:hanging="360"/>
      </w:pPr>
      <w:rPr>
        <w:b w:val="0"/>
        <w:i w:val="0"/>
        <w:sz w:val="16"/>
        <w:szCs w:val="1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24B27DA1"/>
    <w:multiLevelType w:val="hybridMultilevel"/>
    <w:tmpl w:val="E94CC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E3F19"/>
    <w:multiLevelType w:val="hybridMultilevel"/>
    <w:tmpl w:val="7B2A60AE"/>
    <w:lvl w:ilvl="0" w:tplc="183ABDBC">
      <w:numFmt w:val="bullet"/>
      <w:lvlText w:val=""/>
      <w:lvlJc w:val="left"/>
      <w:pPr>
        <w:ind w:left="5040" w:hanging="360"/>
      </w:pPr>
      <w:rPr>
        <w:rFonts w:ascii="Symbol" w:eastAsia="Times New Roman" w:hAnsi="Symbol" w:cs="Arial" w:hint="default"/>
        <w:b w:val="0"/>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2C8F369B"/>
    <w:multiLevelType w:val="hybridMultilevel"/>
    <w:tmpl w:val="F92A42B0"/>
    <w:lvl w:ilvl="0" w:tplc="A87896DE">
      <w:start w:val="1"/>
      <w:numFmt w:val="bullet"/>
      <w:pStyle w:val="ListBullet2"/>
      <w:lvlText w:val=""/>
      <w:lvlJc w:val="left"/>
      <w:pPr>
        <w:tabs>
          <w:tab w:val="num" w:pos="1008"/>
        </w:tabs>
        <w:ind w:left="1008" w:hanging="648"/>
      </w:pPr>
      <w:rPr>
        <w:rFonts w:ascii="Wingdings" w:hAnsi="Wingdings" w:hint="default"/>
      </w:rPr>
    </w:lvl>
    <w:lvl w:ilvl="1" w:tplc="08B2055E">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3518181E"/>
    <w:multiLevelType w:val="hybridMultilevel"/>
    <w:tmpl w:val="BBCAA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037BA"/>
    <w:multiLevelType w:val="hybridMultilevel"/>
    <w:tmpl w:val="01241274"/>
    <w:lvl w:ilvl="0" w:tplc="2E861D58">
      <w:start w:val="2018"/>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771DD7"/>
    <w:multiLevelType w:val="hybridMultilevel"/>
    <w:tmpl w:val="DFB479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50F1A"/>
    <w:multiLevelType w:val="hybridMultilevel"/>
    <w:tmpl w:val="F796F686"/>
    <w:lvl w:ilvl="0" w:tplc="CF1E3912">
      <w:numFmt w:val="bullet"/>
      <w:lvlText w:val=""/>
      <w:lvlJc w:val="left"/>
      <w:pPr>
        <w:ind w:left="1440" w:hanging="360"/>
      </w:pPr>
      <w:rPr>
        <w:rFonts w:ascii="Symbol" w:eastAsia="Times New Roman" w:hAnsi="Symbo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DF54FE"/>
    <w:multiLevelType w:val="hybridMultilevel"/>
    <w:tmpl w:val="A156FB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A1F4221"/>
    <w:multiLevelType w:val="hybridMultilevel"/>
    <w:tmpl w:val="6A9C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803"/>
    <w:multiLevelType w:val="hybridMultilevel"/>
    <w:tmpl w:val="3B1AD474"/>
    <w:lvl w:ilvl="0" w:tplc="908E4168">
      <w:start w:val="1"/>
      <w:numFmt w:val="bullet"/>
      <w:lvlText w:val=""/>
      <w:lvlJc w:val="left"/>
      <w:pPr>
        <w:tabs>
          <w:tab w:val="num" w:pos="720"/>
        </w:tabs>
        <w:ind w:left="432" w:hanging="72"/>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9" w15:restartNumberingAfterBreak="0">
    <w:nsid w:val="5A7334A1"/>
    <w:multiLevelType w:val="hybridMultilevel"/>
    <w:tmpl w:val="9878A966"/>
    <w:lvl w:ilvl="0" w:tplc="58040060">
      <w:start w:val="1"/>
      <w:numFmt w:val="bullet"/>
      <w:pStyle w:val="Bullet"/>
      <w:lvlText w:val=""/>
      <w:lvlJc w:val="left"/>
      <w:pPr>
        <w:tabs>
          <w:tab w:val="num" w:pos="180"/>
        </w:tabs>
        <w:ind w:left="0" w:firstLine="0"/>
      </w:pPr>
      <w:rPr>
        <w:rFonts w:ascii="Symbol" w:hAnsi="Symbol" w:hint="default"/>
        <w:color w:val="003399"/>
        <w:sz w:val="16"/>
        <w:szCs w:val="22"/>
      </w:rPr>
    </w:lvl>
    <w:lvl w:ilvl="1" w:tplc="04090003" w:tentative="1">
      <w:start w:val="1"/>
      <w:numFmt w:val="bullet"/>
      <w:lvlText w:val="o"/>
      <w:lvlJc w:val="left"/>
      <w:pPr>
        <w:tabs>
          <w:tab w:val="num" w:pos="2640"/>
        </w:tabs>
        <w:ind w:left="2640" w:hanging="360"/>
      </w:pPr>
      <w:rPr>
        <w:rFonts w:ascii="Courier New" w:hAnsi="Courier New" w:cs="Arial"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Arial"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Arial"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0" w15:restartNumberingAfterBreak="0">
    <w:nsid w:val="5B3C4612"/>
    <w:multiLevelType w:val="hybridMultilevel"/>
    <w:tmpl w:val="0E14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F68F5"/>
    <w:multiLevelType w:val="hybridMultilevel"/>
    <w:tmpl w:val="972C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52D09"/>
    <w:multiLevelType w:val="hybridMultilevel"/>
    <w:tmpl w:val="D54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85E61"/>
    <w:multiLevelType w:val="hybridMultilevel"/>
    <w:tmpl w:val="FE0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F183A"/>
    <w:multiLevelType w:val="hybridMultilevel"/>
    <w:tmpl w:val="3028FACE"/>
    <w:lvl w:ilvl="0" w:tplc="A72CCEF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D653A"/>
    <w:multiLevelType w:val="hybridMultilevel"/>
    <w:tmpl w:val="6C8CBFB4"/>
    <w:lvl w:ilvl="0" w:tplc="97900694">
      <w:start w:val="1"/>
      <w:numFmt w:val="bullet"/>
      <w:pStyle w:val="SubjectDetai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95806"/>
    <w:multiLevelType w:val="hybridMultilevel"/>
    <w:tmpl w:val="3752C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11049D"/>
    <w:multiLevelType w:val="hybridMultilevel"/>
    <w:tmpl w:val="77E64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1"/>
  </w:num>
  <w:num w:numId="2">
    <w:abstractNumId w:val="10"/>
  </w:num>
  <w:num w:numId="3">
    <w:abstractNumId w:val="18"/>
  </w:num>
  <w:num w:numId="4">
    <w:abstractNumId w:val="15"/>
  </w:num>
  <w:num w:numId="5">
    <w:abstractNumId w:val="19"/>
  </w:num>
  <w:num w:numId="6">
    <w:abstractNumId w:val="25"/>
  </w:num>
  <w:num w:numId="7">
    <w:abstractNumId w:val="27"/>
  </w:num>
  <w:num w:numId="8">
    <w:abstractNumId w:val="4"/>
  </w:num>
  <w:num w:numId="9">
    <w:abstractNumId w:val="16"/>
  </w:num>
  <w:num w:numId="10">
    <w:abstractNumId w:val="6"/>
  </w:num>
  <w:num w:numId="11">
    <w:abstractNumId w:val="21"/>
  </w:num>
  <w:num w:numId="12">
    <w:abstractNumId w:val="17"/>
  </w:num>
  <w:num w:numId="13">
    <w:abstractNumId w:val="0"/>
  </w:num>
  <w:num w:numId="14">
    <w:abstractNumId w:val="8"/>
  </w:num>
  <w:num w:numId="15">
    <w:abstractNumId w:val="2"/>
  </w:num>
  <w:num w:numId="16">
    <w:abstractNumId w:val="23"/>
  </w:num>
  <w:num w:numId="17">
    <w:abstractNumId w:val="24"/>
  </w:num>
  <w:num w:numId="18">
    <w:abstractNumId w:val="22"/>
  </w:num>
  <w:num w:numId="19">
    <w:abstractNumId w:val="11"/>
  </w:num>
  <w:num w:numId="20">
    <w:abstractNumId w:val="26"/>
  </w:num>
  <w:num w:numId="21">
    <w:abstractNumId w:val="13"/>
  </w:num>
  <w:num w:numId="22">
    <w:abstractNumId w:val="7"/>
  </w:num>
  <w:num w:numId="23">
    <w:abstractNumId w:val="12"/>
  </w:num>
  <w:num w:numId="24">
    <w:abstractNumId w:val="5"/>
  </w:num>
  <w:num w:numId="25">
    <w:abstractNumId w:val="9"/>
  </w:num>
  <w:num w:numId="26">
    <w:abstractNumId w:val="14"/>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00"/>
    <w:rsid w:val="00003ADE"/>
    <w:rsid w:val="00010B69"/>
    <w:rsid w:val="00015CEA"/>
    <w:rsid w:val="00015D5A"/>
    <w:rsid w:val="0002218A"/>
    <w:rsid w:val="000228CA"/>
    <w:rsid w:val="00030423"/>
    <w:rsid w:val="00032A36"/>
    <w:rsid w:val="00033B57"/>
    <w:rsid w:val="0003447C"/>
    <w:rsid w:val="000346A9"/>
    <w:rsid w:val="000403DE"/>
    <w:rsid w:val="00041284"/>
    <w:rsid w:val="00042D44"/>
    <w:rsid w:val="0005550D"/>
    <w:rsid w:val="000625DD"/>
    <w:rsid w:val="00063AA0"/>
    <w:rsid w:val="0007062E"/>
    <w:rsid w:val="00074078"/>
    <w:rsid w:val="00084C89"/>
    <w:rsid w:val="00091645"/>
    <w:rsid w:val="0009382A"/>
    <w:rsid w:val="000973D6"/>
    <w:rsid w:val="00097FC7"/>
    <w:rsid w:val="000A0A5D"/>
    <w:rsid w:val="000A330F"/>
    <w:rsid w:val="000A41B1"/>
    <w:rsid w:val="000A53A7"/>
    <w:rsid w:val="000A6268"/>
    <w:rsid w:val="000A78CF"/>
    <w:rsid w:val="000B258C"/>
    <w:rsid w:val="000B397E"/>
    <w:rsid w:val="000C1EEC"/>
    <w:rsid w:val="000C390A"/>
    <w:rsid w:val="000C51E9"/>
    <w:rsid w:val="000D01CA"/>
    <w:rsid w:val="000D029B"/>
    <w:rsid w:val="000D0905"/>
    <w:rsid w:val="000D3181"/>
    <w:rsid w:val="000D5135"/>
    <w:rsid w:val="000E1A78"/>
    <w:rsid w:val="000E7D29"/>
    <w:rsid w:val="000E7F5B"/>
    <w:rsid w:val="000F0EB6"/>
    <w:rsid w:val="000F2842"/>
    <w:rsid w:val="000F3AFD"/>
    <w:rsid w:val="00100049"/>
    <w:rsid w:val="00101E94"/>
    <w:rsid w:val="00102D15"/>
    <w:rsid w:val="001135DD"/>
    <w:rsid w:val="0012090D"/>
    <w:rsid w:val="00122777"/>
    <w:rsid w:val="001278C5"/>
    <w:rsid w:val="001358F2"/>
    <w:rsid w:val="00143199"/>
    <w:rsid w:val="00143EE1"/>
    <w:rsid w:val="001450C5"/>
    <w:rsid w:val="001474B2"/>
    <w:rsid w:val="00150EF4"/>
    <w:rsid w:val="0015219A"/>
    <w:rsid w:val="0015445F"/>
    <w:rsid w:val="00154750"/>
    <w:rsid w:val="00157715"/>
    <w:rsid w:val="00161E57"/>
    <w:rsid w:val="0017360E"/>
    <w:rsid w:val="00176A3E"/>
    <w:rsid w:val="00180C0A"/>
    <w:rsid w:val="001816C3"/>
    <w:rsid w:val="001876B8"/>
    <w:rsid w:val="00193B46"/>
    <w:rsid w:val="001A1A90"/>
    <w:rsid w:val="001A633B"/>
    <w:rsid w:val="001B35BA"/>
    <w:rsid w:val="001B4355"/>
    <w:rsid w:val="001C0693"/>
    <w:rsid w:val="001C10AD"/>
    <w:rsid w:val="001C31D0"/>
    <w:rsid w:val="001C4A0D"/>
    <w:rsid w:val="001C603B"/>
    <w:rsid w:val="001C62D6"/>
    <w:rsid w:val="001C6A59"/>
    <w:rsid w:val="001C72A3"/>
    <w:rsid w:val="001D3AA9"/>
    <w:rsid w:val="001D3AFF"/>
    <w:rsid w:val="001D5774"/>
    <w:rsid w:val="001D709A"/>
    <w:rsid w:val="001D7F6D"/>
    <w:rsid w:val="001E16E1"/>
    <w:rsid w:val="001E19A1"/>
    <w:rsid w:val="001E4E7C"/>
    <w:rsid w:val="001E7C00"/>
    <w:rsid w:val="001F1B0F"/>
    <w:rsid w:val="001F2076"/>
    <w:rsid w:val="001F258A"/>
    <w:rsid w:val="001F651F"/>
    <w:rsid w:val="00200CAB"/>
    <w:rsid w:val="00204194"/>
    <w:rsid w:val="00213E71"/>
    <w:rsid w:val="00215DC6"/>
    <w:rsid w:val="00217032"/>
    <w:rsid w:val="00217BEC"/>
    <w:rsid w:val="0022001F"/>
    <w:rsid w:val="00225AC8"/>
    <w:rsid w:val="002321C3"/>
    <w:rsid w:val="0023299C"/>
    <w:rsid w:val="00241A85"/>
    <w:rsid w:val="00242514"/>
    <w:rsid w:val="0026025F"/>
    <w:rsid w:val="00265847"/>
    <w:rsid w:val="00270741"/>
    <w:rsid w:val="00270DFC"/>
    <w:rsid w:val="00271F47"/>
    <w:rsid w:val="00273844"/>
    <w:rsid w:val="0027425F"/>
    <w:rsid w:val="002776E9"/>
    <w:rsid w:val="00277DE3"/>
    <w:rsid w:val="00277EC0"/>
    <w:rsid w:val="00281BD6"/>
    <w:rsid w:val="002962AF"/>
    <w:rsid w:val="002964FA"/>
    <w:rsid w:val="002A168C"/>
    <w:rsid w:val="002A2C11"/>
    <w:rsid w:val="002A3E82"/>
    <w:rsid w:val="002A705D"/>
    <w:rsid w:val="002A78C0"/>
    <w:rsid w:val="002B173B"/>
    <w:rsid w:val="002B5225"/>
    <w:rsid w:val="002B65EE"/>
    <w:rsid w:val="002C45FA"/>
    <w:rsid w:val="002C5417"/>
    <w:rsid w:val="002C5A09"/>
    <w:rsid w:val="002C7138"/>
    <w:rsid w:val="002D47B9"/>
    <w:rsid w:val="002D5205"/>
    <w:rsid w:val="002E3089"/>
    <w:rsid w:val="002F099C"/>
    <w:rsid w:val="002F3489"/>
    <w:rsid w:val="0030204E"/>
    <w:rsid w:val="00305006"/>
    <w:rsid w:val="00307D42"/>
    <w:rsid w:val="0031066C"/>
    <w:rsid w:val="00310FA2"/>
    <w:rsid w:val="00311AA9"/>
    <w:rsid w:val="00320764"/>
    <w:rsid w:val="00320A5D"/>
    <w:rsid w:val="00323652"/>
    <w:rsid w:val="00340BF6"/>
    <w:rsid w:val="0034396B"/>
    <w:rsid w:val="003453C2"/>
    <w:rsid w:val="00350B83"/>
    <w:rsid w:val="00351F4F"/>
    <w:rsid w:val="00357049"/>
    <w:rsid w:val="00361260"/>
    <w:rsid w:val="00370F2F"/>
    <w:rsid w:val="003721B4"/>
    <w:rsid w:val="003804C3"/>
    <w:rsid w:val="00380576"/>
    <w:rsid w:val="00381382"/>
    <w:rsid w:val="00381525"/>
    <w:rsid w:val="00385A19"/>
    <w:rsid w:val="003873CD"/>
    <w:rsid w:val="003873F3"/>
    <w:rsid w:val="00393B57"/>
    <w:rsid w:val="00395C43"/>
    <w:rsid w:val="003A069E"/>
    <w:rsid w:val="003A23D5"/>
    <w:rsid w:val="003A36AD"/>
    <w:rsid w:val="003B6CA1"/>
    <w:rsid w:val="003B7028"/>
    <w:rsid w:val="003C01E2"/>
    <w:rsid w:val="003C0C42"/>
    <w:rsid w:val="003C614C"/>
    <w:rsid w:val="003D1C44"/>
    <w:rsid w:val="003D48FF"/>
    <w:rsid w:val="003E264B"/>
    <w:rsid w:val="003E4E1A"/>
    <w:rsid w:val="003F193F"/>
    <w:rsid w:val="003F2FFF"/>
    <w:rsid w:val="003F3822"/>
    <w:rsid w:val="00400E81"/>
    <w:rsid w:val="00401F31"/>
    <w:rsid w:val="00403EFC"/>
    <w:rsid w:val="004047D8"/>
    <w:rsid w:val="00421B1C"/>
    <w:rsid w:val="00423E33"/>
    <w:rsid w:val="00425BF7"/>
    <w:rsid w:val="00430D82"/>
    <w:rsid w:val="004363BE"/>
    <w:rsid w:val="00436FB4"/>
    <w:rsid w:val="0044080E"/>
    <w:rsid w:val="00443055"/>
    <w:rsid w:val="004511B3"/>
    <w:rsid w:val="00451217"/>
    <w:rsid w:val="0045420A"/>
    <w:rsid w:val="00460ADB"/>
    <w:rsid w:val="004650DB"/>
    <w:rsid w:val="00466963"/>
    <w:rsid w:val="00467254"/>
    <w:rsid w:val="00467992"/>
    <w:rsid w:val="004713DE"/>
    <w:rsid w:val="004732AA"/>
    <w:rsid w:val="00473803"/>
    <w:rsid w:val="00474648"/>
    <w:rsid w:val="00476FA2"/>
    <w:rsid w:val="0048072A"/>
    <w:rsid w:val="00484867"/>
    <w:rsid w:val="004923E0"/>
    <w:rsid w:val="00495291"/>
    <w:rsid w:val="00497168"/>
    <w:rsid w:val="004A206D"/>
    <w:rsid w:val="004A4864"/>
    <w:rsid w:val="004A4B19"/>
    <w:rsid w:val="004A5863"/>
    <w:rsid w:val="004A6FC8"/>
    <w:rsid w:val="004B6D53"/>
    <w:rsid w:val="004C1DA2"/>
    <w:rsid w:val="004C2068"/>
    <w:rsid w:val="004C3AB4"/>
    <w:rsid w:val="004C4F4A"/>
    <w:rsid w:val="004C5ED1"/>
    <w:rsid w:val="004C60C2"/>
    <w:rsid w:val="004C69C7"/>
    <w:rsid w:val="004E364F"/>
    <w:rsid w:val="004E5C98"/>
    <w:rsid w:val="004E70E5"/>
    <w:rsid w:val="004F0722"/>
    <w:rsid w:val="004F08C4"/>
    <w:rsid w:val="004F2706"/>
    <w:rsid w:val="004F5883"/>
    <w:rsid w:val="004F708F"/>
    <w:rsid w:val="0050259F"/>
    <w:rsid w:val="00503CAE"/>
    <w:rsid w:val="005105E3"/>
    <w:rsid w:val="00512968"/>
    <w:rsid w:val="00516AC4"/>
    <w:rsid w:val="00520985"/>
    <w:rsid w:val="0053786E"/>
    <w:rsid w:val="005460A1"/>
    <w:rsid w:val="005504FB"/>
    <w:rsid w:val="005513FB"/>
    <w:rsid w:val="005551AC"/>
    <w:rsid w:val="00556C6B"/>
    <w:rsid w:val="00557FAB"/>
    <w:rsid w:val="0056191C"/>
    <w:rsid w:val="00561EF3"/>
    <w:rsid w:val="0056555C"/>
    <w:rsid w:val="005705C9"/>
    <w:rsid w:val="0057503E"/>
    <w:rsid w:val="00576C83"/>
    <w:rsid w:val="005803F2"/>
    <w:rsid w:val="00580A5A"/>
    <w:rsid w:val="00582CCD"/>
    <w:rsid w:val="0058569E"/>
    <w:rsid w:val="0058605D"/>
    <w:rsid w:val="0058715E"/>
    <w:rsid w:val="00590F6E"/>
    <w:rsid w:val="00591CB5"/>
    <w:rsid w:val="005A5614"/>
    <w:rsid w:val="005A5D22"/>
    <w:rsid w:val="005B5002"/>
    <w:rsid w:val="005B7938"/>
    <w:rsid w:val="005C115A"/>
    <w:rsid w:val="005C1437"/>
    <w:rsid w:val="005C4BD6"/>
    <w:rsid w:val="005C4C42"/>
    <w:rsid w:val="005C7B5B"/>
    <w:rsid w:val="005D0B18"/>
    <w:rsid w:val="005D1D86"/>
    <w:rsid w:val="005D3FD0"/>
    <w:rsid w:val="005D722B"/>
    <w:rsid w:val="005E3202"/>
    <w:rsid w:val="005E6607"/>
    <w:rsid w:val="005E6B53"/>
    <w:rsid w:val="005E7FCC"/>
    <w:rsid w:val="005F3733"/>
    <w:rsid w:val="005F5D50"/>
    <w:rsid w:val="005F5FD2"/>
    <w:rsid w:val="00600803"/>
    <w:rsid w:val="00600CAF"/>
    <w:rsid w:val="006014E4"/>
    <w:rsid w:val="0060345C"/>
    <w:rsid w:val="00604165"/>
    <w:rsid w:val="00606E34"/>
    <w:rsid w:val="0060771E"/>
    <w:rsid w:val="0061569C"/>
    <w:rsid w:val="0061683A"/>
    <w:rsid w:val="00617B08"/>
    <w:rsid w:val="00637DEA"/>
    <w:rsid w:val="00641A19"/>
    <w:rsid w:val="006435E8"/>
    <w:rsid w:val="006444DC"/>
    <w:rsid w:val="006519CA"/>
    <w:rsid w:val="006540E5"/>
    <w:rsid w:val="00655FCF"/>
    <w:rsid w:val="0066156D"/>
    <w:rsid w:val="006617A6"/>
    <w:rsid w:val="00664C2E"/>
    <w:rsid w:val="00665F11"/>
    <w:rsid w:val="00670B64"/>
    <w:rsid w:val="00675C7E"/>
    <w:rsid w:val="0067777C"/>
    <w:rsid w:val="00681AEC"/>
    <w:rsid w:val="00683B04"/>
    <w:rsid w:val="00685466"/>
    <w:rsid w:val="00687B5D"/>
    <w:rsid w:val="006937A5"/>
    <w:rsid w:val="0069625B"/>
    <w:rsid w:val="00697ADA"/>
    <w:rsid w:val="006A2BFC"/>
    <w:rsid w:val="006A431C"/>
    <w:rsid w:val="006A57F5"/>
    <w:rsid w:val="006A5B23"/>
    <w:rsid w:val="006A74C5"/>
    <w:rsid w:val="006B0E2B"/>
    <w:rsid w:val="006B10F8"/>
    <w:rsid w:val="006B781A"/>
    <w:rsid w:val="006C09D3"/>
    <w:rsid w:val="006C28B7"/>
    <w:rsid w:val="006D069D"/>
    <w:rsid w:val="006D10BD"/>
    <w:rsid w:val="006D1161"/>
    <w:rsid w:val="006D5453"/>
    <w:rsid w:val="006D6B67"/>
    <w:rsid w:val="006E1831"/>
    <w:rsid w:val="006F059F"/>
    <w:rsid w:val="006F26FC"/>
    <w:rsid w:val="006F7775"/>
    <w:rsid w:val="006F7F3E"/>
    <w:rsid w:val="007040A8"/>
    <w:rsid w:val="00707268"/>
    <w:rsid w:val="00707452"/>
    <w:rsid w:val="00707687"/>
    <w:rsid w:val="007115F1"/>
    <w:rsid w:val="00711A19"/>
    <w:rsid w:val="00711AAA"/>
    <w:rsid w:val="007132FE"/>
    <w:rsid w:val="00720F3D"/>
    <w:rsid w:val="007224EC"/>
    <w:rsid w:val="00723A14"/>
    <w:rsid w:val="007246F0"/>
    <w:rsid w:val="00727A62"/>
    <w:rsid w:val="00727C61"/>
    <w:rsid w:val="00730A33"/>
    <w:rsid w:val="00732C71"/>
    <w:rsid w:val="007367A7"/>
    <w:rsid w:val="00737CEA"/>
    <w:rsid w:val="00743C69"/>
    <w:rsid w:val="00747EB3"/>
    <w:rsid w:val="007526BF"/>
    <w:rsid w:val="00754C59"/>
    <w:rsid w:val="007620B3"/>
    <w:rsid w:val="00770070"/>
    <w:rsid w:val="00770B1D"/>
    <w:rsid w:val="0077243B"/>
    <w:rsid w:val="007776FA"/>
    <w:rsid w:val="007A2B54"/>
    <w:rsid w:val="007A5909"/>
    <w:rsid w:val="007A5AF6"/>
    <w:rsid w:val="007A5D73"/>
    <w:rsid w:val="007A5E61"/>
    <w:rsid w:val="007B0B3A"/>
    <w:rsid w:val="007B4367"/>
    <w:rsid w:val="007B4C2C"/>
    <w:rsid w:val="007B6334"/>
    <w:rsid w:val="007D1BE6"/>
    <w:rsid w:val="007D5AF9"/>
    <w:rsid w:val="007D768C"/>
    <w:rsid w:val="007E7571"/>
    <w:rsid w:val="007F2A1D"/>
    <w:rsid w:val="007F7225"/>
    <w:rsid w:val="008027AF"/>
    <w:rsid w:val="00814ED0"/>
    <w:rsid w:val="00815670"/>
    <w:rsid w:val="00815E4E"/>
    <w:rsid w:val="00815F26"/>
    <w:rsid w:val="008206ED"/>
    <w:rsid w:val="008257A6"/>
    <w:rsid w:val="00825C0E"/>
    <w:rsid w:val="00830B9E"/>
    <w:rsid w:val="00830CE4"/>
    <w:rsid w:val="00832859"/>
    <w:rsid w:val="008356D6"/>
    <w:rsid w:val="00841D5D"/>
    <w:rsid w:val="008463CE"/>
    <w:rsid w:val="00847541"/>
    <w:rsid w:val="008600C5"/>
    <w:rsid w:val="008618DF"/>
    <w:rsid w:val="008677FF"/>
    <w:rsid w:val="00877C7C"/>
    <w:rsid w:val="00885654"/>
    <w:rsid w:val="00890573"/>
    <w:rsid w:val="00890901"/>
    <w:rsid w:val="008A0556"/>
    <w:rsid w:val="008A15DA"/>
    <w:rsid w:val="008A22DB"/>
    <w:rsid w:val="008A2310"/>
    <w:rsid w:val="008A6359"/>
    <w:rsid w:val="008A6BB4"/>
    <w:rsid w:val="008B01C4"/>
    <w:rsid w:val="008B3AB9"/>
    <w:rsid w:val="008C32C2"/>
    <w:rsid w:val="008D1A64"/>
    <w:rsid w:val="008D34E3"/>
    <w:rsid w:val="008D62E2"/>
    <w:rsid w:val="008E06D3"/>
    <w:rsid w:val="008E2B73"/>
    <w:rsid w:val="008E75EF"/>
    <w:rsid w:val="008E7EEF"/>
    <w:rsid w:val="008F05AB"/>
    <w:rsid w:val="008F3D94"/>
    <w:rsid w:val="008F4D26"/>
    <w:rsid w:val="00902BC3"/>
    <w:rsid w:val="0090445F"/>
    <w:rsid w:val="00911EB3"/>
    <w:rsid w:val="009124EB"/>
    <w:rsid w:val="00914DA8"/>
    <w:rsid w:val="009157F2"/>
    <w:rsid w:val="0092211D"/>
    <w:rsid w:val="00922A41"/>
    <w:rsid w:val="009236E6"/>
    <w:rsid w:val="0092393A"/>
    <w:rsid w:val="00923A1D"/>
    <w:rsid w:val="00926181"/>
    <w:rsid w:val="0092674A"/>
    <w:rsid w:val="00926EAE"/>
    <w:rsid w:val="00931929"/>
    <w:rsid w:val="009322AF"/>
    <w:rsid w:val="00932315"/>
    <w:rsid w:val="009367D5"/>
    <w:rsid w:val="0094251D"/>
    <w:rsid w:val="00942A89"/>
    <w:rsid w:val="00943915"/>
    <w:rsid w:val="00945D88"/>
    <w:rsid w:val="00945FF8"/>
    <w:rsid w:val="00950322"/>
    <w:rsid w:val="00950A9A"/>
    <w:rsid w:val="00956EC9"/>
    <w:rsid w:val="00957C50"/>
    <w:rsid w:val="00965617"/>
    <w:rsid w:val="0096641D"/>
    <w:rsid w:val="009714EA"/>
    <w:rsid w:val="0097187D"/>
    <w:rsid w:val="00971882"/>
    <w:rsid w:val="00973119"/>
    <w:rsid w:val="009734AF"/>
    <w:rsid w:val="00974BE6"/>
    <w:rsid w:val="00974ECB"/>
    <w:rsid w:val="009774CC"/>
    <w:rsid w:val="00982867"/>
    <w:rsid w:val="00984D38"/>
    <w:rsid w:val="00985548"/>
    <w:rsid w:val="00992667"/>
    <w:rsid w:val="009A4CCC"/>
    <w:rsid w:val="009B2B69"/>
    <w:rsid w:val="009C2F5A"/>
    <w:rsid w:val="009C5395"/>
    <w:rsid w:val="009D4D22"/>
    <w:rsid w:val="009D6A4F"/>
    <w:rsid w:val="009D6E91"/>
    <w:rsid w:val="009D74EC"/>
    <w:rsid w:val="009E002F"/>
    <w:rsid w:val="009E1298"/>
    <w:rsid w:val="009E6291"/>
    <w:rsid w:val="009F34F9"/>
    <w:rsid w:val="009F4B2B"/>
    <w:rsid w:val="009F4D1E"/>
    <w:rsid w:val="00A05408"/>
    <w:rsid w:val="00A05444"/>
    <w:rsid w:val="00A062D2"/>
    <w:rsid w:val="00A07FEC"/>
    <w:rsid w:val="00A21345"/>
    <w:rsid w:val="00A22DE3"/>
    <w:rsid w:val="00A27BC1"/>
    <w:rsid w:val="00A338EE"/>
    <w:rsid w:val="00A40AE9"/>
    <w:rsid w:val="00A41ED4"/>
    <w:rsid w:val="00A44DDF"/>
    <w:rsid w:val="00A51571"/>
    <w:rsid w:val="00A54163"/>
    <w:rsid w:val="00A55735"/>
    <w:rsid w:val="00A604FD"/>
    <w:rsid w:val="00A629F1"/>
    <w:rsid w:val="00A633E7"/>
    <w:rsid w:val="00A65C24"/>
    <w:rsid w:val="00A741E4"/>
    <w:rsid w:val="00A76E76"/>
    <w:rsid w:val="00A82C25"/>
    <w:rsid w:val="00A851A0"/>
    <w:rsid w:val="00AA3A53"/>
    <w:rsid w:val="00AA44B2"/>
    <w:rsid w:val="00AB28D0"/>
    <w:rsid w:val="00AB2A59"/>
    <w:rsid w:val="00AB2BBA"/>
    <w:rsid w:val="00AB380A"/>
    <w:rsid w:val="00AC01B9"/>
    <w:rsid w:val="00AC0323"/>
    <w:rsid w:val="00AC73E6"/>
    <w:rsid w:val="00AD168F"/>
    <w:rsid w:val="00AD1B48"/>
    <w:rsid w:val="00AD1DF4"/>
    <w:rsid w:val="00AD1EB3"/>
    <w:rsid w:val="00AD468E"/>
    <w:rsid w:val="00AE0C77"/>
    <w:rsid w:val="00AE0DDE"/>
    <w:rsid w:val="00AE367D"/>
    <w:rsid w:val="00AF1FED"/>
    <w:rsid w:val="00AF22A5"/>
    <w:rsid w:val="00AF24C8"/>
    <w:rsid w:val="00AF5307"/>
    <w:rsid w:val="00AF7E9F"/>
    <w:rsid w:val="00B108EF"/>
    <w:rsid w:val="00B14079"/>
    <w:rsid w:val="00B1703C"/>
    <w:rsid w:val="00B22A01"/>
    <w:rsid w:val="00B25EED"/>
    <w:rsid w:val="00B31778"/>
    <w:rsid w:val="00B35ECA"/>
    <w:rsid w:val="00B41162"/>
    <w:rsid w:val="00B42818"/>
    <w:rsid w:val="00B42F2D"/>
    <w:rsid w:val="00B43170"/>
    <w:rsid w:val="00B4657F"/>
    <w:rsid w:val="00B46BC8"/>
    <w:rsid w:val="00B4708E"/>
    <w:rsid w:val="00B541AB"/>
    <w:rsid w:val="00B61475"/>
    <w:rsid w:val="00B6546D"/>
    <w:rsid w:val="00B71AD2"/>
    <w:rsid w:val="00B71FB1"/>
    <w:rsid w:val="00B72AD7"/>
    <w:rsid w:val="00B816A8"/>
    <w:rsid w:val="00B8183A"/>
    <w:rsid w:val="00B8519A"/>
    <w:rsid w:val="00B91722"/>
    <w:rsid w:val="00B939AD"/>
    <w:rsid w:val="00B9672C"/>
    <w:rsid w:val="00BB43D8"/>
    <w:rsid w:val="00BB6FC6"/>
    <w:rsid w:val="00BB7522"/>
    <w:rsid w:val="00BB7B73"/>
    <w:rsid w:val="00BB7F99"/>
    <w:rsid w:val="00BC528A"/>
    <w:rsid w:val="00BD22D6"/>
    <w:rsid w:val="00BD61FB"/>
    <w:rsid w:val="00BD7F78"/>
    <w:rsid w:val="00BE282F"/>
    <w:rsid w:val="00BE3473"/>
    <w:rsid w:val="00BE7053"/>
    <w:rsid w:val="00BF344C"/>
    <w:rsid w:val="00C0207B"/>
    <w:rsid w:val="00C04DA5"/>
    <w:rsid w:val="00C05D1F"/>
    <w:rsid w:val="00C065FE"/>
    <w:rsid w:val="00C07770"/>
    <w:rsid w:val="00C20643"/>
    <w:rsid w:val="00C22732"/>
    <w:rsid w:val="00C25368"/>
    <w:rsid w:val="00C27799"/>
    <w:rsid w:val="00C31DB9"/>
    <w:rsid w:val="00C4048D"/>
    <w:rsid w:val="00C426D0"/>
    <w:rsid w:val="00C43350"/>
    <w:rsid w:val="00C442E5"/>
    <w:rsid w:val="00C51BEB"/>
    <w:rsid w:val="00C5523C"/>
    <w:rsid w:val="00C62140"/>
    <w:rsid w:val="00C6356F"/>
    <w:rsid w:val="00C63FB5"/>
    <w:rsid w:val="00C7204A"/>
    <w:rsid w:val="00C7444A"/>
    <w:rsid w:val="00C76DA8"/>
    <w:rsid w:val="00C7765E"/>
    <w:rsid w:val="00C860BA"/>
    <w:rsid w:val="00C87FBF"/>
    <w:rsid w:val="00C91081"/>
    <w:rsid w:val="00C941B0"/>
    <w:rsid w:val="00C94F92"/>
    <w:rsid w:val="00C96C95"/>
    <w:rsid w:val="00CA19BC"/>
    <w:rsid w:val="00CA5EFF"/>
    <w:rsid w:val="00CB043A"/>
    <w:rsid w:val="00CB25EF"/>
    <w:rsid w:val="00CB2CB5"/>
    <w:rsid w:val="00CB5641"/>
    <w:rsid w:val="00CB7B84"/>
    <w:rsid w:val="00CC0CAB"/>
    <w:rsid w:val="00CC3378"/>
    <w:rsid w:val="00CD13EF"/>
    <w:rsid w:val="00CD27F3"/>
    <w:rsid w:val="00CD4764"/>
    <w:rsid w:val="00CD5522"/>
    <w:rsid w:val="00CE722D"/>
    <w:rsid w:val="00CF0E3D"/>
    <w:rsid w:val="00CF40D4"/>
    <w:rsid w:val="00D00402"/>
    <w:rsid w:val="00D13579"/>
    <w:rsid w:val="00D211BA"/>
    <w:rsid w:val="00D34088"/>
    <w:rsid w:val="00D41BA0"/>
    <w:rsid w:val="00D425E0"/>
    <w:rsid w:val="00D46458"/>
    <w:rsid w:val="00D4655B"/>
    <w:rsid w:val="00D52638"/>
    <w:rsid w:val="00D53357"/>
    <w:rsid w:val="00D57A43"/>
    <w:rsid w:val="00D57CC1"/>
    <w:rsid w:val="00D62BAC"/>
    <w:rsid w:val="00D70D2B"/>
    <w:rsid w:val="00D80984"/>
    <w:rsid w:val="00D81BBD"/>
    <w:rsid w:val="00D82934"/>
    <w:rsid w:val="00D82F7B"/>
    <w:rsid w:val="00D97793"/>
    <w:rsid w:val="00DA7CDF"/>
    <w:rsid w:val="00DB39A1"/>
    <w:rsid w:val="00DB51DE"/>
    <w:rsid w:val="00DB5644"/>
    <w:rsid w:val="00DC5E92"/>
    <w:rsid w:val="00DD02F4"/>
    <w:rsid w:val="00DD041C"/>
    <w:rsid w:val="00DD2C49"/>
    <w:rsid w:val="00DD32B8"/>
    <w:rsid w:val="00DD6CFF"/>
    <w:rsid w:val="00DE2C23"/>
    <w:rsid w:val="00DF3C4F"/>
    <w:rsid w:val="00E03EF2"/>
    <w:rsid w:val="00E12AB7"/>
    <w:rsid w:val="00E13452"/>
    <w:rsid w:val="00E14146"/>
    <w:rsid w:val="00E14EB2"/>
    <w:rsid w:val="00E17C91"/>
    <w:rsid w:val="00E25475"/>
    <w:rsid w:val="00E37BDB"/>
    <w:rsid w:val="00E4210A"/>
    <w:rsid w:val="00E54AB1"/>
    <w:rsid w:val="00E54C5C"/>
    <w:rsid w:val="00E55091"/>
    <w:rsid w:val="00E55A65"/>
    <w:rsid w:val="00E5701B"/>
    <w:rsid w:val="00E629ED"/>
    <w:rsid w:val="00E638F9"/>
    <w:rsid w:val="00E66C51"/>
    <w:rsid w:val="00E67654"/>
    <w:rsid w:val="00E7023A"/>
    <w:rsid w:val="00E74505"/>
    <w:rsid w:val="00E82990"/>
    <w:rsid w:val="00E84B2B"/>
    <w:rsid w:val="00E8748A"/>
    <w:rsid w:val="00E903CA"/>
    <w:rsid w:val="00E96AD6"/>
    <w:rsid w:val="00EA2C74"/>
    <w:rsid w:val="00EA3FAD"/>
    <w:rsid w:val="00EA62CF"/>
    <w:rsid w:val="00EB10C9"/>
    <w:rsid w:val="00EB4B47"/>
    <w:rsid w:val="00EB62B3"/>
    <w:rsid w:val="00EC0737"/>
    <w:rsid w:val="00EC0781"/>
    <w:rsid w:val="00EC0886"/>
    <w:rsid w:val="00EC476B"/>
    <w:rsid w:val="00ED2129"/>
    <w:rsid w:val="00EE27B2"/>
    <w:rsid w:val="00EE2A12"/>
    <w:rsid w:val="00EE43DB"/>
    <w:rsid w:val="00EF2173"/>
    <w:rsid w:val="00EF4CA8"/>
    <w:rsid w:val="00F00907"/>
    <w:rsid w:val="00F1180E"/>
    <w:rsid w:val="00F1397C"/>
    <w:rsid w:val="00F14600"/>
    <w:rsid w:val="00F147EF"/>
    <w:rsid w:val="00F22646"/>
    <w:rsid w:val="00F2596D"/>
    <w:rsid w:val="00F26564"/>
    <w:rsid w:val="00F279BF"/>
    <w:rsid w:val="00F30510"/>
    <w:rsid w:val="00F33028"/>
    <w:rsid w:val="00F35BBB"/>
    <w:rsid w:val="00F375FC"/>
    <w:rsid w:val="00F40318"/>
    <w:rsid w:val="00F449ED"/>
    <w:rsid w:val="00F50980"/>
    <w:rsid w:val="00F56933"/>
    <w:rsid w:val="00F570F0"/>
    <w:rsid w:val="00F60C37"/>
    <w:rsid w:val="00F659B5"/>
    <w:rsid w:val="00F67593"/>
    <w:rsid w:val="00F72A84"/>
    <w:rsid w:val="00F74697"/>
    <w:rsid w:val="00F76B0D"/>
    <w:rsid w:val="00F76E3B"/>
    <w:rsid w:val="00F76EEE"/>
    <w:rsid w:val="00F83754"/>
    <w:rsid w:val="00F949B4"/>
    <w:rsid w:val="00FA60EA"/>
    <w:rsid w:val="00FC2CA5"/>
    <w:rsid w:val="00FC3CA4"/>
    <w:rsid w:val="00FC4481"/>
    <w:rsid w:val="00FE1B96"/>
    <w:rsid w:val="00FF0B6D"/>
    <w:rsid w:val="00FF21EE"/>
    <w:rsid w:val="00FF25AA"/>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F282C"/>
  <w15:docId w15:val="{19189828-F1A8-4271-8A34-BB04BD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ind w:left="36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822"/>
    <w:rPr>
      <w:sz w:val="24"/>
      <w:szCs w:val="24"/>
    </w:rPr>
  </w:style>
  <w:style w:type="paragraph" w:styleId="Heading1">
    <w:name w:val="heading 1"/>
    <w:basedOn w:val="Normal"/>
    <w:next w:val="Normal"/>
    <w:qFormat/>
    <w:rsid w:val="004C1DA2"/>
    <w:pPr>
      <w:keepNext/>
      <w:outlineLvl w:val="0"/>
    </w:pPr>
    <w:rPr>
      <w:rFonts w:ascii="Arial" w:hAnsi="Arial" w:cs="Arial"/>
      <w:b/>
      <w:bCs/>
      <w:sz w:val="22"/>
    </w:rPr>
  </w:style>
  <w:style w:type="paragraph" w:styleId="Heading2">
    <w:name w:val="heading 2"/>
    <w:basedOn w:val="Normal"/>
    <w:next w:val="Normal"/>
    <w:qFormat/>
    <w:rsid w:val="004C1DA2"/>
    <w:pPr>
      <w:keepNext/>
      <w:tabs>
        <w:tab w:val="left" w:pos="8640"/>
      </w:tabs>
      <w:spacing w:before="60" w:after="60"/>
      <w:jc w:val="right"/>
      <w:outlineLvl w:val="1"/>
    </w:pPr>
    <w:rPr>
      <w:rFonts w:ascii="Arial" w:hAnsi="Arial" w:cs="Arial"/>
      <w:b/>
      <w:bCs/>
      <w:sz w:val="20"/>
    </w:rPr>
  </w:style>
  <w:style w:type="paragraph" w:styleId="Heading3">
    <w:name w:val="heading 3"/>
    <w:basedOn w:val="Normal"/>
    <w:next w:val="Normal"/>
    <w:qFormat/>
    <w:rsid w:val="004C1DA2"/>
    <w:pPr>
      <w:keepNext/>
      <w:jc w:val="center"/>
      <w:outlineLvl w:val="2"/>
    </w:pPr>
    <w:rPr>
      <w:rFonts w:ascii="Arial" w:hAnsi="Arial" w:cs="Arial"/>
      <w:b/>
      <w:bCs/>
      <w:sz w:val="22"/>
    </w:rPr>
  </w:style>
  <w:style w:type="paragraph" w:styleId="Heading4">
    <w:name w:val="heading 4"/>
    <w:basedOn w:val="Normal"/>
    <w:next w:val="Normal"/>
    <w:qFormat/>
    <w:rsid w:val="004C1DA2"/>
    <w:pPr>
      <w:keepNext/>
      <w:outlineLvl w:val="3"/>
    </w:pPr>
    <w:rPr>
      <w:rFonts w:ascii="Arial" w:hAnsi="Arial" w:cs="Arial"/>
      <w:b/>
      <w:bCs/>
      <w:sz w:val="28"/>
    </w:rPr>
  </w:style>
  <w:style w:type="paragraph" w:styleId="Heading5">
    <w:name w:val="heading 5"/>
    <w:basedOn w:val="Normal"/>
    <w:next w:val="Normal"/>
    <w:qFormat/>
    <w:rsid w:val="004C1DA2"/>
    <w:pPr>
      <w:keepNext/>
      <w:spacing w:before="180" w:after="120"/>
      <w:outlineLvl w:val="4"/>
    </w:pPr>
    <w:rPr>
      <w:rFonts w:ascii="Arial" w:hAnsi="Arial" w:cs="Arial"/>
      <w:b/>
      <w:bCs/>
      <w:sz w:val="20"/>
      <w:u w:val="single"/>
    </w:rPr>
  </w:style>
  <w:style w:type="paragraph" w:styleId="Heading6">
    <w:name w:val="heading 6"/>
    <w:basedOn w:val="Normal"/>
    <w:next w:val="Normal"/>
    <w:qFormat/>
    <w:rsid w:val="004C1DA2"/>
    <w:pPr>
      <w:keepNext/>
      <w:jc w:val="right"/>
      <w:outlineLvl w:val="5"/>
    </w:pPr>
    <w:rPr>
      <w:rFonts w:ascii="Arial" w:hAnsi="Arial" w:cs="Arial"/>
      <w:sz w:val="28"/>
    </w:rPr>
  </w:style>
  <w:style w:type="paragraph" w:styleId="Heading7">
    <w:name w:val="heading 7"/>
    <w:basedOn w:val="Normal"/>
    <w:next w:val="Normal"/>
    <w:qFormat/>
    <w:rsid w:val="004C1DA2"/>
    <w:pPr>
      <w:keepNext/>
      <w:jc w:val="right"/>
      <w:outlineLvl w:val="6"/>
    </w:pPr>
    <w:rPr>
      <w:rFonts w:ascii="Arial" w:hAnsi="Arial" w:cs="Arial"/>
      <w:b/>
      <w:bCs/>
      <w:sz w:val="28"/>
    </w:rPr>
  </w:style>
  <w:style w:type="paragraph" w:styleId="Heading8">
    <w:name w:val="heading 8"/>
    <w:basedOn w:val="Normal"/>
    <w:next w:val="Normal"/>
    <w:qFormat/>
    <w:rsid w:val="004C1DA2"/>
    <w:pPr>
      <w:keepNext/>
      <w:jc w:val="right"/>
      <w:outlineLvl w:val="7"/>
    </w:pPr>
    <w:rPr>
      <w:b/>
      <w:bCs/>
      <w:i/>
      <w:iCs/>
      <w:sz w:val="36"/>
    </w:rPr>
  </w:style>
  <w:style w:type="paragraph" w:styleId="Heading9">
    <w:name w:val="heading 9"/>
    <w:basedOn w:val="Normal"/>
    <w:next w:val="Normal"/>
    <w:qFormat/>
    <w:rsid w:val="004C1DA2"/>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C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ListBullet">
    <w:name w:val="List Bullet"/>
    <w:basedOn w:val="Normal"/>
    <w:rsid w:val="004C1DA2"/>
    <w:pPr>
      <w:numPr>
        <w:numId w:val="1"/>
      </w:numPr>
    </w:pPr>
    <w:rPr>
      <w:rFonts w:ascii="Arial" w:hAnsi="Arial" w:cs="Arial"/>
      <w:sz w:val="18"/>
      <w:szCs w:val="20"/>
    </w:rPr>
  </w:style>
  <w:style w:type="paragraph" w:styleId="ListBullet2">
    <w:name w:val="List Bullet 2"/>
    <w:basedOn w:val="Normal"/>
    <w:rsid w:val="004C1DA2"/>
    <w:pPr>
      <w:numPr>
        <w:numId w:val="2"/>
      </w:numPr>
      <w:tabs>
        <w:tab w:val="clear" w:pos="1008"/>
        <w:tab w:val="num" w:pos="720"/>
      </w:tabs>
      <w:spacing w:before="60" w:after="60"/>
      <w:ind w:left="720" w:hanging="360"/>
    </w:pPr>
    <w:rPr>
      <w:sz w:val="20"/>
    </w:rPr>
  </w:style>
  <w:style w:type="paragraph" w:styleId="Header">
    <w:name w:val="header"/>
    <w:basedOn w:val="Normal"/>
    <w:rsid w:val="004C1DA2"/>
    <w:pPr>
      <w:tabs>
        <w:tab w:val="center" w:pos="4320"/>
        <w:tab w:val="right" w:pos="8640"/>
      </w:tabs>
    </w:pPr>
  </w:style>
  <w:style w:type="paragraph" w:styleId="BodyText">
    <w:name w:val="Body Text"/>
    <w:basedOn w:val="Normal"/>
    <w:rsid w:val="004C1DA2"/>
    <w:rPr>
      <w:rFonts w:ascii="Arial" w:hAnsi="Arial" w:cs="Arial"/>
      <w:color w:val="074B88"/>
      <w:sz w:val="18"/>
      <w:szCs w:val="22"/>
    </w:rPr>
  </w:style>
  <w:style w:type="paragraph" w:styleId="Footer">
    <w:name w:val="footer"/>
    <w:basedOn w:val="Normal"/>
    <w:rsid w:val="004C1DA2"/>
    <w:pPr>
      <w:tabs>
        <w:tab w:val="center" w:pos="4320"/>
        <w:tab w:val="right" w:pos="8640"/>
      </w:tabs>
    </w:pPr>
  </w:style>
  <w:style w:type="character" w:styleId="PageNumber">
    <w:name w:val="page number"/>
    <w:basedOn w:val="DefaultParagraphFont"/>
    <w:rsid w:val="004C1DA2"/>
  </w:style>
  <w:style w:type="paragraph" w:customStyle="1" w:styleId="SectionHeading">
    <w:name w:val="Section Heading"/>
    <w:basedOn w:val="Heading1"/>
    <w:rsid w:val="004C1DA2"/>
    <w:pPr>
      <w:keepLines/>
      <w:shd w:val="pct15" w:color="auto" w:fill="auto"/>
      <w:spacing w:before="220" w:after="220" w:line="280" w:lineRule="atLeast"/>
      <w:ind w:firstLine="1080"/>
    </w:pPr>
    <w:rPr>
      <w:rFonts w:cs="Times New Roman"/>
      <w:bCs w:val="0"/>
      <w:spacing w:val="-10"/>
      <w:kern w:val="28"/>
      <w:position w:val="6"/>
      <w:sz w:val="24"/>
      <w:szCs w:val="20"/>
    </w:rPr>
  </w:style>
  <w:style w:type="paragraph" w:customStyle="1" w:styleId="Subheads">
    <w:name w:val="Subheads"/>
    <w:basedOn w:val="Normal"/>
    <w:rsid w:val="004C1DA2"/>
    <w:pPr>
      <w:spacing w:after="60"/>
      <w:jc w:val="both"/>
    </w:pPr>
    <w:rPr>
      <w:b/>
      <w:sz w:val="20"/>
      <w:szCs w:val="20"/>
    </w:rPr>
  </w:style>
  <w:style w:type="paragraph" w:styleId="BodyText2">
    <w:name w:val="Body Text 2"/>
    <w:basedOn w:val="Normal"/>
    <w:rsid w:val="004C1DA2"/>
    <w:pPr>
      <w:spacing w:before="240" w:after="120"/>
    </w:pPr>
    <w:rPr>
      <w:rFonts w:ascii="Arial" w:hAnsi="Arial" w:cs="Arial"/>
      <w:i/>
      <w:iCs/>
      <w:sz w:val="18"/>
      <w:lang w:val="en-AU"/>
    </w:rPr>
  </w:style>
  <w:style w:type="paragraph" w:styleId="BlockText">
    <w:name w:val="Block Text"/>
    <w:basedOn w:val="Normal"/>
    <w:rsid w:val="004C1DA2"/>
    <w:pPr>
      <w:ind w:left="720" w:right="360"/>
    </w:pPr>
    <w:rPr>
      <w:sz w:val="22"/>
    </w:rPr>
  </w:style>
  <w:style w:type="paragraph" w:customStyle="1" w:styleId="Bullet">
    <w:name w:val="Bullet"/>
    <w:basedOn w:val="Normal"/>
    <w:rsid w:val="00FE438D"/>
    <w:pPr>
      <w:numPr>
        <w:numId w:val="5"/>
      </w:numPr>
      <w:tabs>
        <w:tab w:val="clear" w:pos="180"/>
      </w:tabs>
      <w:spacing w:before="80" w:line="230" w:lineRule="atLeast"/>
      <w:ind w:left="156" w:hanging="156"/>
    </w:pPr>
    <w:rPr>
      <w:rFonts w:ascii="Verdana" w:hAnsi="Verdana"/>
      <w:sz w:val="17"/>
      <w:szCs w:val="17"/>
    </w:rPr>
  </w:style>
  <w:style w:type="paragraph" w:customStyle="1" w:styleId="Bullet-End">
    <w:name w:val="Bullet - End"/>
    <w:basedOn w:val="Bullet"/>
    <w:rsid w:val="00FE438D"/>
    <w:pPr>
      <w:spacing w:after="240"/>
    </w:pPr>
    <w:rPr>
      <w:szCs w:val="22"/>
    </w:rPr>
  </w:style>
  <w:style w:type="paragraph" w:customStyle="1" w:styleId="SubjectDetail">
    <w:name w:val="Subject Detail"/>
    <w:basedOn w:val="Normal"/>
    <w:rsid w:val="00EE2391"/>
    <w:pPr>
      <w:numPr>
        <w:numId w:val="6"/>
      </w:numPr>
    </w:pPr>
  </w:style>
  <w:style w:type="table" w:styleId="TableGrid">
    <w:name w:val="Table Grid"/>
    <w:basedOn w:val="TableNormal"/>
    <w:uiPriority w:val="59"/>
    <w:rsid w:val="0073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25730"/>
    <w:rPr>
      <w:sz w:val="16"/>
      <w:szCs w:val="16"/>
    </w:rPr>
  </w:style>
  <w:style w:type="paragraph" w:styleId="CommentText">
    <w:name w:val="annotation text"/>
    <w:basedOn w:val="Normal"/>
    <w:semiHidden/>
    <w:rsid w:val="00725730"/>
    <w:rPr>
      <w:sz w:val="20"/>
      <w:szCs w:val="20"/>
    </w:rPr>
  </w:style>
  <w:style w:type="paragraph" w:styleId="CommentSubject">
    <w:name w:val="annotation subject"/>
    <w:basedOn w:val="CommentText"/>
    <w:next w:val="CommentText"/>
    <w:semiHidden/>
    <w:rsid w:val="00725730"/>
    <w:rPr>
      <w:b/>
      <w:bCs/>
    </w:rPr>
  </w:style>
  <w:style w:type="paragraph" w:styleId="BalloonText">
    <w:name w:val="Balloon Text"/>
    <w:basedOn w:val="Normal"/>
    <w:semiHidden/>
    <w:rsid w:val="00725730"/>
    <w:rPr>
      <w:rFonts w:ascii="Tahoma" w:hAnsi="Tahoma" w:cs="Tahoma"/>
      <w:sz w:val="16"/>
      <w:szCs w:val="16"/>
    </w:rPr>
  </w:style>
  <w:style w:type="paragraph" w:customStyle="1" w:styleId="NormalArial">
    <w:name w:val="Normal + Arial"/>
    <w:aliases w:val="10 pt,Left:  0.25&quot;,Before:  6 pt"/>
    <w:basedOn w:val="Normal"/>
    <w:rsid w:val="00AE4BFB"/>
    <w:rPr>
      <w:rFonts w:ascii="Arial" w:hAnsi="Arial" w:cs="Arial"/>
    </w:rPr>
  </w:style>
  <w:style w:type="character" w:styleId="Hyperlink">
    <w:name w:val="Hyperlink"/>
    <w:unhideWhenUsed/>
    <w:rsid w:val="001168EE"/>
    <w:rPr>
      <w:color w:val="0000FF"/>
      <w:u w:val="single"/>
    </w:rPr>
  </w:style>
  <w:style w:type="paragraph" w:styleId="Revision">
    <w:name w:val="Revision"/>
    <w:hidden/>
    <w:uiPriority w:val="99"/>
    <w:semiHidden/>
    <w:rsid w:val="0012090D"/>
    <w:rPr>
      <w:sz w:val="24"/>
      <w:szCs w:val="24"/>
    </w:rPr>
  </w:style>
  <w:style w:type="paragraph" w:styleId="ListParagraph">
    <w:name w:val="List Paragraph"/>
    <w:basedOn w:val="Normal"/>
    <w:uiPriority w:val="34"/>
    <w:qFormat/>
    <w:rsid w:val="005D0B18"/>
    <w:pPr>
      <w:ind w:left="720"/>
      <w:contextualSpacing/>
    </w:pPr>
  </w:style>
  <w:style w:type="table" w:customStyle="1" w:styleId="PlainTable51">
    <w:name w:val="Plain Table 51"/>
    <w:basedOn w:val="TableNormal"/>
    <w:uiPriority w:val="45"/>
    <w:rsid w:val="009503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134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rsid w:val="000E1A78"/>
    <w:pPr>
      <w:spacing w:before="100" w:beforeAutospacing="1" w:after="100" w:afterAutospacing="1"/>
    </w:pPr>
  </w:style>
  <w:style w:type="paragraph" w:styleId="Caption">
    <w:name w:val="caption"/>
    <w:basedOn w:val="Normal"/>
    <w:next w:val="Normal"/>
    <w:uiPriority w:val="35"/>
    <w:unhideWhenUsed/>
    <w:qFormat/>
    <w:rsid w:val="00350B83"/>
    <w:pPr>
      <w:spacing w:before="0" w:after="200"/>
    </w:pPr>
    <w:rPr>
      <w:b/>
      <w:bCs/>
      <w:color w:val="4F81BD" w:themeColor="accent1"/>
      <w:sz w:val="18"/>
      <w:szCs w:val="18"/>
    </w:rPr>
  </w:style>
  <w:style w:type="character" w:styleId="UnresolvedMention">
    <w:name w:val="Unresolved Mention"/>
    <w:basedOn w:val="DefaultParagraphFont"/>
    <w:uiPriority w:val="99"/>
    <w:semiHidden/>
    <w:unhideWhenUsed/>
    <w:rsid w:val="00CA5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s-lter.who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59D83-2B1E-B249-9CEF-5A964371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Monthly Status Report Template</vt:lpstr>
    </vt:vector>
  </TitlesOfParts>
  <Company>NESDIS STAR</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Status Report Template</dc:title>
  <dc:subject>GOES-R AWG</dc:subject>
  <dc:creator>Jaime Daniels</dc:creator>
  <cp:keywords/>
  <cp:lastModifiedBy>KHyde</cp:lastModifiedBy>
  <cp:revision>3</cp:revision>
  <cp:lastPrinted>2018-10-01T13:46:00Z</cp:lastPrinted>
  <dcterms:created xsi:type="dcterms:W3CDTF">2019-10-11T19:19:00Z</dcterms:created>
  <dcterms:modified xsi:type="dcterms:W3CDTF">2019-10-11T19:29:00Z</dcterms:modified>
</cp:coreProperties>
</file>