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ACF7B" w14:textId="77777777" w:rsidR="0096641D" w:rsidRDefault="00992667" w:rsidP="0096641D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 xml:space="preserve">2018-2019 </w:t>
      </w:r>
      <w:r w:rsidR="000D3181" w:rsidRPr="00E5070D">
        <w:rPr>
          <w:rFonts w:ascii="Arial" w:hAnsi="Arial" w:cs="Arial"/>
          <w:b/>
          <w:bCs/>
          <w:sz w:val="22"/>
          <w:szCs w:val="22"/>
          <w:lang w:val="en-AU"/>
        </w:rPr>
        <w:t xml:space="preserve">JPSS Proving Ground </w:t>
      </w:r>
      <w:r w:rsidR="0097187D">
        <w:rPr>
          <w:rFonts w:ascii="Arial" w:hAnsi="Arial" w:cs="Arial"/>
          <w:b/>
          <w:bCs/>
          <w:sz w:val="22"/>
          <w:szCs w:val="22"/>
          <w:lang w:val="en-AU"/>
        </w:rPr>
        <w:t xml:space="preserve">Risk Reduction </w:t>
      </w:r>
      <w:r>
        <w:rPr>
          <w:rFonts w:ascii="Arial" w:hAnsi="Arial" w:cs="Arial"/>
          <w:b/>
          <w:bCs/>
          <w:sz w:val="22"/>
          <w:szCs w:val="22"/>
          <w:lang w:val="en-AU"/>
        </w:rPr>
        <w:t>Quarterly Reporting</w:t>
      </w:r>
    </w:p>
    <w:p w14:paraId="2E586432" w14:textId="77777777" w:rsidR="003F193F" w:rsidRDefault="003F193F" w:rsidP="003F193F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4BF38B" wp14:editId="6BCAE539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D2EF" w14:textId="1D318555" w:rsidR="0097187D" w:rsidRPr="006A431C" w:rsidRDefault="00965617" w:rsidP="003F193F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2019-2020</w:t>
                            </w:r>
                            <w:r w:rsidR="009718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63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Information</w:t>
                            </w:r>
                            <w:r w:rsidR="0097187D"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BF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2pt;width:7in;height:27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" fillcolor="silver">
                <v:textbox>
                  <w:txbxContent>
                    <w:p w14:paraId="6FC5D2EF" w14:textId="1D318555" w:rsidR="0097187D" w:rsidRPr="006A431C" w:rsidRDefault="00965617" w:rsidP="003F193F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2019-2020</w:t>
                      </w:r>
                      <w:r w:rsidR="0097187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B633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Information</w:t>
                      </w:r>
                      <w:r w:rsidR="0097187D"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1008B05A" w14:textId="77777777" w:rsidR="003F193F" w:rsidRDefault="003F193F" w:rsidP="000D3181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8622C89" w14:textId="77777777" w:rsidR="00992667" w:rsidRPr="00273844" w:rsidRDefault="00664C2E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0"/>
          <w:szCs w:val="20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>Principal Investigator</w:t>
      </w:r>
      <w:r w:rsidR="00992667" w:rsidRPr="00273844">
        <w:rPr>
          <w:rFonts w:ascii="Arial" w:hAnsi="Arial" w:cs="Arial"/>
          <w:b/>
          <w:bCs/>
          <w:sz w:val="20"/>
          <w:szCs w:val="20"/>
          <w:lang w:val="en-AU"/>
        </w:rPr>
        <w:t>:</w:t>
      </w:r>
      <w:r w:rsidR="00992667" w:rsidRPr="00273844">
        <w:rPr>
          <w:rFonts w:ascii="Arial" w:hAnsi="Arial" w:cs="Arial"/>
          <w:bCs/>
          <w:i/>
          <w:sz w:val="20"/>
          <w:szCs w:val="20"/>
          <w:lang w:val="en-AU"/>
        </w:rPr>
        <w:t xml:space="preserve"> </w:t>
      </w:r>
      <w:r w:rsidRPr="00225AC8">
        <w:rPr>
          <w:rFonts w:ascii="Arial" w:hAnsi="Arial" w:cs="Arial"/>
          <w:bCs/>
          <w:i/>
          <w:sz w:val="16"/>
          <w:szCs w:val="16"/>
          <w:lang w:val="en-AU"/>
        </w:rPr>
        <w:t>(Or team lead)</w:t>
      </w:r>
    </w:p>
    <w:p w14:paraId="29535452" w14:textId="77777777" w:rsidR="00992667" w:rsidRPr="00273844" w:rsidRDefault="00992667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20"/>
          <w:szCs w:val="20"/>
          <w:lang w:val="pt-BR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 xml:space="preserve">Team Members: </w:t>
      </w:r>
      <w:r w:rsidR="00664C2E" w:rsidRPr="00DB51DE">
        <w:rPr>
          <w:rFonts w:ascii="Arial" w:hAnsi="Arial" w:cs="Arial"/>
          <w:bCs/>
          <w:sz w:val="16"/>
          <w:szCs w:val="16"/>
          <w:lang w:val="en-AU"/>
        </w:rPr>
        <w:t>(</w:t>
      </w:r>
      <w:r w:rsidRPr="00225AC8">
        <w:rPr>
          <w:rFonts w:ascii="Arial" w:hAnsi="Arial" w:cs="Arial"/>
          <w:bCs/>
          <w:i/>
          <w:sz w:val="16"/>
          <w:szCs w:val="16"/>
          <w:lang w:val="en-AU"/>
        </w:rPr>
        <w:t>List names of other investigators</w:t>
      </w:r>
      <w:r w:rsidR="00664C2E" w:rsidRPr="00225AC8">
        <w:rPr>
          <w:rFonts w:ascii="Arial" w:hAnsi="Arial" w:cs="Arial"/>
          <w:bCs/>
          <w:i/>
          <w:sz w:val="16"/>
          <w:szCs w:val="16"/>
          <w:lang w:val="en-AU"/>
        </w:rPr>
        <w:t>)</w:t>
      </w:r>
    </w:p>
    <w:p w14:paraId="7CD68B60" w14:textId="77777777" w:rsidR="00992667" w:rsidRPr="00225AC8" w:rsidRDefault="00992667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>Organization</w:t>
      </w:r>
      <w:r w:rsidR="00C5523C" w:rsidRPr="00273844">
        <w:rPr>
          <w:rFonts w:ascii="Arial" w:hAnsi="Arial" w:cs="Arial"/>
          <w:b/>
          <w:bCs/>
          <w:sz w:val="20"/>
          <w:szCs w:val="20"/>
          <w:lang w:val="en-AU"/>
        </w:rPr>
        <w:t xml:space="preserve">: </w:t>
      </w:r>
      <w:r w:rsidR="00664C2E" w:rsidRPr="00225AC8">
        <w:rPr>
          <w:rFonts w:ascii="Arial" w:hAnsi="Arial" w:cs="Arial"/>
          <w:bCs/>
          <w:i/>
          <w:sz w:val="16"/>
          <w:szCs w:val="16"/>
          <w:lang w:val="en-AU"/>
        </w:rPr>
        <w:t>(</w:t>
      </w:r>
      <w:r w:rsidR="008D1A64"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List all development organizations) </w:t>
      </w:r>
    </w:p>
    <w:p w14:paraId="07490631" w14:textId="7CBFEA55" w:rsidR="007B6334" w:rsidRPr="00DB51DE" w:rsidRDefault="00992667" w:rsidP="00DB51DE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0"/>
          <w:szCs w:val="20"/>
          <w:lang w:val="en-AU"/>
        </w:rPr>
      </w:pPr>
      <w:r w:rsidRPr="00273844">
        <w:rPr>
          <w:rFonts w:ascii="Arial" w:hAnsi="Arial" w:cs="Arial"/>
          <w:b/>
          <w:bCs/>
          <w:sz w:val="20"/>
          <w:szCs w:val="20"/>
          <w:lang w:val="en-AU"/>
        </w:rPr>
        <w:t>Project Title</w:t>
      </w:r>
      <w:r w:rsidRPr="00273844">
        <w:rPr>
          <w:rFonts w:ascii="Arial" w:hAnsi="Arial" w:cs="Arial"/>
          <w:bCs/>
          <w:sz w:val="20"/>
          <w:szCs w:val="20"/>
          <w:lang w:val="en-AU"/>
        </w:rPr>
        <w:t xml:space="preserve">: </w:t>
      </w:r>
    </w:p>
    <w:p w14:paraId="703B6425" w14:textId="77777777" w:rsidR="007B6334" w:rsidRDefault="007B6334" w:rsidP="007B6334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7DE50A" wp14:editId="45C8856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6E992" w14:textId="3CF6997F" w:rsidR="007B6334" w:rsidRPr="006A431C" w:rsidRDefault="00965617" w:rsidP="007B6334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2019-2020 </w:t>
                            </w:r>
                            <w:r w:rsidR="007B63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Summary</w:t>
                            </w:r>
                            <w:r w:rsidR="007B6334"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E50A" id="_x0000_s1027" type="#_x0000_t202" style="position:absolute;left:0;text-align:left;margin-left:0;margin-top:1.2pt;width:7in;height:2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" fillcolor="silver">
                <v:textbox>
                  <w:txbxContent>
                    <w:p w14:paraId="3C06E992" w14:textId="3CF6997F" w:rsidR="007B6334" w:rsidRPr="006A431C" w:rsidRDefault="00965617" w:rsidP="007B6334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2019-2020 </w:t>
                      </w:r>
                      <w:r w:rsidR="007B633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Summary</w:t>
                      </w:r>
                      <w:r w:rsidR="007B6334"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0C88DC7" w14:textId="03538EE4" w:rsidR="007B6334" w:rsidRDefault="007B6334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sz w:val="22"/>
          <w:szCs w:val="22"/>
          <w:lang w:val="en-AU"/>
        </w:rPr>
      </w:pPr>
    </w:p>
    <w:p w14:paraId="559743AE" w14:textId="64935691" w:rsidR="007B6334" w:rsidRPr="002A705D" w:rsidRDefault="007B6334" w:rsidP="002A705D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 w:rsidRPr="00273844">
        <w:rPr>
          <w:rFonts w:ascii="Arial" w:hAnsi="Arial" w:cs="Arial"/>
          <w:bCs/>
          <w:i/>
          <w:sz w:val="16"/>
          <w:szCs w:val="16"/>
          <w:lang w:val="en-AU"/>
        </w:rPr>
        <w:t>Elements include</w:t>
      </w:r>
      <w:r w:rsidR="003F2FFF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</w:t>
      </w:r>
      <w:r w:rsidRPr="00273844">
        <w:rPr>
          <w:rFonts w:ascii="Arial" w:hAnsi="Arial" w:cs="Arial"/>
          <w:bCs/>
          <w:i/>
          <w:sz w:val="16"/>
          <w:szCs w:val="16"/>
          <w:lang w:val="en-AU"/>
        </w:rPr>
        <w:t>project objectives over the</w:t>
      </w:r>
      <w:r w:rsidR="003F2FFF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entire period of performance. </w:t>
      </w:r>
      <w:r w:rsidR="00273844" w:rsidRPr="00273844">
        <w:rPr>
          <w:rFonts w:ascii="Arial" w:hAnsi="Arial" w:cs="Arial"/>
          <w:bCs/>
          <w:i/>
          <w:sz w:val="16"/>
          <w:szCs w:val="16"/>
          <w:lang w:val="en-AU"/>
        </w:rPr>
        <w:t>This section should be kept brief</w:t>
      </w:r>
      <w:r w:rsidR="00BB7F99">
        <w:rPr>
          <w:rFonts w:ascii="Arial" w:hAnsi="Arial" w:cs="Arial"/>
          <w:bCs/>
          <w:i/>
          <w:sz w:val="16"/>
          <w:szCs w:val="16"/>
          <w:lang w:val="en-AU"/>
        </w:rPr>
        <w:t xml:space="preserve"> to half of one page or less. This</w:t>
      </w:r>
      <w:r w:rsidR="00273844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may include a bulleted summary. </w:t>
      </w:r>
      <w:r w:rsidR="00BB7F99">
        <w:rPr>
          <w:rFonts w:ascii="Arial" w:hAnsi="Arial" w:cs="Arial"/>
          <w:bCs/>
          <w:i/>
          <w:sz w:val="16"/>
          <w:szCs w:val="16"/>
          <w:lang w:val="en-AU"/>
        </w:rPr>
        <w:t>This s</w:t>
      </w:r>
      <w:r w:rsidRPr="00273844">
        <w:rPr>
          <w:rFonts w:ascii="Arial" w:hAnsi="Arial" w:cs="Arial"/>
          <w:bCs/>
          <w:i/>
          <w:sz w:val="16"/>
          <w:szCs w:val="16"/>
          <w:lang w:val="en-AU"/>
        </w:rPr>
        <w:t>hould not change from quarter to quarter</w:t>
      </w:r>
      <w:r w:rsidR="003F2FFF" w:rsidRPr="00273844">
        <w:rPr>
          <w:rFonts w:ascii="Arial" w:hAnsi="Arial" w:cs="Arial"/>
          <w:bCs/>
          <w:i/>
          <w:sz w:val="16"/>
          <w:szCs w:val="16"/>
          <w:lang w:val="en-AU"/>
        </w:rPr>
        <w:t xml:space="preserve"> during the performance year.</w:t>
      </w:r>
    </w:p>
    <w:p w14:paraId="710E2FEA" w14:textId="77777777" w:rsidR="003F193F" w:rsidRDefault="003F193F" w:rsidP="003F193F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C8B1B8" wp14:editId="6B56BCFA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8D392" w14:textId="29E658C6" w:rsidR="0097187D" w:rsidRPr="006A431C" w:rsidRDefault="00965617" w:rsidP="003F193F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2019-2020 </w:t>
                            </w:r>
                            <w:r w:rsidR="009718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Reporting Period</w:t>
                            </w:r>
                            <w:r w:rsidR="0097187D"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B1B8" id="_x0000_s1028" type="#_x0000_t202" style="position:absolute;left:0;text-align:left;margin-left:0;margin-top:1.2pt;width:7in;height:2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" fillcolor="silver">
                <v:textbox>
                  <w:txbxContent>
                    <w:p w14:paraId="33D8D392" w14:textId="29E658C6" w:rsidR="0097187D" w:rsidRPr="006A431C" w:rsidRDefault="00965617" w:rsidP="003F193F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2019-2020 </w:t>
                      </w:r>
                      <w:r w:rsidR="0097187D">
                        <w:rPr>
                          <w:rFonts w:ascii="Arial" w:hAnsi="Arial" w:cs="Arial"/>
                          <w:sz w:val="20"/>
                          <w:szCs w:val="20"/>
                        </w:rPr>
                        <w:t>Reporting Period</w:t>
                      </w:r>
                      <w:r w:rsidR="0097187D"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512988" w14:textId="77777777" w:rsidR="003F193F" w:rsidRDefault="003F193F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22"/>
          <w:szCs w:val="22"/>
          <w:lang w:val="en-AU"/>
        </w:rPr>
      </w:pPr>
    </w:p>
    <w:p w14:paraId="140BE500" w14:textId="33314D78" w:rsidR="00273844" w:rsidRPr="00AC73E6" w:rsidRDefault="00AC73E6" w:rsidP="00225AC8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>
        <w:rPr>
          <w:rFonts w:ascii="Arial" w:hAnsi="Arial" w:cs="Arial"/>
          <w:bCs/>
          <w:i/>
          <w:sz w:val="16"/>
          <w:szCs w:val="16"/>
          <w:lang w:val="en-AU"/>
        </w:rPr>
        <w:t xml:space="preserve">Mark </w:t>
      </w:r>
      <w:r w:rsidR="003F193F" w:rsidRPr="00217032">
        <w:rPr>
          <w:rFonts w:ascii="Arial" w:hAnsi="Arial" w:cs="Arial"/>
          <w:bCs/>
          <w:i/>
          <w:sz w:val="16"/>
          <w:szCs w:val="16"/>
          <w:lang w:val="en-AU"/>
        </w:rPr>
        <w:t>table</w:t>
      </w:r>
      <w:r>
        <w:rPr>
          <w:rFonts w:ascii="Arial" w:hAnsi="Arial" w:cs="Arial"/>
          <w:bCs/>
          <w:i/>
          <w:sz w:val="16"/>
          <w:szCs w:val="16"/>
          <w:lang w:val="en-AU"/>
        </w:rPr>
        <w:t>, below,</w:t>
      </w:r>
      <w:r w:rsidR="003F193F" w:rsidRPr="00217032">
        <w:rPr>
          <w:rFonts w:ascii="Arial" w:hAnsi="Arial" w:cs="Arial"/>
          <w:bCs/>
          <w:i/>
          <w:sz w:val="16"/>
          <w:szCs w:val="16"/>
          <w:lang w:val="en-AU"/>
        </w:rPr>
        <w:t xml:space="preserve"> with an “x” corresponding to the quarter submitted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3F193F" w:rsidRPr="008D1A64" w14:paraId="0F18FE0D" w14:textId="77777777" w:rsidTr="00C43350">
        <w:tc>
          <w:tcPr>
            <w:tcW w:w="2430" w:type="dxa"/>
          </w:tcPr>
          <w:p w14:paraId="5F5E9D1C" w14:textId="7A414607" w:rsidR="003F193F" w:rsidRDefault="00FF25AA" w:rsidP="0097187D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CY2019</w:t>
            </w:r>
            <w:r w:rsidR="00DA7CDF" w:rsidRPr="00FF25AA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Q3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: </w:t>
            </w:r>
            <w:r w:rsidR="003F193F" w:rsidRPr="00FF25AA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Period 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of Performance: 7/1/19 to 9/30</w:t>
            </w:r>
            <w:r w:rsidR="003F193F" w:rsidRPr="00FF25AA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/1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9</w:t>
            </w:r>
          </w:p>
          <w:p w14:paraId="4B4632FB" w14:textId="071AA287" w:rsidR="00FF25AA" w:rsidRPr="00FF25AA" w:rsidRDefault="00FF25AA" w:rsidP="0097187D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October 11, 2019</w:t>
            </w:r>
          </w:p>
        </w:tc>
        <w:tc>
          <w:tcPr>
            <w:tcW w:w="2430" w:type="dxa"/>
          </w:tcPr>
          <w:p w14:paraId="37F133E0" w14:textId="7DC86589" w:rsidR="003F193F" w:rsidRPr="00217032" w:rsidRDefault="005D3FD0" w:rsidP="00516AC4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 2019 Q4</w:t>
            </w:r>
            <w:r w:rsidR="00516AC4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: </w:t>
            </w:r>
            <w:r w:rsidR="00FF25AA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10/1/19 to 12/31/19</w:t>
            </w:r>
            <w:r w:rsidR="003F193F"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</w:t>
            </w:r>
          </w:p>
          <w:p w14:paraId="3B5FE2B4" w14:textId="31EEB355" w:rsidR="003F193F" w:rsidRPr="00217032" w:rsidRDefault="00FF25AA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January 10,2020</w:t>
            </w:r>
          </w:p>
        </w:tc>
        <w:tc>
          <w:tcPr>
            <w:tcW w:w="2430" w:type="dxa"/>
          </w:tcPr>
          <w:p w14:paraId="6915B5B0" w14:textId="68DD6BA0" w:rsidR="003F193F" w:rsidRPr="00217032" w:rsidRDefault="00FF25AA" w:rsidP="00516AC4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 2020</w:t>
            </w:r>
            <w:r w:rsidR="005D3FD0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Q1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: 1/1/20 to 3/31/20</w:t>
            </w:r>
            <w:r w:rsidR="003F193F"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</w:t>
            </w:r>
          </w:p>
          <w:p w14:paraId="41B5B214" w14:textId="77777777" w:rsidR="00FF25AA" w:rsidRDefault="00FF25AA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</w:p>
          <w:p w14:paraId="00E814B5" w14:textId="0782D86E" w:rsidR="003F193F" w:rsidRPr="00217032" w:rsidRDefault="00FF25AA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April 10,2020</w:t>
            </w:r>
          </w:p>
        </w:tc>
        <w:tc>
          <w:tcPr>
            <w:tcW w:w="2430" w:type="dxa"/>
          </w:tcPr>
          <w:p w14:paraId="58C17C4A" w14:textId="7D680AF4" w:rsidR="003F193F" w:rsidRPr="00217032" w:rsidRDefault="005D3FD0" w:rsidP="00516AC4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CY 20</w:t>
            </w:r>
            <w:r w:rsidR="00FF25AA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20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Q2</w:t>
            </w:r>
            <w:r w:rsidR="00516AC4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: </w:t>
            </w:r>
            <w:r w:rsidR="00FF25AA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4/1/20 to 6/30/20</w:t>
            </w:r>
            <w:r w:rsidR="003F193F" w:rsidRPr="00217032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 </w:t>
            </w:r>
          </w:p>
          <w:p w14:paraId="11CA0B1C" w14:textId="7609CF7D" w:rsidR="003F193F" w:rsidRPr="00217032" w:rsidRDefault="00FF25AA" w:rsidP="00664C2E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Due: July 10</w:t>
            </w:r>
            <w:r w:rsidR="00311AA9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,2020</w:t>
            </w:r>
          </w:p>
        </w:tc>
      </w:tr>
      <w:tr w:rsidR="00311AA9" w:rsidRPr="008D1A64" w14:paraId="0D9303D8" w14:textId="77777777" w:rsidTr="00C43350">
        <w:tc>
          <w:tcPr>
            <w:tcW w:w="2430" w:type="dxa"/>
          </w:tcPr>
          <w:p w14:paraId="4CD6FA22" w14:textId="4B6AADF3" w:rsidR="00311AA9" w:rsidRPr="00FF25AA" w:rsidRDefault="00311AA9" w:rsidP="00311AA9">
            <w:pPr>
              <w:tabs>
                <w:tab w:val="right" w:pos="1980"/>
                <w:tab w:val="left" w:pos="2160"/>
                <w:tab w:val="right" w:pos="7020"/>
                <w:tab w:val="left" w:pos="7200"/>
                <w:tab w:val="right" w:pos="100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bookmarkStart w:id="0" w:name="_GoBack"/>
        <w:bookmarkEnd w:id="0"/>
        <w:tc>
          <w:tcPr>
            <w:tcW w:w="2430" w:type="dxa"/>
          </w:tcPr>
          <w:p w14:paraId="6E46DA24" w14:textId="66A359E5" w:rsidR="00311AA9" w:rsidRPr="00914DA8" w:rsidRDefault="00311AA9" w:rsidP="00311AA9">
            <w:pPr>
              <w:spacing w:before="60" w:after="60"/>
              <w:ind w:left="0"/>
              <w:rPr>
                <w:rFonts w:ascii="Arial" w:hAnsi="Arial" w:cs="Arial"/>
                <w:b/>
                <w:bCs/>
                <w:color w:val="00B050"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2430" w:type="dxa"/>
          </w:tcPr>
          <w:p w14:paraId="2F2B9795" w14:textId="0A1EF738" w:rsidR="00311AA9" w:rsidRDefault="00311AA9" w:rsidP="00311AA9">
            <w:pPr>
              <w:spacing w:before="60" w:after="60"/>
              <w:ind w:left="0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2430" w:type="dxa"/>
          </w:tcPr>
          <w:p w14:paraId="3662F663" w14:textId="0440FEFA" w:rsidR="00311AA9" w:rsidRDefault="00311AA9" w:rsidP="00311AA9">
            <w:pPr>
              <w:spacing w:before="60" w:after="60"/>
              <w:ind w:left="0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</w:tr>
    </w:tbl>
    <w:p w14:paraId="5C071AB5" w14:textId="4EAA962D" w:rsidR="003F193F" w:rsidRDefault="00F147EF" w:rsidP="00992667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rPr>
          <w:rFonts w:ascii="Arial" w:hAnsi="Arial" w:cs="Arial"/>
          <w:bCs/>
          <w:i/>
          <w:sz w:val="22"/>
          <w:szCs w:val="2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5224039" wp14:editId="308F2D4C">
                <wp:simplePos x="0" y="0"/>
                <wp:positionH relativeFrom="column">
                  <wp:posOffset>0</wp:posOffset>
                </wp:positionH>
                <wp:positionV relativeFrom="paragraph">
                  <wp:posOffset>127212</wp:posOffset>
                </wp:positionV>
                <wp:extent cx="6400800" cy="3238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3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ED19" w14:textId="31022958" w:rsidR="00F147EF" w:rsidRPr="006A431C" w:rsidRDefault="00965617" w:rsidP="00F147EF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2019-2020 </w:t>
                            </w:r>
                            <w:r w:rsidR="00F147EF"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</w:t>
                            </w:r>
                            <w:r w:rsidR="00F147E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uarterly Dashboard</w:t>
                            </w:r>
                            <w:r w:rsidR="00F147EF"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4039" id="_x0000_s1029" type="#_x0000_t202" style="position:absolute;left:0;text-align:left;margin-left:0;margin-top:10pt;width:7in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" fillcolor="silver">
                <v:textbox>
                  <w:txbxContent>
                    <w:p w14:paraId="677AED19" w14:textId="31022958" w:rsidR="00F147EF" w:rsidRPr="006A431C" w:rsidRDefault="00965617" w:rsidP="00F147EF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2019-2020 </w:t>
                      </w:r>
                      <w:r w:rsidR="00F147EF"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>Q</w:t>
                      </w:r>
                      <w:r w:rsidR="00F147EF">
                        <w:rPr>
                          <w:rFonts w:ascii="Arial" w:hAnsi="Arial" w:cs="Arial"/>
                          <w:sz w:val="20"/>
                          <w:szCs w:val="20"/>
                        </w:rPr>
                        <w:t>uarterly Dashboard</w:t>
                      </w:r>
                      <w:r w:rsidR="00F147EF"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71E6C5B3" w14:textId="2C1F7A7B" w:rsidR="00F147EF" w:rsidRPr="00F147EF" w:rsidRDefault="00F147EF" w:rsidP="00F147EF">
      <w:pPr>
        <w:pStyle w:val="ListParagraph"/>
        <w:numPr>
          <w:ilvl w:val="0"/>
          <w:numId w:val="18"/>
        </w:num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 w:rsidRPr="00F147EF">
        <w:rPr>
          <w:sz w:val="22"/>
          <w:lang w:val="en-AU"/>
        </w:rPr>
        <w:tab/>
      </w:r>
    </w:p>
    <w:p w14:paraId="3D3B5A44" w14:textId="77777777" w:rsidR="00F147EF" w:rsidRPr="00F147EF" w:rsidRDefault="00F147EF" w:rsidP="00F147EF">
      <w:pPr>
        <w:pStyle w:val="ListParagraph"/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1621"/>
        <w:gridCol w:w="1399"/>
        <w:gridCol w:w="1321"/>
        <w:gridCol w:w="4207"/>
      </w:tblGrid>
      <w:tr w:rsidR="00F147EF" w14:paraId="78558C43" w14:textId="77777777" w:rsidTr="00400E81">
        <w:trPr>
          <w:trHeight w:val="518"/>
          <w:jc w:val="center"/>
        </w:trPr>
        <w:tc>
          <w:tcPr>
            <w:tcW w:w="1466" w:type="dxa"/>
            <w:vAlign w:val="center"/>
          </w:tcPr>
          <w:p w14:paraId="2902AE75" w14:textId="77777777" w:rsidR="00F147EF" w:rsidRDefault="00F147EF" w:rsidP="00F72A8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</w:p>
        </w:tc>
        <w:tc>
          <w:tcPr>
            <w:tcW w:w="1517" w:type="dxa"/>
            <w:shd w:val="clear" w:color="auto" w:fill="00B050"/>
            <w:vAlign w:val="center"/>
          </w:tcPr>
          <w:p w14:paraId="66EB8A7B" w14:textId="77777777" w:rsidR="00F147EF" w:rsidRPr="00516AC4" w:rsidRDefault="00F147EF" w:rsidP="00F72A84">
            <w:pPr>
              <w:pStyle w:val="Heading3"/>
              <w:spacing w:before="60"/>
              <w:rPr>
                <w:sz w:val="20"/>
                <w:szCs w:val="20"/>
                <w:lang w:val="en-AU"/>
              </w:rPr>
            </w:pPr>
            <w:r w:rsidRPr="00516AC4">
              <w:rPr>
                <w:sz w:val="20"/>
                <w:szCs w:val="20"/>
                <w:lang w:val="en-AU"/>
              </w:rPr>
              <w:t>Green</w:t>
            </w:r>
            <w:r w:rsidRPr="00516AC4">
              <w:rPr>
                <w:b w:val="0"/>
                <w:bCs w:val="0"/>
                <w:sz w:val="20"/>
                <w:szCs w:val="20"/>
                <w:lang w:val="en-AU"/>
              </w:rPr>
              <w:t xml:space="preserve"> (Controlled)</w:t>
            </w:r>
          </w:p>
        </w:tc>
        <w:tc>
          <w:tcPr>
            <w:tcW w:w="1317" w:type="dxa"/>
            <w:shd w:val="clear" w:color="auto" w:fill="FFFF00"/>
            <w:vAlign w:val="center"/>
          </w:tcPr>
          <w:p w14:paraId="752C7190" w14:textId="77777777" w:rsidR="00F147EF" w:rsidRPr="00516AC4" w:rsidRDefault="00F147EF" w:rsidP="00F72A84">
            <w:pPr>
              <w:pStyle w:val="Heading3"/>
              <w:spacing w:before="60"/>
              <w:rPr>
                <w:sz w:val="20"/>
                <w:szCs w:val="20"/>
                <w:lang w:val="en-AU"/>
              </w:rPr>
            </w:pPr>
            <w:r w:rsidRPr="00516AC4">
              <w:rPr>
                <w:sz w:val="20"/>
                <w:szCs w:val="20"/>
                <w:lang w:val="en-AU"/>
              </w:rPr>
              <w:t>Yellow</w:t>
            </w:r>
          </w:p>
          <w:p w14:paraId="450D9C32" w14:textId="77777777" w:rsidR="00F147EF" w:rsidRPr="00516AC4" w:rsidRDefault="00F147EF" w:rsidP="00F72A84">
            <w:pPr>
              <w:pStyle w:val="Heading3"/>
              <w:spacing w:before="60" w:after="60"/>
              <w:rPr>
                <w:b w:val="0"/>
                <w:bCs w:val="0"/>
                <w:sz w:val="20"/>
                <w:szCs w:val="20"/>
                <w:lang w:val="en-AU"/>
              </w:rPr>
            </w:pPr>
            <w:r w:rsidRPr="00516AC4">
              <w:rPr>
                <w:b w:val="0"/>
                <w:bCs w:val="0"/>
                <w:sz w:val="20"/>
                <w:szCs w:val="20"/>
                <w:lang w:val="en-AU"/>
              </w:rPr>
              <w:t>(Caution)</w:t>
            </w:r>
          </w:p>
        </w:tc>
        <w:tc>
          <w:tcPr>
            <w:tcW w:w="1246" w:type="dxa"/>
            <w:shd w:val="clear" w:color="auto" w:fill="FF0000"/>
            <w:vAlign w:val="center"/>
          </w:tcPr>
          <w:p w14:paraId="362DFFCF" w14:textId="77777777" w:rsidR="00F147EF" w:rsidRPr="00516AC4" w:rsidRDefault="00F147EF" w:rsidP="00F72A84">
            <w:pPr>
              <w:pStyle w:val="Heading3"/>
              <w:spacing w:before="60"/>
              <w:rPr>
                <w:sz w:val="20"/>
                <w:szCs w:val="20"/>
                <w:lang w:val="en-AU"/>
              </w:rPr>
            </w:pPr>
            <w:r w:rsidRPr="00516AC4">
              <w:rPr>
                <w:sz w:val="20"/>
                <w:szCs w:val="20"/>
                <w:lang w:val="en-AU"/>
              </w:rPr>
              <w:t>Red</w:t>
            </w:r>
          </w:p>
          <w:p w14:paraId="1DBB7348" w14:textId="77777777" w:rsidR="00F147EF" w:rsidRPr="00516AC4" w:rsidRDefault="00F147EF" w:rsidP="00F72A84">
            <w:pPr>
              <w:pStyle w:val="Heading3"/>
              <w:spacing w:before="60" w:after="60"/>
              <w:rPr>
                <w:b w:val="0"/>
                <w:bCs w:val="0"/>
                <w:sz w:val="20"/>
                <w:szCs w:val="20"/>
                <w:lang w:val="en-AU"/>
              </w:rPr>
            </w:pPr>
            <w:r w:rsidRPr="00516AC4">
              <w:rPr>
                <w:b w:val="0"/>
                <w:bCs w:val="0"/>
                <w:sz w:val="20"/>
                <w:szCs w:val="20"/>
                <w:lang w:val="en-AU"/>
              </w:rPr>
              <w:t>(Critical)</w:t>
            </w:r>
          </w:p>
        </w:tc>
        <w:tc>
          <w:tcPr>
            <w:tcW w:w="4207" w:type="dxa"/>
            <w:vAlign w:val="center"/>
          </w:tcPr>
          <w:p w14:paraId="3B4244C8" w14:textId="77777777" w:rsidR="00F147EF" w:rsidRDefault="00F147EF" w:rsidP="00F72A84">
            <w:pPr>
              <w:pStyle w:val="Heading3"/>
              <w:spacing w:before="60" w:after="6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Variance Summary </w:t>
            </w:r>
            <w:r>
              <w:rPr>
                <w:b w:val="0"/>
                <w:i/>
                <w:sz w:val="16"/>
                <w:szCs w:val="16"/>
                <w:lang w:val="en-AU"/>
              </w:rPr>
              <w:t>(Provide explanations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 xml:space="preserve"> as needed</w:t>
            </w:r>
            <w:r>
              <w:rPr>
                <w:b w:val="0"/>
                <w:i/>
                <w:sz w:val="16"/>
                <w:szCs w:val="16"/>
                <w:lang w:val="en-AU"/>
              </w:rPr>
              <w:t>. M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>ore detail</w:t>
            </w:r>
            <w:r>
              <w:rPr>
                <w:b w:val="0"/>
                <w:i/>
                <w:sz w:val="16"/>
                <w:szCs w:val="16"/>
                <w:lang w:val="en-AU"/>
              </w:rPr>
              <w:t xml:space="preserve"> may be included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 xml:space="preserve"> in issues and risks sections as needed</w:t>
            </w:r>
            <w:r>
              <w:rPr>
                <w:b w:val="0"/>
                <w:i/>
                <w:sz w:val="16"/>
                <w:szCs w:val="16"/>
                <w:lang w:val="en-AU"/>
              </w:rPr>
              <w:t>.</w:t>
            </w:r>
            <w:r w:rsidRPr="008027AF">
              <w:rPr>
                <w:b w:val="0"/>
                <w:i/>
                <w:sz w:val="16"/>
                <w:szCs w:val="16"/>
                <w:lang w:val="en-AU"/>
              </w:rPr>
              <w:t>)</w:t>
            </w:r>
          </w:p>
        </w:tc>
      </w:tr>
      <w:tr w:rsidR="00400E81" w14:paraId="3AB3DB83" w14:textId="77777777" w:rsidTr="00400E81">
        <w:trPr>
          <w:jc w:val="center"/>
        </w:trPr>
        <w:tc>
          <w:tcPr>
            <w:tcW w:w="1466" w:type="dxa"/>
          </w:tcPr>
          <w:p w14:paraId="65CEE533" w14:textId="77777777" w:rsidR="00400E81" w:rsidRDefault="00400E81" w:rsidP="004B2949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>Scope</w:t>
            </w:r>
          </w:p>
        </w:tc>
        <w:tc>
          <w:tcPr>
            <w:tcW w:w="1517" w:type="dxa"/>
          </w:tcPr>
          <w:p w14:paraId="4D3BBFA0" w14:textId="77777777" w:rsidR="00400E81" w:rsidRDefault="00400E81" w:rsidP="004B294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317" w:type="dxa"/>
          </w:tcPr>
          <w:p w14:paraId="08333EC3" w14:textId="77777777" w:rsidR="00400E81" w:rsidRDefault="00400E81" w:rsidP="004B294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30FB65F4" w14:textId="77777777" w:rsidR="00400E81" w:rsidRPr="00467254" w:rsidRDefault="00400E81" w:rsidP="004B294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 w:rsidRPr="0046725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 w:rsidRPr="0046725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  <w:vAlign w:val="center"/>
          </w:tcPr>
          <w:p w14:paraId="37831470" w14:textId="77777777" w:rsidR="00400E81" w:rsidRPr="00467254" w:rsidRDefault="00400E81" w:rsidP="004B2949">
            <w:pPr>
              <w:rPr>
                <w:highlight w:val="red"/>
              </w:rPr>
            </w:pPr>
          </w:p>
        </w:tc>
      </w:tr>
      <w:tr w:rsidR="00F147EF" w14:paraId="65DAD1B0" w14:textId="77777777" w:rsidTr="00400E81">
        <w:trPr>
          <w:jc w:val="center"/>
        </w:trPr>
        <w:tc>
          <w:tcPr>
            <w:tcW w:w="1466" w:type="dxa"/>
          </w:tcPr>
          <w:p w14:paraId="04F2DDDB" w14:textId="77777777" w:rsidR="00F147EF" w:rsidRDefault="00F147EF" w:rsidP="00F72A8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Budget </w:t>
            </w:r>
          </w:p>
        </w:tc>
        <w:tc>
          <w:tcPr>
            <w:tcW w:w="1517" w:type="dxa"/>
            <w:shd w:val="clear" w:color="auto" w:fill="auto"/>
          </w:tcPr>
          <w:p w14:paraId="7435C33E" w14:textId="77777777" w:rsidR="00F147EF" w:rsidRPr="00914DA8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B050"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1317" w:type="dxa"/>
          </w:tcPr>
          <w:p w14:paraId="4D901390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2B4B66D6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</w:tcPr>
          <w:p w14:paraId="06B4EC53" w14:textId="77777777" w:rsidR="00F147EF" w:rsidRDefault="00F147EF" w:rsidP="00F72A84">
            <w:pPr>
              <w:pStyle w:val="Heading9"/>
              <w:spacing w:before="60" w:after="60"/>
              <w:ind w:left="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</w:p>
        </w:tc>
      </w:tr>
      <w:tr w:rsidR="00F147EF" w14:paraId="0177123E" w14:textId="77777777" w:rsidTr="00400E81">
        <w:trPr>
          <w:jc w:val="center"/>
        </w:trPr>
        <w:tc>
          <w:tcPr>
            <w:tcW w:w="1466" w:type="dxa"/>
          </w:tcPr>
          <w:p w14:paraId="16AB4D38" w14:textId="77777777" w:rsidR="00F147EF" w:rsidRDefault="00F147EF" w:rsidP="00F72A8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>Schedule</w:t>
            </w:r>
          </w:p>
        </w:tc>
        <w:tc>
          <w:tcPr>
            <w:tcW w:w="1517" w:type="dxa"/>
            <w:shd w:val="clear" w:color="auto" w:fill="FFFFFF"/>
          </w:tcPr>
          <w:p w14:paraId="44BE0F9F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  <w:r w:rsidRPr="00586884"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</w:t>
            </w:r>
          </w:p>
        </w:tc>
        <w:tc>
          <w:tcPr>
            <w:tcW w:w="1317" w:type="dxa"/>
          </w:tcPr>
          <w:p w14:paraId="4A6A1C08" w14:textId="77777777" w:rsidR="00F147EF" w:rsidRPr="008E06D3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46" w:type="dxa"/>
          </w:tcPr>
          <w:p w14:paraId="63C22D81" w14:textId="77777777" w:rsidR="00F147EF" w:rsidRDefault="00F147EF" w:rsidP="00F72A8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 w:rsidRPr="001E16E1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t xml:space="preserve">  </w:t>
            </w:r>
          </w:p>
        </w:tc>
        <w:tc>
          <w:tcPr>
            <w:tcW w:w="4207" w:type="dxa"/>
          </w:tcPr>
          <w:p w14:paraId="2B589C76" w14:textId="77777777" w:rsidR="00F147EF" w:rsidRDefault="00F147EF" w:rsidP="00F72A84">
            <w:pPr>
              <w:spacing w:before="60" w:after="60"/>
              <w:ind w:left="0"/>
              <w:rPr>
                <w:sz w:val="18"/>
                <w:lang w:val="en-AU"/>
              </w:rPr>
            </w:pPr>
          </w:p>
        </w:tc>
      </w:tr>
    </w:tbl>
    <w:p w14:paraId="47692BCB" w14:textId="1705CB22" w:rsidR="00273844" w:rsidRPr="00BB7F99" w:rsidRDefault="00F147EF" w:rsidP="00BB7F99">
      <w:pPr>
        <w:pStyle w:val="ListParagraph"/>
        <w:ind w:left="360"/>
        <w:rPr>
          <w:rFonts w:ascii="Arial" w:hAnsi="Arial" w:cs="Arial"/>
          <w:b/>
          <w:sz w:val="16"/>
          <w:szCs w:val="16"/>
          <w:lang w:val="en-AU"/>
        </w:rPr>
      </w:pPr>
      <w:r w:rsidRPr="00F147EF">
        <w:rPr>
          <w:rFonts w:ascii="Arial" w:hAnsi="Arial" w:cs="Arial"/>
          <w:b/>
          <w:sz w:val="16"/>
          <w:szCs w:val="16"/>
          <w:lang w:val="en-AU"/>
        </w:rPr>
        <w:t>Legend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653"/>
        <w:gridCol w:w="1440"/>
        <w:gridCol w:w="540"/>
        <w:gridCol w:w="3330"/>
        <w:gridCol w:w="540"/>
        <w:gridCol w:w="3217"/>
      </w:tblGrid>
      <w:tr w:rsidR="00F147EF" w:rsidRPr="00E8748A" w14:paraId="660BA20F" w14:textId="77777777" w:rsidTr="00F72A84">
        <w:tc>
          <w:tcPr>
            <w:tcW w:w="653" w:type="dxa"/>
            <w:shd w:val="clear" w:color="auto" w:fill="00B050"/>
          </w:tcPr>
          <w:p w14:paraId="2A99B3F1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sz w:val="14"/>
                <w:szCs w:val="14"/>
                <w:lang w:val="en-AU"/>
              </w:rPr>
            </w:pPr>
          </w:p>
        </w:tc>
        <w:tc>
          <w:tcPr>
            <w:tcW w:w="1440" w:type="dxa"/>
          </w:tcPr>
          <w:p w14:paraId="6598F5FF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b w:val="0"/>
                <w:sz w:val="14"/>
                <w:szCs w:val="14"/>
                <w:u w:val="none"/>
                <w:lang w:val="en-AU"/>
              </w:rPr>
            </w:pPr>
            <w:r w:rsidRPr="00E8748A">
              <w:rPr>
                <w:b w:val="0"/>
                <w:i/>
                <w:sz w:val="14"/>
                <w:szCs w:val="14"/>
                <w:u w:val="none"/>
                <w:lang w:val="en-AU"/>
              </w:rPr>
              <w:t>On Target</w:t>
            </w:r>
          </w:p>
        </w:tc>
        <w:tc>
          <w:tcPr>
            <w:tcW w:w="540" w:type="dxa"/>
            <w:shd w:val="clear" w:color="auto" w:fill="FFFF00"/>
          </w:tcPr>
          <w:p w14:paraId="3822227C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sz w:val="14"/>
                <w:szCs w:val="14"/>
                <w:lang w:val="en-AU"/>
              </w:rPr>
            </w:pPr>
          </w:p>
        </w:tc>
        <w:tc>
          <w:tcPr>
            <w:tcW w:w="3330" w:type="dxa"/>
          </w:tcPr>
          <w:p w14:paraId="1091C9A3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b w:val="0"/>
                <w:sz w:val="14"/>
                <w:szCs w:val="14"/>
                <w:u w:val="none"/>
                <w:lang w:val="en-AU"/>
              </w:rPr>
            </w:pPr>
            <w:r w:rsidRPr="00E8748A">
              <w:rPr>
                <w:b w:val="0"/>
                <w:i/>
                <w:sz w:val="14"/>
                <w:szCs w:val="14"/>
                <w:u w:val="none"/>
                <w:lang w:val="en-AU"/>
              </w:rPr>
              <w:t>Deviation from plan which can be recovered</w:t>
            </w:r>
          </w:p>
        </w:tc>
        <w:tc>
          <w:tcPr>
            <w:tcW w:w="540" w:type="dxa"/>
            <w:shd w:val="clear" w:color="auto" w:fill="FF0000"/>
          </w:tcPr>
          <w:p w14:paraId="43F13CD8" w14:textId="77777777" w:rsidR="00F147EF" w:rsidRPr="00E8748A" w:rsidRDefault="00F147EF" w:rsidP="00F72A84">
            <w:pPr>
              <w:pStyle w:val="Heading5"/>
              <w:spacing w:beforeLines="60" w:before="144"/>
              <w:ind w:left="0"/>
              <w:rPr>
                <w:sz w:val="14"/>
                <w:szCs w:val="14"/>
                <w:lang w:val="en-AU"/>
              </w:rPr>
            </w:pPr>
          </w:p>
        </w:tc>
        <w:tc>
          <w:tcPr>
            <w:tcW w:w="3217" w:type="dxa"/>
          </w:tcPr>
          <w:p w14:paraId="18B80103" w14:textId="19BFEC64" w:rsidR="00F147EF" w:rsidRPr="00E8748A" w:rsidRDefault="00F147EF" w:rsidP="00400E81">
            <w:pPr>
              <w:pStyle w:val="Heading5"/>
              <w:spacing w:beforeLines="60" w:before="144"/>
              <w:ind w:left="0"/>
              <w:rPr>
                <w:b w:val="0"/>
                <w:sz w:val="14"/>
                <w:szCs w:val="14"/>
                <w:u w:val="none"/>
                <w:lang w:val="en-AU"/>
              </w:rPr>
            </w:pPr>
            <w:r w:rsidRPr="00E8748A">
              <w:rPr>
                <w:b w:val="0"/>
                <w:i/>
                <w:sz w:val="14"/>
                <w:szCs w:val="14"/>
                <w:u w:val="none"/>
                <w:lang w:val="en-AU"/>
              </w:rPr>
              <w:t xml:space="preserve">JPSS Program Science Attention </w:t>
            </w:r>
            <w:r>
              <w:rPr>
                <w:b w:val="0"/>
                <w:i/>
                <w:sz w:val="14"/>
                <w:szCs w:val="14"/>
                <w:u w:val="none"/>
                <w:lang w:val="en-AU"/>
              </w:rPr>
              <w:t>needed</w:t>
            </w:r>
            <w:r w:rsidR="00D4655B">
              <w:rPr>
                <w:b w:val="0"/>
                <w:i/>
                <w:sz w:val="14"/>
                <w:szCs w:val="14"/>
                <w:u w:val="none"/>
                <w:lang w:val="en-AU"/>
              </w:rPr>
              <w:t xml:space="preserve">. </w:t>
            </w:r>
          </w:p>
        </w:tc>
      </w:tr>
    </w:tbl>
    <w:p w14:paraId="55C22B10" w14:textId="7FBE3BD0" w:rsidR="00E37BDB" w:rsidRDefault="00E37BDB" w:rsidP="0057503E">
      <w:pPr>
        <w:tabs>
          <w:tab w:val="right" w:pos="1980"/>
          <w:tab w:val="left" w:pos="2160"/>
          <w:tab w:val="right" w:pos="6300"/>
          <w:tab w:val="left" w:pos="6480"/>
        </w:tabs>
        <w:spacing w:before="60"/>
        <w:ind w:left="0"/>
        <w:rPr>
          <w:rFonts w:ascii="Arial" w:hAnsi="Arial" w:cs="Arial"/>
          <w:bCs/>
          <w:i/>
          <w:sz w:val="22"/>
          <w:szCs w:val="22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62"/>
      </w:tblGrid>
      <w:tr w:rsidR="000C390A" w14:paraId="7861B125" w14:textId="77777777" w:rsidTr="00F147EF">
        <w:trPr>
          <w:trHeight w:val="503"/>
        </w:trPr>
        <w:tc>
          <w:tcPr>
            <w:tcW w:w="9962" w:type="dxa"/>
            <w:shd w:val="clear" w:color="auto" w:fill="C0C0C0"/>
            <w:vAlign w:val="center"/>
          </w:tcPr>
          <w:p w14:paraId="14FAE64C" w14:textId="756859A3" w:rsidR="000C390A" w:rsidRPr="008027AF" w:rsidRDefault="00965617" w:rsidP="00F72A84">
            <w:pPr>
              <w:pStyle w:val="Heading8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2019-2020 </w:t>
            </w:r>
            <w:r w:rsidR="000C390A" w:rsidRPr="008027AF">
              <w:rPr>
                <w:rFonts w:ascii="Arial" w:hAnsi="Arial" w:cs="Arial"/>
                <w:sz w:val="20"/>
                <w:szCs w:val="20"/>
                <w:lang w:val="en-AU"/>
              </w:rPr>
              <w:t xml:space="preserve">Quarterly </w:t>
            </w:r>
            <w:r w:rsidR="00C0207B">
              <w:rPr>
                <w:rFonts w:ascii="Arial" w:hAnsi="Arial" w:cs="Arial"/>
                <w:sz w:val="20"/>
                <w:szCs w:val="20"/>
                <w:lang w:val="en-AU"/>
              </w:rPr>
              <w:t>Accomplishments</w:t>
            </w:r>
          </w:p>
        </w:tc>
      </w:tr>
    </w:tbl>
    <w:p w14:paraId="56D5D9D7" w14:textId="178E08EA" w:rsidR="000C390A" w:rsidRDefault="000C390A" w:rsidP="00273844">
      <w:pPr>
        <w:spacing w:before="240" w:after="120"/>
        <w:rPr>
          <w:rFonts w:ascii="Arial" w:hAnsi="Arial" w:cs="Arial"/>
          <w:b/>
          <w:bCs/>
          <w:sz w:val="20"/>
          <w:szCs w:val="20"/>
          <w:u w:val="single"/>
          <w:lang w:val="en-AU"/>
        </w:rPr>
      </w:pPr>
      <w:r w:rsidRPr="003F193F">
        <w:rPr>
          <w:rFonts w:ascii="Arial" w:hAnsi="Arial" w:cs="Arial"/>
          <w:b/>
          <w:bCs/>
          <w:sz w:val="20"/>
          <w:szCs w:val="20"/>
          <w:u w:val="single"/>
          <w:lang w:val="en-AU"/>
        </w:rPr>
        <w:t>Accomplishments during this Reporting Perio</w:t>
      </w:r>
      <w:r w:rsidR="00225AC8">
        <w:rPr>
          <w:rFonts w:ascii="Arial" w:hAnsi="Arial" w:cs="Arial"/>
          <w:b/>
          <w:bCs/>
          <w:sz w:val="20"/>
          <w:szCs w:val="20"/>
          <w:u w:val="single"/>
          <w:lang w:val="en-AU"/>
        </w:rPr>
        <w:t>d</w:t>
      </w:r>
    </w:p>
    <w:p w14:paraId="31FF2BA1" w14:textId="0DA500F3" w:rsidR="00273844" w:rsidRPr="00225AC8" w:rsidRDefault="00C0207B" w:rsidP="00225AC8">
      <w:pPr>
        <w:pStyle w:val="ListParagraph"/>
        <w:numPr>
          <w:ilvl w:val="0"/>
          <w:numId w:val="22"/>
        </w:num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1080"/>
        <w:rPr>
          <w:rFonts w:ascii="Arial" w:hAnsi="Arial" w:cs="Arial"/>
          <w:b/>
          <w:bCs/>
          <w:i/>
          <w:sz w:val="16"/>
          <w:szCs w:val="16"/>
          <w:lang w:val="en-AU"/>
        </w:rPr>
      </w:pPr>
      <w:r w:rsidRPr="00225AC8">
        <w:rPr>
          <w:rFonts w:ascii="Arial" w:hAnsi="Arial" w:cs="Arial"/>
          <w:b/>
          <w:sz w:val="20"/>
          <w:szCs w:val="20"/>
        </w:rPr>
        <w:t>Summary of Accomplishments</w:t>
      </w:r>
      <w:r w:rsidR="00273844" w:rsidRPr="00225AC8">
        <w:rPr>
          <w:rFonts w:ascii="Arial" w:hAnsi="Arial" w:cs="Arial"/>
          <w:b/>
          <w:sz w:val="20"/>
          <w:szCs w:val="20"/>
        </w:rPr>
        <w:t xml:space="preserve"> </w:t>
      </w:r>
      <w:r w:rsidR="00BB7F99" w:rsidRPr="00225AC8">
        <w:rPr>
          <w:rFonts w:ascii="Arial" w:hAnsi="Arial" w:cs="Arial"/>
          <w:i/>
          <w:sz w:val="16"/>
          <w:szCs w:val="16"/>
        </w:rPr>
        <w:t>(</w:t>
      </w:r>
      <w:r w:rsidR="00273844" w:rsidRPr="00225AC8">
        <w:rPr>
          <w:rFonts w:ascii="Arial" w:hAnsi="Arial" w:cs="Arial"/>
          <w:bCs/>
          <w:i/>
          <w:sz w:val="16"/>
          <w:szCs w:val="16"/>
          <w:lang w:val="en-AU"/>
        </w:rPr>
        <w:t>This is a high level summary</w:t>
      </w:r>
      <w:r w:rsidR="00BB7F99"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 of quarterly activities.</w:t>
      </w:r>
      <w:r w:rsidR="0005550D"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 This paragraph should be kept brief to half of one page or less.</w:t>
      </w:r>
      <w:r w:rsidR="00BB7F99" w:rsidRPr="00225AC8">
        <w:rPr>
          <w:rFonts w:ascii="Arial" w:hAnsi="Arial" w:cs="Arial"/>
          <w:bCs/>
          <w:i/>
          <w:sz w:val="16"/>
          <w:szCs w:val="16"/>
          <w:lang w:val="en-AU"/>
        </w:rPr>
        <w:t>)</w:t>
      </w:r>
      <w:r w:rsidR="00BB7F99" w:rsidRPr="00225AC8">
        <w:rPr>
          <w:rFonts w:ascii="Arial" w:hAnsi="Arial" w:cs="Arial"/>
          <w:b/>
          <w:bCs/>
          <w:i/>
          <w:sz w:val="16"/>
          <w:szCs w:val="16"/>
          <w:lang w:val="en-AU"/>
        </w:rPr>
        <w:t xml:space="preserve"> </w:t>
      </w:r>
    </w:p>
    <w:p w14:paraId="1789C7D1" w14:textId="7B583B70" w:rsidR="00C0207B" w:rsidRPr="00BB7F99" w:rsidRDefault="00C0207B" w:rsidP="00225AC8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1080" w:hanging="270"/>
        <w:rPr>
          <w:rFonts w:ascii="Arial" w:hAnsi="Arial" w:cs="Arial"/>
          <w:b/>
          <w:sz w:val="20"/>
          <w:szCs w:val="20"/>
        </w:rPr>
      </w:pPr>
    </w:p>
    <w:p w14:paraId="6513019E" w14:textId="1782DE3D" w:rsidR="000C390A" w:rsidRPr="00225AC8" w:rsidRDefault="00C0207B" w:rsidP="00225AC8">
      <w:pPr>
        <w:pStyle w:val="ListParagraph"/>
        <w:numPr>
          <w:ilvl w:val="0"/>
          <w:numId w:val="22"/>
        </w:num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1080"/>
        <w:rPr>
          <w:rFonts w:ascii="Arial" w:hAnsi="Arial" w:cs="Arial"/>
          <w:b/>
          <w:sz w:val="20"/>
          <w:szCs w:val="20"/>
        </w:rPr>
      </w:pPr>
      <w:r w:rsidRPr="00225AC8">
        <w:rPr>
          <w:rFonts w:ascii="Arial" w:hAnsi="Arial" w:cs="Arial"/>
          <w:b/>
          <w:sz w:val="20"/>
          <w:szCs w:val="20"/>
        </w:rPr>
        <w:t>Milestones Progress</w:t>
      </w:r>
      <w:r w:rsidR="00BB7F99" w:rsidRPr="00225AC8">
        <w:rPr>
          <w:rFonts w:ascii="Arial" w:hAnsi="Arial" w:cs="Arial"/>
          <w:b/>
          <w:sz w:val="20"/>
          <w:szCs w:val="20"/>
        </w:rPr>
        <w:t xml:space="preserve"> </w:t>
      </w:r>
      <w:r w:rsidR="00BB7F99" w:rsidRPr="00225AC8">
        <w:rPr>
          <w:rFonts w:ascii="Arial" w:hAnsi="Arial" w:cs="Arial"/>
          <w:i/>
          <w:sz w:val="16"/>
          <w:szCs w:val="16"/>
        </w:rPr>
        <w:t>(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Provide details of the progress of each </w:t>
      </w:r>
      <w:r w:rsidR="004A5863" w:rsidRPr="00225AC8">
        <w:rPr>
          <w:rFonts w:ascii="Arial" w:hAnsi="Arial" w:cs="Arial"/>
          <w:i/>
          <w:sz w:val="16"/>
          <w:szCs w:val="16"/>
        </w:rPr>
        <w:t xml:space="preserve">activity or 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milestone </w:t>
      </w:r>
      <w:r w:rsidR="00BB7F99" w:rsidRPr="00225AC8">
        <w:rPr>
          <w:rFonts w:ascii="Arial" w:hAnsi="Arial" w:cs="Arial"/>
          <w:i/>
          <w:sz w:val="16"/>
          <w:szCs w:val="16"/>
        </w:rPr>
        <w:t>for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 this quarter</w:t>
      </w:r>
      <w:r w:rsidR="00BB7F99" w:rsidRPr="00225AC8">
        <w:rPr>
          <w:rFonts w:ascii="Arial" w:hAnsi="Arial" w:cs="Arial"/>
          <w:i/>
          <w:sz w:val="16"/>
          <w:szCs w:val="16"/>
        </w:rPr>
        <w:t xml:space="preserve"> as relevant</w:t>
      </w:r>
      <w:r w:rsidR="000C390A" w:rsidRPr="00225AC8">
        <w:rPr>
          <w:rFonts w:ascii="Arial" w:hAnsi="Arial" w:cs="Arial"/>
          <w:i/>
          <w:sz w:val="16"/>
          <w:szCs w:val="16"/>
        </w:rPr>
        <w:t xml:space="preserve">. </w:t>
      </w:r>
      <w:r w:rsidR="007246F0" w:rsidRPr="00225AC8">
        <w:rPr>
          <w:rFonts w:ascii="Arial" w:hAnsi="Arial" w:cs="Arial"/>
          <w:bCs/>
          <w:i/>
          <w:sz w:val="16"/>
          <w:szCs w:val="16"/>
          <w:lang w:val="en-AU"/>
        </w:rPr>
        <w:t>Quarterly Reports should reflect only current quarter.</w:t>
      </w:r>
      <w:r w:rsidR="00BB7F99" w:rsidRPr="00225AC8">
        <w:rPr>
          <w:rFonts w:ascii="Arial" w:hAnsi="Arial" w:cs="Arial"/>
          <w:bCs/>
          <w:i/>
          <w:sz w:val="16"/>
          <w:szCs w:val="16"/>
          <w:lang w:val="en-AU"/>
        </w:rPr>
        <w:t>)</w:t>
      </w:r>
      <w:r w:rsidRPr="00225AC8">
        <w:rPr>
          <w:rFonts w:ascii="Arial" w:hAnsi="Arial" w:cs="Arial"/>
          <w:bCs/>
          <w:i/>
          <w:sz w:val="16"/>
          <w:szCs w:val="16"/>
          <w:lang w:val="en-AU"/>
        </w:rPr>
        <w:t xml:space="preserve"> </w:t>
      </w:r>
    </w:p>
    <w:p w14:paraId="2531F58C" w14:textId="77777777" w:rsidR="005E7FCC" w:rsidRPr="003F193F" w:rsidRDefault="005E7FCC" w:rsidP="00273844">
      <w:pPr>
        <w:pStyle w:val="ListBullet"/>
        <w:numPr>
          <w:ilvl w:val="0"/>
          <w:numId w:val="0"/>
        </w:numPr>
        <w:spacing w:before="240" w:after="120"/>
        <w:ind w:left="360"/>
        <w:rPr>
          <w:b/>
          <w:bCs/>
          <w:sz w:val="20"/>
          <w:u w:val="single"/>
          <w:lang w:val="en-AU"/>
        </w:rPr>
      </w:pPr>
      <w:r w:rsidRPr="003F193F">
        <w:rPr>
          <w:b/>
          <w:bCs/>
          <w:sz w:val="20"/>
          <w:u w:val="single"/>
          <w:lang w:val="en-AU"/>
        </w:rPr>
        <w:t>Plans for the next Reporting Period:</w:t>
      </w:r>
    </w:p>
    <w:p w14:paraId="08A5CBF6" w14:textId="0114C12D" w:rsidR="005E7FCC" w:rsidRPr="005E7FCC" w:rsidRDefault="005E7FCC" w:rsidP="00273844">
      <w:pPr>
        <w:pStyle w:val="ListBullet"/>
        <w:numPr>
          <w:ilvl w:val="0"/>
          <w:numId w:val="0"/>
        </w:numPr>
        <w:spacing w:before="240" w:after="120"/>
        <w:ind w:left="360"/>
        <w:rPr>
          <w:bCs/>
          <w:i/>
          <w:sz w:val="16"/>
          <w:szCs w:val="16"/>
          <w:lang w:val="en-AU"/>
        </w:rPr>
      </w:pPr>
      <w:r w:rsidRPr="00217032">
        <w:rPr>
          <w:bCs/>
          <w:i/>
          <w:sz w:val="16"/>
          <w:szCs w:val="16"/>
          <w:lang w:val="en-AU"/>
        </w:rPr>
        <w:t>Wor</w:t>
      </w:r>
      <w:r w:rsidR="00BB7F99">
        <w:rPr>
          <w:bCs/>
          <w:i/>
          <w:sz w:val="16"/>
          <w:szCs w:val="16"/>
          <w:lang w:val="en-AU"/>
        </w:rPr>
        <w:t>k</w:t>
      </w:r>
      <w:r w:rsidRPr="00217032">
        <w:rPr>
          <w:bCs/>
          <w:i/>
          <w:sz w:val="16"/>
          <w:szCs w:val="16"/>
          <w:lang w:val="en-AU"/>
        </w:rPr>
        <w:t xml:space="preserve"> planned for the next quarter.</w:t>
      </w:r>
      <w:r w:rsidR="00273844">
        <w:rPr>
          <w:bCs/>
          <w:i/>
          <w:sz w:val="16"/>
          <w:szCs w:val="16"/>
          <w:lang w:val="en-AU"/>
        </w:rPr>
        <w:t xml:space="preserve"> This section forms the basis for the next quarterly report</w:t>
      </w:r>
    </w:p>
    <w:p w14:paraId="5B8E5683" w14:textId="13F2AD21" w:rsidR="000C390A" w:rsidRPr="00902BC3" w:rsidRDefault="000C390A" w:rsidP="00273844">
      <w:pPr>
        <w:pStyle w:val="ListBullet"/>
        <w:numPr>
          <w:ilvl w:val="0"/>
          <w:numId w:val="0"/>
        </w:numPr>
        <w:spacing w:before="240" w:after="120"/>
        <w:ind w:left="360"/>
        <w:rPr>
          <w:bCs/>
          <w:sz w:val="20"/>
          <w:lang w:val="en-AU"/>
        </w:rPr>
      </w:pPr>
      <w:r w:rsidRPr="003F193F">
        <w:rPr>
          <w:b/>
          <w:bCs/>
          <w:sz w:val="20"/>
          <w:u w:val="single"/>
          <w:lang w:val="en-AU"/>
        </w:rPr>
        <w:t>Additional Information</w:t>
      </w:r>
      <w:r w:rsidR="00902BC3">
        <w:rPr>
          <w:b/>
          <w:bCs/>
          <w:sz w:val="20"/>
          <w:u w:val="single"/>
          <w:lang w:val="en-AU"/>
        </w:rPr>
        <w:t xml:space="preserve"> </w:t>
      </w:r>
      <w:r w:rsidR="00902BC3" w:rsidRPr="00902BC3">
        <w:rPr>
          <w:bCs/>
          <w:i/>
          <w:sz w:val="16"/>
          <w:szCs w:val="16"/>
          <w:lang w:val="en-AU"/>
        </w:rPr>
        <w:t>(</w:t>
      </w:r>
      <w:r w:rsidR="00BB7F99">
        <w:rPr>
          <w:bCs/>
          <w:i/>
          <w:sz w:val="16"/>
          <w:szCs w:val="16"/>
          <w:lang w:val="en-AU"/>
        </w:rPr>
        <w:t>This</w:t>
      </w:r>
      <w:r w:rsidR="00902BC3" w:rsidRPr="00902BC3">
        <w:rPr>
          <w:bCs/>
          <w:i/>
          <w:sz w:val="16"/>
          <w:szCs w:val="16"/>
          <w:lang w:val="en-AU"/>
        </w:rPr>
        <w:t xml:space="preserve"> include the following, </w:t>
      </w:r>
      <w:r w:rsidR="00BB7F99">
        <w:rPr>
          <w:bCs/>
          <w:i/>
          <w:sz w:val="16"/>
          <w:szCs w:val="16"/>
          <w:lang w:val="en-AU"/>
        </w:rPr>
        <w:t>as relevant. If particular elements are not relevant to quarterly activities, write N/A/)</w:t>
      </w:r>
    </w:p>
    <w:p w14:paraId="7E99B7A1" w14:textId="4A6B26B3" w:rsidR="00217032" w:rsidRPr="005E7FCC" w:rsidRDefault="00217032" w:rsidP="00225AC8">
      <w:pPr>
        <w:pStyle w:val="ListBullet"/>
        <w:numPr>
          <w:ilvl w:val="0"/>
          <w:numId w:val="21"/>
        </w:numPr>
        <w:spacing w:before="240" w:after="120"/>
        <w:rPr>
          <w:bCs/>
          <w:sz w:val="16"/>
          <w:szCs w:val="16"/>
          <w:lang w:val="en-AU"/>
        </w:rPr>
      </w:pPr>
      <w:r w:rsidRPr="00225AC8">
        <w:rPr>
          <w:b/>
          <w:bCs/>
          <w:sz w:val="20"/>
          <w:lang w:val="en-AU"/>
        </w:rPr>
        <w:lastRenderedPageBreak/>
        <w:t>User engagement</w:t>
      </w:r>
      <w:r w:rsidR="005E7FCC" w:rsidRPr="00225AC8">
        <w:rPr>
          <w:b/>
          <w:bCs/>
          <w:sz w:val="20"/>
          <w:lang w:val="en-AU"/>
        </w:rPr>
        <w:t>:</w:t>
      </w:r>
      <w:r w:rsidR="005E7FCC">
        <w:rPr>
          <w:bCs/>
          <w:sz w:val="16"/>
          <w:szCs w:val="16"/>
          <w:lang w:val="en-AU"/>
        </w:rPr>
        <w:t xml:space="preserve"> </w:t>
      </w:r>
      <w:r w:rsidR="005E7FCC">
        <w:rPr>
          <w:bCs/>
          <w:i/>
          <w:sz w:val="16"/>
          <w:szCs w:val="16"/>
          <w:lang w:val="en-AU"/>
        </w:rPr>
        <w:t>(</w:t>
      </w:r>
      <w:r w:rsidR="005E7FCC" w:rsidRPr="00423E33">
        <w:rPr>
          <w:bCs/>
          <w:i/>
          <w:sz w:val="16"/>
          <w:szCs w:val="16"/>
          <w:lang w:val="en-AU"/>
        </w:rPr>
        <w:t xml:space="preserve">In addition to PGRR meetings, this includes collaboration and support for other stakeholders such as upper level management or other agencies such as </w:t>
      </w:r>
      <w:r w:rsidR="004A5863" w:rsidRPr="00423E33">
        <w:rPr>
          <w:bCs/>
          <w:i/>
          <w:sz w:val="16"/>
          <w:szCs w:val="16"/>
          <w:lang w:val="en-AU"/>
        </w:rPr>
        <w:t xml:space="preserve">FEMA. </w:t>
      </w:r>
      <w:r w:rsidR="004A5863" w:rsidRPr="00423E33">
        <w:rPr>
          <w:i/>
          <w:iCs/>
          <w:color w:val="000000"/>
          <w:sz w:val="16"/>
          <w:szCs w:val="16"/>
        </w:rPr>
        <w:t>This may include a specific event like a large fire or hurricane or a field experiment, for example</w:t>
      </w:r>
      <w:r w:rsidR="004A5863">
        <w:rPr>
          <w:i/>
          <w:iCs/>
          <w:color w:val="000000"/>
        </w:rPr>
        <w:t>.</w:t>
      </w:r>
      <w:r w:rsidR="005E7FCC" w:rsidRPr="005E7FCC">
        <w:rPr>
          <w:bCs/>
          <w:i/>
          <w:sz w:val="16"/>
          <w:szCs w:val="16"/>
          <w:lang w:val="en-AU"/>
        </w:rPr>
        <w:t>)</w:t>
      </w:r>
    </w:p>
    <w:p w14:paraId="6A2685BC" w14:textId="0F6B22A0" w:rsidR="005E7FCC" w:rsidRPr="005E7FCC" w:rsidRDefault="00217032" w:rsidP="00225AC8">
      <w:pPr>
        <w:pStyle w:val="ListBullet"/>
        <w:numPr>
          <w:ilvl w:val="0"/>
          <w:numId w:val="21"/>
        </w:numPr>
        <w:spacing w:before="240" w:after="120"/>
        <w:rPr>
          <w:bCs/>
          <w:sz w:val="16"/>
          <w:szCs w:val="16"/>
          <w:lang w:val="en-AU"/>
        </w:rPr>
      </w:pPr>
      <w:r w:rsidRPr="00BB7F99">
        <w:rPr>
          <w:b/>
          <w:bCs/>
          <w:sz w:val="20"/>
          <w:lang w:val="en-AU"/>
        </w:rPr>
        <w:t>C</w:t>
      </w:r>
      <w:r w:rsidR="000C390A" w:rsidRPr="00BB7F99">
        <w:rPr>
          <w:b/>
          <w:bCs/>
          <w:sz w:val="20"/>
          <w:lang w:val="en-AU"/>
        </w:rPr>
        <w:t>o</w:t>
      </w:r>
      <w:r w:rsidR="005E7FCC" w:rsidRPr="00BB7F99">
        <w:rPr>
          <w:b/>
          <w:bCs/>
          <w:sz w:val="20"/>
          <w:lang w:val="en-AU"/>
        </w:rPr>
        <w:t>nference/workshop participation:</w:t>
      </w:r>
      <w:r w:rsidR="000C390A" w:rsidRPr="005E7FCC">
        <w:rPr>
          <w:bCs/>
          <w:sz w:val="16"/>
          <w:szCs w:val="16"/>
          <w:lang w:val="en-AU"/>
        </w:rPr>
        <w:t xml:space="preserve"> </w:t>
      </w:r>
      <w:r w:rsidR="005E7FCC" w:rsidRPr="005E7FCC">
        <w:rPr>
          <w:bCs/>
          <w:i/>
          <w:sz w:val="16"/>
          <w:szCs w:val="16"/>
          <w:lang w:val="en-AU"/>
        </w:rPr>
        <w:t>(Conference Name, dates, materials</w:t>
      </w:r>
      <w:r w:rsidR="004A5863">
        <w:rPr>
          <w:bCs/>
          <w:i/>
          <w:sz w:val="16"/>
          <w:szCs w:val="16"/>
          <w:lang w:val="en-AU"/>
        </w:rPr>
        <w:t xml:space="preserve"> presented</w:t>
      </w:r>
      <w:r w:rsidR="005E7FCC" w:rsidRPr="005E7FCC">
        <w:rPr>
          <w:bCs/>
          <w:i/>
          <w:sz w:val="16"/>
          <w:szCs w:val="16"/>
          <w:lang w:val="en-AU"/>
        </w:rPr>
        <w:t>)</w:t>
      </w:r>
    </w:p>
    <w:p w14:paraId="62E56D03" w14:textId="0506CEFE" w:rsidR="000C390A" w:rsidRPr="00C0207B" w:rsidRDefault="005E7FCC" w:rsidP="00225AC8">
      <w:pPr>
        <w:pStyle w:val="ListBullet"/>
        <w:numPr>
          <w:ilvl w:val="0"/>
          <w:numId w:val="21"/>
        </w:numPr>
        <w:spacing w:before="240" w:after="120"/>
        <w:rPr>
          <w:bCs/>
          <w:sz w:val="16"/>
          <w:szCs w:val="16"/>
          <w:lang w:val="en-AU"/>
        </w:rPr>
      </w:pPr>
      <w:r w:rsidRPr="00BB7F99">
        <w:rPr>
          <w:b/>
          <w:bCs/>
          <w:sz w:val="20"/>
          <w:lang w:val="en-AU"/>
        </w:rPr>
        <w:t>P</w:t>
      </w:r>
      <w:r w:rsidR="000C390A" w:rsidRPr="00BB7F99">
        <w:rPr>
          <w:b/>
          <w:bCs/>
          <w:sz w:val="20"/>
          <w:lang w:val="en-AU"/>
        </w:rPr>
        <w:t>roject publicity</w:t>
      </w:r>
      <w:r w:rsidRPr="00BB7F99">
        <w:rPr>
          <w:b/>
          <w:bCs/>
          <w:sz w:val="20"/>
          <w:lang w:val="en-AU"/>
        </w:rPr>
        <w:t>:</w:t>
      </w:r>
      <w:r w:rsidRPr="005E7FCC">
        <w:rPr>
          <w:bCs/>
          <w:sz w:val="16"/>
          <w:szCs w:val="16"/>
          <w:lang w:val="en-AU"/>
        </w:rPr>
        <w:t xml:space="preserve"> </w:t>
      </w:r>
      <w:r w:rsidRPr="005E7FCC">
        <w:rPr>
          <w:bCs/>
          <w:i/>
          <w:sz w:val="16"/>
          <w:szCs w:val="16"/>
          <w:lang w:val="en-AU"/>
        </w:rPr>
        <w:t>(news</w:t>
      </w:r>
      <w:r w:rsidR="000C390A" w:rsidRPr="005E7FCC">
        <w:rPr>
          <w:bCs/>
          <w:i/>
          <w:sz w:val="16"/>
          <w:szCs w:val="16"/>
          <w:lang w:val="en-AU"/>
        </w:rPr>
        <w:t xml:space="preserve"> journals/articles </w:t>
      </w:r>
      <w:r w:rsidRPr="005E7FCC">
        <w:rPr>
          <w:bCs/>
          <w:i/>
          <w:sz w:val="16"/>
          <w:szCs w:val="16"/>
          <w:lang w:val="en-AU"/>
        </w:rPr>
        <w:t>etc.)</w:t>
      </w:r>
    </w:p>
    <w:p w14:paraId="2445432F" w14:textId="77777777" w:rsidR="00C0207B" w:rsidRPr="00C0207B" w:rsidRDefault="00C0207B" w:rsidP="00C0207B">
      <w:pPr>
        <w:pStyle w:val="ListParagraph"/>
        <w:numPr>
          <w:ilvl w:val="0"/>
          <w:numId w:val="18"/>
        </w:num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 w:rsidRPr="00C0207B"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2F2896" wp14:editId="7C34B30B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F14C5" w14:textId="768A2B6F" w:rsidR="00C0207B" w:rsidRPr="006A431C" w:rsidRDefault="00C0207B" w:rsidP="00C0207B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Quarterly Pictures and Graphics</w:t>
                            </w:r>
                            <w:r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F2896" id="_x0000_s1030" type="#_x0000_t202" style="position:absolute;left:0;text-align:left;margin-left:0;margin-top:1.2pt;width:7in;height:27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" fillcolor="silver">
                <v:textbox>
                  <w:txbxContent>
                    <w:p w14:paraId="184F14C5" w14:textId="768A2B6F" w:rsidR="00C0207B" w:rsidRPr="006A431C" w:rsidRDefault="00C0207B" w:rsidP="00C0207B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Quarterly Pictures and Graphics</w:t>
                      </w:r>
                      <w:r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13FA2BD" w14:textId="576ED8B4" w:rsidR="00C0207B" w:rsidRDefault="00C0207B" w:rsidP="00C0207B">
      <w:pPr>
        <w:pStyle w:val="ListBullet"/>
        <w:numPr>
          <w:ilvl w:val="0"/>
          <w:numId w:val="0"/>
        </w:numPr>
        <w:spacing w:before="240" w:after="120"/>
        <w:ind w:left="360" w:hanging="360"/>
        <w:rPr>
          <w:bCs/>
          <w:sz w:val="16"/>
          <w:szCs w:val="16"/>
          <w:lang w:val="en-AU"/>
        </w:rPr>
      </w:pPr>
    </w:p>
    <w:p w14:paraId="179C5C57" w14:textId="77777777" w:rsidR="00F147EF" w:rsidRPr="005E7FCC" w:rsidRDefault="00F147EF" w:rsidP="00F147EF">
      <w:pPr>
        <w:rPr>
          <w:sz w:val="16"/>
          <w:szCs w:val="16"/>
        </w:rPr>
      </w:pPr>
      <w:r w:rsidRPr="005E7FCC">
        <w:rPr>
          <w:rFonts w:ascii="Arial" w:hAnsi="Arial" w:cs="Arial"/>
          <w:i/>
          <w:sz w:val="16"/>
          <w:szCs w:val="16"/>
        </w:rPr>
        <w:t xml:space="preserve">JPSS Program Science requests pictures and graphics which reflect significant events or significant progress. </w:t>
      </w:r>
      <w:r>
        <w:rPr>
          <w:rFonts w:ascii="Arial" w:hAnsi="Arial" w:cs="Arial"/>
          <w:i/>
          <w:sz w:val="16"/>
          <w:szCs w:val="16"/>
        </w:rPr>
        <w:t>Please include f</w:t>
      </w:r>
      <w:r w:rsidRPr="005E7FCC">
        <w:rPr>
          <w:rFonts w:ascii="Arial" w:hAnsi="Arial" w:cs="Arial"/>
          <w:i/>
          <w:sz w:val="16"/>
          <w:szCs w:val="16"/>
        </w:rPr>
        <w:t>igure captions</w:t>
      </w:r>
      <w:r>
        <w:rPr>
          <w:rFonts w:ascii="Arial" w:hAnsi="Arial" w:cs="Arial"/>
          <w:i/>
          <w:sz w:val="16"/>
          <w:szCs w:val="16"/>
        </w:rPr>
        <w:t xml:space="preserve">. </w:t>
      </w:r>
      <w:r w:rsidRPr="005E7FCC">
        <w:rPr>
          <w:rFonts w:ascii="Arial" w:hAnsi="Arial" w:cs="Arial"/>
          <w:i/>
          <w:sz w:val="16"/>
          <w:szCs w:val="16"/>
        </w:rPr>
        <w:t xml:space="preserve">This section should also include news worthy items. </w:t>
      </w:r>
      <w:r>
        <w:rPr>
          <w:rFonts w:ascii="Arial" w:hAnsi="Arial" w:cs="Arial"/>
          <w:i/>
          <w:sz w:val="16"/>
          <w:szCs w:val="16"/>
        </w:rPr>
        <w:t>Please include pictures and graphics when experimental PGRR products</w:t>
      </w:r>
      <w:r w:rsidRPr="005E7FCC">
        <w:rPr>
          <w:rFonts w:ascii="Arial" w:hAnsi="Arial" w:cs="Arial"/>
          <w:i/>
          <w:sz w:val="16"/>
          <w:szCs w:val="16"/>
        </w:rPr>
        <w:t xml:space="preserve"> </w:t>
      </w:r>
      <w:r>
        <w:rPr>
          <w:rFonts w:ascii="Arial" w:hAnsi="Arial" w:cs="Arial"/>
          <w:i/>
          <w:sz w:val="16"/>
          <w:szCs w:val="16"/>
        </w:rPr>
        <w:t xml:space="preserve">benefit </w:t>
      </w:r>
      <w:r w:rsidRPr="005E7FCC">
        <w:rPr>
          <w:rFonts w:ascii="Arial" w:hAnsi="Arial" w:cs="Arial"/>
          <w:i/>
          <w:sz w:val="16"/>
          <w:szCs w:val="16"/>
        </w:rPr>
        <w:t>sev</w:t>
      </w:r>
      <w:r>
        <w:rPr>
          <w:rFonts w:ascii="Arial" w:hAnsi="Arial" w:cs="Arial"/>
          <w:i/>
          <w:sz w:val="16"/>
          <w:szCs w:val="16"/>
        </w:rPr>
        <w:t>ere weather of environment forecasts or warnings or guidance</w:t>
      </w:r>
      <w:r w:rsidRPr="005E7FCC">
        <w:rPr>
          <w:rFonts w:ascii="Arial" w:hAnsi="Arial" w:cs="Arial"/>
          <w:i/>
          <w:sz w:val="16"/>
          <w:szCs w:val="16"/>
        </w:rPr>
        <w:t>. This section may exceed the 3 page count as needed.</w:t>
      </w:r>
    </w:p>
    <w:p w14:paraId="020FAB56" w14:textId="77777777" w:rsidR="00F147EF" w:rsidRPr="00F147EF" w:rsidRDefault="00F147EF" w:rsidP="00F147EF">
      <w:pPr>
        <w:pStyle w:val="ListBullet"/>
        <w:numPr>
          <w:ilvl w:val="0"/>
          <w:numId w:val="0"/>
        </w:numPr>
        <w:spacing w:before="240" w:after="120"/>
        <w:ind w:left="360" w:hanging="360"/>
        <w:rPr>
          <w:bCs/>
          <w:sz w:val="16"/>
          <w:szCs w:val="16"/>
          <w:lang w:val="en-AU"/>
        </w:rPr>
      </w:pPr>
    </w:p>
    <w:p w14:paraId="47A8966E" w14:textId="77777777" w:rsidR="002F3489" w:rsidRDefault="002F3489" w:rsidP="002F3489">
      <w:pPr>
        <w:tabs>
          <w:tab w:val="right" w:pos="1980"/>
          <w:tab w:val="left" w:pos="2160"/>
          <w:tab w:val="right" w:pos="6300"/>
          <w:tab w:val="left" w:pos="6480"/>
        </w:tabs>
        <w:spacing w:before="60" w:after="60"/>
        <w:rPr>
          <w:lang w:val="en-AU"/>
        </w:rPr>
      </w:pPr>
      <w:r>
        <w:rPr>
          <w:sz w:val="22"/>
          <w:lang w:val="en-A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501CC3" wp14:editId="1C6C0776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400800" cy="346075"/>
                <wp:effectExtent l="0" t="0" r="19050" b="158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6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5998C" w14:textId="046DD9D6" w:rsidR="0097187D" w:rsidRPr="006A431C" w:rsidRDefault="00965617" w:rsidP="002F3489">
                            <w:pPr>
                              <w:pStyle w:val="Heading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2019-2020 </w:t>
                            </w:r>
                            <w:r w:rsidR="009718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Annual Milestones</w:t>
                            </w:r>
                            <w:r w:rsidR="00720F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with Quarterly Status</w:t>
                            </w:r>
                            <w:r w:rsidR="00664C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Updates</w:t>
                            </w:r>
                            <w:r w:rsidR="0097187D" w:rsidRPr="006A43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01CC3" id="_x0000_s1031" type="#_x0000_t202" style="position:absolute;left:0;text-align:left;margin-left:0;margin-top:1.2pt;width:7in;height:2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" fillcolor="silver">
                <v:textbox>
                  <w:txbxContent>
                    <w:p w14:paraId="4C25998C" w14:textId="046DD9D6" w:rsidR="0097187D" w:rsidRPr="006A431C" w:rsidRDefault="00965617" w:rsidP="002F3489">
                      <w:pPr>
                        <w:pStyle w:val="Heading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2019-2020 </w:t>
                      </w:r>
                      <w:r w:rsidR="0097187D">
                        <w:rPr>
                          <w:rFonts w:ascii="Arial" w:hAnsi="Arial" w:cs="Arial"/>
                          <w:sz w:val="20"/>
                          <w:szCs w:val="20"/>
                        </w:rPr>
                        <w:t>Annual Milestones</w:t>
                      </w:r>
                      <w:r w:rsidR="00720F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with Quarterly Status</w:t>
                      </w:r>
                      <w:r w:rsidR="00664C2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Updates</w:t>
                      </w:r>
                      <w:r w:rsidR="0097187D" w:rsidRPr="006A43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99FC27E" w14:textId="77777777" w:rsidR="000D3181" w:rsidRDefault="000D3181" w:rsidP="00DD6CFF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0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0F52F04" w14:textId="6FC907D7" w:rsidR="002F3489" w:rsidRPr="00430D82" w:rsidRDefault="005A5614" w:rsidP="00273844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rPr>
          <w:rFonts w:ascii="Arial" w:hAnsi="Arial" w:cs="Arial"/>
          <w:bCs/>
          <w:i/>
          <w:sz w:val="16"/>
          <w:szCs w:val="16"/>
          <w:lang w:val="en-AU"/>
        </w:rPr>
      </w:pPr>
      <w:r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2018-2019 plan, schedule and milestones should build upon project proposals and 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>allocated budget</w:t>
      </w:r>
      <w:r w:rsidRPr="00430D82">
        <w:rPr>
          <w:rFonts w:ascii="Arial" w:hAnsi="Arial" w:cs="Arial"/>
          <w:bCs/>
          <w:i/>
          <w:sz w:val="16"/>
          <w:szCs w:val="16"/>
          <w:lang w:val="en-AU"/>
        </w:rPr>
        <w:t>. This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 plan</w:t>
      </w:r>
      <w:r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 serves as a project management tool allowing PI’s to track and meet goals. 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>Tasks are activities that need to be accomplished</w:t>
      </w:r>
      <w:r w:rsidR="000C390A">
        <w:rPr>
          <w:rFonts w:ascii="Arial" w:hAnsi="Arial" w:cs="Arial"/>
          <w:bCs/>
          <w:i/>
          <w:sz w:val="16"/>
          <w:szCs w:val="16"/>
          <w:lang w:val="en-AU"/>
        </w:rPr>
        <w:t xml:space="preserve"> within a defined period of time. Tasks are</w:t>
      </w:r>
      <w:r w:rsidR="00430D82" w:rsidRPr="00430D82">
        <w:rPr>
          <w:rFonts w:ascii="Arial" w:hAnsi="Arial" w:cs="Arial"/>
          <w:bCs/>
          <w:i/>
          <w:sz w:val="16"/>
          <w:szCs w:val="16"/>
          <w:lang w:val="en-AU"/>
        </w:rPr>
        <w:t xml:space="preserve"> broken down into milestones with defined start and end dates. The level of granularity is defined by individual PI. This table should be used for future quarterly reports. </w:t>
      </w:r>
    </w:p>
    <w:p w14:paraId="0919A517" w14:textId="77777777" w:rsidR="005A5614" w:rsidRPr="005A5614" w:rsidRDefault="005A5614" w:rsidP="00DD6CFF">
      <w:pPr>
        <w:tabs>
          <w:tab w:val="right" w:pos="1980"/>
          <w:tab w:val="left" w:pos="2160"/>
          <w:tab w:val="right" w:pos="7020"/>
          <w:tab w:val="left" w:pos="7200"/>
          <w:tab w:val="right" w:pos="10080"/>
        </w:tabs>
        <w:spacing w:before="60"/>
        <w:ind w:left="0"/>
        <w:rPr>
          <w:rFonts w:ascii="Arial" w:hAnsi="Arial" w:cs="Arial"/>
          <w:bCs/>
          <w:sz w:val="16"/>
          <w:szCs w:val="16"/>
          <w:lang w:val="en-AU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465"/>
        <w:gridCol w:w="1815"/>
        <w:gridCol w:w="1815"/>
        <w:gridCol w:w="1625"/>
      </w:tblGrid>
      <w:tr w:rsidR="00430D82" w:rsidRPr="00430D82" w14:paraId="240575BA" w14:textId="77777777" w:rsidTr="00C43350">
        <w:tc>
          <w:tcPr>
            <w:tcW w:w="4465" w:type="dxa"/>
          </w:tcPr>
          <w:p w14:paraId="37DF27EA" w14:textId="77777777" w:rsidR="00430D82" w:rsidRP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Milestone</w:t>
            </w:r>
          </w:p>
        </w:tc>
        <w:tc>
          <w:tcPr>
            <w:tcW w:w="1815" w:type="dxa"/>
          </w:tcPr>
          <w:p w14:paraId="2450C7DB" w14:textId="7FF060CA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Planned Completion</w:t>
            </w:r>
            <w:r w:rsidR="00737CEA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Date</w:t>
            </w:r>
          </w:p>
          <w:p w14:paraId="070B1D91" w14:textId="5E393D95" w:rsidR="006D6B67" w:rsidRPr="005D3FD0" w:rsidRDefault="006D6B67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5D3FD0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(should be part of annual plan and should not change from quarter to quarter)</w:t>
            </w:r>
          </w:p>
        </w:tc>
        <w:tc>
          <w:tcPr>
            <w:tcW w:w="1815" w:type="dxa"/>
          </w:tcPr>
          <w:p w14:paraId="507A0A2F" w14:textId="77777777" w:rsidR="00430D82" w:rsidRP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Actual Completion</w:t>
            </w:r>
          </w:p>
        </w:tc>
        <w:tc>
          <w:tcPr>
            <w:tcW w:w="1625" w:type="dxa"/>
          </w:tcPr>
          <w:p w14:paraId="74E583FD" w14:textId="77777777" w:rsidR="00430D82" w:rsidRP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430D82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  <w:r w:rsidR="00E37BDB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E37BDB" w:rsidRPr="00E37BDB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(not started, on track, delayed, completed …)</w:t>
            </w:r>
          </w:p>
        </w:tc>
      </w:tr>
      <w:tr w:rsidR="00430D82" w14:paraId="1A505623" w14:textId="77777777" w:rsidTr="00C43350">
        <w:tc>
          <w:tcPr>
            <w:tcW w:w="9720" w:type="dxa"/>
            <w:gridSpan w:val="4"/>
          </w:tcPr>
          <w:p w14:paraId="00821AF2" w14:textId="77777777" w:rsidR="00430D82" w:rsidRDefault="00430D82" w:rsidP="00430D82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sz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lang w:val="en-AU"/>
              </w:rPr>
              <w:t xml:space="preserve">Task 1: </w:t>
            </w:r>
            <w:r w:rsidR="00AC73E6"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(task, </w:t>
            </w: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activity or goal)</w:t>
            </w:r>
          </w:p>
        </w:tc>
      </w:tr>
      <w:tr w:rsidR="00430D82" w14:paraId="58C552B0" w14:textId="77777777" w:rsidTr="00C43350">
        <w:tc>
          <w:tcPr>
            <w:tcW w:w="4465" w:type="dxa"/>
          </w:tcPr>
          <w:p w14:paraId="1705343E" w14:textId="77777777" w:rsidR="00430D82" w:rsidRPr="00AC73E6" w:rsidRDefault="00AC73E6" w:rsidP="00AC73E6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</w:t>
            </w:r>
            <w:r w:rsidR="003F193F"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 xml:space="preserve">Milestone  </w:t>
            </w: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1)</w:t>
            </w:r>
          </w:p>
        </w:tc>
        <w:tc>
          <w:tcPr>
            <w:tcW w:w="1815" w:type="dxa"/>
          </w:tcPr>
          <w:p w14:paraId="3DB1DDFE" w14:textId="77777777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6B9E2297" w14:textId="77777777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2CA1DDC3" w14:textId="77777777" w:rsidR="00430D82" w:rsidRDefault="00430D82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AC73E6" w:rsidRPr="00AC73E6" w14:paraId="09BA4065" w14:textId="77777777" w:rsidTr="00C43350">
        <w:tc>
          <w:tcPr>
            <w:tcW w:w="4465" w:type="dxa"/>
          </w:tcPr>
          <w:p w14:paraId="25020367" w14:textId="77777777" w:rsidR="00AC73E6" w:rsidRPr="00AC73E6" w:rsidRDefault="00AC73E6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2)</w:t>
            </w:r>
          </w:p>
        </w:tc>
        <w:tc>
          <w:tcPr>
            <w:tcW w:w="1815" w:type="dxa"/>
          </w:tcPr>
          <w:p w14:paraId="59495B9C" w14:textId="77777777" w:rsidR="00AC73E6" w:rsidRP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color w:val="808080" w:themeColor="background1" w:themeShade="80"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6E4C5DAA" w14:textId="77777777" w:rsidR="00AC73E6" w:rsidRP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color w:val="808080" w:themeColor="background1" w:themeShade="80"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02B2357A" w14:textId="77777777" w:rsidR="00AC73E6" w:rsidRP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color w:val="808080" w:themeColor="background1" w:themeShade="80"/>
                <w:sz w:val="22"/>
                <w:lang w:val="en-AU"/>
              </w:rPr>
            </w:pPr>
          </w:p>
        </w:tc>
      </w:tr>
      <w:tr w:rsidR="00AC73E6" w14:paraId="5003B5C2" w14:textId="77777777" w:rsidTr="00C43350">
        <w:tc>
          <w:tcPr>
            <w:tcW w:w="4465" w:type="dxa"/>
          </w:tcPr>
          <w:p w14:paraId="49452993" w14:textId="77777777" w:rsidR="00AC73E6" w:rsidRPr="00AC73E6" w:rsidRDefault="00AC73E6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3)</w:t>
            </w:r>
          </w:p>
        </w:tc>
        <w:tc>
          <w:tcPr>
            <w:tcW w:w="1815" w:type="dxa"/>
          </w:tcPr>
          <w:p w14:paraId="7D58D6CA" w14:textId="77777777" w:rsid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5434F19A" w14:textId="77777777" w:rsid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0E258248" w14:textId="77777777" w:rsidR="00AC73E6" w:rsidRDefault="00AC73E6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430D82" w14:paraId="4E4FFDCD" w14:textId="77777777" w:rsidTr="00C43350">
        <w:tc>
          <w:tcPr>
            <w:tcW w:w="9720" w:type="dxa"/>
            <w:gridSpan w:val="4"/>
          </w:tcPr>
          <w:p w14:paraId="3960B6C2" w14:textId="77777777" w:rsidR="00430D82" w:rsidRDefault="003F193F" w:rsidP="003F193F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sz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lang w:val="en-AU"/>
              </w:rPr>
              <w:t>Task 2</w:t>
            </w:r>
            <w:r w:rsidR="00430D82">
              <w:rPr>
                <w:rFonts w:ascii="Arial" w:hAnsi="Arial" w:cs="Arial"/>
                <w:bCs/>
                <w:sz w:val="22"/>
                <w:lang w:val="en-AU"/>
              </w:rPr>
              <w:t xml:space="preserve">: </w:t>
            </w:r>
            <w:r w:rsidR="00AC73E6"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(task, activity or goal)</w:t>
            </w:r>
          </w:p>
        </w:tc>
      </w:tr>
      <w:tr w:rsidR="00737CEA" w14:paraId="5AEE2C66" w14:textId="77777777" w:rsidTr="00C43350">
        <w:tc>
          <w:tcPr>
            <w:tcW w:w="4465" w:type="dxa"/>
          </w:tcPr>
          <w:p w14:paraId="6DC88CB1" w14:textId="189015A1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1)</w:t>
            </w:r>
          </w:p>
        </w:tc>
        <w:tc>
          <w:tcPr>
            <w:tcW w:w="1815" w:type="dxa"/>
          </w:tcPr>
          <w:p w14:paraId="41CA5FBB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0BC76579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7B8C92F1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069B8A41" w14:textId="77777777" w:rsidTr="00C43350">
        <w:tc>
          <w:tcPr>
            <w:tcW w:w="4465" w:type="dxa"/>
          </w:tcPr>
          <w:p w14:paraId="7E2A20D7" w14:textId="432CB1E7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2)</w:t>
            </w:r>
          </w:p>
        </w:tc>
        <w:tc>
          <w:tcPr>
            <w:tcW w:w="1815" w:type="dxa"/>
          </w:tcPr>
          <w:p w14:paraId="313AC581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36B7A0D5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3DA1E358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6BF126ED" w14:textId="77777777" w:rsidTr="00C43350">
        <w:tc>
          <w:tcPr>
            <w:tcW w:w="4465" w:type="dxa"/>
          </w:tcPr>
          <w:p w14:paraId="18138694" w14:textId="5171A82F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3)</w:t>
            </w:r>
          </w:p>
        </w:tc>
        <w:tc>
          <w:tcPr>
            <w:tcW w:w="1815" w:type="dxa"/>
          </w:tcPr>
          <w:p w14:paraId="401EA0A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7204F13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42A5C13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4FEF2596" w14:textId="77777777" w:rsidTr="00C43350">
        <w:tc>
          <w:tcPr>
            <w:tcW w:w="9720" w:type="dxa"/>
            <w:gridSpan w:val="4"/>
          </w:tcPr>
          <w:p w14:paraId="1D6F3FCC" w14:textId="77777777" w:rsidR="00737CEA" w:rsidRDefault="00737CEA" w:rsidP="003F193F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sz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lang w:val="en-AU"/>
              </w:rPr>
              <w:t xml:space="preserve">Task 3: </w:t>
            </w: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(task, activity or goal)</w:t>
            </w:r>
          </w:p>
        </w:tc>
      </w:tr>
      <w:tr w:rsidR="00737CEA" w14:paraId="5B8C3B9D" w14:textId="77777777" w:rsidTr="00C43350">
        <w:tc>
          <w:tcPr>
            <w:tcW w:w="4465" w:type="dxa"/>
          </w:tcPr>
          <w:p w14:paraId="2481D957" w14:textId="4FA56CDB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1)</w:t>
            </w:r>
          </w:p>
        </w:tc>
        <w:tc>
          <w:tcPr>
            <w:tcW w:w="1815" w:type="dxa"/>
          </w:tcPr>
          <w:p w14:paraId="247B9D06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3543AE6C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00872467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54E75936" w14:textId="77777777" w:rsidTr="00C43350">
        <w:tc>
          <w:tcPr>
            <w:tcW w:w="4465" w:type="dxa"/>
          </w:tcPr>
          <w:p w14:paraId="2DD7D8B8" w14:textId="7F1D8C73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2)</w:t>
            </w:r>
          </w:p>
        </w:tc>
        <w:tc>
          <w:tcPr>
            <w:tcW w:w="1815" w:type="dxa"/>
          </w:tcPr>
          <w:p w14:paraId="4CA1D240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770BBF0F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18AD8C2D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49C7AF20" w14:textId="77777777" w:rsidTr="00C43350">
        <w:tc>
          <w:tcPr>
            <w:tcW w:w="4465" w:type="dxa"/>
          </w:tcPr>
          <w:p w14:paraId="4A5655AB" w14:textId="020C2621" w:rsidR="00737CEA" w:rsidRPr="00AC73E6" w:rsidRDefault="00737CEA" w:rsidP="00F72A84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</w:pPr>
            <w:r w:rsidRPr="00AC73E6">
              <w:rPr>
                <w:rFonts w:ascii="Arial" w:hAnsi="Arial" w:cs="Arial"/>
                <w:bCs/>
                <w:i/>
                <w:sz w:val="16"/>
                <w:szCs w:val="16"/>
                <w:lang w:val="en-AU"/>
              </w:rPr>
              <w:t>(Milestone  3)</w:t>
            </w:r>
          </w:p>
        </w:tc>
        <w:tc>
          <w:tcPr>
            <w:tcW w:w="1815" w:type="dxa"/>
          </w:tcPr>
          <w:p w14:paraId="6D214DEC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31B7378B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5CDA9D0C" w14:textId="77777777" w:rsidR="00737CEA" w:rsidRDefault="00737CEA" w:rsidP="0097187D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  <w:tr w:rsidR="00737CEA" w14:paraId="0F293830" w14:textId="77777777" w:rsidTr="00C43350">
        <w:tc>
          <w:tcPr>
            <w:tcW w:w="4465" w:type="dxa"/>
          </w:tcPr>
          <w:p w14:paraId="0C962955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77BC5906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815" w:type="dxa"/>
          </w:tcPr>
          <w:p w14:paraId="0FB02F66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  <w:tc>
          <w:tcPr>
            <w:tcW w:w="1625" w:type="dxa"/>
          </w:tcPr>
          <w:p w14:paraId="7517050A" w14:textId="77777777" w:rsidR="00737CEA" w:rsidRDefault="00737CEA" w:rsidP="00EC0737">
            <w:pPr>
              <w:tabs>
                <w:tab w:val="right" w:pos="1980"/>
                <w:tab w:val="left" w:pos="2160"/>
                <w:tab w:val="right" w:pos="6300"/>
                <w:tab w:val="left" w:pos="6480"/>
              </w:tabs>
              <w:spacing w:before="60"/>
              <w:ind w:left="0"/>
              <w:rPr>
                <w:rFonts w:ascii="Arial" w:hAnsi="Arial" w:cs="Arial"/>
                <w:bCs/>
                <w:sz w:val="22"/>
                <w:lang w:val="en-AU"/>
              </w:rPr>
            </w:pPr>
          </w:p>
        </w:tc>
      </w:tr>
    </w:tbl>
    <w:p w14:paraId="3B5D3E1D" w14:textId="18B7E0CC" w:rsidR="006A431C" w:rsidRDefault="003F193F" w:rsidP="00BB7F99">
      <w:pPr>
        <w:tabs>
          <w:tab w:val="right" w:pos="1980"/>
          <w:tab w:val="left" w:pos="2160"/>
        </w:tabs>
        <w:rPr>
          <w:rFonts w:ascii="Arial" w:hAnsi="Arial" w:cs="Arial"/>
          <w:b/>
          <w:bCs/>
          <w:i/>
          <w:sz w:val="16"/>
          <w:szCs w:val="16"/>
          <w:lang w:val="en-AU"/>
        </w:rPr>
      </w:pPr>
      <w:r w:rsidRPr="0097187D">
        <w:rPr>
          <w:rFonts w:ascii="Arial" w:hAnsi="Arial" w:cs="Arial"/>
          <w:bCs/>
          <w:i/>
          <w:sz w:val="16"/>
          <w:szCs w:val="16"/>
          <w:lang w:val="en-AU"/>
        </w:rPr>
        <w:t>Add rows as needed</w:t>
      </w:r>
      <w:r w:rsidR="0097187D" w:rsidRPr="0097187D">
        <w:rPr>
          <w:rFonts w:ascii="Arial" w:hAnsi="Arial" w:cs="Arial"/>
          <w:bCs/>
          <w:i/>
          <w:sz w:val="16"/>
          <w:szCs w:val="16"/>
          <w:lang w:val="en-AU"/>
        </w:rPr>
        <w:t xml:space="preserve"> for all annual tasks and milestones.</w:t>
      </w:r>
      <w:r w:rsidR="00737CEA" w:rsidRPr="00737CEA">
        <w:rPr>
          <w:rFonts w:ascii="Arial" w:hAnsi="Arial" w:cs="Arial"/>
          <w:bCs/>
          <w:i/>
          <w:sz w:val="16"/>
          <w:szCs w:val="16"/>
          <w:lang w:val="en-AU"/>
        </w:rPr>
        <w:t xml:space="preserve"> </w:t>
      </w:r>
      <w:r w:rsidR="00737CEA" w:rsidRPr="00430D82">
        <w:rPr>
          <w:rFonts w:ascii="Arial" w:hAnsi="Arial" w:cs="Arial"/>
          <w:bCs/>
          <w:i/>
          <w:sz w:val="16"/>
          <w:szCs w:val="16"/>
          <w:lang w:val="en-AU"/>
        </w:rPr>
        <w:t>New milestones which may arise should be added at the end of the table as needed.</w:t>
      </w:r>
    </w:p>
    <w:p w14:paraId="0324AC9D" w14:textId="77777777" w:rsidR="00AC73E6" w:rsidRPr="00AC73E6" w:rsidRDefault="00AC73E6" w:rsidP="00AC73E6">
      <w:pPr>
        <w:tabs>
          <w:tab w:val="right" w:pos="1980"/>
          <w:tab w:val="left" w:pos="2160"/>
        </w:tabs>
        <w:ind w:left="0"/>
        <w:rPr>
          <w:rFonts w:ascii="Arial" w:hAnsi="Arial" w:cs="Arial"/>
          <w:b/>
          <w:bCs/>
          <w:i/>
          <w:sz w:val="16"/>
          <w:szCs w:val="16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62"/>
      </w:tblGrid>
      <w:tr w:rsidR="000D3181" w:rsidRPr="004A6FC8" w14:paraId="38393F6B" w14:textId="77777777">
        <w:trPr>
          <w:trHeight w:val="503"/>
        </w:trPr>
        <w:tc>
          <w:tcPr>
            <w:tcW w:w="10188" w:type="dxa"/>
            <w:shd w:val="clear" w:color="auto" w:fill="C0C0C0"/>
            <w:vAlign w:val="center"/>
          </w:tcPr>
          <w:p w14:paraId="30FEC0DA" w14:textId="77777777" w:rsidR="000D3181" w:rsidRPr="004A6FC8" w:rsidRDefault="002F3489" w:rsidP="000D3181">
            <w:pPr>
              <w:pStyle w:val="Heading8"/>
              <w:rPr>
                <w:sz w:val="20"/>
                <w:szCs w:val="20"/>
                <w:lang w:val="en-AU"/>
              </w:rPr>
            </w:pPr>
            <w:r w:rsidRPr="004A6FC8">
              <w:rPr>
                <w:rFonts w:ascii="Arial" w:hAnsi="Arial" w:cs="Arial"/>
                <w:sz w:val="20"/>
                <w:szCs w:val="20"/>
                <w:lang w:val="en-AU"/>
              </w:rPr>
              <w:lastRenderedPageBreak/>
              <w:t>Issues and Risks</w:t>
            </w:r>
          </w:p>
        </w:tc>
      </w:tr>
    </w:tbl>
    <w:p w14:paraId="0742BCA6" w14:textId="21B5C916" w:rsidR="00EA2C74" w:rsidRPr="00AC73E6" w:rsidRDefault="00EA2C74" w:rsidP="00BB7F99">
      <w:pPr>
        <w:pStyle w:val="Heading5"/>
        <w:spacing w:before="120"/>
        <w:rPr>
          <w:b w:val="0"/>
          <w:sz w:val="16"/>
          <w:szCs w:val="16"/>
          <w:u w:val="none"/>
          <w:lang w:val="en-AU"/>
        </w:rPr>
      </w:pPr>
      <w:r w:rsidRPr="005E7FCC">
        <w:rPr>
          <w:b w:val="0"/>
          <w:i/>
          <w:sz w:val="16"/>
          <w:szCs w:val="16"/>
          <w:u w:val="none"/>
          <w:lang w:val="en-AU"/>
        </w:rPr>
        <w:t>This section should include</w:t>
      </w:r>
      <w:r w:rsidR="00D4655B">
        <w:rPr>
          <w:b w:val="0"/>
          <w:i/>
          <w:sz w:val="16"/>
          <w:szCs w:val="16"/>
          <w:u w:val="none"/>
          <w:lang w:val="en-AU"/>
        </w:rPr>
        <w:t xml:space="preserve"> no more than five</w:t>
      </w:r>
      <w:r w:rsidRPr="005E7FCC">
        <w:rPr>
          <w:b w:val="0"/>
          <w:i/>
          <w:sz w:val="16"/>
          <w:szCs w:val="16"/>
          <w:u w:val="none"/>
          <w:lang w:val="en-AU"/>
        </w:rPr>
        <w:t xml:space="preserve"> or issues. </w:t>
      </w:r>
      <w:r w:rsidR="00443055" w:rsidRPr="005E7FCC">
        <w:rPr>
          <w:b w:val="0"/>
          <w:i/>
          <w:sz w:val="16"/>
          <w:szCs w:val="16"/>
          <w:u w:val="none"/>
          <w:lang w:val="en-AU"/>
        </w:rPr>
        <w:t xml:space="preserve">Please separate </w:t>
      </w:r>
      <w:r w:rsidR="0057503E">
        <w:rPr>
          <w:b w:val="0"/>
          <w:i/>
          <w:sz w:val="16"/>
          <w:szCs w:val="16"/>
          <w:u w:val="none"/>
          <w:lang w:val="en-AU"/>
        </w:rPr>
        <w:t>risks from issues.</w:t>
      </w:r>
      <w:r w:rsidR="00443055" w:rsidRPr="005E7FCC">
        <w:rPr>
          <w:b w:val="0"/>
          <w:i/>
          <w:sz w:val="16"/>
          <w:szCs w:val="16"/>
          <w:u w:val="none"/>
          <w:lang w:val="en-AU"/>
        </w:rPr>
        <w:t xml:space="preserve"> </w:t>
      </w:r>
      <w:r w:rsidR="00443055" w:rsidRPr="005E7FCC">
        <w:rPr>
          <w:b w:val="0"/>
          <w:i/>
          <w:sz w:val="16"/>
          <w:szCs w:val="16"/>
          <w:u w:val="none"/>
        </w:rPr>
        <w:t>Risks are th</w:t>
      </w:r>
      <w:r w:rsidR="0057503E">
        <w:rPr>
          <w:b w:val="0"/>
          <w:i/>
          <w:sz w:val="16"/>
          <w:szCs w:val="16"/>
          <w:u w:val="none"/>
        </w:rPr>
        <w:t>e bad things that might happen. Dependencies o</w:t>
      </w:r>
      <w:r w:rsidR="003721B4">
        <w:rPr>
          <w:b w:val="0"/>
          <w:i/>
          <w:sz w:val="16"/>
          <w:szCs w:val="16"/>
          <w:u w:val="none"/>
        </w:rPr>
        <w:t>n</w:t>
      </w:r>
      <w:r w:rsidR="0057503E">
        <w:rPr>
          <w:b w:val="0"/>
          <w:i/>
          <w:sz w:val="16"/>
          <w:szCs w:val="16"/>
          <w:u w:val="none"/>
        </w:rPr>
        <w:t xml:space="preserve"> other projects and resources </w:t>
      </w:r>
      <w:r w:rsidR="00D4655B">
        <w:rPr>
          <w:b w:val="0"/>
          <w:i/>
          <w:sz w:val="16"/>
          <w:szCs w:val="16"/>
          <w:u w:val="none"/>
        </w:rPr>
        <w:t>are</w:t>
      </w:r>
      <w:r w:rsidR="0057503E">
        <w:rPr>
          <w:b w:val="0"/>
          <w:i/>
          <w:sz w:val="16"/>
          <w:szCs w:val="16"/>
          <w:u w:val="none"/>
        </w:rPr>
        <w:t xml:space="preserve"> considered risks.</w:t>
      </w:r>
      <w:r w:rsidR="00664C2E">
        <w:rPr>
          <w:b w:val="0"/>
          <w:i/>
          <w:sz w:val="16"/>
          <w:szCs w:val="16"/>
          <w:u w:val="none"/>
        </w:rPr>
        <w:t xml:space="preserve"> I</w:t>
      </w:r>
      <w:r w:rsidR="00443055" w:rsidRPr="005E7FCC">
        <w:rPr>
          <w:b w:val="0"/>
          <w:i/>
          <w:sz w:val="16"/>
          <w:szCs w:val="16"/>
          <w:u w:val="none"/>
        </w:rPr>
        <w:t xml:space="preserve">ssues have already occurred. </w:t>
      </w:r>
      <w:r w:rsidR="00664C2E">
        <w:rPr>
          <w:b w:val="0"/>
          <w:i/>
          <w:sz w:val="16"/>
          <w:szCs w:val="16"/>
          <w:u w:val="none"/>
        </w:rPr>
        <w:t>High impact v</w:t>
      </w:r>
      <w:r w:rsidR="005E7FCC">
        <w:rPr>
          <w:b w:val="0"/>
          <w:i/>
          <w:sz w:val="16"/>
          <w:szCs w:val="16"/>
          <w:u w:val="none"/>
        </w:rPr>
        <w:t xml:space="preserve">ariances from Quarterly </w:t>
      </w:r>
      <w:r w:rsidR="00664C2E">
        <w:rPr>
          <w:b w:val="0"/>
          <w:i/>
          <w:sz w:val="16"/>
          <w:szCs w:val="16"/>
          <w:u w:val="none"/>
        </w:rPr>
        <w:t>Dashboard</w:t>
      </w:r>
      <w:r w:rsidR="0057503E">
        <w:rPr>
          <w:b w:val="0"/>
          <w:i/>
          <w:sz w:val="16"/>
          <w:szCs w:val="16"/>
          <w:u w:val="none"/>
        </w:rPr>
        <w:t xml:space="preserve"> can</w:t>
      </w:r>
      <w:r w:rsidR="005E7FCC">
        <w:rPr>
          <w:b w:val="0"/>
          <w:i/>
          <w:sz w:val="16"/>
          <w:szCs w:val="16"/>
          <w:u w:val="none"/>
        </w:rPr>
        <w:t xml:space="preserve"> be addressed here as needed. </w:t>
      </w:r>
    </w:p>
    <w:p w14:paraId="264BD870" w14:textId="0194FD5F" w:rsidR="000D3181" w:rsidRPr="00D4655B" w:rsidRDefault="00EA2C74" w:rsidP="000D3181">
      <w:pPr>
        <w:pStyle w:val="Heading5"/>
        <w:spacing w:before="120"/>
        <w:rPr>
          <w:b w:val="0"/>
          <w:i/>
          <w:sz w:val="16"/>
          <w:szCs w:val="16"/>
          <w:u w:val="none"/>
          <w:lang w:val="en-AU"/>
        </w:rPr>
      </w:pPr>
      <w:r w:rsidRPr="00D4655B">
        <w:rPr>
          <w:szCs w:val="20"/>
          <w:lang w:val="en-AU"/>
        </w:rPr>
        <w:t xml:space="preserve">Risk or </w:t>
      </w:r>
      <w:r w:rsidR="000D3181" w:rsidRPr="00D4655B">
        <w:rPr>
          <w:szCs w:val="20"/>
          <w:lang w:val="en-AU"/>
        </w:rPr>
        <w:t>Issue:</w:t>
      </w:r>
      <w:r w:rsidR="000D3181" w:rsidRPr="00D4655B">
        <w:rPr>
          <w:b w:val="0"/>
          <w:szCs w:val="20"/>
          <w:u w:val="none"/>
          <w:lang w:val="en-AU"/>
        </w:rPr>
        <w:t xml:space="preserve"> </w:t>
      </w:r>
      <w:r w:rsidR="008600C5" w:rsidRPr="00D4655B">
        <w:rPr>
          <w:b w:val="0"/>
          <w:i/>
          <w:sz w:val="16"/>
          <w:szCs w:val="16"/>
          <w:u w:val="none"/>
          <w:lang w:val="en-AU"/>
        </w:rPr>
        <w:t>(State risk or issue and impact.)</w:t>
      </w:r>
    </w:p>
    <w:p w14:paraId="46BB1A00" w14:textId="6FE5CEBB" w:rsidR="000D3181" w:rsidRPr="00D4655B" w:rsidRDefault="00EA2C74" w:rsidP="000D3181">
      <w:pPr>
        <w:pStyle w:val="Heading5"/>
        <w:spacing w:before="120"/>
        <w:rPr>
          <w:szCs w:val="20"/>
          <w:lang w:val="en-AU"/>
        </w:rPr>
      </w:pPr>
      <w:r w:rsidRPr="00D4655B">
        <w:rPr>
          <w:szCs w:val="20"/>
          <w:lang w:val="en-AU"/>
        </w:rPr>
        <w:t>Mitigation Plan</w:t>
      </w:r>
      <w:r w:rsidR="00C860BA" w:rsidRPr="00D4655B">
        <w:rPr>
          <w:szCs w:val="20"/>
          <w:lang w:val="en-AU"/>
        </w:rPr>
        <w:t xml:space="preserve"> or Course Correction</w:t>
      </w:r>
      <w:r w:rsidRPr="00D4655B">
        <w:rPr>
          <w:szCs w:val="20"/>
          <w:lang w:val="en-AU"/>
        </w:rPr>
        <w:t>:</w:t>
      </w:r>
      <w:r w:rsidR="0057503E" w:rsidRPr="00D4655B">
        <w:rPr>
          <w:b w:val="0"/>
          <w:i/>
          <w:szCs w:val="20"/>
          <w:u w:val="none"/>
          <w:lang w:val="en-AU"/>
        </w:rPr>
        <w:t xml:space="preserve"> </w:t>
      </w:r>
      <w:r w:rsidR="0057503E" w:rsidRPr="00D4655B">
        <w:rPr>
          <w:b w:val="0"/>
          <w:i/>
          <w:sz w:val="16"/>
          <w:szCs w:val="16"/>
          <w:u w:val="none"/>
          <w:lang w:val="en-AU"/>
        </w:rPr>
        <w:t>(</w:t>
      </w:r>
      <w:r w:rsidR="0005550D">
        <w:rPr>
          <w:b w:val="0"/>
          <w:i/>
          <w:sz w:val="16"/>
          <w:szCs w:val="16"/>
          <w:u w:val="none"/>
          <w:lang w:val="en-AU"/>
        </w:rPr>
        <w:t>This includes o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 xml:space="preserve">ptions and actions to reduce </w:t>
      </w:r>
      <w:r w:rsidR="00664C2E" w:rsidRPr="00D4655B">
        <w:rPr>
          <w:b w:val="0"/>
          <w:i/>
          <w:sz w:val="16"/>
          <w:szCs w:val="16"/>
          <w:u w:val="none"/>
          <w:lang w:val="en-AU"/>
        </w:rPr>
        <w:t>risks/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 xml:space="preserve">threats to project objectives. </w:t>
      </w:r>
      <w:r w:rsidR="00664C2E" w:rsidRPr="00D4655B">
        <w:rPr>
          <w:b w:val="0"/>
          <w:i/>
          <w:sz w:val="16"/>
          <w:szCs w:val="16"/>
          <w:u w:val="none"/>
          <w:lang w:val="en-AU"/>
        </w:rPr>
        <w:t>For issues, this includes p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>l</w:t>
      </w:r>
      <w:r w:rsidR="00664C2E" w:rsidRPr="00D4655B">
        <w:rPr>
          <w:b w:val="0"/>
          <w:i/>
          <w:sz w:val="16"/>
          <w:szCs w:val="16"/>
          <w:u w:val="none"/>
          <w:lang w:val="en-AU"/>
        </w:rPr>
        <w:t>ans to address impacts.</w:t>
      </w:r>
      <w:r w:rsidR="00FF6AC3" w:rsidRPr="00D4655B">
        <w:rPr>
          <w:b w:val="0"/>
          <w:i/>
          <w:sz w:val="16"/>
          <w:szCs w:val="16"/>
          <w:u w:val="none"/>
          <w:lang w:val="en-AU"/>
        </w:rPr>
        <w:t xml:space="preserve">) </w:t>
      </w:r>
      <w:r w:rsidR="0057503E" w:rsidRPr="00D4655B">
        <w:rPr>
          <w:b w:val="0"/>
          <w:i/>
          <w:sz w:val="16"/>
          <w:szCs w:val="16"/>
          <w:u w:val="none"/>
          <w:lang w:val="en-AU"/>
        </w:rPr>
        <w:t xml:space="preserve"> </w:t>
      </w:r>
    </w:p>
    <w:p w14:paraId="6BE2E923" w14:textId="56AC3D0A" w:rsidR="00D4655B" w:rsidRPr="00D4655B" w:rsidRDefault="00FF6AC3" w:rsidP="00D4655B">
      <w:pPr>
        <w:pStyle w:val="Heading5"/>
        <w:spacing w:before="120"/>
        <w:rPr>
          <w:b w:val="0"/>
          <w:i/>
          <w:sz w:val="16"/>
          <w:szCs w:val="16"/>
          <w:u w:val="none"/>
          <w:lang w:val="en-AU"/>
        </w:rPr>
      </w:pPr>
      <w:r w:rsidRPr="00D4655B">
        <w:rPr>
          <w:szCs w:val="20"/>
          <w:lang w:val="en-AU"/>
        </w:rPr>
        <w:t xml:space="preserve">Status: </w:t>
      </w:r>
      <w:r w:rsidRPr="00FF6AC3">
        <w:rPr>
          <w:b w:val="0"/>
          <w:i/>
          <w:sz w:val="16"/>
          <w:szCs w:val="16"/>
          <w:u w:val="none"/>
          <w:lang w:val="en-AU"/>
        </w:rPr>
        <w:t>(</w:t>
      </w:r>
      <w:r w:rsidR="00D4655B">
        <w:rPr>
          <w:b w:val="0"/>
          <w:i/>
          <w:sz w:val="16"/>
          <w:szCs w:val="16"/>
          <w:u w:val="none"/>
          <w:lang w:val="en-AU"/>
        </w:rPr>
        <w:t>If an issue or risk is closed, then it should not be reported in subsequent quarters.</w:t>
      </w:r>
      <w:r w:rsidRPr="00FF6AC3">
        <w:rPr>
          <w:b w:val="0"/>
          <w:i/>
          <w:sz w:val="16"/>
          <w:szCs w:val="16"/>
          <w:u w:val="none"/>
          <w:lang w:val="en-AU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1"/>
        <w:gridCol w:w="2427"/>
        <w:gridCol w:w="2431"/>
        <w:gridCol w:w="2411"/>
      </w:tblGrid>
      <w:tr w:rsidR="0005550D" w14:paraId="0CE957BA" w14:textId="77777777" w:rsidTr="0005550D">
        <w:tc>
          <w:tcPr>
            <w:tcW w:w="2517" w:type="dxa"/>
          </w:tcPr>
          <w:p w14:paraId="51B47472" w14:textId="5D381C06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No Change/Open</w:t>
            </w:r>
          </w:p>
        </w:tc>
        <w:tc>
          <w:tcPr>
            <w:tcW w:w="2517" w:type="dxa"/>
          </w:tcPr>
          <w:p w14:paraId="12E414AE" w14:textId="779E08F8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Increasing</w:t>
            </w:r>
          </w:p>
        </w:tc>
        <w:tc>
          <w:tcPr>
            <w:tcW w:w="2518" w:type="dxa"/>
          </w:tcPr>
          <w:p w14:paraId="52FA13D4" w14:textId="062D36BB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Decreasing</w:t>
            </w:r>
          </w:p>
        </w:tc>
        <w:tc>
          <w:tcPr>
            <w:tcW w:w="2518" w:type="dxa"/>
          </w:tcPr>
          <w:p w14:paraId="5ED783D4" w14:textId="28CB1D8C" w:rsidR="00D4655B" w:rsidRPr="00423E33" w:rsidRDefault="00D4655B" w:rsidP="0005550D">
            <w:pPr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 w:rsidRPr="00423E33">
              <w:rPr>
                <w:rFonts w:ascii="Arial" w:hAnsi="Arial" w:cs="Arial"/>
                <w:b/>
                <w:sz w:val="16"/>
                <w:szCs w:val="16"/>
                <w:lang w:val="en-AU"/>
              </w:rPr>
              <w:t>Closed</w:t>
            </w:r>
          </w:p>
        </w:tc>
      </w:tr>
      <w:tr w:rsidR="0005550D" w14:paraId="0D7E305B" w14:textId="77777777" w:rsidTr="0005550D">
        <w:tc>
          <w:tcPr>
            <w:tcW w:w="2517" w:type="dxa"/>
          </w:tcPr>
          <w:p w14:paraId="6ED729C6" w14:textId="0B0C68B2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517" w:type="dxa"/>
          </w:tcPr>
          <w:p w14:paraId="4F6A7B67" w14:textId="76191A6D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518" w:type="dxa"/>
          </w:tcPr>
          <w:p w14:paraId="430CFC9A" w14:textId="3C17B66B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2518" w:type="dxa"/>
          </w:tcPr>
          <w:p w14:paraId="64438625" w14:textId="74BDF338" w:rsidR="00D4655B" w:rsidRDefault="00D4655B" w:rsidP="00D4655B">
            <w:pPr>
              <w:ind w:left="0"/>
              <w:jc w:val="center"/>
              <w:rPr>
                <w:lang w:val="en-AU"/>
              </w:rPr>
            </w:pP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instrText xml:space="preserve"> FORMCHECKBOX </w:instrText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</w:r>
            <w:r w:rsidR="007D1BE6"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lang w:val="en-AU"/>
              </w:rPr>
              <w:fldChar w:fldCharType="end"/>
            </w:r>
          </w:p>
        </w:tc>
      </w:tr>
    </w:tbl>
    <w:p w14:paraId="6B1E26A2" w14:textId="77777777" w:rsidR="00FF6AC3" w:rsidRPr="0057503E" w:rsidRDefault="00FF6AC3" w:rsidP="00FF6AC3">
      <w:pPr>
        <w:pStyle w:val="Heading5"/>
        <w:spacing w:before="120"/>
        <w:rPr>
          <w:b w:val="0"/>
          <w:sz w:val="24"/>
          <w:u w:val="none"/>
          <w:lang w:val="en-AU"/>
        </w:rPr>
      </w:pPr>
      <w:r>
        <w:rPr>
          <w:sz w:val="24"/>
          <w:lang w:val="en-AU"/>
        </w:rPr>
        <w:t>Comments</w:t>
      </w:r>
      <w:r w:rsidRPr="00443055">
        <w:rPr>
          <w:sz w:val="24"/>
          <w:lang w:val="en-AU"/>
        </w:rPr>
        <w:t>:</w:t>
      </w:r>
      <w:r w:rsidRPr="00FF6AC3">
        <w:rPr>
          <w:sz w:val="16"/>
          <w:szCs w:val="16"/>
          <w:u w:val="none"/>
          <w:lang w:val="en-AU"/>
        </w:rPr>
        <w:t xml:space="preserve"> </w:t>
      </w:r>
      <w:r w:rsidRPr="00FF6AC3">
        <w:rPr>
          <w:b w:val="0"/>
          <w:i/>
          <w:sz w:val="16"/>
          <w:szCs w:val="16"/>
          <w:u w:val="none"/>
          <w:lang w:val="en-AU"/>
        </w:rPr>
        <w:t>(as needed)</w:t>
      </w:r>
    </w:p>
    <w:p w14:paraId="7EBD06D0" w14:textId="77777777" w:rsidR="00F40318" w:rsidRDefault="00F76E3B" w:rsidP="00EA2C74">
      <w:pPr>
        <w:spacing w:before="60"/>
        <w:rPr>
          <w:lang w:val="en-AU"/>
        </w:rPr>
      </w:pPr>
      <w:r>
        <w:rPr>
          <w:lang w:val="en-AU"/>
        </w:rPr>
        <w:t xml:space="preserve"> </w:t>
      </w:r>
    </w:p>
    <w:p w14:paraId="2B1E031D" w14:textId="77777777" w:rsidR="00443055" w:rsidRPr="004923E0" w:rsidRDefault="00443055" w:rsidP="00443055"/>
    <w:p w14:paraId="396A3A50" w14:textId="77777777" w:rsidR="00443055" w:rsidRPr="00F76E3B" w:rsidRDefault="00443055" w:rsidP="00EA2C74">
      <w:pPr>
        <w:spacing w:before="60"/>
        <w:rPr>
          <w:lang w:val="en-AU"/>
        </w:rPr>
      </w:pPr>
    </w:p>
    <w:sectPr w:rsidR="00443055" w:rsidRPr="00F76E3B" w:rsidSect="00914DA8">
      <w:headerReference w:type="default" r:id="rId8"/>
      <w:footerReference w:type="default" r:id="rId9"/>
      <w:type w:val="continuous"/>
      <w:pgSz w:w="12240" w:h="15840" w:code="1"/>
      <w:pgMar w:top="720" w:right="1080" w:bottom="720" w:left="108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0A692" w14:textId="77777777" w:rsidR="007D1BE6" w:rsidRDefault="007D1BE6">
      <w:r>
        <w:separator/>
      </w:r>
    </w:p>
  </w:endnote>
  <w:endnote w:type="continuationSeparator" w:id="0">
    <w:p w14:paraId="42CC3FA3" w14:textId="77777777" w:rsidR="007D1BE6" w:rsidRDefault="007D1BE6">
      <w:r>
        <w:continuationSeparator/>
      </w:r>
    </w:p>
  </w:endnote>
  <w:endnote w:type="continuationNotice" w:id="1">
    <w:p w14:paraId="3CE4B9B1" w14:textId="77777777" w:rsidR="007D1BE6" w:rsidRDefault="007D1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1818C" w14:textId="290BAF00" w:rsidR="0097187D" w:rsidRPr="00FF6AC3" w:rsidRDefault="0097187D" w:rsidP="007D5AF9">
    <w:pPr>
      <w:pStyle w:val="Footer"/>
      <w:spacing w:after="240"/>
      <w:rPr>
        <w:rFonts w:ascii="Arial" w:hAnsi="Arial" w:cs="Arial"/>
        <w:sz w:val="16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6BF370" wp14:editId="1E66FB5D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743700" cy="8890"/>
              <wp:effectExtent l="0" t="19050" r="38100" b="482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889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AD252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3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" strokecolor="#969696" strokeweight="4.5pt">
              <v:stroke linestyle="thinThick"/>
            </v:line>
          </w:pict>
        </mc:Fallback>
      </mc:AlternateContent>
    </w:r>
    <w:r w:rsidRPr="00FF6AC3">
      <w:rPr>
        <w:rFonts w:ascii="Century Gothic" w:hAnsi="Century Gothic" w:cs="Arial"/>
        <w:sz w:val="16"/>
        <w:szCs w:val="16"/>
      </w:rPr>
      <w:fldChar w:fldCharType="begin"/>
    </w:r>
    <w:r w:rsidRPr="00FF6AC3">
      <w:rPr>
        <w:rFonts w:ascii="Century Gothic" w:hAnsi="Century Gothic" w:cs="Arial"/>
        <w:sz w:val="16"/>
        <w:szCs w:val="16"/>
      </w:rPr>
      <w:instrText xml:space="preserve"> DATE \@ "MM/dd/yyyy" </w:instrText>
    </w:r>
    <w:r w:rsidRPr="00FF6AC3">
      <w:rPr>
        <w:rFonts w:ascii="Century Gothic" w:hAnsi="Century Gothic" w:cs="Arial"/>
        <w:sz w:val="16"/>
        <w:szCs w:val="16"/>
      </w:rPr>
      <w:fldChar w:fldCharType="separate"/>
    </w:r>
    <w:r w:rsidR="00965617">
      <w:rPr>
        <w:rFonts w:ascii="Century Gothic" w:hAnsi="Century Gothic" w:cs="Arial"/>
        <w:noProof/>
        <w:sz w:val="16"/>
        <w:szCs w:val="16"/>
      </w:rPr>
      <w:t>09/05/2019</w:t>
    </w:r>
    <w:r w:rsidRPr="00FF6AC3">
      <w:rPr>
        <w:rFonts w:ascii="Century Gothic" w:hAnsi="Century Gothic" w:cs="Arial"/>
        <w:sz w:val="16"/>
        <w:szCs w:val="16"/>
      </w:rPr>
      <w:fldChar w:fldCharType="end"/>
    </w:r>
    <w:r w:rsidRPr="00FF6AC3">
      <w:rPr>
        <w:rFonts w:ascii="Century Gothic" w:hAnsi="Century Gothic" w:cs="Arial"/>
        <w:sz w:val="16"/>
        <w:szCs w:val="16"/>
      </w:rPr>
      <w:tab/>
      <w:t xml:space="preserve">Page </w:t>
    </w:r>
    <w:r w:rsidRPr="00FF6AC3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FF6AC3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FF6AC3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311AA9">
      <w:rPr>
        <w:rStyle w:val="PageNumber"/>
        <w:rFonts w:ascii="Century Gothic" w:hAnsi="Century Gothic" w:cs="Arial"/>
        <w:noProof/>
        <w:sz w:val="16"/>
        <w:szCs w:val="16"/>
      </w:rPr>
      <w:t>3</w:t>
    </w:r>
    <w:r w:rsidRPr="00FF6AC3"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FF6AC3">
      <w:rPr>
        <w:rStyle w:val="PageNumber"/>
        <w:rFonts w:ascii="Century Gothic" w:hAnsi="Century Gothic" w:cs="Arial"/>
        <w:sz w:val="16"/>
        <w:szCs w:val="16"/>
      </w:rPr>
      <w:t xml:space="preserve"> of </w:t>
    </w:r>
    <w:r w:rsidRPr="00FF6AC3">
      <w:rPr>
        <w:rStyle w:val="PageNumber"/>
        <w:rFonts w:ascii="Century Gothic" w:hAnsi="Century Gothic"/>
        <w:sz w:val="16"/>
        <w:szCs w:val="16"/>
      </w:rPr>
      <w:fldChar w:fldCharType="begin"/>
    </w:r>
    <w:r w:rsidRPr="00FF6AC3">
      <w:rPr>
        <w:rStyle w:val="PageNumber"/>
        <w:rFonts w:ascii="Century Gothic" w:hAnsi="Century Gothic"/>
        <w:sz w:val="16"/>
        <w:szCs w:val="16"/>
      </w:rPr>
      <w:instrText xml:space="preserve"> NUMPAGES </w:instrText>
    </w:r>
    <w:r w:rsidRPr="00FF6AC3">
      <w:rPr>
        <w:rStyle w:val="PageNumber"/>
        <w:rFonts w:ascii="Century Gothic" w:hAnsi="Century Gothic"/>
        <w:sz w:val="16"/>
        <w:szCs w:val="16"/>
      </w:rPr>
      <w:fldChar w:fldCharType="separate"/>
    </w:r>
    <w:r w:rsidR="00311AA9">
      <w:rPr>
        <w:rStyle w:val="PageNumber"/>
        <w:rFonts w:ascii="Century Gothic" w:hAnsi="Century Gothic"/>
        <w:noProof/>
        <w:sz w:val="16"/>
        <w:szCs w:val="16"/>
      </w:rPr>
      <w:t>3</w:t>
    </w:r>
    <w:r w:rsidRPr="00FF6AC3">
      <w:rPr>
        <w:rStyle w:val="PageNumber"/>
        <w:rFonts w:ascii="Century Gothic" w:hAnsi="Century Gothic"/>
        <w:sz w:val="16"/>
        <w:szCs w:val="16"/>
      </w:rPr>
      <w:fldChar w:fldCharType="end"/>
    </w:r>
    <w:r w:rsidRPr="00FF6AC3">
      <w:rPr>
        <w:rFonts w:ascii="Century Gothic" w:hAnsi="Century Gothic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B969F" w14:textId="77777777" w:rsidR="007D1BE6" w:rsidRDefault="007D1BE6">
      <w:r>
        <w:separator/>
      </w:r>
    </w:p>
  </w:footnote>
  <w:footnote w:type="continuationSeparator" w:id="0">
    <w:p w14:paraId="2F1D5D14" w14:textId="77777777" w:rsidR="007D1BE6" w:rsidRDefault="007D1BE6">
      <w:r>
        <w:continuationSeparator/>
      </w:r>
    </w:p>
  </w:footnote>
  <w:footnote w:type="continuationNotice" w:id="1">
    <w:p w14:paraId="55AC1AEA" w14:textId="77777777" w:rsidR="007D1BE6" w:rsidRDefault="007D1B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CD658" w14:textId="77777777" w:rsidR="0097187D" w:rsidRDefault="0097187D" w:rsidP="00A54163">
    <w:pPr>
      <w:pStyle w:val="Header"/>
      <w:spacing w:before="0"/>
      <w:jc w:val="right"/>
      <w:rPr>
        <w:rFonts w:ascii="Century Gothic" w:eastAsia="Century Gothic" w:hAnsi="Century Gothic" w:cs="Century Gothic"/>
        <w:color w:val="003C81"/>
        <w:sz w:val="16"/>
      </w:rPr>
    </w:pPr>
    <w:r>
      <w:rPr>
        <w:rFonts w:ascii="Century Gothic" w:eastAsia="Century Gothic" w:hAnsi="Century Gothic" w:cs="Century Gothic"/>
        <w:color w:val="003C81"/>
        <w:sz w:val="16"/>
      </w:rPr>
      <w:t>Joint Polar Satellite System (JPSS) Program Science</w:t>
    </w:r>
  </w:p>
  <w:p w14:paraId="7FA7B333" w14:textId="71938364" w:rsidR="0097187D" w:rsidRPr="00A54163" w:rsidRDefault="00965617" w:rsidP="00A54163">
    <w:pPr>
      <w:pStyle w:val="Header"/>
      <w:spacing w:before="0"/>
      <w:jc w:val="right"/>
    </w:pPr>
    <w:r>
      <w:rPr>
        <w:rFonts w:ascii="Century Gothic" w:eastAsia="Century Gothic" w:hAnsi="Century Gothic" w:cs="Century Gothic"/>
        <w:color w:val="003C81"/>
        <w:sz w:val="16"/>
      </w:rPr>
      <w:t>2019-2020 Version 3, September 5</w:t>
    </w:r>
    <w:r w:rsidR="0097187D">
      <w:rPr>
        <w:rFonts w:ascii="Century Gothic" w:eastAsia="Century Gothic" w:hAnsi="Century Gothic" w:cs="Century Gothic"/>
        <w:color w:val="003C81"/>
        <w:sz w:val="16"/>
      </w:rPr>
      <w:t>, 201</w:t>
    </w:r>
    <w:r>
      <w:rPr>
        <w:rFonts w:ascii="Century Gothic" w:eastAsia="Century Gothic" w:hAnsi="Century Gothic" w:cs="Century Gothic"/>
        <w:color w:val="003C81"/>
        <w:sz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880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74102C16"/>
    <w:lvl w:ilvl="0">
      <w:start w:val="1"/>
      <w:numFmt w:val="bullet"/>
      <w:pStyle w:val="List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1472D9C"/>
    <w:multiLevelType w:val="hybridMultilevel"/>
    <w:tmpl w:val="86D2B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67A4C"/>
    <w:multiLevelType w:val="hybridMultilevel"/>
    <w:tmpl w:val="EEBAD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4" w15:restartNumberingAfterBreak="0">
    <w:nsid w:val="08BF297E"/>
    <w:multiLevelType w:val="hybridMultilevel"/>
    <w:tmpl w:val="69F0A31E"/>
    <w:lvl w:ilvl="0" w:tplc="1CCCFDC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0EB16123"/>
    <w:multiLevelType w:val="hybridMultilevel"/>
    <w:tmpl w:val="0F349590"/>
    <w:lvl w:ilvl="0" w:tplc="5852D2E0">
      <w:start w:val="1"/>
      <w:numFmt w:val="decimal"/>
      <w:lvlText w:val="%1."/>
      <w:lvlJc w:val="left"/>
      <w:pPr>
        <w:ind w:left="4680" w:hanging="360"/>
      </w:pPr>
      <w:rPr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24B27DA1"/>
    <w:multiLevelType w:val="hybridMultilevel"/>
    <w:tmpl w:val="E94CC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F369B"/>
    <w:multiLevelType w:val="hybridMultilevel"/>
    <w:tmpl w:val="F92A42B0"/>
    <w:lvl w:ilvl="0" w:tplc="A87896DE">
      <w:start w:val="1"/>
      <w:numFmt w:val="bullet"/>
      <w:pStyle w:val="ListBullet2"/>
      <w:lvlText w:val=""/>
      <w:lvlJc w:val="left"/>
      <w:pPr>
        <w:tabs>
          <w:tab w:val="num" w:pos="1008"/>
        </w:tabs>
        <w:ind w:left="1008" w:hanging="648"/>
      </w:pPr>
      <w:rPr>
        <w:rFonts w:ascii="Wingdings" w:hAnsi="Wingdings" w:hint="default"/>
      </w:rPr>
    </w:lvl>
    <w:lvl w:ilvl="1" w:tplc="08B2055E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518181E"/>
    <w:multiLevelType w:val="hybridMultilevel"/>
    <w:tmpl w:val="BBCAA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71DD7"/>
    <w:multiLevelType w:val="hybridMultilevel"/>
    <w:tmpl w:val="DFB47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F5D39"/>
    <w:multiLevelType w:val="hybridMultilevel"/>
    <w:tmpl w:val="32F2DACC"/>
    <w:lvl w:ilvl="0" w:tplc="2D4293EA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F54FE"/>
    <w:multiLevelType w:val="hybridMultilevel"/>
    <w:tmpl w:val="A156FB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A1F4221"/>
    <w:multiLevelType w:val="hybridMultilevel"/>
    <w:tmpl w:val="6A9C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F2803"/>
    <w:multiLevelType w:val="hybridMultilevel"/>
    <w:tmpl w:val="3B1AD474"/>
    <w:lvl w:ilvl="0" w:tplc="908E4168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4" w15:restartNumberingAfterBreak="0">
    <w:nsid w:val="5A7334A1"/>
    <w:multiLevelType w:val="hybridMultilevel"/>
    <w:tmpl w:val="9878A966"/>
    <w:lvl w:ilvl="0" w:tplc="58040060">
      <w:start w:val="1"/>
      <w:numFmt w:val="bullet"/>
      <w:pStyle w:val="Bullet"/>
      <w:lvlText w:val=""/>
      <w:lvlJc w:val="left"/>
      <w:pPr>
        <w:tabs>
          <w:tab w:val="num" w:pos="180"/>
        </w:tabs>
        <w:ind w:left="0" w:firstLine="0"/>
      </w:pPr>
      <w:rPr>
        <w:rFonts w:ascii="Symbol" w:hAnsi="Symbol" w:hint="default"/>
        <w:color w:val="003399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5E2F68F5"/>
    <w:multiLevelType w:val="hybridMultilevel"/>
    <w:tmpl w:val="972C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52D09"/>
    <w:multiLevelType w:val="hybridMultilevel"/>
    <w:tmpl w:val="D54A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5E61"/>
    <w:multiLevelType w:val="hybridMultilevel"/>
    <w:tmpl w:val="FE0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F183A"/>
    <w:multiLevelType w:val="hybridMultilevel"/>
    <w:tmpl w:val="3028FACE"/>
    <w:lvl w:ilvl="0" w:tplc="A72CCEF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D653A"/>
    <w:multiLevelType w:val="hybridMultilevel"/>
    <w:tmpl w:val="6C8CBFB4"/>
    <w:lvl w:ilvl="0" w:tplc="97900694">
      <w:start w:val="1"/>
      <w:numFmt w:val="bullet"/>
      <w:pStyle w:val="SubjectDetai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95806"/>
    <w:multiLevelType w:val="hybridMultilevel"/>
    <w:tmpl w:val="3752C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11049D"/>
    <w:multiLevelType w:val="hybridMultilevel"/>
    <w:tmpl w:val="77E64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0"/>
  </w:num>
  <w:num w:numId="5">
    <w:abstractNumId w:val="14"/>
  </w:num>
  <w:num w:numId="6">
    <w:abstractNumId w:val="19"/>
  </w:num>
  <w:num w:numId="7">
    <w:abstractNumId w:val="21"/>
  </w:num>
  <w:num w:numId="8">
    <w:abstractNumId w:val="3"/>
  </w:num>
  <w:num w:numId="9">
    <w:abstractNumId w:val="11"/>
  </w:num>
  <w:num w:numId="10">
    <w:abstractNumId w:val="4"/>
  </w:num>
  <w:num w:numId="11">
    <w:abstractNumId w:val="15"/>
  </w:num>
  <w:num w:numId="12">
    <w:abstractNumId w:val="12"/>
  </w:num>
  <w:num w:numId="13">
    <w:abstractNumId w:val="0"/>
  </w:num>
  <w:num w:numId="14">
    <w:abstractNumId w:val="6"/>
  </w:num>
  <w:num w:numId="15">
    <w:abstractNumId w:val="2"/>
  </w:num>
  <w:num w:numId="16">
    <w:abstractNumId w:val="17"/>
  </w:num>
  <w:num w:numId="17">
    <w:abstractNumId w:val="18"/>
  </w:num>
  <w:num w:numId="18">
    <w:abstractNumId w:val="16"/>
  </w:num>
  <w:num w:numId="19">
    <w:abstractNumId w:val="8"/>
  </w:num>
  <w:num w:numId="20">
    <w:abstractNumId w:val="20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00"/>
    <w:rsid w:val="00003ADE"/>
    <w:rsid w:val="00010B69"/>
    <w:rsid w:val="00015CEA"/>
    <w:rsid w:val="00015D5A"/>
    <w:rsid w:val="0002218A"/>
    <w:rsid w:val="000228CA"/>
    <w:rsid w:val="00032A36"/>
    <w:rsid w:val="00033B57"/>
    <w:rsid w:val="0003447C"/>
    <w:rsid w:val="000346A9"/>
    <w:rsid w:val="000403DE"/>
    <w:rsid w:val="00041284"/>
    <w:rsid w:val="00042D44"/>
    <w:rsid w:val="0005550D"/>
    <w:rsid w:val="000625DD"/>
    <w:rsid w:val="00063AA0"/>
    <w:rsid w:val="0007062E"/>
    <w:rsid w:val="00074078"/>
    <w:rsid w:val="00084C89"/>
    <w:rsid w:val="00091645"/>
    <w:rsid w:val="0009382A"/>
    <w:rsid w:val="000973D6"/>
    <w:rsid w:val="00097FC7"/>
    <w:rsid w:val="000A0A5D"/>
    <w:rsid w:val="000A330F"/>
    <w:rsid w:val="000A41B1"/>
    <w:rsid w:val="000A53A7"/>
    <w:rsid w:val="000A6268"/>
    <w:rsid w:val="000A78CF"/>
    <w:rsid w:val="000B258C"/>
    <w:rsid w:val="000B397E"/>
    <w:rsid w:val="000C1EEC"/>
    <w:rsid w:val="000C390A"/>
    <w:rsid w:val="000C51E9"/>
    <w:rsid w:val="000D01CA"/>
    <w:rsid w:val="000D029B"/>
    <w:rsid w:val="000D0905"/>
    <w:rsid w:val="000D3181"/>
    <w:rsid w:val="000D5135"/>
    <w:rsid w:val="000E1A78"/>
    <w:rsid w:val="000E7D29"/>
    <w:rsid w:val="000E7F5B"/>
    <w:rsid w:val="000F0EB6"/>
    <w:rsid w:val="000F2842"/>
    <w:rsid w:val="000F3AFD"/>
    <w:rsid w:val="00100049"/>
    <w:rsid w:val="00101E94"/>
    <w:rsid w:val="00102D15"/>
    <w:rsid w:val="001135DD"/>
    <w:rsid w:val="0012090D"/>
    <w:rsid w:val="00122777"/>
    <w:rsid w:val="001278C5"/>
    <w:rsid w:val="001358F2"/>
    <w:rsid w:val="00143199"/>
    <w:rsid w:val="00143EE1"/>
    <w:rsid w:val="001450C5"/>
    <w:rsid w:val="001474B2"/>
    <w:rsid w:val="00150EF4"/>
    <w:rsid w:val="0015219A"/>
    <w:rsid w:val="0015445F"/>
    <w:rsid w:val="00154750"/>
    <w:rsid w:val="00157715"/>
    <w:rsid w:val="00161E57"/>
    <w:rsid w:val="0017360E"/>
    <w:rsid w:val="00176A3E"/>
    <w:rsid w:val="00180C0A"/>
    <w:rsid w:val="001816C3"/>
    <w:rsid w:val="001876B8"/>
    <w:rsid w:val="00193B46"/>
    <w:rsid w:val="001A1A90"/>
    <w:rsid w:val="001A633B"/>
    <w:rsid w:val="001B35BA"/>
    <w:rsid w:val="001B4355"/>
    <w:rsid w:val="001C0693"/>
    <w:rsid w:val="001C10AD"/>
    <w:rsid w:val="001C31D0"/>
    <w:rsid w:val="001C603B"/>
    <w:rsid w:val="001C62D6"/>
    <w:rsid w:val="001C6A59"/>
    <w:rsid w:val="001C72A3"/>
    <w:rsid w:val="001D3AA9"/>
    <w:rsid w:val="001D3AFF"/>
    <w:rsid w:val="001D5774"/>
    <w:rsid w:val="001D709A"/>
    <w:rsid w:val="001D7F6D"/>
    <w:rsid w:val="001E16E1"/>
    <w:rsid w:val="001E19A1"/>
    <w:rsid w:val="001E4E7C"/>
    <w:rsid w:val="001E7C00"/>
    <w:rsid w:val="001F1B0F"/>
    <w:rsid w:val="001F2076"/>
    <w:rsid w:val="001F258A"/>
    <w:rsid w:val="001F651F"/>
    <w:rsid w:val="00200CAB"/>
    <w:rsid w:val="00204194"/>
    <w:rsid w:val="00213E71"/>
    <w:rsid w:val="00215DC6"/>
    <w:rsid w:val="00217032"/>
    <w:rsid w:val="00217BEC"/>
    <w:rsid w:val="0022001F"/>
    <w:rsid w:val="00225AC8"/>
    <w:rsid w:val="002321C3"/>
    <w:rsid w:val="0023299C"/>
    <w:rsid w:val="00241A85"/>
    <w:rsid w:val="00242514"/>
    <w:rsid w:val="0026025F"/>
    <w:rsid w:val="00265847"/>
    <w:rsid w:val="00270741"/>
    <w:rsid w:val="00270DFC"/>
    <w:rsid w:val="00271F47"/>
    <w:rsid w:val="00273844"/>
    <w:rsid w:val="0027425F"/>
    <w:rsid w:val="002776E9"/>
    <w:rsid w:val="00277DE3"/>
    <w:rsid w:val="00277EC0"/>
    <w:rsid w:val="00281BD6"/>
    <w:rsid w:val="002962AF"/>
    <w:rsid w:val="002964FA"/>
    <w:rsid w:val="002A168C"/>
    <w:rsid w:val="002A2C11"/>
    <w:rsid w:val="002A3E82"/>
    <w:rsid w:val="002A705D"/>
    <w:rsid w:val="002A78C0"/>
    <w:rsid w:val="002B173B"/>
    <w:rsid w:val="002B5225"/>
    <w:rsid w:val="002B65EE"/>
    <w:rsid w:val="002C45FA"/>
    <w:rsid w:val="002C5417"/>
    <w:rsid w:val="002C5A09"/>
    <w:rsid w:val="002C7138"/>
    <w:rsid w:val="002D47B9"/>
    <w:rsid w:val="002D5205"/>
    <w:rsid w:val="002E3089"/>
    <w:rsid w:val="002F099C"/>
    <w:rsid w:val="002F3489"/>
    <w:rsid w:val="0030204E"/>
    <w:rsid w:val="00305006"/>
    <w:rsid w:val="00307D42"/>
    <w:rsid w:val="0031066C"/>
    <w:rsid w:val="00311AA9"/>
    <w:rsid w:val="00320764"/>
    <w:rsid w:val="00320A5D"/>
    <w:rsid w:val="00323652"/>
    <w:rsid w:val="00340BF6"/>
    <w:rsid w:val="0034396B"/>
    <w:rsid w:val="003453C2"/>
    <w:rsid w:val="00350B83"/>
    <w:rsid w:val="00351F4F"/>
    <w:rsid w:val="00357049"/>
    <w:rsid w:val="00361260"/>
    <w:rsid w:val="00370F2F"/>
    <w:rsid w:val="003721B4"/>
    <w:rsid w:val="003804C3"/>
    <w:rsid w:val="00380576"/>
    <w:rsid w:val="00381382"/>
    <w:rsid w:val="00381525"/>
    <w:rsid w:val="00385A19"/>
    <w:rsid w:val="003873CD"/>
    <w:rsid w:val="003873F3"/>
    <w:rsid w:val="00393B57"/>
    <w:rsid w:val="00395C43"/>
    <w:rsid w:val="003A069E"/>
    <w:rsid w:val="003A23D5"/>
    <w:rsid w:val="003A36AD"/>
    <w:rsid w:val="003B6CA1"/>
    <w:rsid w:val="003B7028"/>
    <w:rsid w:val="003C01E2"/>
    <w:rsid w:val="003C0C42"/>
    <w:rsid w:val="003C614C"/>
    <w:rsid w:val="003D1C44"/>
    <w:rsid w:val="003D48FF"/>
    <w:rsid w:val="003E264B"/>
    <w:rsid w:val="003E4E1A"/>
    <w:rsid w:val="003F193F"/>
    <w:rsid w:val="003F2FFF"/>
    <w:rsid w:val="003F3822"/>
    <w:rsid w:val="00400E81"/>
    <w:rsid w:val="00401F31"/>
    <w:rsid w:val="00403EFC"/>
    <w:rsid w:val="004047D8"/>
    <w:rsid w:val="00421B1C"/>
    <w:rsid w:val="00423E33"/>
    <w:rsid w:val="00425BF7"/>
    <w:rsid w:val="00430D82"/>
    <w:rsid w:val="004363BE"/>
    <w:rsid w:val="00436FB4"/>
    <w:rsid w:val="0044080E"/>
    <w:rsid w:val="00443055"/>
    <w:rsid w:val="004511B3"/>
    <w:rsid w:val="00451217"/>
    <w:rsid w:val="0045420A"/>
    <w:rsid w:val="00460ADB"/>
    <w:rsid w:val="004650DB"/>
    <w:rsid w:val="00466963"/>
    <w:rsid w:val="00467254"/>
    <w:rsid w:val="00467992"/>
    <w:rsid w:val="004713DE"/>
    <w:rsid w:val="004732AA"/>
    <w:rsid w:val="00473803"/>
    <w:rsid w:val="00474648"/>
    <w:rsid w:val="00476FA2"/>
    <w:rsid w:val="0048072A"/>
    <w:rsid w:val="00484867"/>
    <w:rsid w:val="004923E0"/>
    <w:rsid w:val="00495291"/>
    <w:rsid w:val="00497168"/>
    <w:rsid w:val="004A206D"/>
    <w:rsid w:val="004A4864"/>
    <w:rsid w:val="004A4B19"/>
    <w:rsid w:val="004A5863"/>
    <w:rsid w:val="004A6FC8"/>
    <w:rsid w:val="004C1DA2"/>
    <w:rsid w:val="004C2068"/>
    <w:rsid w:val="004C3AB4"/>
    <w:rsid w:val="004C4F4A"/>
    <w:rsid w:val="004C5ED1"/>
    <w:rsid w:val="004C60C2"/>
    <w:rsid w:val="004C69C7"/>
    <w:rsid w:val="004E364F"/>
    <w:rsid w:val="004E5C98"/>
    <w:rsid w:val="004E70E5"/>
    <w:rsid w:val="004F0722"/>
    <w:rsid w:val="004F08C4"/>
    <w:rsid w:val="004F5883"/>
    <w:rsid w:val="004F708F"/>
    <w:rsid w:val="0050259F"/>
    <w:rsid w:val="00503CAE"/>
    <w:rsid w:val="005105E3"/>
    <w:rsid w:val="00512968"/>
    <w:rsid w:val="00516AC4"/>
    <w:rsid w:val="00520985"/>
    <w:rsid w:val="0053786E"/>
    <w:rsid w:val="005460A1"/>
    <w:rsid w:val="005504FB"/>
    <w:rsid w:val="005513FB"/>
    <w:rsid w:val="005551AC"/>
    <w:rsid w:val="00556C6B"/>
    <w:rsid w:val="00557FAB"/>
    <w:rsid w:val="0056191C"/>
    <w:rsid w:val="00561EF3"/>
    <w:rsid w:val="0056555C"/>
    <w:rsid w:val="005705C9"/>
    <w:rsid w:val="0057503E"/>
    <w:rsid w:val="00576C83"/>
    <w:rsid w:val="005803F2"/>
    <w:rsid w:val="00580A5A"/>
    <w:rsid w:val="00582CCD"/>
    <w:rsid w:val="0058569E"/>
    <w:rsid w:val="0058605D"/>
    <w:rsid w:val="0058715E"/>
    <w:rsid w:val="00590F6E"/>
    <w:rsid w:val="00591CB5"/>
    <w:rsid w:val="005A5614"/>
    <w:rsid w:val="005A5D22"/>
    <w:rsid w:val="005B5002"/>
    <w:rsid w:val="005B7938"/>
    <w:rsid w:val="005C115A"/>
    <w:rsid w:val="005C4BD6"/>
    <w:rsid w:val="005C4C42"/>
    <w:rsid w:val="005C7B5B"/>
    <w:rsid w:val="005D0B18"/>
    <w:rsid w:val="005D1D86"/>
    <w:rsid w:val="005D3FD0"/>
    <w:rsid w:val="005D722B"/>
    <w:rsid w:val="005E3202"/>
    <w:rsid w:val="005E6607"/>
    <w:rsid w:val="005E6B53"/>
    <w:rsid w:val="005E7FCC"/>
    <w:rsid w:val="005F3733"/>
    <w:rsid w:val="005F5D50"/>
    <w:rsid w:val="005F5FD2"/>
    <w:rsid w:val="00600803"/>
    <w:rsid w:val="00600CAF"/>
    <w:rsid w:val="006014E4"/>
    <w:rsid w:val="0060345C"/>
    <w:rsid w:val="00604165"/>
    <w:rsid w:val="00606E34"/>
    <w:rsid w:val="0060771E"/>
    <w:rsid w:val="0061569C"/>
    <w:rsid w:val="0061683A"/>
    <w:rsid w:val="00617B08"/>
    <w:rsid w:val="00637DEA"/>
    <w:rsid w:val="00641A19"/>
    <w:rsid w:val="006435E8"/>
    <w:rsid w:val="006444DC"/>
    <w:rsid w:val="006519CA"/>
    <w:rsid w:val="006540E5"/>
    <w:rsid w:val="00655FCF"/>
    <w:rsid w:val="0066156D"/>
    <w:rsid w:val="006617A6"/>
    <w:rsid w:val="00664C2E"/>
    <w:rsid w:val="00665F11"/>
    <w:rsid w:val="00670B64"/>
    <w:rsid w:val="00675C7E"/>
    <w:rsid w:val="0067777C"/>
    <w:rsid w:val="00681AEC"/>
    <w:rsid w:val="00683B04"/>
    <w:rsid w:val="00685466"/>
    <w:rsid w:val="00687B5D"/>
    <w:rsid w:val="006937A5"/>
    <w:rsid w:val="0069625B"/>
    <w:rsid w:val="00697ADA"/>
    <w:rsid w:val="006A2BFC"/>
    <w:rsid w:val="006A431C"/>
    <w:rsid w:val="006A57F5"/>
    <w:rsid w:val="006A5B23"/>
    <w:rsid w:val="006A74C5"/>
    <w:rsid w:val="006B0E2B"/>
    <w:rsid w:val="006B10F8"/>
    <w:rsid w:val="006B781A"/>
    <w:rsid w:val="006C09D3"/>
    <w:rsid w:val="006C28B7"/>
    <w:rsid w:val="006D069D"/>
    <w:rsid w:val="006D10BD"/>
    <w:rsid w:val="006D1161"/>
    <w:rsid w:val="006D5453"/>
    <w:rsid w:val="006D6B67"/>
    <w:rsid w:val="006E1831"/>
    <w:rsid w:val="006F059F"/>
    <w:rsid w:val="006F26FC"/>
    <w:rsid w:val="006F7775"/>
    <w:rsid w:val="006F7F3E"/>
    <w:rsid w:val="007040A8"/>
    <w:rsid w:val="00707268"/>
    <w:rsid w:val="00707452"/>
    <w:rsid w:val="00707687"/>
    <w:rsid w:val="007115F1"/>
    <w:rsid w:val="00711A19"/>
    <w:rsid w:val="00711AAA"/>
    <w:rsid w:val="007132FE"/>
    <w:rsid w:val="00720F3D"/>
    <w:rsid w:val="007224EC"/>
    <w:rsid w:val="00723A14"/>
    <w:rsid w:val="007246F0"/>
    <w:rsid w:val="00727A62"/>
    <w:rsid w:val="00727C61"/>
    <w:rsid w:val="00730A33"/>
    <w:rsid w:val="00732C71"/>
    <w:rsid w:val="007367A7"/>
    <w:rsid w:val="00737CEA"/>
    <w:rsid w:val="00743C69"/>
    <w:rsid w:val="00747EB3"/>
    <w:rsid w:val="007526BF"/>
    <w:rsid w:val="00754C59"/>
    <w:rsid w:val="007620B3"/>
    <w:rsid w:val="00770070"/>
    <w:rsid w:val="00770B1D"/>
    <w:rsid w:val="0077243B"/>
    <w:rsid w:val="007776FA"/>
    <w:rsid w:val="007A2B54"/>
    <w:rsid w:val="007A5909"/>
    <w:rsid w:val="007A5AF6"/>
    <w:rsid w:val="007A5D73"/>
    <w:rsid w:val="007A5E61"/>
    <w:rsid w:val="007B0B3A"/>
    <w:rsid w:val="007B4367"/>
    <w:rsid w:val="007B4C2C"/>
    <w:rsid w:val="007B6334"/>
    <w:rsid w:val="007D1BE6"/>
    <w:rsid w:val="007D5AF9"/>
    <w:rsid w:val="007D768C"/>
    <w:rsid w:val="007E7571"/>
    <w:rsid w:val="007F2A1D"/>
    <w:rsid w:val="007F7225"/>
    <w:rsid w:val="008027AF"/>
    <w:rsid w:val="00814ED0"/>
    <w:rsid w:val="00815670"/>
    <w:rsid w:val="00815E4E"/>
    <w:rsid w:val="00815F26"/>
    <w:rsid w:val="008206ED"/>
    <w:rsid w:val="008257A6"/>
    <w:rsid w:val="00825C0E"/>
    <w:rsid w:val="00830B9E"/>
    <w:rsid w:val="00830CE4"/>
    <w:rsid w:val="00832859"/>
    <w:rsid w:val="008356D6"/>
    <w:rsid w:val="00841D5D"/>
    <w:rsid w:val="008463CE"/>
    <w:rsid w:val="00847541"/>
    <w:rsid w:val="008600C5"/>
    <w:rsid w:val="008618DF"/>
    <w:rsid w:val="008677FF"/>
    <w:rsid w:val="00877C7C"/>
    <w:rsid w:val="00885654"/>
    <w:rsid w:val="00890573"/>
    <w:rsid w:val="00890901"/>
    <w:rsid w:val="008A0556"/>
    <w:rsid w:val="008A15DA"/>
    <w:rsid w:val="008A22DB"/>
    <w:rsid w:val="008A2310"/>
    <w:rsid w:val="008A6359"/>
    <w:rsid w:val="008A6BB4"/>
    <w:rsid w:val="008B01C4"/>
    <w:rsid w:val="008B3AB9"/>
    <w:rsid w:val="008C32C2"/>
    <w:rsid w:val="008D1A64"/>
    <w:rsid w:val="008D34E3"/>
    <w:rsid w:val="008D62E2"/>
    <w:rsid w:val="008E06D3"/>
    <w:rsid w:val="008E2B73"/>
    <w:rsid w:val="008E75EF"/>
    <w:rsid w:val="008E7EEF"/>
    <w:rsid w:val="008F05AB"/>
    <w:rsid w:val="008F3D94"/>
    <w:rsid w:val="008F4D26"/>
    <w:rsid w:val="00902BC3"/>
    <w:rsid w:val="0090445F"/>
    <w:rsid w:val="00911EB3"/>
    <w:rsid w:val="009124EB"/>
    <w:rsid w:val="00914DA8"/>
    <w:rsid w:val="009157F2"/>
    <w:rsid w:val="0092211D"/>
    <w:rsid w:val="00922A41"/>
    <w:rsid w:val="0092393A"/>
    <w:rsid w:val="00923A1D"/>
    <w:rsid w:val="00926181"/>
    <w:rsid w:val="0092674A"/>
    <w:rsid w:val="00926EAE"/>
    <w:rsid w:val="00931929"/>
    <w:rsid w:val="009322AF"/>
    <w:rsid w:val="00932315"/>
    <w:rsid w:val="009367D5"/>
    <w:rsid w:val="0094251D"/>
    <w:rsid w:val="00942A89"/>
    <w:rsid w:val="00943915"/>
    <w:rsid w:val="00945D88"/>
    <w:rsid w:val="00945FF8"/>
    <w:rsid w:val="00950322"/>
    <w:rsid w:val="00950A9A"/>
    <w:rsid w:val="00956EC9"/>
    <w:rsid w:val="00957C50"/>
    <w:rsid w:val="00965617"/>
    <w:rsid w:val="0096641D"/>
    <w:rsid w:val="009714EA"/>
    <w:rsid w:val="0097187D"/>
    <w:rsid w:val="00971882"/>
    <w:rsid w:val="00973119"/>
    <w:rsid w:val="009734AF"/>
    <w:rsid w:val="00974BE6"/>
    <w:rsid w:val="00974ECB"/>
    <w:rsid w:val="009774CC"/>
    <w:rsid w:val="00982867"/>
    <w:rsid w:val="00984D38"/>
    <w:rsid w:val="00985548"/>
    <w:rsid w:val="00992667"/>
    <w:rsid w:val="009A4CCC"/>
    <w:rsid w:val="009B2B69"/>
    <w:rsid w:val="009C2F5A"/>
    <w:rsid w:val="009C5395"/>
    <w:rsid w:val="009D4D22"/>
    <w:rsid w:val="009D6A4F"/>
    <w:rsid w:val="009D6E91"/>
    <w:rsid w:val="009D74EC"/>
    <w:rsid w:val="009E002F"/>
    <w:rsid w:val="009E1298"/>
    <w:rsid w:val="009E6291"/>
    <w:rsid w:val="009F34F9"/>
    <w:rsid w:val="009F4B2B"/>
    <w:rsid w:val="009F4D1E"/>
    <w:rsid w:val="00A05408"/>
    <w:rsid w:val="00A05444"/>
    <w:rsid w:val="00A062D2"/>
    <w:rsid w:val="00A07FEC"/>
    <w:rsid w:val="00A21345"/>
    <w:rsid w:val="00A22DE3"/>
    <w:rsid w:val="00A27BC1"/>
    <w:rsid w:val="00A338EE"/>
    <w:rsid w:val="00A40AE9"/>
    <w:rsid w:val="00A41ED4"/>
    <w:rsid w:val="00A44DDF"/>
    <w:rsid w:val="00A51571"/>
    <w:rsid w:val="00A54163"/>
    <w:rsid w:val="00A55735"/>
    <w:rsid w:val="00A604FD"/>
    <w:rsid w:val="00A629F1"/>
    <w:rsid w:val="00A633E7"/>
    <w:rsid w:val="00A65C24"/>
    <w:rsid w:val="00A741E4"/>
    <w:rsid w:val="00A76E76"/>
    <w:rsid w:val="00A82C25"/>
    <w:rsid w:val="00A851A0"/>
    <w:rsid w:val="00AA3A53"/>
    <w:rsid w:val="00AA44B2"/>
    <w:rsid w:val="00AB28D0"/>
    <w:rsid w:val="00AB2A59"/>
    <w:rsid w:val="00AB2BBA"/>
    <w:rsid w:val="00AB380A"/>
    <w:rsid w:val="00AC01B9"/>
    <w:rsid w:val="00AC0323"/>
    <w:rsid w:val="00AC73E6"/>
    <w:rsid w:val="00AD168F"/>
    <w:rsid w:val="00AD1B48"/>
    <w:rsid w:val="00AD1DF4"/>
    <w:rsid w:val="00AD1EB3"/>
    <w:rsid w:val="00AD468E"/>
    <w:rsid w:val="00AE0C77"/>
    <w:rsid w:val="00AE0DDE"/>
    <w:rsid w:val="00AE367D"/>
    <w:rsid w:val="00AF22A5"/>
    <w:rsid w:val="00AF24C8"/>
    <w:rsid w:val="00AF5307"/>
    <w:rsid w:val="00AF7E9F"/>
    <w:rsid w:val="00B108EF"/>
    <w:rsid w:val="00B14079"/>
    <w:rsid w:val="00B1703C"/>
    <w:rsid w:val="00B22A01"/>
    <w:rsid w:val="00B25EED"/>
    <w:rsid w:val="00B31778"/>
    <w:rsid w:val="00B35ECA"/>
    <w:rsid w:val="00B41162"/>
    <w:rsid w:val="00B42818"/>
    <w:rsid w:val="00B42F2D"/>
    <w:rsid w:val="00B43170"/>
    <w:rsid w:val="00B4657F"/>
    <w:rsid w:val="00B46BC8"/>
    <w:rsid w:val="00B4708E"/>
    <w:rsid w:val="00B541AB"/>
    <w:rsid w:val="00B61475"/>
    <w:rsid w:val="00B6546D"/>
    <w:rsid w:val="00B71AD2"/>
    <w:rsid w:val="00B71FB1"/>
    <w:rsid w:val="00B72AD7"/>
    <w:rsid w:val="00B816A8"/>
    <w:rsid w:val="00B8183A"/>
    <w:rsid w:val="00B8519A"/>
    <w:rsid w:val="00B91722"/>
    <w:rsid w:val="00B939AD"/>
    <w:rsid w:val="00B9672C"/>
    <w:rsid w:val="00BB43D8"/>
    <w:rsid w:val="00BB6FC6"/>
    <w:rsid w:val="00BB7522"/>
    <w:rsid w:val="00BB7B73"/>
    <w:rsid w:val="00BB7F99"/>
    <w:rsid w:val="00BC528A"/>
    <w:rsid w:val="00BD22D6"/>
    <w:rsid w:val="00BD61FB"/>
    <w:rsid w:val="00BD7F78"/>
    <w:rsid w:val="00BE282F"/>
    <w:rsid w:val="00BE3473"/>
    <w:rsid w:val="00BE7053"/>
    <w:rsid w:val="00BF344C"/>
    <w:rsid w:val="00C0207B"/>
    <w:rsid w:val="00C04DA5"/>
    <w:rsid w:val="00C05D1F"/>
    <w:rsid w:val="00C065FE"/>
    <w:rsid w:val="00C07770"/>
    <w:rsid w:val="00C20643"/>
    <w:rsid w:val="00C22732"/>
    <w:rsid w:val="00C25368"/>
    <w:rsid w:val="00C27799"/>
    <w:rsid w:val="00C31DB9"/>
    <w:rsid w:val="00C4048D"/>
    <w:rsid w:val="00C426D0"/>
    <w:rsid w:val="00C43350"/>
    <w:rsid w:val="00C442E5"/>
    <w:rsid w:val="00C51BEB"/>
    <w:rsid w:val="00C5523C"/>
    <w:rsid w:val="00C62140"/>
    <w:rsid w:val="00C6356F"/>
    <w:rsid w:val="00C63FB5"/>
    <w:rsid w:val="00C7204A"/>
    <w:rsid w:val="00C7444A"/>
    <w:rsid w:val="00C76DA8"/>
    <w:rsid w:val="00C7765E"/>
    <w:rsid w:val="00C860BA"/>
    <w:rsid w:val="00C87FBF"/>
    <w:rsid w:val="00C91081"/>
    <w:rsid w:val="00C941B0"/>
    <w:rsid w:val="00C94F92"/>
    <w:rsid w:val="00C96C95"/>
    <w:rsid w:val="00CA19BC"/>
    <w:rsid w:val="00CB043A"/>
    <w:rsid w:val="00CB25EF"/>
    <w:rsid w:val="00CB2CB5"/>
    <w:rsid w:val="00CB5641"/>
    <w:rsid w:val="00CB7B84"/>
    <w:rsid w:val="00CC0CAB"/>
    <w:rsid w:val="00CC3378"/>
    <w:rsid w:val="00CD13EF"/>
    <w:rsid w:val="00CD27F3"/>
    <w:rsid w:val="00CD4764"/>
    <w:rsid w:val="00CD5522"/>
    <w:rsid w:val="00CE722D"/>
    <w:rsid w:val="00CF0E3D"/>
    <w:rsid w:val="00CF40D4"/>
    <w:rsid w:val="00D13579"/>
    <w:rsid w:val="00D211BA"/>
    <w:rsid w:val="00D34088"/>
    <w:rsid w:val="00D41BA0"/>
    <w:rsid w:val="00D425E0"/>
    <w:rsid w:val="00D46458"/>
    <w:rsid w:val="00D4655B"/>
    <w:rsid w:val="00D52638"/>
    <w:rsid w:val="00D53357"/>
    <w:rsid w:val="00D57A43"/>
    <w:rsid w:val="00D57CC1"/>
    <w:rsid w:val="00D62BAC"/>
    <w:rsid w:val="00D70D2B"/>
    <w:rsid w:val="00D80984"/>
    <w:rsid w:val="00D81BBD"/>
    <w:rsid w:val="00D82934"/>
    <w:rsid w:val="00D82F7B"/>
    <w:rsid w:val="00D97793"/>
    <w:rsid w:val="00DA7CDF"/>
    <w:rsid w:val="00DB39A1"/>
    <w:rsid w:val="00DB51DE"/>
    <w:rsid w:val="00DB5644"/>
    <w:rsid w:val="00DC5E92"/>
    <w:rsid w:val="00DD02F4"/>
    <w:rsid w:val="00DD041C"/>
    <w:rsid w:val="00DD2C49"/>
    <w:rsid w:val="00DD32B8"/>
    <w:rsid w:val="00DD6CFF"/>
    <w:rsid w:val="00DE2C23"/>
    <w:rsid w:val="00DF3C4F"/>
    <w:rsid w:val="00E03EF2"/>
    <w:rsid w:val="00E12AB7"/>
    <w:rsid w:val="00E13452"/>
    <w:rsid w:val="00E14146"/>
    <w:rsid w:val="00E14EB2"/>
    <w:rsid w:val="00E17C91"/>
    <w:rsid w:val="00E25475"/>
    <w:rsid w:val="00E37BDB"/>
    <w:rsid w:val="00E4210A"/>
    <w:rsid w:val="00E54AB1"/>
    <w:rsid w:val="00E54C5C"/>
    <w:rsid w:val="00E55091"/>
    <w:rsid w:val="00E55A65"/>
    <w:rsid w:val="00E5701B"/>
    <w:rsid w:val="00E629ED"/>
    <w:rsid w:val="00E638F9"/>
    <w:rsid w:val="00E66C51"/>
    <w:rsid w:val="00E67654"/>
    <w:rsid w:val="00E7023A"/>
    <w:rsid w:val="00E82990"/>
    <w:rsid w:val="00E84B2B"/>
    <w:rsid w:val="00E8748A"/>
    <w:rsid w:val="00E903CA"/>
    <w:rsid w:val="00E96AD6"/>
    <w:rsid w:val="00EA2C74"/>
    <w:rsid w:val="00EA3FAD"/>
    <w:rsid w:val="00EA62CF"/>
    <w:rsid w:val="00EB10C9"/>
    <w:rsid w:val="00EB4B47"/>
    <w:rsid w:val="00EB62B3"/>
    <w:rsid w:val="00EC0737"/>
    <w:rsid w:val="00EC0781"/>
    <w:rsid w:val="00EC0886"/>
    <w:rsid w:val="00EC476B"/>
    <w:rsid w:val="00EE27B2"/>
    <w:rsid w:val="00EE2A12"/>
    <w:rsid w:val="00EE43DB"/>
    <w:rsid w:val="00EF2173"/>
    <w:rsid w:val="00EF4CA8"/>
    <w:rsid w:val="00F00907"/>
    <w:rsid w:val="00F1180E"/>
    <w:rsid w:val="00F1397C"/>
    <w:rsid w:val="00F14600"/>
    <w:rsid w:val="00F147EF"/>
    <w:rsid w:val="00F22646"/>
    <w:rsid w:val="00F2596D"/>
    <w:rsid w:val="00F26564"/>
    <w:rsid w:val="00F279BF"/>
    <w:rsid w:val="00F30510"/>
    <w:rsid w:val="00F33028"/>
    <w:rsid w:val="00F35BBB"/>
    <w:rsid w:val="00F375FC"/>
    <w:rsid w:val="00F40318"/>
    <w:rsid w:val="00F449ED"/>
    <w:rsid w:val="00F50980"/>
    <w:rsid w:val="00F56933"/>
    <w:rsid w:val="00F570F0"/>
    <w:rsid w:val="00F60C37"/>
    <w:rsid w:val="00F659B5"/>
    <w:rsid w:val="00F67593"/>
    <w:rsid w:val="00F72A84"/>
    <w:rsid w:val="00F74697"/>
    <w:rsid w:val="00F76B0D"/>
    <w:rsid w:val="00F76E3B"/>
    <w:rsid w:val="00F76EEE"/>
    <w:rsid w:val="00F83754"/>
    <w:rsid w:val="00F949B4"/>
    <w:rsid w:val="00FA60EA"/>
    <w:rsid w:val="00FC2CA5"/>
    <w:rsid w:val="00FC3CA4"/>
    <w:rsid w:val="00FC4481"/>
    <w:rsid w:val="00FE1B96"/>
    <w:rsid w:val="00FF0B6D"/>
    <w:rsid w:val="00FF21EE"/>
    <w:rsid w:val="00FF25A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F282C"/>
  <w15:docId w15:val="{19189828-F1A8-4271-8A34-BB04BD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22"/>
    <w:rPr>
      <w:sz w:val="24"/>
      <w:szCs w:val="24"/>
    </w:rPr>
  </w:style>
  <w:style w:type="paragraph" w:styleId="Heading1">
    <w:name w:val="heading 1"/>
    <w:basedOn w:val="Normal"/>
    <w:next w:val="Normal"/>
    <w:qFormat/>
    <w:rsid w:val="004C1DA2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4C1DA2"/>
    <w:pPr>
      <w:keepNext/>
      <w:tabs>
        <w:tab w:val="left" w:pos="8640"/>
      </w:tabs>
      <w:spacing w:before="60" w:after="60"/>
      <w:jc w:val="right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4C1DA2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4C1DA2"/>
    <w:pPr>
      <w:keepNext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4C1DA2"/>
    <w:pPr>
      <w:keepNext/>
      <w:spacing w:before="180" w:after="120"/>
      <w:outlineLvl w:val="4"/>
    </w:pPr>
    <w:rPr>
      <w:rFonts w:ascii="Arial" w:hAnsi="Arial" w:cs="Arial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4C1DA2"/>
    <w:pPr>
      <w:keepNext/>
      <w:jc w:val="right"/>
      <w:outlineLvl w:val="5"/>
    </w:pPr>
    <w:rPr>
      <w:rFonts w:ascii="Arial" w:hAnsi="Arial" w:cs="Arial"/>
      <w:sz w:val="28"/>
    </w:rPr>
  </w:style>
  <w:style w:type="paragraph" w:styleId="Heading7">
    <w:name w:val="heading 7"/>
    <w:basedOn w:val="Normal"/>
    <w:next w:val="Normal"/>
    <w:qFormat/>
    <w:rsid w:val="004C1DA2"/>
    <w:pPr>
      <w:keepNext/>
      <w:jc w:val="right"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qFormat/>
    <w:rsid w:val="004C1DA2"/>
    <w:pPr>
      <w:keepNext/>
      <w:jc w:val="right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4C1DA2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4C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ListBullet">
    <w:name w:val="List Bullet"/>
    <w:basedOn w:val="Normal"/>
    <w:rsid w:val="004C1DA2"/>
    <w:pPr>
      <w:numPr>
        <w:numId w:val="1"/>
      </w:numPr>
    </w:pPr>
    <w:rPr>
      <w:rFonts w:ascii="Arial" w:hAnsi="Arial" w:cs="Arial"/>
      <w:sz w:val="18"/>
      <w:szCs w:val="20"/>
    </w:rPr>
  </w:style>
  <w:style w:type="paragraph" w:styleId="ListBullet2">
    <w:name w:val="List Bullet 2"/>
    <w:basedOn w:val="Normal"/>
    <w:rsid w:val="004C1DA2"/>
    <w:pPr>
      <w:numPr>
        <w:numId w:val="2"/>
      </w:numPr>
      <w:tabs>
        <w:tab w:val="clear" w:pos="1008"/>
        <w:tab w:val="num" w:pos="720"/>
      </w:tabs>
      <w:spacing w:before="60" w:after="60"/>
      <w:ind w:left="720" w:hanging="360"/>
    </w:pPr>
    <w:rPr>
      <w:sz w:val="20"/>
    </w:rPr>
  </w:style>
  <w:style w:type="paragraph" w:styleId="Header">
    <w:name w:val="header"/>
    <w:basedOn w:val="Normal"/>
    <w:rsid w:val="004C1DA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C1DA2"/>
    <w:rPr>
      <w:rFonts w:ascii="Arial" w:hAnsi="Arial" w:cs="Arial"/>
      <w:color w:val="074B88"/>
      <w:sz w:val="18"/>
      <w:szCs w:val="22"/>
    </w:rPr>
  </w:style>
  <w:style w:type="paragraph" w:styleId="Footer">
    <w:name w:val="footer"/>
    <w:basedOn w:val="Normal"/>
    <w:rsid w:val="004C1DA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1DA2"/>
  </w:style>
  <w:style w:type="paragraph" w:customStyle="1" w:styleId="SectionHeading">
    <w:name w:val="Section Heading"/>
    <w:basedOn w:val="Heading1"/>
    <w:rsid w:val="004C1DA2"/>
    <w:pPr>
      <w:keepLines/>
      <w:shd w:val="pct15" w:color="auto" w:fill="auto"/>
      <w:spacing w:before="220" w:after="220" w:line="280" w:lineRule="atLeast"/>
      <w:ind w:firstLine="1080"/>
    </w:pPr>
    <w:rPr>
      <w:rFonts w:cs="Times New Roman"/>
      <w:bCs w:val="0"/>
      <w:spacing w:val="-10"/>
      <w:kern w:val="28"/>
      <w:position w:val="6"/>
      <w:sz w:val="24"/>
      <w:szCs w:val="20"/>
    </w:rPr>
  </w:style>
  <w:style w:type="paragraph" w:customStyle="1" w:styleId="Subheads">
    <w:name w:val="Subheads"/>
    <w:basedOn w:val="Normal"/>
    <w:rsid w:val="004C1DA2"/>
    <w:pPr>
      <w:spacing w:after="60"/>
      <w:jc w:val="both"/>
    </w:pPr>
    <w:rPr>
      <w:b/>
      <w:sz w:val="20"/>
      <w:szCs w:val="20"/>
    </w:rPr>
  </w:style>
  <w:style w:type="paragraph" w:styleId="BodyText2">
    <w:name w:val="Body Text 2"/>
    <w:basedOn w:val="Normal"/>
    <w:rsid w:val="004C1DA2"/>
    <w:pPr>
      <w:spacing w:before="240" w:after="120"/>
    </w:pPr>
    <w:rPr>
      <w:rFonts w:ascii="Arial" w:hAnsi="Arial" w:cs="Arial"/>
      <w:i/>
      <w:iCs/>
      <w:sz w:val="18"/>
      <w:lang w:val="en-AU"/>
    </w:rPr>
  </w:style>
  <w:style w:type="paragraph" w:styleId="BlockText">
    <w:name w:val="Block Text"/>
    <w:basedOn w:val="Normal"/>
    <w:rsid w:val="004C1DA2"/>
    <w:pPr>
      <w:ind w:left="720" w:right="360"/>
    </w:pPr>
    <w:rPr>
      <w:sz w:val="22"/>
    </w:rPr>
  </w:style>
  <w:style w:type="paragraph" w:customStyle="1" w:styleId="Bullet">
    <w:name w:val="Bullet"/>
    <w:basedOn w:val="Normal"/>
    <w:rsid w:val="00FE438D"/>
    <w:pPr>
      <w:numPr>
        <w:numId w:val="5"/>
      </w:numPr>
      <w:tabs>
        <w:tab w:val="clear" w:pos="180"/>
      </w:tabs>
      <w:spacing w:before="80" w:line="230" w:lineRule="atLeast"/>
      <w:ind w:left="156" w:hanging="156"/>
    </w:pPr>
    <w:rPr>
      <w:rFonts w:ascii="Verdana" w:hAnsi="Verdana"/>
      <w:sz w:val="17"/>
      <w:szCs w:val="17"/>
    </w:rPr>
  </w:style>
  <w:style w:type="paragraph" w:customStyle="1" w:styleId="Bullet-End">
    <w:name w:val="Bullet - End"/>
    <w:basedOn w:val="Bullet"/>
    <w:rsid w:val="00FE438D"/>
    <w:pPr>
      <w:spacing w:after="240"/>
    </w:pPr>
    <w:rPr>
      <w:szCs w:val="22"/>
    </w:rPr>
  </w:style>
  <w:style w:type="paragraph" w:customStyle="1" w:styleId="SubjectDetail">
    <w:name w:val="Subject Detail"/>
    <w:basedOn w:val="Normal"/>
    <w:rsid w:val="00EE2391"/>
    <w:pPr>
      <w:numPr>
        <w:numId w:val="6"/>
      </w:numPr>
    </w:pPr>
  </w:style>
  <w:style w:type="table" w:styleId="TableGrid">
    <w:name w:val="Table Grid"/>
    <w:basedOn w:val="TableNormal"/>
    <w:uiPriority w:val="59"/>
    <w:rsid w:val="0073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25730"/>
    <w:rPr>
      <w:sz w:val="16"/>
      <w:szCs w:val="16"/>
    </w:rPr>
  </w:style>
  <w:style w:type="paragraph" w:styleId="CommentText">
    <w:name w:val="annotation text"/>
    <w:basedOn w:val="Normal"/>
    <w:semiHidden/>
    <w:rsid w:val="0072573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730"/>
    <w:rPr>
      <w:b/>
      <w:bCs/>
    </w:rPr>
  </w:style>
  <w:style w:type="paragraph" w:styleId="BalloonText">
    <w:name w:val="Balloon Text"/>
    <w:basedOn w:val="Normal"/>
    <w:semiHidden/>
    <w:rsid w:val="00725730"/>
    <w:rPr>
      <w:rFonts w:ascii="Tahoma" w:hAnsi="Tahoma" w:cs="Tahoma"/>
      <w:sz w:val="16"/>
      <w:szCs w:val="16"/>
    </w:rPr>
  </w:style>
  <w:style w:type="paragraph" w:customStyle="1" w:styleId="NormalArial">
    <w:name w:val="Normal + Arial"/>
    <w:aliases w:val="10 pt,Left:  0.25&quot;,Before:  6 pt"/>
    <w:basedOn w:val="Normal"/>
    <w:rsid w:val="00AE4BFB"/>
    <w:rPr>
      <w:rFonts w:ascii="Arial" w:hAnsi="Arial" w:cs="Arial"/>
    </w:rPr>
  </w:style>
  <w:style w:type="character" w:styleId="Hyperlink">
    <w:name w:val="Hyperlink"/>
    <w:unhideWhenUsed/>
    <w:rsid w:val="001168EE"/>
    <w:rPr>
      <w:color w:val="0000FF"/>
      <w:u w:val="single"/>
    </w:rPr>
  </w:style>
  <w:style w:type="paragraph" w:styleId="Revision">
    <w:name w:val="Revision"/>
    <w:hidden/>
    <w:uiPriority w:val="99"/>
    <w:semiHidden/>
    <w:rsid w:val="001209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D0B18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9503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134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0E1A78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350B83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30337-15EA-4BEB-91AB-DA943F8C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Status Report Template</vt:lpstr>
    </vt:vector>
  </TitlesOfParts>
  <Company>NESDIS STAR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Status Report Template</dc:title>
  <dc:subject>GOES-R AWG</dc:subject>
  <dc:creator>Jaime Daniels</dc:creator>
  <cp:keywords/>
  <cp:lastModifiedBy>Nandi, Sreela (GSFC-470.0)[NOAA-JPSS]</cp:lastModifiedBy>
  <cp:revision>4</cp:revision>
  <cp:lastPrinted>2018-10-01T13:46:00Z</cp:lastPrinted>
  <dcterms:created xsi:type="dcterms:W3CDTF">2019-09-05T14:33:00Z</dcterms:created>
  <dcterms:modified xsi:type="dcterms:W3CDTF">2019-09-05T15:00:00Z</dcterms:modified>
</cp:coreProperties>
</file>