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FE8A" w14:textId="77777777" w:rsidR="000D3181" w:rsidRPr="00280E92" w:rsidRDefault="00104EC0" w:rsidP="000D3181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/>
      </w:r>
      <w:r w:rsidR="000D3181" w:rsidRPr="00280E92">
        <w:rPr>
          <w:rFonts w:ascii="Arial" w:hAnsi="Arial" w:cs="Arial"/>
          <w:b/>
          <w:bCs/>
          <w:sz w:val="22"/>
          <w:szCs w:val="22"/>
          <w:lang w:val="en-AU"/>
        </w:rPr>
        <w:t>JPSS Proving Ground Periodic Reporting</w:t>
      </w:r>
    </w:p>
    <w:p w14:paraId="2AAECECC" w14:textId="11CA5FC4" w:rsidR="000D3181" w:rsidRPr="00280E92" w:rsidRDefault="000D3181" w:rsidP="000D3181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 w:rsidRPr="00280E92">
        <w:rPr>
          <w:rFonts w:ascii="Arial" w:hAnsi="Arial" w:cs="Arial"/>
          <w:b/>
          <w:bCs/>
          <w:sz w:val="22"/>
          <w:szCs w:val="22"/>
          <w:lang w:val="en-AU"/>
        </w:rPr>
        <w:t>Project Team</w:t>
      </w:r>
      <w:r w:rsidR="00026BDC" w:rsidRPr="00280E92">
        <w:rPr>
          <w:rFonts w:ascii="Arial" w:hAnsi="Arial" w:cs="Arial"/>
          <w:b/>
          <w:bCs/>
          <w:sz w:val="22"/>
          <w:szCs w:val="22"/>
          <w:lang w:val="en-AU"/>
        </w:rPr>
        <w:t xml:space="preserve">: </w:t>
      </w:r>
      <w:r w:rsidR="009546AB">
        <w:rPr>
          <w:rFonts w:ascii="Arial" w:hAnsi="Arial" w:cs="Arial"/>
          <w:b/>
          <w:bCs/>
          <w:sz w:val="22"/>
          <w:szCs w:val="22"/>
          <w:lang w:val="en-AU"/>
        </w:rPr>
        <w:t xml:space="preserve">  </w:t>
      </w:r>
      <w:r w:rsidR="000F2C64">
        <w:rPr>
          <w:rFonts w:ascii="Arial" w:hAnsi="Arial" w:cs="Arial"/>
          <w:bCs/>
          <w:i/>
          <w:sz w:val="22"/>
          <w:szCs w:val="22"/>
          <w:lang w:val="en-AU"/>
        </w:rPr>
        <w:t xml:space="preserve">Northeast Fisheries Science </w:t>
      </w:r>
      <w:proofErr w:type="spellStart"/>
      <w:r w:rsidR="000F2C64">
        <w:rPr>
          <w:rFonts w:ascii="Arial" w:hAnsi="Arial" w:cs="Arial"/>
          <w:bCs/>
          <w:i/>
          <w:sz w:val="22"/>
          <w:szCs w:val="22"/>
          <w:lang w:val="en-AU"/>
        </w:rPr>
        <w:t>Center</w:t>
      </w:r>
      <w:proofErr w:type="spellEnd"/>
      <w:r w:rsidR="000F2C64">
        <w:rPr>
          <w:rFonts w:ascii="Arial" w:hAnsi="Arial" w:cs="Arial"/>
          <w:bCs/>
          <w:i/>
          <w:sz w:val="22"/>
          <w:szCs w:val="22"/>
          <w:lang w:val="en-AU"/>
        </w:rPr>
        <w:t xml:space="preserve"> </w:t>
      </w:r>
    </w:p>
    <w:p w14:paraId="0F4039B6" w14:textId="77777777" w:rsidR="000D3181" w:rsidRPr="00280E92" w:rsidRDefault="000D3181" w:rsidP="000D3181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DF2A72D" w14:textId="1E26C651" w:rsidR="000D3181" w:rsidRPr="00280E92" w:rsidRDefault="000D3181" w:rsidP="00CB043A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 w:rsidRPr="00280E92">
        <w:rPr>
          <w:rFonts w:ascii="Arial" w:hAnsi="Arial" w:cs="Arial"/>
          <w:b/>
          <w:bCs/>
          <w:sz w:val="22"/>
          <w:szCs w:val="22"/>
          <w:lang w:val="en-AU"/>
        </w:rPr>
        <w:t>Reporting Period:</w:t>
      </w:r>
      <w:r w:rsidR="00470E84" w:rsidRPr="00280E92"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 w:rsidR="005314D5">
        <w:rPr>
          <w:rFonts w:ascii="Arial" w:hAnsi="Arial" w:cs="Arial"/>
          <w:bCs/>
          <w:i/>
          <w:sz w:val="22"/>
          <w:szCs w:val="22"/>
          <w:lang w:val="en-AU"/>
        </w:rPr>
        <w:t>06</w:t>
      </w:r>
      <w:r w:rsidR="009546AB">
        <w:rPr>
          <w:rFonts w:ascii="Arial" w:hAnsi="Arial" w:cs="Arial"/>
          <w:bCs/>
          <w:i/>
          <w:sz w:val="22"/>
          <w:szCs w:val="22"/>
          <w:lang w:val="en-AU"/>
        </w:rPr>
        <w:t>/</w:t>
      </w:r>
      <w:r w:rsidR="005314D5">
        <w:rPr>
          <w:rFonts w:ascii="Arial" w:hAnsi="Arial" w:cs="Arial"/>
          <w:bCs/>
          <w:i/>
          <w:sz w:val="22"/>
          <w:szCs w:val="22"/>
          <w:lang w:val="en-AU"/>
        </w:rPr>
        <w:t>18</w:t>
      </w:r>
      <w:r w:rsidR="009546AB">
        <w:rPr>
          <w:rFonts w:ascii="Arial" w:hAnsi="Arial" w:cs="Arial"/>
          <w:bCs/>
          <w:i/>
          <w:sz w:val="22"/>
          <w:szCs w:val="22"/>
          <w:lang w:val="en-AU"/>
        </w:rPr>
        <w:t>-</w:t>
      </w:r>
      <w:r w:rsidR="005314D5">
        <w:rPr>
          <w:rFonts w:ascii="Arial" w:hAnsi="Arial" w:cs="Arial"/>
          <w:bCs/>
          <w:i/>
          <w:sz w:val="22"/>
          <w:szCs w:val="22"/>
          <w:lang w:val="en-AU"/>
        </w:rPr>
        <w:t>09</w:t>
      </w:r>
      <w:r w:rsidR="009546AB">
        <w:rPr>
          <w:rFonts w:ascii="Arial" w:hAnsi="Arial" w:cs="Arial"/>
          <w:bCs/>
          <w:i/>
          <w:sz w:val="22"/>
          <w:szCs w:val="22"/>
          <w:lang w:val="en-AU"/>
        </w:rPr>
        <w:t>/</w:t>
      </w:r>
      <w:r w:rsidR="005314D5">
        <w:rPr>
          <w:rFonts w:ascii="Arial" w:hAnsi="Arial" w:cs="Arial"/>
          <w:bCs/>
          <w:i/>
          <w:sz w:val="22"/>
          <w:szCs w:val="22"/>
          <w:lang w:val="en-AU"/>
        </w:rPr>
        <w:t>18</w:t>
      </w:r>
    </w:p>
    <w:p w14:paraId="51043BB1" w14:textId="77777777" w:rsidR="000D3181" w:rsidRPr="00280E92" w:rsidRDefault="000D3181" w:rsidP="000D3181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A72E70B" w14:textId="357FB1A3" w:rsidR="000D3181" w:rsidRPr="00280E92" w:rsidRDefault="009546AB" w:rsidP="000D3181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Team Lead:  </w:t>
      </w:r>
      <w:r w:rsidR="000D3181" w:rsidRPr="00280E92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0F2C64">
        <w:rPr>
          <w:rFonts w:ascii="Arial" w:hAnsi="Arial" w:cs="Arial"/>
          <w:bCs/>
          <w:i/>
          <w:sz w:val="22"/>
          <w:szCs w:val="22"/>
          <w:lang w:val="en-AU"/>
        </w:rPr>
        <w:t>Kimberly Hyde</w:t>
      </w:r>
      <w:r>
        <w:rPr>
          <w:rFonts w:ascii="Arial" w:hAnsi="Arial" w:cs="Arial"/>
          <w:b/>
          <w:bCs/>
          <w:sz w:val="22"/>
          <w:szCs w:val="22"/>
          <w:lang w:val="en-AU"/>
        </w:rPr>
        <w:tab/>
      </w:r>
    </w:p>
    <w:p w14:paraId="1516607F" w14:textId="556BF642" w:rsidR="000D3181" w:rsidRPr="00280E92" w:rsidRDefault="000D3181" w:rsidP="000D3181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 w:rsidRPr="00280E92">
        <w:rPr>
          <w:rFonts w:ascii="Arial" w:hAnsi="Arial" w:cs="Arial"/>
          <w:b/>
          <w:bCs/>
          <w:sz w:val="22"/>
          <w:szCs w:val="22"/>
          <w:lang w:val="en-AU"/>
        </w:rPr>
        <w:t>Team Members</w:t>
      </w:r>
      <w:r w:rsidR="00026BDC" w:rsidRPr="00280E92">
        <w:rPr>
          <w:rFonts w:ascii="Arial" w:hAnsi="Arial" w:cs="Arial"/>
          <w:b/>
          <w:bCs/>
          <w:sz w:val="22"/>
          <w:szCs w:val="22"/>
          <w:lang w:val="en-AU"/>
        </w:rPr>
        <w:t xml:space="preserve">: </w:t>
      </w:r>
      <w:r w:rsidR="000F2C64">
        <w:rPr>
          <w:rFonts w:ascii="Arial" w:hAnsi="Arial" w:cs="Arial"/>
          <w:bCs/>
          <w:i/>
          <w:sz w:val="22"/>
          <w:szCs w:val="22"/>
          <w:lang w:val="en-AU"/>
        </w:rPr>
        <w:t xml:space="preserve">Colleen </w:t>
      </w:r>
      <w:proofErr w:type="spellStart"/>
      <w:r w:rsidR="000F2C64">
        <w:rPr>
          <w:rFonts w:ascii="Arial" w:hAnsi="Arial" w:cs="Arial"/>
          <w:bCs/>
          <w:i/>
          <w:sz w:val="22"/>
          <w:szCs w:val="22"/>
          <w:lang w:val="en-AU"/>
        </w:rPr>
        <w:t>Mouw</w:t>
      </w:r>
      <w:proofErr w:type="spellEnd"/>
      <w:r w:rsidR="000F2C64">
        <w:rPr>
          <w:rFonts w:ascii="Arial" w:hAnsi="Arial" w:cs="Arial"/>
          <w:bCs/>
          <w:i/>
          <w:sz w:val="22"/>
          <w:szCs w:val="22"/>
          <w:lang w:val="en-AU"/>
        </w:rPr>
        <w:t>, Ryan Morse</w:t>
      </w:r>
    </w:p>
    <w:p w14:paraId="1680B744" w14:textId="77777777" w:rsidR="00C440A7" w:rsidRPr="00280E92" w:rsidRDefault="00C440A7" w:rsidP="000D3181">
      <w:pPr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30357FC" w14:textId="20E941A7" w:rsidR="000D3181" w:rsidRPr="00280E92" w:rsidRDefault="000D3181" w:rsidP="000D3181">
      <w:pPr>
        <w:rPr>
          <w:rFonts w:ascii="Arial" w:hAnsi="Arial" w:cs="Arial"/>
          <w:b/>
          <w:sz w:val="22"/>
          <w:szCs w:val="22"/>
        </w:rPr>
      </w:pPr>
      <w:r w:rsidRPr="00280E92">
        <w:rPr>
          <w:rFonts w:ascii="Arial" w:hAnsi="Arial" w:cs="Arial"/>
          <w:b/>
          <w:bCs/>
          <w:sz w:val="22"/>
          <w:szCs w:val="22"/>
          <w:lang w:val="en-AU"/>
        </w:rPr>
        <w:t>Project Title</w:t>
      </w:r>
      <w:r w:rsidRPr="00280E92">
        <w:rPr>
          <w:rFonts w:ascii="Arial" w:hAnsi="Arial" w:cs="Arial"/>
          <w:bCs/>
          <w:sz w:val="22"/>
          <w:szCs w:val="22"/>
          <w:lang w:val="en-AU"/>
        </w:rPr>
        <w:t xml:space="preserve">: </w:t>
      </w:r>
      <w:r w:rsidR="000F2C64" w:rsidRPr="00D13BDD">
        <w:t>Optimization of phytoplankton functional type algorithms for VIIRS ocean color data in the Northeast U.S. Continental Shelf Ecosystem</w:t>
      </w:r>
    </w:p>
    <w:p w14:paraId="125345CD" w14:textId="77777777" w:rsidR="000D3181" w:rsidRPr="000824A3" w:rsidRDefault="000D3181" w:rsidP="000D3181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ind w:left="2160" w:hanging="2160"/>
        <w:rPr>
          <w:rFonts w:ascii="Arial" w:hAnsi="Arial" w:cs="Arial"/>
          <w:bCs/>
          <w:sz w:val="22"/>
          <w:lang w:val="en-AU"/>
        </w:rPr>
      </w:pPr>
      <w:r>
        <w:rPr>
          <w:rFonts w:ascii="Arial" w:hAnsi="Arial" w:cs="Arial"/>
          <w:bCs/>
          <w:sz w:val="22"/>
          <w:lang w:val="en-AU"/>
        </w:rPr>
        <w:tab/>
      </w:r>
      <w:r>
        <w:rPr>
          <w:rFonts w:ascii="Arial" w:hAnsi="Arial" w:cs="Arial"/>
          <w:bCs/>
          <w:sz w:val="22"/>
          <w:lang w:val="en-AU"/>
        </w:rPr>
        <w:tab/>
      </w:r>
    </w:p>
    <w:p w14:paraId="1FA9887D" w14:textId="77777777" w:rsidR="000D3181" w:rsidRDefault="000D3181" w:rsidP="000D3181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 w:rsidR="00A61FC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C998AD6" wp14:editId="39700B7C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8729" w14:textId="77777777" w:rsidR="00264941" w:rsidRDefault="00264941">
                            <w:pPr>
                              <w:pStyle w:val="Heading8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Executive Summary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6E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2pt;width:7in;height:27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" fillcolor="silver">
                <v:textbox>
                  <w:txbxContent>
                    <w:p w:rsidR="00264941" w:rsidRDefault="00264941">
                      <w:pPr>
                        <w:pStyle w:val="Heading8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Executive Summary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E5F408" w14:textId="77777777" w:rsidR="000D3181" w:rsidRDefault="000D3181">
      <w:pPr>
        <w:tabs>
          <w:tab w:val="right" w:pos="1980"/>
          <w:tab w:val="left" w:pos="2160"/>
        </w:tabs>
        <w:rPr>
          <w:rFonts w:ascii="Arial" w:hAnsi="Arial" w:cs="Arial"/>
          <w:b/>
          <w:bCs/>
          <w:sz w:val="22"/>
          <w:lang w:val="en-AU"/>
        </w:rPr>
      </w:pPr>
    </w:p>
    <w:p w14:paraId="21CFC1D5" w14:textId="77777777" w:rsidR="009546AB" w:rsidRDefault="009546AB" w:rsidP="009546AB">
      <w:pPr>
        <w:tabs>
          <w:tab w:val="right" w:pos="1980"/>
          <w:tab w:val="left" w:pos="2160"/>
        </w:tabs>
        <w:rPr>
          <w:rFonts w:ascii="Arial" w:hAnsi="Arial" w:cs="Arial"/>
          <w:bCs/>
          <w:sz w:val="22"/>
          <w:lang w:val="en-AU"/>
        </w:rPr>
      </w:pPr>
      <w:r>
        <w:rPr>
          <w:rFonts w:ascii="Arial" w:hAnsi="Arial" w:cs="Arial"/>
          <w:bCs/>
          <w:i/>
          <w:sz w:val="22"/>
          <w:lang w:val="en-AU"/>
        </w:rPr>
        <w:t>Please provide a brief description of your project</w:t>
      </w:r>
      <w:r>
        <w:rPr>
          <w:rFonts w:ascii="Arial" w:hAnsi="Arial" w:cs="Arial"/>
          <w:bCs/>
          <w:sz w:val="22"/>
          <w:lang w:val="en-AU"/>
        </w:rPr>
        <w:t xml:space="preserve"> in this section</w:t>
      </w:r>
    </w:p>
    <w:p w14:paraId="079AA4EA" w14:textId="3CFD84A7" w:rsidR="004728D8" w:rsidRDefault="009546AB" w:rsidP="00EE798D">
      <w:r w:rsidRPr="00894243">
        <w:rPr>
          <w:b/>
        </w:rPr>
        <w:t xml:space="preserve">Project </w:t>
      </w:r>
      <w:r w:rsidR="00894243" w:rsidRPr="00894243">
        <w:rPr>
          <w:b/>
        </w:rPr>
        <w:t>Summary:</w:t>
      </w:r>
      <w:r w:rsidR="00BF585C">
        <w:rPr>
          <w:b/>
        </w:rPr>
        <w:t xml:space="preserve"> </w:t>
      </w:r>
      <w:r w:rsidR="00BF585C">
        <w:t xml:space="preserve">This project </w:t>
      </w:r>
      <w:r w:rsidR="002C6569">
        <w:t>aims to optimize remote sensing</w:t>
      </w:r>
      <w:r w:rsidR="00EE798D">
        <w:t xml:space="preserve"> phytoplankton functional type/size class (PFT/PSC) </w:t>
      </w:r>
      <w:r w:rsidR="002C6569">
        <w:t xml:space="preserve">algorithms for the Northeast U.S. Continental Shelf for applications in fisheries management and ecosystem modeling.  We will be collecting </w:t>
      </w:r>
      <w:r w:rsidR="002C6569">
        <w:rPr>
          <w:i/>
        </w:rPr>
        <w:t xml:space="preserve">in situ </w:t>
      </w:r>
      <w:r w:rsidR="002C6569">
        <w:t xml:space="preserve">optical and pigment data on six Ecosystem Monitoring cruises operated by the Northeast Fisheries Science Center. </w:t>
      </w:r>
      <w:r w:rsidR="00EE798D">
        <w:t xml:space="preserve">All available </w:t>
      </w:r>
      <w:r w:rsidR="00EE798D">
        <w:rPr>
          <w:i/>
        </w:rPr>
        <w:t xml:space="preserve">in </w:t>
      </w:r>
      <w:r w:rsidR="00EE798D" w:rsidRPr="00283E2C">
        <w:rPr>
          <w:i/>
        </w:rPr>
        <w:t>situ</w:t>
      </w:r>
      <w:r w:rsidR="00EE798D">
        <w:t xml:space="preserve"> </w:t>
      </w:r>
      <w:r w:rsidR="00EE798D" w:rsidRPr="00EE798D">
        <w:t>data</w:t>
      </w:r>
      <w:r w:rsidR="00EE798D">
        <w:t xml:space="preserve"> will then be used to </w:t>
      </w:r>
      <w:r w:rsidR="00283E2C">
        <w:t>validate</w:t>
      </w:r>
      <w:r w:rsidR="00EE798D">
        <w:t xml:space="preserve"> </w:t>
      </w:r>
      <w:r w:rsidR="00283E2C">
        <w:t xml:space="preserve">the ocean color data </w:t>
      </w:r>
      <w:r w:rsidR="00283E2C">
        <w:t>(e.g. RRS and IOP products)</w:t>
      </w:r>
      <w:r w:rsidR="00283E2C">
        <w:t xml:space="preserve"> from </w:t>
      </w:r>
      <w:r w:rsidR="00EE798D">
        <w:t>VIIRS and other sensor</w:t>
      </w:r>
      <w:r w:rsidR="00283E2C">
        <w:t>s</w:t>
      </w:r>
      <w:r w:rsidR="00EE798D">
        <w:t xml:space="preserve"> and </w:t>
      </w:r>
      <w:r w:rsidR="00283E2C">
        <w:t xml:space="preserve">evaluate </w:t>
      </w:r>
      <w:r w:rsidR="00EE798D">
        <w:t xml:space="preserve">several abundance and absorption based PFT/PSC algorithms.  </w:t>
      </w:r>
    </w:p>
    <w:p w14:paraId="7D1D2091" w14:textId="77777777" w:rsidR="00EE798D" w:rsidRPr="00EE798D" w:rsidRDefault="00EE798D" w:rsidP="00EE798D"/>
    <w:p w14:paraId="52B5558F" w14:textId="64D6D4F4" w:rsidR="005B193E" w:rsidRPr="00EE798D" w:rsidRDefault="004728D8" w:rsidP="00920A5E">
      <w:r>
        <w:rPr>
          <w:b/>
        </w:rPr>
        <w:t xml:space="preserve">Summary of </w:t>
      </w:r>
      <w:r w:rsidR="00E97127" w:rsidRPr="005A4C78">
        <w:rPr>
          <w:b/>
        </w:rPr>
        <w:t>Accomplishments this quarter</w:t>
      </w:r>
      <w:r w:rsidR="005B193E" w:rsidRPr="005A4C78">
        <w:rPr>
          <w:b/>
        </w:rPr>
        <w:t>:</w:t>
      </w:r>
      <w:r w:rsidR="00920A5E" w:rsidRPr="005A4C78">
        <w:rPr>
          <w:b/>
        </w:rPr>
        <w:t xml:space="preserve"> </w:t>
      </w:r>
      <w:r w:rsidR="00EE798D">
        <w:t>We participated in our first cruise (22-31 August, 2018)</w:t>
      </w:r>
      <w:r w:rsidR="006C4DD7">
        <w:t xml:space="preserve"> collecting absorption, backscattering, and pigment samples and started post-processing the data.</w:t>
      </w:r>
      <w:r w:rsidR="00EE798D">
        <w:t xml:space="preserve"> </w:t>
      </w:r>
      <w:r w:rsidR="00283E2C">
        <w:t xml:space="preserve"> In addition, we started compiling optical and pigment data in the region from other sources and have </w:t>
      </w:r>
      <w:proofErr w:type="gramStart"/>
      <w:r w:rsidR="00283E2C">
        <w:t>a</w:t>
      </w:r>
      <w:proofErr w:type="gramEnd"/>
      <w:r w:rsidR="00283E2C">
        <w:t xml:space="preserve"> up-to-date satellite datasets from several ocean color sensors.</w:t>
      </w:r>
    </w:p>
    <w:p w14:paraId="11A043C4" w14:textId="77777777" w:rsidR="00873DCC" w:rsidRDefault="00873DCC" w:rsidP="00894243">
      <w:pPr>
        <w:ind w:left="0"/>
        <w:jc w:val="both"/>
      </w:pPr>
    </w:p>
    <w:p w14:paraId="4C54707F" w14:textId="77777777" w:rsidR="000D3181" w:rsidRDefault="000D3181" w:rsidP="000D3181">
      <w:pPr>
        <w:pStyle w:val="Heading5"/>
        <w:tabs>
          <w:tab w:val="left" w:pos="1710"/>
        </w:tabs>
        <w:rPr>
          <w:lang w:val="en-AU"/>
        </w:rPr>
      </w:pPr>
      <w:r>
        <w:rPr>
          <w:lang w:val="en-AU"/>
        </w:rPr>
        <w:t>Overall Status:</w:t>
      </w:r>
      <w:r>
        <w:rPr>
          <w:u w:val="none"/>
          <w:lang w:val="en-AU"/>
        </w:rPr>
        <w:tab/>
        <w:t xml:space="preserve"> </w:t>
      </w:r>
      <w:r w:rsidRPr="00C26411">
        <w:rPr>
          <w:highlight w:val="green"/>
          <w:u w:val="none"/>
          <w:lang w:val="en-AU"/>
        </w:rPr>
        <w:t>Green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1517"/>
        <w:gridCol w:w="1317"/>
        <w:gridCol w:w="1246"/>
        <w:gridCol w:w="4207"/>
      </w:tblGrid>
      <w:tr w:rsidR="00707CAD" w14:paraId="5C30EDE6" w14:textId="77777777" w:rsidTr="009D024D">
        <w:trPr>
          <w:trHeight w:val="518"/>
          <w:jc w:val="center"/>
        </w:trPr>
        <w:tc>
          <w:tcPr>
            <w:tcW w:w="1466" w:type="dxa"/>
            <w:vAlign w:val="center"/>
          </w:tcPr>
          <w:p w14:paraId="5E6C9E1D" w14:textId="77777777" w:rsidR="000D3181" w:rsidRDefault="000D318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</w:p>
        </w:tc>
        <w:tc>
          <w:tcPr>
            <w:tcW w:w="1517" w:type="dxa"/>
            <w:shd w:val="clear" w:color="auto" w:fill="00FF00"/>
            <w:vAlign w:val="center"/>
          </w:tcPr>
          <w:p w14:paraId="07FAA08C" w14:textId="77777777" w:rsidR="000D3181" w:rsidRDefault="000D3181" w:rsidP="000D3181">
            <w:pPr>
              <w:pStyle w:val="Heading3"/>
              <w:spacing w:before="60"/>
              <w:rPr>
                <w:i/>
                <w:sz w:val="18"/>
                <w:lang w:val="en-AU"/>
              </w:rPr>
            </w:pPr>
            <w:r>
              <w:rPr>
                <w:i/>
                <w:sz w:val="18"/>
                <w:lang w:val="en-AU"/>
              </w:rPr>
              <w:t xml:space="preserve">Green </w:t>
            </w:r>
            <w:r>
              <w:rPr>
                <w:b w:val="0"/>
                <w:i/>
                <w:sz w:val="18"/>
                <w:vertAlign w:val="superscript"/>
                <w:lang w:val="en-AU"/>
              </w:rPr>
              <w:t>1</w:t>
            </w:r>
          </w:p>
          <w:p w14:paraId="34EDBE74" w14:textId="77777777" w:rsidR="000D3181" w:rsidRDefault="000D3181" w:rsidP="000D3181">
            <w:pPr>
              <w:pStyle w:val="Heading3"/>
              <w:spacing w:before="60" w:after="60"/>
              <w:rPr>
                <w:sz w:val="18"/>
                <w:lang w:val="en-AU"/>
              </w:rPr>
            </w:pPr>
            <w:r>
              <w:rPr>
                <w:b w:val="0"/>
                <w:bCs w:val="0"/>
                <w:sz w:val="18"/>
                <w:lang w:val="en-AU"/>
              </w:rPr>
              <w:t xml:space="preserve"> (Controlled)</w:t>
            </w:r>
          </w:p>
        </w:tc>
        <w:tc>
          <w:tcPr>
            <w:tcW w:w="1317" w:type="dxa"/>
            <w:shd w:val="clear" w:color="auto" w:fill="FFFF00"/>
            <w:vAlign w:val="center"/>
          </w:tcPr>
          <w:p w14:paraId="1FB02655" w14:textId="77777777" w:rsidR="000D3181" w:rsidRDefault="000D3181" w:rsidP="000D3181">
            <w:pPr>
              <w:pStyle w:val="Heading3"/>
              <w:spacing w:before="60"/>
              <w:rPr>
                <w:i/>
                <w:sz w:val="18"/>
                <w:lang w:val="en-AU"/>
              </w:rPr>
            </w:pPr>
            <w:r>
              <w:rPr>
                <w:i/>
                <w:sz w:val="18"/>
                <w:lang w:val="en-AU"/>
              </w:rPr>
              <w:t xml:space="preserve">Yellow </w:t>
            </w:r>
            <w:r>
              <w:rPr>
                <w:b w:val="0"/>
                <w:i/>
                <w:sz w:val="18"/>
                <w:vertAlign w:val="superscript"/>
                <w:lang w:val="en-AU"/>
              </w:rPr>
              <w:t>2</w:t>
            </w:r>
          </w:p>
          <w:p w14:paraId="43BB5B94" w14:textId="77777777" w:rsidR="000D3181" w:rsidRDefault="000D3181" w:rsidP="000D3181">
            <w:pPr>
              <w:pStyle w:val="Heading3"/>
              <w:spacing w:before="60" w:after="60"/>
              <w:rPr>
                <w:b w:val="0"/>
                <w:bCs w:val="0"/>
                <w:sz w:val="18"/>
                <w:lang w:val="en-AU"/>
              </w:rPr>
            </w:pPr>
            <w:r>
              <w:rPr>
                <w:b w:val="0"/>
                <w:bCs w:val="0"/>
                <w:sz w:val="18"/>
                <w:lang w:val="en-AU"/>
              </w:rPr>
              <w:t xml:space="preserve"> (Caution)</w:t>
            </w:r>
          </w:p>
        </w:tc>
        <w:tc>
          <w:tcPr>
            <w:tcW w:w="1246" w:type="dxa"/>
            <w:shd w:val="clear" w:color="auto" w:fill="FF0000"/>
            <w:vAlign w:val="center"/>
          </w:tcPr>
          <w:p w14:paraId="05B5084C" w14:textId="77777777" w:rsidR="000D3181" w:rsidRDefault="000D3181" w:rsidP="000D3181">
            <w:pPr>
              <w:pStyle w:val="Heading3"/>
              <w:spacing w:before="60"/>
              <w:rPr>
                <w:i/>
                <w:sz w:val="18"/>
                <w:lang w:val="en-AU"/>
              </w:rPr>
            </w:pPr>
            <w:r>
              <w:rPr>
                <w:i/>
                <w:sz w:val="18"/>
                <w:lang w:val="en-AU"/>
              </w:rPr>
              <w:t xml:space="preserve">Red </w:t>
            </w:r>
            <w:r>
              <w:rPr>
                <w:b w:val="0"/>
                <w:i/>
                <w:sz w:val="18"/>
                <w:vertAlign w:val="superscript"/>
                <w:lang w:val="en-AU"/>
              </w:rPr>
              <w:t>3</w:t>
            </w:r>
          </w:p>
          <w:p w14:paraId="0D0C02AF" w14:textId="77777777" w:rsidR="000D3181" w:rsidRDefault="000D3181" w:rsidP="000D3181">
            <w:pPr>
              <w:pStyle w:val="Heading3"/>
              <w:spacing w:before="60" w:after="60"/>
              <w:rPr>
                <w:b w:val="0"/>
                <w:bCs w:val="0"/>
                <w:sz w:val="18"/>
                <w:lang w:val="en-AU"/>
              </w:rPr>
            </w:pPr>
            <w:r>
              <w:rPr>
                <w:b w:val="0"/>
                <w:bCs w:val="0"/>
                <w:sz w:val="18"/>
                <w:lang w:val="en-AU"/>
              </w:rPr>
              <w:t xml:space="preserve"> (Critical)</w:t>
            </w:r>
          </w:p>
        </w:tc>
        <w:tc>
          <w:tcPr>
            <w:tcW w:w="4207" w:type="dxa"/>
            <w:vAlign w:val="center"/>
          </w:tcPr>
          <w:p w14:paraId="20CFBA75" w14:textId="77777777" w:rsidR="000D3181" w:rsidRDefault="000D3181">
            <w:pPr>
              <w:pStyle w:val="Heading3"/>
              <w:spacing w:before="60" w:after="6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Deviation Summary</w:t>
            </w:r>
            <w:r w:rsidRPr="007570B1">
              <w:rPr>
                <w:sz w:val="20"/>
                <w:vertAlign w:val="superscript"/>
                <w:lang w:val="en-AU"/>
              </w:rPr>
              <w:t>4</w:t>
            </w:r>
          </w:p>
        </w:tc>
      </w:tr>
      <w:tr w:rsidR="000D3181" w14:paraId="2BE1D78F" w14:textId="77777777" w:rsidTr="009D024D">
        <w:trPr>
          <w:jc w:val="center"/>
        </w:trPr>
        <w:tc>
          <w:tcPr>
            <w:tcW w:w="1466" w:type="dxa"/>
          </w:tcPr>
          <w:p w14:paraId="5C2370C3" w14:textId="77777777" w:rsidR="000D3181" w:rsidRDefault="000D318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Budget </w:t>
            </w:r>
          </w:p>
        </w:tc>
        <w:tc>
          <w:tcPr>
            <w:tcW w:w="1517" w:type="dxa"/>
          </w:tcPr>
          <w:p w14:paraId="56A9CB5F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="00DB3800" w:rsidRPr="00B204B5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shd w:val="clear" w:color="auto" w:fill="00FF0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 w:rsidRPr="00B204B5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shd w:val="clear" w:color="auto" w:fill="00FF0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shd w:val="clear" w:color="auto" w:fill="00FF0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shd w:val="clear" w:color="auto" w:fill="00FF00"/>
                <w:lang w:val="en-AU"/>
              </w:rPr>
              <w:fldChar w:fldCharType="separate"/>
            </w:r>
            <w:r w:rsidR="00DB3800" w:rsidRPr="00B204B5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shd w:val="clear" w:color="auto" w:fill="00FF00"/>
                <w:lang w:val="en-AU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1317" w:type="dxa"/>
          </w:tcPr>
          <w:p w14:paraId="4AEBCFE1" w14:textId="77777777" w:rsidR="000D3181" w:rsidRDefault="00DB3800" w:rsidP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0D318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5392D8CF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43945085" w14:textId="77777777" w:rsidR="000D3181" w:rsidRDefault="000D3181">
            <w:pPr>
              <w:pStyle w:val="Heading9"/>
              <w:spacing w:before="60" w:after="6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</w:p>
        </w:tc>
      </w:tr>
      <w:tr w:rsidR="000D3181" w14:paraId="48A3A311" w14:textId="77777777" w:rsidTr="009D024D">
        <w:trPr>
          <w:jc w:val="center"/>
        </w:trPr>
        <w:tc>
          <w:tcPr>
            <w:tcW w:w="1466" w:type="dxa"/>
          </w:tcPr>
          <w:p w14:paraId="1217493E" w14:textId="77777777" w:rsidR="000D3181" w:rsidRDefault="000D318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Schedule</w:t>
            </w:r>
          </w:p>
        </w:tc>
        <w:tc>
          <w:tcPr>
            <w:tcW w:w="1517" w:type="dxa"/>
            <w:shd w:val="clear" w:color="auto" w:fill="FFFFFF"/>
          </w:tcPr>
          <w:p w14:paraId="22617D28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="00DB3800" w:rsidRPr="00317B53">
              <w:rPr>
                <w:rFonts w:ascii="Arial" w:hAnsi="Arial" w:cs="Arial"/>
                <w:b/>
                <w:bCs/>
                <w:sz w:val="20"/>
                <w:highlight w:val="green"/>
                <w:shd w:val="clear" w:color="auto" w:fill="FFFFFF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1"/>
                  </w:checkBox>
                </w:ffData>
              </w:fldChar>
            </w:r>
            <w:r w:rsidRPr="00317B53">
              <w:rPr>
                <w:rFonts w:ascii="Arial" w:hAnsi="Arial" w:cs="Arial"/>
                <w:b/>
                <w:bCs/>
                <w:sz w:val="20"/>
                <w:highlight w:val="green"/>
                <w:shd w:val="clear" w:color="auto" w:fill="FFFFFF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highlight w:val="green"/>
                <w:shd w:val="clear" w:color="auto" w:fill="FFFFFF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highlight w:val="green"/>
                <w:shd w:val="clear" w:color="auto" w:fill="FFFFFF"/>
                <w:lang w:val="en-AU"/>
              </w:rPr>
              <w:fldChar w:fldCharType="separate"/>
            </w:r>
            <w:r w:rsidR="00DB3800" w:rsidRPr="00317B53">
              <w:rPr>
                <w:rFonts w:ascii="Arial" w:hAnsi="Arial" w:cs="Arial"/>
                <w:b/>
                <w:bCs/>
                <w:sz w:val="20"/>
                <w:highlight w:val="green"/>
                <w:shd w:val="clear" w:color="auto" w:fill="FFFFFF"/>
                <w:lang w:val="en-AU"/>
              </w:rPr>
              <w:fldChar w:fldCharType="end"/>
            </w:r>
            <w:r w:rsidRPr="00317B53">
              <w:rPr>
                <w:rFonts w:ascii="Arial" w:hAnsi="Arial" w:cs="Arial"/>
                <w:b/>
                <w:bCs/>
                <w:sz w:val="20"/>
                <w:shd w:val="clear" w:color="auto" w:fill="FFFFFF"/>
                <w:lang w:val="en-AU"/>
              </w:rPr>
              <w:t xml:space="preserve">  </w:t>
            </w:r>
          </w:p>
        </w:tc>
        <w:tc>
          <w:tcPr>
            <w:tcW w:w="1317" w:type="dxa"/>
          </w:tcPr>
          <w:p w14:paraId="110B32C3" w14:textId="77777777" w:rsidR="000D3181" w:rsidRDefault="00DB3800" w:rsidP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0D318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75A72466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282C5AC9" w14:textId="77777777" w:rsidR="000D3181" w:rsidRDefault="000D3181">
            <w:pPr>
              <w:spacing w:before="60" w:after="60"/>
              <w:rPr>
                <w:sz w:val="18"/>
                <w:lang w:val="en-AU"/>
              </w:rPr>
            </w:pPr>
          </w:p>
        </w:tc>
      </w:tr>
      <w:tr w:rsidR="000D3181" w14:paraId="5282479C" w14:textId="77777777" w:rsidTr="009D024D">
        <w:trPr>
          <w:jc w:val="center"/>
        </w:trPr>
        <w:tc>
          <w:tcPr>
            <w:tcW w:w="1466" w:type="dxa"/>
          </w:tcPr>
          <w:p w14:paraId="48B3990B" w14:textId="77777777" w:rsidR="000D3181" w:rsidRDefault="000D318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Scope</w:t>
            </w:r>
          </w:p>
        </w:tc>
        <w:tc>
          <w:tcPr>
            <w:tcW w:w="1517" w:type="dxa"/>
          </w:tcPr>
          <w:p w14:paraId="2D031AFB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bookmarkStart w:id="1" w:name="Check1"/>
            <w:r w:rsidR="00DB3800" w:rsidRPr="006801EA">
              <w:rPr>
                <w:rFonts w:ascii="Arial" w:hAnsi="Arial" w:cs="Arial"/>
                <w:b/>
                <w:bCs/>
                <w:sz w:val="20"/>
                <w:highlight w:val="green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1"/>
                  </w:checkBox>
                </w:ffData>
              </w:fldChar>
            </w:r>
            <w:r w:rsidRPr="006801EA">
              <w:rPr>
                <w:rFonts w:ascii="Arial" w:hAnsi="Arial" w:cs="Arial"/>
                <w:b/>
                <w:bCs/>
                <w:sz w:val="20"/>
                <w:highlight w:val="green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highlight w:val="green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highlight w:val="green"/>
                <w:lang w:val="en-AU"/>
              </w:rPr>
              <w:fldChar w:fldCharType="separate"/>
            </w:r>
            <w:r w:rsidR="00DB3800" w:rsidRPr="006801EA">
              <w:rPr>
                <w:rFonts w:ascii="Arial" w:hAnsi="Arial" w:cs="Arial"/>
                <w:b/>
                <w:bCs/>
                <w:sz w:val="20"/>
                <w:highlight w:val="green"/>
                <w:lang w:val="en-AU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1317" w:type="dxa"/>
          </w:tcPr>
          <w:p w14:paraId="6B2EDCCF" w14:textId="77777777" w:rsidR="000D3181" w:rsidRDefault="00DB3800" w:rsidP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0D318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7FD9D1EE" w14:textId="77777777" w:rsidR="000D3181" w:rsidRDefault="000D31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581B59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="00DB380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  <w:vAlign w:val="center"/>
          </w:tcPr>
          <w:p w14:paraId="6257847B" w14:textId="77777777" w:rsidR="000D3181" w:rsidRDefault="000D3181" w:rsidP="000D3181"/>
        </w:tc>
      </w:tr>
    </w:tbl>
    <w:p w14:paraId="6B021F36" w14:textId="77777777" w:rsidR="000D3181" w:rsidRDefault="00A61FC4" w:rsidP="009A4B9A">
      <w:pPr>
        <w:pStyle w:val="Heading5"/>
        <w:spacing w:beforeLines="60" w:before="144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A75626D" wp14:editId="244DA2ED">
                <wp:simplePos x="0" y="0"/>
                <wp:positionH relativeFrom="column">
                  <wp:posOffset>57150</wp:posOffset>
                </wp:positionH>
                <wp:positionV relativeFrom="paragraph">
                  <wp:posOffset>28575</wp:posOffset>
                </wp:positionV>
                <wp:extent cx="6619875" cy="746125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55EF7" w14:textId="77777777" w:rsidR="00264941" w:rsidRPr="00033B57" w:rsidRDefault="00264941" w:rsidP="00033B57">
                            <w:pPr>
                              <w:spacing w:before="0"/>
                              <w:ind w:left="0"/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033B57">
                              <w:rPr>
                                <w:i/>
                                <w:sz w:val="18"/>
                                <w:szCs w:val="18"/>
                                <w:vertAlign w:val="superscript"/>
                                <w:lang w:val="en-AU"/>
                              </w:rPr>
                              <w:t xml:space="preserve">1 </w:t>
                            </w:r>
                            <w:r w:rsidRPr="00033B57"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  <w:t>Project is within budget, scope and on schedule.</w:t>
                            </w:r>
                          </w:p>
                          <w:p w14:paraId="56B8D02B" w14:textId="77777777" w:rsidR="00264941" w:rsidRPr="00033B57" w:rsidRDefault="00264941" w:rsidP="00033B57">
                            <w:pPr>
                              <w:spacing w:before="0"/>
                              <w:ind w:left="0"/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033B57">
                              <w:rPr>
                                <w:i/>
                                <w:sz w:val="18"/>
                                <w:szCs w:val="18"/>
                                <w:vertAlign w:val="superscript"/>
                                <w:lang w:val="en-AU"/>
                              </w:rPr>
                              <w:t>2</w:t>
                            </w:r>
                            <w:r w:rsidRPr="00033B57"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  <w:t xml:space="preserve"> Project has deviated slightly from the plan but should recover</w:t>
                            </w:r>
                          </w:p>
                          <w:p w14:paraId="0B16E26F" w14:textId="77777777" w:rsidR="00264941" w:rsidRPr="00033B57" w:rsidRDefault="00264941" w:rsidP="00033B57">
                            <w:pPr>
                              <w:spacing w:before="0"/>
                              <w:ind w:left="0"/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033B57">
                              <w:rPr>
                                <w:i/>
                                <w:sz w:val="18"/>
                                <w:szCs w:val="18"/>
                                <w:vertAlign w:val="superscript"/>
                                <w:lang w:val="en-AU"/>
                              </w:rPr>
                              <w:t>3</w:t>
                            </w:r>
                            <w:r w:rsidRPr="00033B57">
                              <w:rPr>
                                <w:b/>
                                <w:i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 w:rsidRPr="00033B57"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  <w:t>Project has fallen significantly behind schedule, is forecast to be significantly over budget, and/or has taken on tasks that are out of scope.</w:t>
                            </w:r>
                          </w:p>
                          <w:p w14:paraId="07F96384" w14:textId="77777777" w:rsidR="00264941" w:rsidRPr="00033B57" w:rsidRDefault="00264941" w:rsidP="00033B57">
                            <w:pPr>
                              <w:spacing w:before="0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033B57">
                              <w:rPr>
                                <w:i/>
                                <w:sz w:val="18"/>
                                <w:szCs w:val="18"/>
                                <w:vertAlign w:val="superscript"/>
                                <w:lang w:val="en-AU"/>
                              </w:rPr>
                              <w:t>4</w:t>
                            </w:r>
                            <w:r w:rsidRPr="00033B57">
                              <w:rPr>
                                <w:i/>
                                <w:sz w:val="18"/>
                                <w:szCs w:val="18"/>
                                <w:lang w:val="en-AU"/>
                              </w:rPr>
                              <w:t>Details of deviations provided in subsequent section of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712A5" id="Text Box 19" o:spid="_x0000_s1027" type="#_x0000_t202" style="position:absolute;left:0;text-align:left;margin-left:4.5pt;margin-top:2.25pt;width:521.25pt;height:58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oHhAIAABc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" stroked="f">
                <v:textbox>
                  <w:txbxContent>
                    <w:p w:rsidR="00264941" w:rsidRPr="00033B57" w:rsidRDefault="00264941" w:rsidP="00033B57">
                      <w:pPr>
                        <w:spacing w:before="0"/>
                        <w:ind w:left="0"/>
                        <w:rPr>
                          <w:i/>
                          <w:sz w:val="18"/>
                          <w:szCs w:val="18"/>
                          <w:lang w:val="en-AU"/>
                        </w:rPr>
                      </w:pPr>
                      <w:r w:rsidRPr="00033B57">
                        <w:rPr>
                          <w:i/>
                          <w:sz w:val="18"/>
                          <w:szCs w:val="18"/>
                          <w:vertAlign w:val="superscript"/>
                          <w:lang w:val="en-AU"/>
                        </w:rPr>
                        <w:t xml:space="preserve">1 </w:t>
                      </w:r>
                      <w:r w:rsidRPr="00033B57">
                        <w:rPr>
                          <w:i/>
                          <w:sz w:val="18"/>
                          <w:szCs w:val="18"/>
                          <w:lang w:val="en-AU"/>
                        </w:rPr>
                        <w:t>Project is within budget, scope and on schedule.</w:t>
                      </w:r>
                    </w:p>
                    <w:p w:rsidR="00264941" w:rsidRPr="00033B57" w:rsidRDefault="00264941" w:rsidP="00033B57">
                      <w:pPr>
                        <w:spacing w:before="0"/>
                        <w:ind w:left="0"/>
                        <w:rPr>
                          <w:i/>
                          <w:sz w:val="18"/>
                          <w:szCs w:val="18"/>
                          <w:lang w:val="en-AU"/>
                        </w:rPr>
                      </w:pPr>
                      <w:r w:rsidRPr="00033B57">
                        <w:rPr>
                          <w:i/>
                          <w:sz w:val="18"/>
                          <w:szCs w:val="18"/>
                          <w:vertAlign w:val="superscript"/>
                          <w:lang w:val="en-AU"/>
                        </w:rPr>
                        <w:t>2</w:t>
                      </w:r>
                      <w:r w:rsidRPr="00033B57">
                        <w:rPr>
                          <w:i/>
                          <w:sz w:val="18"/>
                          <w:szCs w:val="18"/>
                          <w:lang w:val="en-AU"/>
                        </w:rPr>
                        <w:t xml:space="preserve"> Project has deviated slightly from the plan but should recover</w:t>
                      </w:r>
                    </w:p>
                    <w:p w:rsidR="00264941" w:rsidRPr="00033B57" w:rsidRDefault="00264941" w:rsidP="00033B57">
                      <w:pPr>
                        <w:spacing w:before="0"/>
                        <w:ind w:left="0"/>
                        <w:rPr>
                          <w:i/>
                          <w:sz w:val="18"/>
                          <w:szCs w:val="18"/>
                          <w:lang w:val="en-AU"/>
                        </w:rPr>
                      </w:pPr>
                      <w:r w:rsidRPr="00033B57">
                        <w:rPr>
                          <w:i/>
                          <w:sz w:val="18"/>
                          <w:szCs w:val="18"/>
                          <w:vertAlign w:val="superscript"/>
                          <w:lang w:val="en-AU"/>
                        </w:rPr>
                        <w:t>3</w:t>
                      </w:r>
                      <w:r w:rsidRPr="00033B57">
                        <w:rPr>
                          <w:b/>
                          <w:i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 w:rsidRPr="00033B57">
                        <w:rPr>
                          <w:i/>
                          <w:sz w:val="18"/>
                          <w:szCs w:val="18"/>
                          <w:lang w:val="en-AU"/>
                        </w:rPr>
                        <w:t>Project has fallen significantly behind schedule, is forecast to be significantly over budget, and/or has taken on tasks that are out of scope.</w:t>
                      </w:r>
                    </w:p>
                    <w:p w:rsidR="00264941" w:rsidRPr="00033B57" w:rsidRDefault="00264941" w:rsidP="00033B57">
                      <w:pPr>
                        <w:spacing w:before="0"/>
                        <w:ind w:left="0"/>
                        <w:rPr>
                          <w:sz w:val="18"/>
                          <w:szCs w:val="18"/>
                        </w:rPr>
                      </w:pPr>
                      <w:r w:rsidRPr="00033B57">
                        <w:rPr>
                          <w:i/>
                          <w:sz w:val="18"/>
                          <w:szCs w:val="18"/>
                          <w:vertAlign w:val="superscript"/>
                          <w:lang w:val="en-AU"/>
                        </w:rPr>
                        <w:t>4</w:t>
                      </w:r>
                      <w:r w:rsidRPr="00033B57">
                        <w:rPr>
                          <w:i/>
                          <w:sz w:val="18"/>
                          <w:szCs w:val="18"/>
                          <w:lang w:val="en-AU"/>
                        </w:rPr>
                        <w:t>Details of deviations provided in subsequent section of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B7437E7" w14:textId="77777777" w:rsidR="004A5FD0" w:rsidRDefault="004A5FD0" w:rsidP="00033B57">
      <w:pPr>
        <w:pStyle w:val="BodyText2"/>
        <w:ind w:left="0"/>
        <w:rPr>
          <w:rFonts w:ascii="Arial Black" w:hAnsi="Arial Black"/>
          <w:b/>
          <w:bCs/>
          <w:i w:val="0"/>
          <w:sz w:val="22"/>
        </w:rPr>
      </w:pPr>
    </w:p>
    <w:p w14:paraId="4491784D" w14:textId="77777777" w:rsidR="00CB043A" w:rsidRPr="00873DCC" w:rsidRDefault="00920A5E" w:rsidP="00873DCC">
      <w:pPr>
        <w:pStyle w:val="BodyText2"/>
        <w:ind w:left="0"/>
        <w:rPr>
          <w:rFonts w:ascii="Arial Black" w:hAnsi="Arial Black"/>
          <w:b/>
          <w:bCs/>
          <w:i w:val="0"/>
          <w:sz w:val="22"/>
        </w:rPr>
      </w:pPr>
      <w:r w:rsidRPr="004A5FD0">
        <w:rPr>
          <w:rFonts w:ascii="Arial Black" w:hAnsi="Arial Black"/>
          <w:b/>
          <w:bCs/>
          <w:i w:val="0"/>
          <w:sz w:val="22"/>
        </w:rPr>
        <w:t xml:space="preserve">Table 1. </w:t>
      </w:r>
      <w:proofErr w:type="gramStart"/>
      <w:r w:rsidRPr="004A5FD0">
        <w:rPr>
          <w:rFonts w:ascii="Arial Black" w:hAnsi="Arial Black"/>
          <w:b/>
          <w:bCs/>
          <w:i w:val="0"/>
          <w:sz w:val="22"/>
        </w:rPr>
        <w:t>Three year</w:t>
      </w:r>
      <w:proofErr w:type="gramEnd"/>
      <w:r w:rsidRPr="004A5FD0">
        <w:rPr>
          <w:rFonts w:ascii="Arial Black" w:hAnsi="Arial Black"/>
          <w:b/>
          <w:bCs/>
          <w:i w:val="0"/>
          <w:sz w:val="22"/>
        </w:rPr>
        <w:t xml:space="preserve"> project milestones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CellMar>
          <w:left w:w="101" w:type="dxa"/>
          <w:right w:w="43" w:type="dxa"/>
        </w:tblCellMar>
        <w:tblLook w:val="0000" w:firstRow="0" w:lastRow="0" w:firstColumn="0" w:lastColumn="0" w:noHBand="0" w:noVBand="0"/>
      </w:tblPr>
      <w:tblGrid>
        <w:gridCol w:w="3150"/>
        <w:gridCol w:w="1170"/>
        <w:gridCol w:w="1080"/>
        <w:gridCol w:w="1260"/>
        <w:gridCol w:w="1260"/>
        <w:gridCol w:w="1170"/>
        <w:gridCol w:w="990"/>
      </w:tblGrid>
      <w:tr w:rsidR="004728D8" w14:paraId="70A13864" w14:textId="77777777" w:rsidTr="004728D8">
        <w:trPr>
          <w:trHeight w:val="528"/>
        </w:trPr>
        <w:tc>
          <w:tcPr>
            <w:tcW w:w="3150" w:type="dxa"/>
            <w:shd w:val="clear" w:color="auto" w:fill="C0C0C0"/>
          </w:tcPr>
          <w:p w14:paraId="1BC10495" w14:textId="77777777" w:rsidR="004728D8" w:rsidRDefault="004728D8" w:rsidP="00BA5C16">
            <w:pPr>
              <w:pStyle w:val="Heading8"/>
              <w:rPr>
                <w:rFonts w:ascii="Arial" w:hAnsi="Arial" w:cs="Arial"/>
                <w:sz w:val="28"/>
                <w:lang w:val="en-AU"/>
              </w:rPr>
            </w:pPr>
          </w:p>
        </w:tc>
        <w:tc>
          <w:tcPr>
            <w:tcW w:w="6930" w:type="dxa"/>
            <w:gridSpan w:val="6"/>
            <w:shd w:val="clear" w:color="auto" w:fill="C0C0C0"/>
            <w:vAlign w:val="center"/>
          </w:tcPr>
          <w:p w14:paraId="56D97D1A" w14:textId="77777777" w:rsidR="004728D8" w:rsidRDefault="004728D8" w:rsidP="00BA5C16">
            <w:pPr>
              <w:pStyle w:val="Heading8"/>
              <w:rPr>
                <w:rFonts w:ascii="Arial" w:hAnsi="Arial" w:cs="Arial"/>
                <w:sz w:val="28"/>
                <w:lang w:val="en-AU"/>
              </w:rPr>
            </w:pPr>
            <w:r>
              <w:rPr>
                <w:rFonts w:ascii="Arial" w:hAnsi="Arial" w:cs="Arial"/>
                <w:sz w:val="28"/>
                <w:lang w:val="en-AU"/>
              </w:rPr>
              <w:t>Scheduled Milestones / Deliverables</w:t>
            </w:r>
          </w:p>
        </w:tc>
      </w:tr>
      <w:tr w:rsidR="004728D8" w:rsidRPr="001E4E5A" w14:paraId="476C4D82" w14:textId="77777777" w:rsidTr="00D82919">
        <w:tblPrEx>
          <w:shd w:val="clear" w:color="auto" w:fill="auto"/>
        </w:tblPrEx>
        <w:trPr>
          <w:trHeight w:hRule="exact" w:val="793"/>
        </w:trPr>
        <w:tc>
          <w:tcPr>
            <w:tcW w:w="3150" w:type="dxa"/>
            <w:vAlign w:val="center"/>
          </w:tcPr>
          <w:p w14:paraId="73FD4E62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Milestone</w:t>
            </w:r>
          </w:p>
        </w:tc>
        <w:tc>
          <w:tcPr>
            <w:tcW w:w="1170" w:type="dxa"/>
            <w:vAlign w:val="center"/>
          </w:tcPr>
          <w:p w14:paraId="57B501C2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Approved Schedule</w:t>
            </w:r>
          </w:p>
        </w:tc>
        <w:tc>
          <w:tcPr>
            <w:tcW w:w="1080" w:type="dxa"/>
            <w:vAlign w:val="center"/>
          </w:tcPr>
          <w:p w14:paraId="56114891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1260" w:type="dxa"/>
            <w:vAlign w:val="center"/>
          </w:tcPr>
          <w:p w14:paraId="7019BB63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Forecasted</w:t>
            </w:r>
          </w:p>
          <w:p w14:paraId="2636C791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Completion</w:t>
            </w:r>
          </w:p>
          <w:p w14:paraId="1E92D03B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Date</w:t>
            </w:r>
          </w:p>
        </w:tc>
        <w:tc>
          <w:tcPr>
            <w:tcW w:w="1260" w:type="dxa"/>
            <w:vAlign w:val="center"/>
          </w:tcPr>
          <w:p w14:paraId="014B3703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Actual Completion</w:t>
            </w:r>
          </w:p>
          <w:p w14:paraId="3D8A1DD2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Date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6A6CFD0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% Complete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7F51A6" w14:textId="77777777" w:rsidR="004728D8" w:rsidRPr="00D82919" w:rsidRDefault="004728D8" w:rsidP="00B7715D">
            <w:pPr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D82919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Status*</w:t>
            </w:r>
          </w:p>
        </w:tc>
      </w:tr>
      <w:tr w:rsidR="004728D8" w:rsidRPr="002C29FC" w14:paraId="35CEE01B" w14:textId="77777777" w:rsidTr="00D82919">
        <w:tblPrEx>
          <w:shd w:val="clear" w:color="auto" w:fill="auto"/>
        </w:tblPrEx>
        <w:trPr>
          <w:trHeight w:val="377"/>
        </w:trPr>
        <w:tc>
          <w:tcPr>
            <w:tcW w:w="3150" w:type="dxa"/>
            <w:vAlign w:val="center"/>
          </w:tcPr>
          <w:p w14:paraId="20E645FA" w14:textId="46FEBC9D" w:rsidR="004728D8" w:rsidRPr="00D82919" w:rsidRDefault="00264F64" w:rsidP="00D82919">
            <w:pPr>
              <w:spacing w:before="0"/>
              <w:ind w:left="0"/>
              <w:rPr>
                <w:rFonts w:eastAsia="Calibri"/>
                <w:sz w:val="20"/>
                <w:szCs w:val="20"/>
              </w:rPr>
            </w:pPr>
            <w:proofErr w:type="spellStart"/>
            <w:r w:rsidRPr="00D82919">
              <w:rPr>
                <w:rFonts w:eastAsia="Calibri"/>
                <w:sz w:val="20"/>
                <w:szCs w:val="20"/>
              </w:rPr>
              <w:t>Yr</w:t>
            </w:r>
            <w:proofErr w:type="spellEnd"/>
            <w:r w:rsidRPr="00D82919">
              <w:rPr>
                <w:rFonts w:eastAsia="Calibri"/>
                <w:sz w:val="20"/>
                <w:szCs w:val="20"/>
              </w:rPr>
              <w:t xml:space="preserve"> 1, Tas</w:t>
            </w:r>
            <w:r w:rsidR="004728D8" w:rsidRPr="00D82919">
              <w:rPr>
                <w:rFonts w:eastAsia="Calibri"/>
                <w:sz w:val="20"/>
                <w:szCs w:val="20"/>
              </w:rPr>
              <w:t>k 1:</w:t>
            </w:r>
            <w:r w:rsidR="00EF2D94" w:rsidRPr="00D82919">
              <w:rPr>
                <w:rFonts w:eastAsia="Calibri"/>
                <w:sz w:val="20"/>
                <w:szCs w:val="20"/>
              </w:rPr>
              <w:t xml:space="preserve"> Field Sampling</w:t>
            </w:r>
            <w:r w:rsidRPr="00D82919">
              <w:rPr>
                <w:rFonts w:eastAsia="Calibri"/>
                <w:sz w:val="20"/>
                <w:szCs w:val="20"/>
              </w:rPr>
              <w:t xml:space="preserve"> 1</w:t>
            </w:r>
          </w:p>
        </w:tc>
        <w:tc>
          <w:tcPr>
            <w:tcW w:w="1170" w:type="dxa"/>
            <w:vAlign w:val="center"/>
          </w:tcPr>
          <w:p w14:paraId="3D1741D1" w14:textId="77777777" w:rsidR="004728D8" w:rsidRPr="00D82919" w:rsidRDefault="004728D8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044B908" w14:textId="24FBF94A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8/22/18</w:t>
            </w:r>
          </w:p>
        </w:tc>
        <w:tc>
          <w:tcPr>
            <w:tcW w:w="1260" w:type="dxa"/>
            <w:vAlign w:val="center"/>
          </w:tcPr>
          <w:p w14:paraId="277B3409" w14:textId="7754D35A" w:rsidR="004728D8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8/31/18</w:t>
            </w:r>
          </w:p>
        </w:tc>
        <w:tc>
          <w:tcPr>
            <w:tcW w:w="1260" w:type="dxa"/>
            <w:vAlign w:val="center"/>
          </w:tcPr>
          <w:p w14:paraId="3C8805BA" w14:textId="71974FFE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8/31/18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9507CD9" w14:textId="54E4ACE2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100%</w:t>
            </w:r>
          </w:p>
        </w:tc>
        <w:tc>
          <w:tcPr>
            <w:tcW w:w="990" w:type="dxa"/>
            <w:vAlign w:val="center"/>
          </w:tcPr>
          <w:p w14:paraId="2FD2673A" w14:textId="21AD1CCC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264F64" w:rsidRPr="001E4E5A" w14:paraId="63FEF4B5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13005787" w14:textId="3BB09335" w:rsidR="00264F64" w:rsidRPr="00D82919" w:rsidRDefault="00264F64" w:rsidP="00D82919">
            <w:pPr>
              <w:spacing w:before="0" w:after="4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rFonts w:eastAsia="Calibri"/>
                <w:sz w:val="20"/>
                <w:szCs w:val="20"/>
              </w:rPr>
              <w:t>Yr</w:t>
            </w:r>
            <w:proofErr w:type="spellEnd"/>
            <w:r w:rsidRPr="00D82919">
              <w:rPr>
                <w:rFonts w:eastAsia="Calibri"/>
                <w:sz w:val="20"/>
                <w:szCs w:val="20"/>
              </w:rPr>
              <w:t xml:space="preserve"> 1, Task 2: Field Sampling 2</w:t>
            </w:r>
          </w:p>
        </w:tc>
        <w:tc>
          <w:tcPr>
            <w:tcW w:w="1170" w:type="dxa"/>
            <w:vAlign w:val="center"/>
          </w:tcPr>
          <w:p w14:paraId="0F2A9835" w14:textId="77777777" w:rsidR="00264F64" w:rsidRPr="00D82919" w:rsidRDefault="00264F64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01DEBA3" w14:textId="4168D8C3" w:rsidR="00264F64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10/31/18</w:t>
            </w:r>
          </w:p>
        </w:tc>
        <w:tc>
          <w:tcPr>
            <w:tcW w:w="1260" w:type="dxa"/>
            <w:vAlign w:val="center"/>
          </w:tcPr>
          <w:p w14:paraId="46E5C9DF" w14:textId="6E508954" w:rsidR="00264F64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11/14/18</w:t>
            </w:r>
          </w:p>
        </w:tc>
        <w:tc>
          <w:tcPr>
            <w:tcW w:w="1260" w:type="dxa"/>
            <w:vAlign w:val="center"/>
          </w:tcPr>
          <w:p w14:paraId="787E3B03" w14:textId="77777777" w:rsidR="00264F64" w:rsidRPr="00D82919" w:rsidRDefault="00264F64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DAADB7A" w14:textId="4A09DC4A" w:rsidR="00264F64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3EB294B0" w14:textId="4C1916A9" w:rsidR="00264F64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4728D8" w:rsidRPr="001E4E5A" w14:paraId="6817CCCA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5C7842F3" w14:textId="554A8267" w:rsidR="004728D8" w:rsidRPr="00D82919" w:rsidRDefault="004728D8" w:rsidP="00D82919">
            <w:pPr>
              <w:spacing w:before="0" w:after="4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1, Task </w:t>
            </w:r>
            <w:r w:rsidR="00264F64" w:rsidRPr="00D82919">
              <w:rPr>
                <w:sz w:val="20"/>
                <w:szCs w:val="20"/>
              </w:rPr>
              <w:t>3</w:t>
            </w:r>
            <w:r w:rsidRPr="00D82919">
              <w:rPr>
                <w:sz w:val="20"/>
                <w:szCs w:val="20"/>
              </w:rPr>
              <w:t>:</w:t>
            </w:r>
            <w:r w:rsidR="00264F64" w:rsidRPr="00D82919">
              <w:rPr>
                <w:sz w:val="20"/>
                <w:szCs w:val="20"/>
              </w:rPr>
              <w:t xml:space="preserve"> </w:t>
            </w:r>
            <w:r w:rsidR="00576A5F" w:rsidRPr="00D82919">
              <w:rPr>
                <w:sz w:val="20"/>
                <w:szCs w:val="20"/>
              </w:rPr>
              <w:t>Field Data</w:t>
            </w:r>
            <w:r w:rsidR="00264F64" w:rsidRPr="00D82919">
              <w:rPr>
                <w:sz w:val="20"/>
                <w:szCs w:val="20"/>
              </w:rPr>
              <w:t xml:space="preserve"> Analysis</w:t>
            </w:r>
            <w:r w:rsidR="00576A5F" w:rsidRPr="00D8291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170" w:type="dxa"/>
            <w:vAlign w:val="center"/>
          </w:tcPr>
          <w:p w14:paraId="0CAD47A3" w14:textId="77777777" w:rsidR="004728D8" w:rsidRPr="00D82919" w:rsidRDefault="004728D8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EA1E625" w14:textId="0A7F2459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9/4/18</w:t>
            </w:r>
          </w:p>
        </w:tc>
        <w:tc>
          <w:tcPr>
            <w:tcW w:w="1260" w:type="dxa"/>
            <w:vAlign w:val="center"/>
          </w:tcPr>
          <w:p w14:paraId="5407008B" w14:textId="77777777" w:rsidR="004728D8" w:rsidRPr="00D82919" w:rsidRDefault="004728D8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BACABF0" w14:textId="77777777" w:rsidR="004728D8" w:rsidRPr="00D82919" w:rsidRDefault="004728D8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4CEF0E" w14:textId="77777777" w:rsidR="004728D8" w:rsidRPr="00D82919" w:rsidRDefault="004728D8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47BAFE6" w14:textId="327158CF" w:rsidR="004728D8" w:rsidRPr="00D82919" w:rsidRDefault="006C4DD7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D82919" w:rsidRPr="001E4E5A" w14:paraId="50D87001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7FE04F89" w14:textId="445B71BE" w:rsidR="00D82919" w:rsidRPr="00D82919" w:rsidRDefault="00D82919" w:rsidP="00D82919">
            <w:pPr>
              <w:spacing w:before="0" w:after="4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1, Task 4: Field Data Analysis 2</w:t>
            </w:r>
          </w:p>
        </w:tc>
        <w:tc>
          <w:tcPr>
            <w:tcW w:w="1170" w:type="dxa"/>
            <w:vAlign w:val="center"/>
          </w:tcPr>
          <w:p w14:paraId="5B5843F6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43424AF" w14:textId="7A785100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9/4/18</w:t>
            </w:r>
          </w:p>
        </w:tc>
        <w:tc>
          <w:tcPr>
            <w:tcW w:w="1260" w:type="dxa"/>
            <w:vAlign w:val="center"/>
          </w:tcPr>
          <w:p w14:paraId="3F703221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E3FECAF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567E778" w14:textId="20B49020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7E279DAA" w14:textId="74C87059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  <w:highlight w:val="green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D82919" w:rsidRPr="001E4E5A" w14:paraId="303E6335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4B40A797" w14:textId="5C5FE41B" w:rsidR="00D82919" w:rsidRPr="00D82919" w:rsidRDefault="00D82919" w:rsidP="00D82919">
            <w:pPr>
              <w:spacing w:before="0" w:after="4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1, Task 4: Data Compilation</w:t>
            </w:r>
          </w:p>
        </w:tc>
        <w:tc>
          <w:tcPr>
            <w:tcW w:w="1170" w:type="dxa"/>
            <w:vAlign w:val="center"/>
          </w:tcPr>
          <w:p w14:paraId="0A6A1D0B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3E8EE3D" w14:textId="2BD45CED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9/4/18</w:t>
            </w:r>
          </w:p>
        </w:tc>
        <w:tc>
          <w:tcPr>
            <w:tcW w:w="1260" w:type="dxa"/>
            <w:vAlign w:val="center"/>
          </w:tcPr>
          <w:p w14:paraId="3A085953" w14:textId="50FB8866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2020</w:t>
            </w:r>
          </w:p>
        </w:tc>
        <w:tc>
          <w:tcPr>
            <w:tcW w:w="1260" w:type="dxa"/>
            <w:vAlign w:val="center"/>
          </w:tcPr>
          <w:p w14:paraId="6D57A3B6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6305FCC" w14:textId="23D5CE81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990" w:type="dxa"/>
            <w:vAlign w:val="center"/>
          </w:tcPr>
          <w:p w14:paraId="18D7F77E" w14:textId="218C1ADC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D82919" w:rsidRPr="00AD468E" w14:paraId="7A364D9B" w14:textId="77777777" w:rsidTr="00D82919">
        <w:tblPrEx>
          <w:shd w:val="clear" w:color="auto" w:fill="auto"/>
        </w:tblPrEx>
        <w:trPr>
          <w:trHeight w:val="422"/>
        </w:trPr>
        <w:tc>
          <w:tcPr>
            <w:tcW w:w="3150" w:type="dxa"/>
            <w:vAlign w:val="center"/>
          </w:tcPr>
          <w:p w14:paraId="43BDB8D4" w14:textId="5038FF61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rFonts w:eastAsia="Calibri"/>
                <w:sz w:val="20"/>
                <w:szCs w:val="20"/>
              </w:rPr>
              <w:t>Yr</w:t>
            </w:r>
            <w:proofErr w:type="spellEnd"/>
            <w:r w:rsidRPr="00D82919">
              <w:rPr>
                <w:rFonts w:eastAsia="Calibri"/>
                <w:sz w:val="20"/>
                <w:szCs w:val="20"/>
              </w:rPr>
              <w:t xml:space="preserve"> 1, Task 5: Satellite data processing</w:t>
            </w:r>
          </w:p>
        </w:tc>
        <w:tc>
          <w:tcPr>
            <w:tcW w:w="1170" w:type="dxa"/>
            <w:vAlign w:val="center"/>
          </w:tcPr>
          <w:p w14:paraId="606873EE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2346647" w14:textId="22B14936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6/1/18</w:t>
            </w:r>
          </w:p>
        </w:tc>
        <w:tc>
          <w:tcPr>
            <w:tcW w:w="1260" w:type="dxa"/>
            <w:vAlign w:val="center"/>
          </w:tcPr>
          <w:p w14:paraId="4F446C16" w14:textId="7CD76BC5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Continuous throughout the project</w:t>
            </w:r>
          </w:p>
        </w:tc>
        <w:tc>
          <w:tcPr>
            <w:tcW w:w="1260" w:type="dxa"/>
            <w:vAlign w:val="center"/>
          </w:tcPr>
          <w:p w14:paraId="0EF36DF9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EA51A" w14:textId="065273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90%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1A0A067" w14:textId="072E8BF4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  <w:highlight w:val="green"/>
              </w:rPr>
              <w:t>On Time</w:t>
            </w:r>
          </w:p>
        </w:tc>
      </w:tr>
      <w:tr w:rsidR="00D82919" w:rsidRPr="00AD468E" w14:paraId="180D1F07" w14:textId="77777777" w:rsidTr="00D82919">
        <w:tblPrEx>
          <w:shd w:val="clear" w:color="auto" w:fill="auto"/>
        </w:tblPrEx>
        <w:trPr>
          <w:trHeight w:val="422"/>
        </w:trPr>
        <w:tc>
          <w:tcPr>
            <w:tcW w:w="3150" w:type="dxa"/>
            <w:vAlign w:val="center"/>
          </w:tcPr>
          <w:p w14:paraId="0B9F2A04" w14:textId="20D25F6A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1: </w:t>
            </w:r>
            <w:r w:rsidRPr="00D82919">
              <w:rPr>
                <w:rFonts w:eastAsia="Calibri"/>
                <w:sz w:val="20"/>
                <w:szCs w:val="20"/>
              </w:rPr>
              <w:t>Field Sampling 3</w:t>
            </w:r>
          </w:p>
        </w:tc>
        <w:tc>
          <w:tcPr>
            <w:tcW w:w="1170" w:type="dxa"/>
            <w:vAlign w:val="center"/>
          </w:tcPr>
          <w:p w14:paraId="741BA362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357CED3" w14:textId="657E20A6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2019</w:t>
            </w:r>
          </w:p>
        </w:tc>
        <w:tc>
          <w:tcPr>
            <w:tcW w:w="1260" w:type="dxa"/>
            <w:vAlign w:val="center"/>
          </w:tcPr>
          <w:p w14:paraId="3AA667F8" w14:textId="444592D9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2019</w:t>
            </w:r>
          </w:p>
        </w:tc>
        <w:tc>
          <w:tcPr>
            <w:tcW w:w="1260" w:type="dxa"/>
            <w:vAlign w:val="center"/>
          </w:tcPr>
          <w:p w14:paraId="1CEF5D7A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D6A2" w14:textId="2BCD9424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3F3B900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82919" w:rsidRPr="00AD468E" w14:paraId="69590A2B" w14:textId="77777777" w:rsidTr="00D82919">
        <w:tblPrEx>
          <w:shd w:val="clear" w:color="auto" w:fill="auto"/>
        </w:tblPrEx>
        <w:trPr>
          <w:trHeight w:val="422"/>
        </w:trPr>
        <w:tc>
          <w:tcPr>
            <w:tcW w:w="3150" w:type="dxa"/>
            <w:vAlign w:val="center"/>
          </w:tcPr>
          <w:p w14:paraId="51A580DA" w14:textId="6E494851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2: </w:t>
            </w:r>
            <w:r w:rsidRPr="00D82919">
              <w:rPr>
                <w:rFonts w:eastAsia="Calibri"/>
                <w:sz w:val="20"/>
                <w:szCs w:val="20"/>
              </w:rPr>
              <w:t>Field Sampling 4</w:t>
            </w:r>
          </w:p>
        </w:tc>
        <w:tc>
          <w:tcPr>
            <w:tcW w:w="1170" w:type="dxa"/>
            <w:vAlign w:val="center"/>
          </w:tcPr>
          <w:p w14:paraId="554D1E36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A8CD07E" w14:textId="1B97E4D1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2019</w:t>
            </w:r>
          </w:p>
        </w:tc>
        <w:tc>
          <w:tcPr>
            <w:tcW w:w="1260" w:type="dxa"/>
            <w:vAlign w:val="center"/>
          </w:tcPr>
          <w:p w14:paraId="57272134" w14:textId="6B995FA8" w:rsidR="00D82919" w:rsidRPr="00D82919" w:rsidRDefault="00283E2C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2019</w:t>
            </w:r>
          </w:p>
        </w:tc>
        <w:tc>
          <w:tcPr>
            <w:tcW w:w="1260" w:type="dxa"/>
            <w:vAlign w:val="center"/>
          </w:tcPr>
          <w:p w14:paraId="1331A0E9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6B606" w14:textId="3B6FD187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0B20AE7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82919" w:rsidRPr="00AD468E" w14:paraId="03C6F17D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17E8140D" w14:textId="66D109FC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3: </w:t>
            </w:r>
            <w:r w:rsidRPr="00D82919">
              <w:rPr>
                <w:rFonts w:eastAsia="Calibri"/>
                <w:sz w:val="20"/>
                <w:szCs w:val="20"/>
              </w:rPr>
              <w:t>Field Sampling 5</w:t>
            </w:r>
          </w:p>
        </w:tc>
        <w:tc>
          <w:tcPr>
            <w:tcW w:w="1170" w:type="dxa"/>
            <w:vAlign w:val="center"/>
          </w:tcPr>
          <w:p w14:paraId="3D55F6F0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5EF2237" w14:textId="18288E25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Nov 2019</w:t>
            </w:r>
          </w:p>
        </w:tc>
        <w:tc>
          <w:tcPr>
            <w:tcW w:w="1260" w:type="dxa"/>
            <w:vAlign w:val="center"/>
          </w:tcPr>
          <w:p w14:paraId="62006754" w14:textId="02B495E6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Nov 2019</w:t>
            </w:r>
          </w:p>
        </w:tc>
        <w:tc>
          <w:tcPr>
            <w:tcW w:w="1260" w:type="dxa"/>
            <w:vAlign w:val="center"/>
          </w:tcPr>
          <w:p w14:paraId="4488E911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3620C10" w14:textId="4BC602A2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7375A850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82919" w:rsidRPr="00AD468E" w14:paraId="33721DA9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44C65250" w14:textId="45DF32A3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4:</w:t>
            </w:r>
            <w:r w:rsidRPr="00D82919">
              <w:rPr>
                <w:rFonts w:eastAsia="Calibri"/>
                <w:sz w:val="20"/>
                <w:szCs w:val="20"/>
              </w:rPr>
              <w:t xml:space="preserve"> Field Sampling 6</w:t>
            </w:r>
          </w:p>
        </w:tc>
        <w:tc>
          <w:tcPr>
            <w:tcW w:w="1170" w:type="dxa"/>
            <w:vAlign w:val="center"/>
          </w:tcPr>
          <w:p w14:paraId="07509897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9FA7DF2" w14:textId="66E1E254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Feb 2020</w:t>
            </w:r>
          </w:p>
        </w:tc>
        <w:tc>
          <w:tcPr>
            <w:tcW w:w="1260" w:type="dxa"/>
            <w:vAlign w:val="center"/>
          </w:tcPr>
          <w:p w14:paraId="59BE8361" w14:textId="64E742D0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D82919">
              <w:rPr>
                <w:sz w:val="20"/>
                <w:szCs w:val="20"/>
              </w:rPr>
              <w:t>Feb 2020</w:t>
            </w:r>
          </w:p>
        </w:tc>
        <w:tc>
          <w:tcPr>
            <w:tcW w:w="1260" w:type="dxa"/>
            <w:vAlign w:val="center"/>
          </w:tcPr>
          <w:p w14:paraId="7CC3119A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2873A54" w14:textId="065FCB7C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78D58C3E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82919" w:rsidRPr="00AD468E" w14:paraId="3A88AD28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7DAE6D84" w14:textId="61E21385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5: Field Data Analysis 3</w:t>
            </w:r>
          </w:p>
        </w:tc>
        <w:tc>
          <w:tcPr>
            <w:tcW w:w="1170" w:type="dxa"/>
            <w:vAlign w:val="center"/>
          </w:tcPr>
          <w:p w14:paraId="27AC52B2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8ED4651" w14:textId="0E166277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2019</w:t>
            </w:r>
          </w:p>
        </w:tc>
        <w:tc>
          <w:tcPr>
            <w:tcW w:w="1260" w:type="dxa"/>
            <w:vAlign w:val="center"/>
          </w:tcPr>
          <w:p w14:paraId="61AF481F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C6EBE08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F7CFA8B" w14:textId="240E043A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58A484D4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82919" w:rsidRPr="00AD468E" w14:paraId="32CAF7C7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28679FD7" w14:textId="538418F5" w:rsidR="00D82919" w:rsidRPr="00D82919" w:rsidRDefault="00D82919" w:rsidP="00D82919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6: Field Data Analysis 4</w:t>
            </w:r>
          </w:p>
        </w:tc>
        <w:tc>
          <w:tcPr>
            <w:tcW w:w="1170" w:type="dxa"/>
            <w:vAlign w:val="center"/>
          </w:tcPr>
          <w:p w14:paraId="2A6BB973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1B6290D" w14:textId="3475F1E4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2019</w:t>
            </w:r>
          </w:p>
        </w:tc>
        <w:tc>
          <w:tcPr>
            <w:tcW w:w="1260" w:type="dxa"/>
            <w:vAlign w:val="center"/>
          </w:tcPr>
          <w:p w14:paraId="44519B02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9B479EB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BB5DCD9" w14:textId="48C4F70B" w:rsidR="00D82919" w:rsidRPr="00D82919" w:rsidRDefault="00613E80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3AE65EAD" w14:textId="77777777" w:rsidR="00D82919" w:rsidRPr="00D82919" w:rsidRDefault="00D82919" w:rsidP="00D82919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13E80" w:rsidRPr="00AD468E" w14:paraId="2862CBB6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3BE8AF0A" w14:textId="56DDE512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7: Field Data Analysis 5</w:t>
            </w:r>
          </w:p>
        </w:tc>
        <w:tc>
          <w:tcPr>
            <w:tcW w:w="1170" w:type="dxa"/>
            <w:vAlign w:val="center"/>
          </w:tcPr>
          <w:p w14:paraId="688FF9E2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672387A" w14:textId="24DB3D5A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2019</w:t>
            </w:r>
          </w:p>
        </w:tc>
        <w:tc>
          <w:tcPr>
            <w:tcW w:w="1260" w:type="dxa"/>
            <w:vAlign w:val="center"/>
          </w:tcPr>
          <w:p w14:paraId="16ED974F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3D27642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C0FA389" w14:textId="47462FE5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6F018546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13E80" w:rsidRPr="00AD468E" w14:paraId="2EF33DAB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547853D1" w14:textId="2406138B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2, Task 8: Field Data Analysis 6</w:t>
            </w:r>
          </w:p>
        </w:tc>
        <w:tc>
          <w:tcPr>
            <w:tcW w:w="1170" w:type="dxa"/>
            <w:vAlign w:val="center"/>
          </w:tcPr>
          <w:p w14:paraId="2734626D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FB0BFD9" w14:textId="09CD6DB4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 2020</w:t>
            </w:r>
          </w:p>
        </w:tc>
        <w:tc>
          <w:tcPr>
            <w:tcW w:w="1260" w:type="dxa"/>
            <w:vAlign w:val="center"/>
          </w:tcPr>
          <w:p w14:paraId="5ABCAFE9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3B573CF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32890D6" w14:textId="18D51099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364923E8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13E80" w:rsidRPr="00AD468E" w14:paraId="4126A9B8" w14:textId="77777777" w:rsidTr="00D82919">
        <w:tblPrEx>
          <w:shd w:val="clear" w:color="auto" w:fill="auto"/>
        </w:tblPrEx>
        <w:trPr>
          <w:trHeight w:val="440"/>
        </w:trPr>
        <w:tc>
          <w:tcPr>
            <w:tcW w:w="3150" w:type="dxa"/>
            <w:vAlign w:val="center"/>
          </w:tcPr>
          <w:p w14:paraId="4E4EAB47" w14:textId="55AC62A0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3, Task 1:</w:t>
            </w:r>
            <w:r>
              <w:rPr>
                <w:sz w:val="20"/>
                <w:szCs w:val="20"/>
              </w:rPr>
              <w:t xml:space="preserve"> Data validation</w:t>
            </w:r>
          </w:p>
        </w:tc>
        <w:tc>
          <w:tcPr>
            <w:tcW w:w="1170" w:type="dxa"/>
            <w:vAlign w:val="center"/>
          </w:tcPr>
          <w:p w14:paraId="3B0D979D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37E2D31" w14:textId="1C23EFAE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1260" w:type="dxa"/>
            <w:vAlign w:val="center"/>
          </w:tcPr>
          <w:p w14:paraId="6A986B64" w14:textId="29AEB6E9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1260" w:type="dxa"/>
            <w:vAlign w:val="center"/>
          </w:tcPr>
          <w:p w14:paraId="745CDD2D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99DFF3C" w14:textId="40EA6C43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2D556C40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13E80" w:rsidRPr="00AD468E" w14:paraId="0C85652F" w14:textId="77777777" w:rsidTr="00613E80">
        <w:tblPrEx>
          <w:shd w:val="clear" w:color="auto" w:fill="auto"/>
        </w:tblPrEx>
        <w:trPr>
          <w:trHeight w:val="242"/>
        </w:trPr>
        <w:tc>
          <w:tcPr>
            <w:tcW w:w="3150" w:type="dxa"/>
            <w:vAlign w:val="center"/>
          </w:tcPr>
          <w:p w14:paraId="032FDEEC" w14:textId="2D60008F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3, Task 2:</w:t>
            </w:r>
            <w:r>
              <w:rPr>
                <w:sz w:val="20"/>
                <w:szCs w:val="20"/>
              </w:rPr>
              <w:t xml:space="preserve"> Algorithm analysis</w:t>
            </w:r>
          </w:p>
        </w:tc>
        <w:tc>
          <w:tcPr>
            <w:tcW w:w="1170" w:type="dxa"/>
            <w:vAlign w:val="center"/>
          </w:tcPr>
          <w:p w14:paraId="5E87C020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bCs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  <w:vAlign w:val="center"/>
          </w:tcPr>
          <w:p w14:paraId="18E274E8" w14:textId="428496EA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1260" w:type="dxa"/>
            <w:vAlign w:val="center"/>
          </w:tcPr>
          <w:p w14:paraId="42AB9444" w14:textId="739E54B1" w:rsidR="00613E80" w:rsidRPr="00D82919" w:rsidRDefault="00613E80" w:rsidP="00613E80">
            <w:pPr>
              <w:spacing w:before="0"/>
              <w:ind w:left="0"/>
              <w:jc w:val="center"/>
              <w:rPr>
                <w:bCs/>
                <w:sz w:val="20"/>
                <w:szCs w:val="20"/>
                <w:lang w:val="en-AU"/>
              </w:rPr>
            </w:pPr>
            <w:r>
              <w:rPr>
                <w:bCs/>
                <w:sz w:val="20"/>
                <w:szCs w:val="20"/>
                <w:lang w:val="en-AU"/>
              </w:rPr>
              <w:t>2021</w:t>
            </w:r>
          </w:p>
        </w:tc>
        <w:tc>
          <w:tcPr>
            <w:tcW w:w="1260" w:type="dxa"/>
            <w:vAlign w:val="center"/>
          </w:tcPr>
          <w:p w14:paraId="4B63C015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bCs/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CCCB521" w14:textId="7C482665" w:rsidR="00613E80" w:rsidRPr="00D82919" w:rsidRDefault="00613E80" w:rsidP="00613E80">
            <w:pPr>
              <w:spacing w:before="0"/>
              <w:ind w:left="0"/>
              <w:jc w:val="center"/>
              <w:rPr>
                <w:bCs/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644D821C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bCs/>
                <w:sz w:val="20"/>
                <w:szCs w:val="20"/>
                <w:lang w:val="en-AU"/>
              </w:rPr>
            </w:pPr>
          </w:p>
        </w:tc>
      </w:tr>
      <w:tr w:rsidR="00613E80" w:rsidRPr="008F0269" w14:paraId="54550330" w14:textId="77777777" w:rsidTr="00613E80">
        <w:tblPrEx>
          <w:shd w:val="clear" w:color="auto" w:fill="auto"/>
        </w:tblPrEx>
        <w:trPr>
          <w:trHeight w:val="377"/>
        </w:trPr>
        <w:tc>
          <w:tcPr>
            <w:tcW w:w="3150" w:type="dxa"/>
            <w:vAlign w:val="center"/>
          </w:tcPr>
          <w:p w14:paraId="74877CF6" w14:textId="2C0DEDA3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3, Task 3:</w:t>
            </w:r>
            <w:r>
              <w:rPr>
                <w:sz w:val="20"/>
                <w:szCs w:val="20"/>
              </w:rPr>
              <w:t xml:space="preserve"> Time series analysis</w:t>
            </w:r>
          </w:p>
        </w:tc>
        <w:tc>
          <w:tcPr>
            <w:tcW w:w="1170" w:type="dxa"/>
            <w:vAlign w:val="center"/>
          </w:tcPr>
          <w:p w14:paraId="0CD1CEC0" w14:textId="77777777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7F54615" w14:textId="4791AE35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1260" w:type="dxa"/>
            <w:vAlign w:val="center"/>
          </w:tcPr>
          <w:p w14:paraId="478E8585" w14:textId="3AD4F76E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2021</w:t>
            </w:r>
          </w:p>
        </w:tc>
        <w:tc>
          <w:tcPr>
            <w:tcW w:w="1260" w:type="dxa"/>
            <w:vAlign w:val="center"/>
          </w:tcPr>
          <w:p w14:paraId="41A51CC1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64CDEFE" w14:textId="76F5EBA5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7E13B007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</w:tr>
      <w:tr w:rsidR="00613E80" w:rsidRPr="008F0269" w14:paraId="5E5C29D2" w14:textId="77777777" w:rsidTr="00613E80">
        <w:tblPrEx>
          <w:shd w:val="clear" w:color="auto" w:fill="auto"/>
        </w:tblPrEx>
        <w:trPr>
          <w:trHeight w:val="377"/>
        </w:trPr>
        <w:tc>
          <w:tcPr>
            <w:tcW w:w="3150" w:type="dxa"/>
            <w:vAlign w:val="center"/>
          </w:tcPr>
          <w:p w14:paraId="127BAF40" w14:textId="79DD9154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D82919">
              <w:rPr>
                <w:sz w:val="20"/>
                <w:szCs w:val="20"/>
              </w:rPr>
              <w:t>Yr</w:t>
            </w:r>
            <w:proofErr w:type="spellEnd"/>
            <w:r w:rsidRPr="00D82919">
              <w:rPr>
                <w:sz w:val="20"/>
                <w:szCs w:val="20"/>
              </w:rPr>
              <w:t xml:space="preserve"> 3, Task 4:</w:t>
            </w:r>
            <w:r>
              <w:rPr>
                <w:sz w:val="20"/>
                <w:szCs w:val="20"/>
              </w:rPr>
              <w:t xml:space="preserve"> Modeling efforts</w:t>
            </w:r>
          </w:p>
        </w:tc>
        <w:tc>
          <w:tcPr>
            <w:tcW w:w="1170" w:type="dxa"/>
            <w:vAlign w:val="center"/>
          </w:tcPr>
          <w:p w14:paraId="2DFEEA8A" w14:textId="77777777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7788421" w14:textId="004DC4D4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1260" w:type="dxa"/>
            <w:vAlign w:val="center"/>
          </w:tcPr>
          <w:p w14:paraId="5571B137" w14:textId="7887BCD1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2021</w:t>
            </w:r>
          </w:p>
        </w:tc>
        <w:tc>
          <w:tcPr>
            <w:tcW w:w="1260" w:type="dxa"/>
            <w:vAlign w:val="center"/>
          </w:tcPr>
          <w:p w14:paraId="05A872E9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A4D05A6" w14:textId="535E1BFD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67DE8333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</w:tr>
      <w:tr w:rsidR="00613E80" w:rsidRPr="008F0269" w14:paraId="1DCCFD27" w14:textId="77777777" w:rsidTr="00613E80">
        <w:tblPrEx>
          <w:shd w:val="clear" w:color="auto" w:fill="auto"/>
        </w:tblPrEx>
        <w:trPr>
          <w:trHeight w:val="377"/>
        </w:trPr>
        <w:tc>
          <w:tcPr>
            <w:tcW w:w="3150" w:type="dxa"/>
            <w:vAlign w:val="center"/>
          </w:tcPr>
          <w:p w14:paraId="31D7CA50" w14:textId="17B2B2EF" w:rsidR="00613E80" w:rsidRPr="00D82919" w:rsidRDefault="00613E80" w:rsidP="00613E80">
            <w:pPr>
              <w:spacing w:before="0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Yr</w:t>
            </w:r>
            <w:proofErr w:type="spellEnd"/>
            <w:r>
              <w:rPr>
                <w:sz w:val="20"/>
                <w:szCs w:val="20"/>
              </w:rPr>
              <w:t xml:space="preserve"> 3, Task 5</w:t>
            </w:r>
            <w:r w:rsidRPr="00D82919">
              <w:rPr>
                <w:sz w:val="20"/>
                <w:szCs w:val="20"/>
              </w:rPr>
              <w:t>: Publication Writing</w:t>
            </w:r>
          </w:p>
        </w:tc>
        <w:tc>
          <w:tcPr>
            <w:tcW w:w="1170" w:type="dxa"/>
            <w:vAlign w:val="center"/>
          </w:tcPr>
          <w:p w14:paraId="3E79342E" w14:textId="77777777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AD3AFBD" w14:textId="07022666" w:rsidR="00613E80" w:rsidRPr="00D82919" w:rsidRDefault="00613E80" w:rsidP="00613E80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1260" w:type="dxa"/>
            <w:vAlign w:val="center"/>
          </w:tcPr>
          <w:p w14:paraId="3609B622" w14:textId="3D8734D2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2021</w:t>
            </w:r>
          </w:p>
        </w:tc>
        <w:tc>
          <w:tcPr>
            <w:tcW w:w="1260" w:type="dxa"/>
            <w:vAlign w:val="center"/>
          </w:tcPr>
          <w:p w14:paraId="2D9D1357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DFBB40A" w14:textId="5C64AD46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90" w:type="dxa"/>
            <w:vAlign w:val="center"/>
          </w:tcPr>
          <w:p w14:paraId="3C36CFC1" w14:textId="77777777" w:rsidR="00613E80" w:rsidRPr="00D82919" w:rsidRDefault="00613E80" w:rsidP="00613E80">
            <w:pPr>
              <w:spacing w:before="0"/>
              <w:ind w:left="0"/>
              <w:jc w:val="center"/>
              <w:rPr>
                <w:sz w:val="20"/>
                <w:szCs w:val="20"/>
                <w:lang w:val="en-AU"/>
              </w:rPr>
            </w:pPr>
          </w:p>
        </w:tc>
      </w:tr>
    </w:tbl>
    <w:p w14:paraId="5F29C23F" w14:textId="77777777" w:rsidR="00CB043A" w:rsidRPr="00A036C4" w:rsidRDefault="00CB043A" w:rsidP="000D3181">
      <w:pPr>
        <w:pStyle w:val="BodyText2"/>
        <w:rPr>
          <w:i w:val="0"/>
        </w:rPr>
        <w:sectPr w:rsidR="00CB043A" w:rsidRPr="00A036C4">
          <w:footerReference w:type="default" r:id="rId8"/>
          <w:pgSz w:w="12240" w:h="15840" w:code="1"/>
          <w:pgMar w:top="720" w:right="1080" w:bottom="720" w:left="1080" w:header="720" w:footer="8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00DD13D" w14:textId="77777777" w:rsidR="00D51DAE" w:rsidRDefault="00D51DAE" w:rsidP="000D3181">
      <w:pPr>
        <w:ind w:firstLine="720"/>
        <w:rPr>
          <w:rFonts w:ascii="Arial" w:hAnsi="Arial" w:cs="Arial"/>
          <w:b/>
          <w:sz w:val="18"/>
          <w:lang w:val="en-AU"/>
        </w:rPr>
      </w:pPr>
    </w:p>
    <w:p w14:paraId="0D20EFA6" w14:textId="77777777" w:rsidR="000D3181" w:rsidRDefault="000D3181" w:rsidP="000D3181">
      <w:pPr>
        <w:ind w:firstLine="720"/>
        <w:rPr>
          <w:rFonts w:ascii="Arial" w:hAnsi="Arial" w:cs="Arial"/>
          <w:sz w:val="18"/>
          <w:lang w:val="en-AU"/>
        </w:rPr>
      </w:pPr>
      <w:r w:rsidRPr="0093563F">
        <w:rPr>
          <w:rFonts w:ascii="Arial" w:hAnsi="Arial" w:cs="Arial"/>
          <w:b/>
          <w:sz w:val="18"/>
          <w:lang w:val="en-AU"/>
        </w:rPr>
        <w:t>Note:</w:t>
      </w:r>
      <w:r>
        <w:rPr>
          <w:rFonts w:ascii="Arial" w:hAnsi="Arial" w:cs="Arial"/>
          <w:sz w:val="18"/>
          <w:lang w:val="en-AU"/>
        </w:rPr>
        <w:t xml:space="preserve"> </w:t>
      </w:r>
      <w:r w:rsidRPr="0093563F">
        <w:rPr>
          <w:rFonts w:ascii="Arial" w:hAnsi="Arial" w:cs="Arial"/>
          <w:b/>
          <w:sz w:val="18"/>
          <w:lang w:val="en-AU"/>
        </w:rPr>
        <w:t>Bold</w:t>
      </w:r>
      <w:r>
        <w:rPr>
          <w:rFonts w:ascii="Arial" w:hAnsi="Arial" w:cs="Arial"/>
          <w:sz w:val="18"/>
          <w:lang w:val="en-AU"/>
        </w:rPr>
        <w:t xml:space="preserve"> milestones are key external project deliverables</w:t>
      </w:r>
    </w:p>
    <w:p w14:paraId="439668A7" w14:textId="77777777" w:rsidR="000D3181" w:rsidRDefault="000D3181" w:rsidP="000D3181">
      <w:pPr>
        <w:ind w:left="720"/>
        <w:rPr>
          <w:rFonts w:ascii="Arial" w:hAnsi="Arial" w:cs="Arial"/>
          <w:sz w:val="18"/>
          <w:lang w:val="en-AU"/>
        </w:rPr>
      </w:pPr>
      <w:r>
        <w:rPr>
          <w:rFonts w:ascii="Arial" w:hAnsi="Arial" w:cs="Arial"/>
          <w:sz w:val="18"/>
          <w:lang w:val="en-AU"/>
        </w:rPr>
        <w:t>Status Definition:  Green (will meet schedule), Yellow (milestone will be delayed), Red (milestone cannot be met on current path)</w:t>
      </w:r>
    </w:p>
    <w:p w14:paraId="7C39B517" w14:textId="77777777" w:rsidR="000A6268" w:rsidRDefault="000A6268" w:rsidP="000D3181">
      <w:pPr>
        <w:ind w:left="720"/>
        <w:rPr>
          <w:rFonts w:ascii="Arial" w:hAnsi="Arial" w:cs="Arial"/>
          <w:sz w:val="18"/>
          <w:lang w:val="en-AU"/>
        </w:rPr>
      </w:pPr>
    </w:p>
    <w:p w14:paraId="4CE53F2C" w14:textId="77777777" w:rsidR="001935AC" w:rsidRDefault="001935AC" w:rsidP="000D3181">
      <w:pPr>
        <w:ind w:left="720"/>
        <w:rPr>
          <w:rFonts w:ascii="Arial" w:hAnsi="Arial" w:cs="Arial"/>
          <w:sz w:val="18"/>
          <w:lang w:val="en-AU"/>
        </w:rPr>
      </w:pPr>
    </w:p>
    <w:p w14:paraId="11B552BB" w14:textId="77777777" w:rsidR="001935AC" w:rsidRDefault="001935AC" w:rsidP="000D3181">
      <w:pPr>
        <w:ind w:left="720"/>
        <w:rPr>
          <w:rFonts w:ascii="Arial" w:hAnsi="Arial" w:cs="Arial"/>
          <w:sz w:val="18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D3181" w14:paraId="758D589A" w14:textId="77777777" w:rsidTr="009D024D">
        <w:trPr>
          <w:trHeight w:val="503"/>
        </w:trPr>
        <w:tc>
          <w:tcPr>
            <w:tcW w:w="10620" w:type="dxa"/>
            <w:shd w:val="clear" w:color="auto" w:fill="C0C0C0"/>
            <w:vAlign w:val="center"/>
          </w:tcPr>
          <w:p w14:paraId="743377F1" w14:textId="77777777" w:rsidR="000D3181" w:rsidRDefault="000D3181">
            <w:pPr>
              <w:pStyle w:val="Heading8"/>
              <w:rPr>
                <w:rFonts w:ascii="Arial" w:hAnsi="Arial" w:cs="Arial"/>
                <w:sz w:val="28"/>
                <w:lang w:val="en-AU"/>
              </w:rPr>
            </w:pPr>
            <w:r>
              <w:rPr>
                <w:rFonts w:ascii="Arial" w:hAnsi="Arial" w:cs="Arial"/>
                <w:sz w:val="28"/>
                <w:lang w:val="en-AU"/>
              </w:rPr>
              <w:lastRenderedPageBreak/>
              <w:t>Accomplishments &amp; Plans</w:t>
            </w:r>
          </w:p>
        </w:tc>
      </w:tr>
    </w:tbl>
    <w:p w14:paraId="4A8CF61E" w14:textId="77777777" w:rsidR="00982823" w:rsidRPr="007570B1" w:rsidRDefault="004728D8" w:rsidP="00B961E1">
      <w:pPr>
        <w:spacing w:before="280" w:after="120"/>
        <w:rPr>
          <w:u w:val="single"/>
          <w:lang w:val="en-AU"/>
        </w:rPr>
        <w:sectPr w:rsidR="00982823" w:rsidRPr="007570B1">
          <w:type w:val="continuous"/>
          <w:pgSz w:w="12240" w:h="15840" w:code="1"/>
          <w:pgMar w:top="720" w:right="1080" w:bottom="346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u w:val="single"/>
          <w:lang w:val="en-AU"/>
        </w:rPr>
        <w:t xml:space="preserve">Detailed </w:t>
      </w:r>
      <w:r w:rsidR="000D3181" w:rsidRPr="007570B1">
        <w:rPr>
          <w:b/>
          <w:bCs/>
          <w:u w:val="single"/>
          <w:lang w:val="en-AU"/>
        </w:rPr>
        <w:t>Accomplishments during this Reporting Perio</w:t>
      </w:r>
      <w:r w:rsidR="00730A33">
        <w:rPr>
          <w:b/>
          <w:bCs/>
          <w:u w:val="single"/>
          <w:lang w:val="en-AU"/>
        </w:rPr>
        <w:t>d</w:t>
      </w:r>
      <w:r w:rsidR="009546AB">
        <w:rPr>
          <w:b/>
          <w:bCs/>
          <w:u w:val="single"/>
          <w:lang w:val="en-AU"/>
        </w:rPr>
        <w:t xml:space="preserve"> (</w:t>
      </w:r>
      <w:r w:rsidR="009546AB">
        <w:rPr>
          <w:i/>
        </w:rPr>
        <w:t xml:space="preserve">Provide details of the progress of each </w:t>
      </w:r>
      <w:proofErr w:type="gramStart"/>
      <w:r w:rsidR="009546AB">
        <w:rPr>
          <w:i/>
        </w:rPr>
        <w:t>milestones</w:t>
      </w:r>
      <w:proofErr w:type="gramEnd"/>
      <w:r w:rsidR="009546AB">
        <w:rPr>
          <w:i/>
        </w:rPr>
        <w:t xml:space="preserve"> in this quarter)</w:t>
      </w:r>
    </w:p>
    <w:p w14:paraId="1CCAC593" w14:textId="6C53491F" w:rsidR="004728D8" w:rsidRDefault="00014B33" w:rsidP="004728D8">
      <w:pPr>
        <w:spacing w:before="160"/>
        <w:jc w:val="both"/>
      </w:pPr>
      <w:r w:rsidRPr="00833EFE">
        <w:t>Year 1</w:t>
      </w:r>
      <w:r w:rsidR="004728D8">
        <w:t>, Task 1</w:t>
      </w:r>
      <w:r w:rsidR="00613E80">
        <w:t>: Field Sampling 1</w:t>
      </w:r>
      <w:r w:rsidR="00634276">
        <w:t xml:space="preserve">- We participated in the summer </w:t>
      </w:r>
      <w:proofErr w:type="spellStart"/>
      <w:r w:rsidR="00634276">
        <w:t>EcoMon</w:t>
      </w:r>
      <w:proofErr w:type="spellEnd"/>
      <w:r w:rsidR="00634276">
        <w:t xml:space="preserve"> cruise (22-31 August 2018) and collected </w:t>
      </w:r>
      <w:r w:rsidR="00634276" w:rsidRPr="00283E2C">
        <w:rPr>
          <w:highlight w:val="cyan"/>
        </w:rPr>
        <w:t>[please list the types of data collected and the approximate number of discrete samples.  Feel free to include a picture or two.]</w:t>
      </w:r>
    </w:p>
    <w:p w14:paraId="1A60A77D" w14:textId="3263DB6E" w:rsidR="00613E80" w:rsidRDefault="00613E80" w:rsidP="004728D8">
      <w:pPr>
        <w:spacing w:before="160"/>
        <w:jc w:val="both"/>
      </w:pPr>
      <w:r>
        <w:t>Year 1, Task 3: Field Data Analysis 1</w:t>
      </w:r>
      <w:r w:rsidR="00634276">
        <w:t xml:space="preserve"> – </w:t>
      </w:r>
      <w:r w:rsidR="00634276" w:rsidRPr="00283E2C">
        <w:rPr>
          <w:highlight w:val="cyan"/>
        </w:rPr>
        <w:t>[Please describe the preliminary analysis of the flow through data and maybe include a graph or two</w:t>
      </w:r>
      <w:r w:rsidR="00283E2C">
        <w:rPr>
          <w:highlight w:val="cyan"/>
        </w:rPr>
        <w:t>.  No need to go into too much detail or include the issue with the backscattering.</w:t>
      </w:r>
      <w:r w:rsidR="00634276" w:rsidRPr="00283E2C">
        <w:rPr>
          <w:highlight w:val="cyan"/>
        </w:rPr>
        <w:t>]</w:t>
      </w:r>
      <w:bookmarkStart w:id="2" w:name="_GoBack"/>
      <w:bookmarkEnd w:id="2"/>
    </w:p>
    <w:p w14:paraId="4CCAF383" w14:textId="289ABCCC" w:rsidR="00613E80" w:rsidRDefault="00613E80" w:rsidP="004728D8">
      <w:pPr>
        <w:spacing w:before="160"/>
        <w:jc w:val="both"/>
      </w:pPr>
      <w:r>
        <w:t xml:space="preserve">Year 1, Task 4: Data </w:t>
      </w:r>
      <w:r w:rsidR="00634276">
        <w:t xml:space="preserve">Compilation – We have acquired all available optical and pigment related data from NASA’s </w:t>
      </w:r>
      <w:proofErr w:type="spellStart"/>
      <w:r w:rsidR="00634276">
        <w:t>SeaBASS</w:t>
      </w:r>
      <w:proofErr w:type="spellEnd"/>
      <w:r w:rsidR="00634276">
        <w:t xml:space="preserve"> data </w:t>
      </w:r>
      <w:proofErr w:type="spellStart"/>
      <w:r w:rsidR="00634276">
        <w:t>respository</w:t>
      </w:r>
      <w:proofErr w:type="spellEnd"/>
      <w:r w:rsidR="00634276">
        <w:t xml:space="preserve"> (as of </w:t>
      </w:r>
      <w:proofErr w:type="spellStart"/>
      <w:r w:rsidR="00634276" w:rsidRPr="00283E2C">
        <w:rPr>
          <w:highlight w:val="cyan"/>
        </w:rPr>
        <w:t>xxxxx</w:t>
      </w:r>
      <w:proofErr w:type="spellEnd"/>
      <w:r w:rsidR="00634276">
        <w:t>) and have requested data from NOAA data sources as well. We are also accessing historical phytoplankton imaging, nutrient and CTD data from previous Ecosystem Monitoring cruises in the region.</w:t>
      </w:r>
    </w:p>
    <w:p w14:paraId="0A7606F7" w14:textId="225FB902" w:rsidR="00613E80" w:rsidRDefault="00613E80" w:rsidP="00613E80">
      <w:pPr>
        <w:spacing w:before="160"/>
        <w:jc w:val="both"/>
      </w:pPr>
      <w:r>
        <w:t xml:space="preserve">Year 1, Task 5: Satellite data processing – We have an up-to-date dataset of </w:t>
      </w:r>
      <w:proofErr w:type="spellStart"/>
      <w:r>
        <w:t>SeaWiFS</w:t>
      </w:r>
      <w:proofErr w:type="spellEnd"/>
      <w:r>
        <w:t xml:space="preserve">, MODIS-Aqua, VIIRS Level 2 files including all RRS, IOP and PFT/PSC data products available through </w:t>
      </w:r>
      <w:proofErr w:type="spellStart"/>
      <w:r>
        <w:t>SeaDAS</w:t>
      </w:r>
      <w:proofErr w:type="spellEnd"/>
      <w:r>
        <w:t>.  We are currently downloading and processing the RRS and IOP data from t</w:t>
      </w:r>
      <w:r w:rsidR="00634276">
        <w:t>he merged OC-CCI dataset and comparing the merged dataset with the data from the individual sensors.</w:t>
      </w:r>
    </w:p>
    <w:p w14:paraId="6148F70B" w14:textId="77777777" w:rsidR="00613E80" w:rsidRDefault="00613E80" w:rsidP="00613E80">
      <w:pPr>
        <w:spacing w:before="0" w:after="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5B76480F" w14:textId="75F7ADD5" w:rsidR="00613E80" w:rsidRPr="00613E80" w:rsidRDefault="00613E80" w:rsidP="00613E80">
      <w:pPr>
        <w:spacing w:before="0" w:after="40"/>
        <w:ind w:left="0"/>
        <w:jc w:val="both"/>
      </w:pPr>
      <w:r>
        <w:rPr>
          <w:sz w:val="20"/>
          <w:szCs w:val="20"/>
        </w:rPr>
        <w:t xml:space="preserve">       </w:t>
      </w:r>
    </w:p>
    <w:p w14:paraId="6C60769E" w14:textId="77777777" w:rsidR="00F1217A" w:rsidRDefault="004728D8" w:rsidP="004728D8">
      <w:pPr>
        <w:spacing w:before="160"/>
        <w:jc w:val="both"/>
        <w:rPr>
          <w:color w:val="0000FF"/>
          <w:szCs w:val="20"/>
        </w:rPr>
      </w:pPr>
      <w:r>
        <w:t>Note:  Please include graphics and tables in this section</w:t>
      </w:r>
    </w:p>
    <w:p w14:paraId="4BB37D70" w14:textId="77777777" w:rsidR="00C94624" w:rsidRDefault="00C94624" w:rsidP="004728D8">
      <w:pPr>
        <w:pStyle w:val="ListBullet"/>
        <w:numPr>
          <w:ilvl w:val="0"/>
          <w:numId w:val="0"/>
        </w:numPr>
        <w:spacing w:before="240" w:after="120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AU"/>
        </w:rPr>
        <w:t>Additional Information</w:t>
      </w:r>
    </w:p>
    <w:p w14:paraId="3FE01D36" w14:textId="70BE96A4" w:rsidR="008E7EEF" w:rsidRDefault="004728D8" w:rsidP="000F2AA7">
      <w:pPr>
        <w:pStyle w:val="ListBullet"/>
        <w:numPr>
          <w:ilvl w:val="0"/>
          <w:numId w:val="41"/>
        </w:numPr>
        <w:spacing w:beforeLines="80" w:before="192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User engagement:</w:t>
      </w:r>
      <w:r w:rsidR="000D3181" w:rsidRPr="005D0F4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0313A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634276">
        <w:rPr>
          <w:rFonts w:ascii="Times New Roman" w:hAnsi="Times New Roman" w:cs="Times New Roman"/>
          <w:bCs/>
          <w:sz w:val="24"/>
          <w:szCs w:val="24"/>
          <w:lang w:val="en-AU"/>
        </w:rPr>
        <w:t>None at this time</w:t>
      </w:r>
    </w:p>
    <w:p w14:paraId="13CD6D32" w14:textId="67A2EF2E" w:rsidR="004728D8" w:rsidRPr="004728D8" w:rsidRDefault="004728D8" w:rsidP="00C3198A">
      <w:pPr>
        <w:pStyle w:val="ListBullet"/>
        <w:numPr>
          <w:ilvl w:val="0"/>
          <w:numId w:val="41"/>
        </w:numPr>
        <w:spacing w:before="0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65630C"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Conference/workshop participation</w:t>
      </w:r>
      <w:r w:rsidR="00634276"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:</w:t>
      </w:r>
      <w:r w:rsidR="00634276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None at this time</w:t>
      </w:r>
    </w:p>
    <w:p w14:paraId="4AE2E311" w14:textId="230431D2" w:rsidR="00280E92" w:rsidRPr="004728D8" w:rsidRDefault="004728D8" w:rsidP="004728D8">
      <w:pPr>
        <w:pStyle w:val="ListBullet"/>
        <w:numPr>
          <w:ilvl w:val="0"/>
          <w:numId w:val="41"/>
        </w:numPr>
        <w:spacing w:before="0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 xml:space="preserve">Project </w:t>
      </w:r>
      <w:r w:rsidRPr="004728D8"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concerns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 </w:t>
      </w:r>
      <w:r w:rsidR="00634276">
        <w:rPr>
          <w:rFonts w:ascii="Times New Roman" w:hAnsi="Times New Roman" w:cs="Times New Roman"/>
          <w:bCs/>
          <w:sz w:val="24"/>
          <w:szCs w:val="24"/>
          <w:lang w:val="en-AU"/>
        </w:rPr>
        <w:t>None at this time</w:t>
      </w:r>
    </w:p>
    <w:p w14:paraId="7D2DDD16" w14:textId="31A15FC0" w:rsidR="0016359E" w:rsidRPr="004728D8" w:rsidRDefault="009546AB" w:rsidP="004728D8">
      <w:pPr>
        <w:pStyle w:val="ListBullet"/>
        <w:numPr>
          <w:ilvl w:val="0"/>
          <w:numId w:val="41"/>
        </w:numPr>
        <w:spacing w:before="0" w:after="120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Project publicity:</w:t>
      </w:r>
      <w:r w:rsidRPr="009546AB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 </w:t>
      </w:r>
      <w:r w:rsidR="00634276">
        <w:rPr>
          <w:rFonts w:ascii="Times New Roman" w:hAnsi="Times New Roman" w:cs="Times New Roman"/>
          <w:bCs/>
          <w:sz w:val="24"/>
          <w:szCs w:val="24"/>
          <w:lang w:val="en-AU"/>
        </w:rPr>
        <w:t>None at this time</w:t>
      </w:r>
      <w:r w:rsidR="007328FD" w:rsidRPr="004728D8">
        <w:rPr>
          <w:rFonts w:ascii="Times New Roman" w:hAnsi="Times New Roman" w:cs="Times New Roman"/>
          <w:bCs/>
          <w:sz w:val="24"/>
          <w:szCs w:val="24"/>
          <w:lang w:val="en-AU"/>
        </w:rPr>
        <w:tab/>
      </w:r>
    </w:p>
    <w:p w14:paraId="638793FE" w14:textId="77777777" w:rsidR="00727A62" w:rsidRDefault="000D3181" w:rsidP="004728D8">
      <w:pPr>
        <w:pStyle w:val="ListBullet"/>
        <w:numPr>
          <w:ilvl w:val="0"/>
          <w:numId w:val="0"/>
        </w:numPr>
        <w:spacing w:after="80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  <w:lang w:val="en-AU"/>
        </w:rPr>
      </w:pPr>
      <w:r w:rsidRPr="00211C7C">
        <w:rPr>
          <w:rFonts w:ascii="Times New Roman" w:hAnsi="Times New Roman" w:cs="Times New Roman"/>
          <w:b/>
          <w:bCs/>
          <w:sz w:val="24"/>
          <w:szCs w:val="24"/>
          <w:u w:val="single"/>
          <w:lang w:val="en-AU"/>
        </w:rPr>
        <w:t>Plans for the next Reporting Period:</w:t>
      </w:r>
    </w:p>
    <w:p w14:paraId="634572FA" w14:textId="36770280" w:rsidR="00EC130E" w:rsidRPr="005314D5" w:rsidRDefault="00634276" w:rsidP="005314D5">
      <w:pPr>
        <w:autoSpaceDE w:val="0"/>
        <w:autoSpaceDN w:val="0"/>
        <w:adjustRightInd w:val="0"/>
        <w:spacing w:before="0" w:after="120"/>
        <w:jc w:val="both"/>
        <w:rPr>
          <w:bCs/>
          <w:lang w:val="en-AU"/>
        </w:rPr>
      </w:pPr>
      <w:r>
        <w:rPr>
          <w:bCs/>
          <w:lang w:val="en-AU"/>
        </w:rPr>
        <w:t xml:space="preserve">During the next quarter, we will participate in our second field sampling cruise and continue processing and analysing </w:t>
      </w:r>
      <w:r w:rsidR="005314D5">
        <w:rPr>
          <w:bCs/>
          <w:lang w:val="en-AU"/>
        </w:rPr>
        <w:t xml:space="preserve">the data from the first cruise.  We will refine routines to compare the satellite data with the </w:t>
      </w:r>
      <w:proofErr w:type="gramStart"/>
      <w:r w:rsidR="005314D5">
        <w:rPr>
          <w:bCs/>
          <w:i/>
          <w:lang w:val="en-AU"/>
        </w:rPr>
        <w:t>in situ</w:t>
      </w:r>
      <w:proofErr w:type="gramEnd"/>
      <w:r w:rsidR="005314D5">
        <w:rPr>
          <w:bCs/>
          <w:lang w:val="en-AU"/>
        </w:rPr>
        <w:t xml:space="preserve"> measurements and start to data mine the phytoplankton imagery dataset.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D3181" w14:paraId="3E199C39" w14:textId="77777777" w:rsidTr="009D024D">
        <w:trPr>
          <w:trHeight w:val="503"/>
        </w:trPr>
        <w:tc>
          <w:tcPr>
            <w:tcW w:w="9962" w:type="dxa"/>
            <w:shd w:val="clear" w:color="auto" w:fill="C0C0C0"/>
            <w:vAlign w:val="center"/>
          </w:tcPr>
          <w:p w14:paraId="7A58DCC0" w14:textId="77777777" w:rsidR="000D3181" w:rsidRDefault="000D3181" w:rsidP="000D3181">
            <w:pPr>
              <w:pStyle w:val="Heading8"/>
              <w:rPr>
                <w:lang w:val="en-AU"/>
              </w:rPr>
            </w:pPr>
            <w:r>
              <w:rPr>
                <w:rFonts w:ascii="Arial" w:hAnsi="Arial" w:cs="Arial"/>
                <w:sz w:val="28"/>
                <w:lang w:val="en-AU"/>
              </w:rPr>
              <w:t>Project Deviation Details</w:t>
            </w:r>
          </w:p>
        </w:tc>
      </w:tr>
    </w:tbl>
    <w:p w14:paraId="778B14E4" w14:textId="77777777" w:rsidR="000D3181" w:rsidRPr="007570B1" w:rsidRDefault="000D3181" w:rsidP="000D3181">
      <w:pPr>
        <w:pStyle w:val="Heading5"/>
        <w:spacing w:before="120"/>
        <w:rPr>
          <w:rFonts w:ascii="Times New Roman" w:hAnsi="Times New Roman" w:cs="Times New Roman"/>
          <w:sz w:val="24"/>
          <w:lang w:val="en-AU"/>
        </w:rPr>
      </w:pPr>
      <w:r w:rsidRPr="007570B1">
        <w:rPr>
          <w:rFonts w:ascii="Times New Roman" w:hAnsi="Times New Roman" w:cs="Times New Roman"/>
          <w:sz w:val="24"/>
          <w:lang w:val="en-AU"/>
        </w:rPr>
        <w:t>Issues</w:t>
      </w:r>
      <w:r w:rsidRPr="007570B1">
        <w:rPr>
          <w:rFonts w:ascii="Times New Roman" w:hAnsi="Times New Roman" w:cs="Times New Roman"/>
          <w:sz w:val="24"/>
          <w:vertAlign w:val="superscript"/>
          <w:lang w:val="en-AU"/>
        </w:rPr>
        <w:t>1</w:t>
      </w:r>
      <w:r w:rsidRPr="007570B1">
        <w:rPr>
          <w:rFonts w:ascii="Times New Roman" w:hAnsi="Times New Roman" w:cs="Times New Roman"/>
          <w:sz w:val="24"/>
          <w:lang w:val="en-AU"/>
        </w:rPr>
        <w:t xml:space="preserve">: </w:t>
      </w:r>
    </w:p>
    <w:p w14:paraId="2DAD5508" w14:textId="77777777" w:rsidR="000D3181" w:rsidRPr="00A43DB5" w:rsidRDefault="00EC130E" w:rsidP="000D3181">
      <w:pPr>
        <w:numPr>
          <w:ilvl w:val="0"/>
          <w:numId w:val="11"/>
        </w:numPr>
        <w:rPr>
          <w:lang w:val="en-AU"/>
        </w:rPr>
      </w:pPr>
      <w:r>
        <w:rPr>
          <w:lang w:val="en-AU"/>
        </w:rPr>
        <w:t>N</w:t>
      </w:r>
      <w:r w:rsidR="008D0743">
        <w:rPr>
          <w:lang w:val="en-AU"/>
        </w:rPr>
        <w:t>one</w:t>
      </w:r>
    </w:p>
    <w:p w14:paraId="6DA3E474" w14:textId="77777777" w:rsidR="000D3181" w:rsidRPr="007570B1" w:rsidRDefault="000D3181" w:rsidP="000D3181">
      <w:pPr>
        <w:pStyle w:val="Heading5"/>
        <w:spacing w:before="120"/>
        <w:rPr>
          <w:rFonts w:ascii="Times New Roman" w:hAnsi="Times New Roman" w:cs="Times New Roman"/>
          <w:sz w:val="24"/>
          <w:lang w:val="en-AU"/>
        </w:rPr>
      </w:pPr>
      <w:r w:rsidRPr="007570B1">
        <w:rPr>
          <w:rFonts w:ascii="Times New Roman" w:hAnsi="Times New Roman" w:cs="Times New Roman"/>
          <w:sz w:val="24"/>
          <w:lang w:val="en-AU"/>
        </w:rPr>
        <w:t>Change Status</w:t>
      </w:r>
      <w:r w:rsidRPr="007570B1">
        <w:rPr>
          <w:rFonts w:ascii="Times New Roman" w:hAnsi="Times New Roman" w:cs="Times New Roman"/>
          <w:sz w:val="24"/>
          <w:vertAlign w:val="superscript"/>
          <w:lang w:val="en-AU"/>
        </w:rPr>
        <w:t>2</w:t>
      </w:r>
      <w:r w:rsidRPr="007570B1">
        <w:rPr>
          <w:rFonts w:ascii="Times New Roman" w:hAnsi="Times New Roman" w:cs="Times New Roman"/>
          <w:sz w:val="24"/>
          <w:lang w:val="en-AU"/>
        </w:rPr>
        <w:t>:</w:t>
      </w:r>
    </w:p>
    <w:p w14:paraId="43801A18" w14:textId="77777777" w:rsidR="000D3181" w:rsidRPr="005021F1" w:rsidRDefault="00EC130E" w:rsidP="000D3181">
      <w:pPr>
        <w:numPr>
          <w:ilvl w:val="0"/>
          <w:numId w:val="11"/>
        </w:numPr>
        <w:rPr>
          <w:lang w:val="en-AU"/>
        </w:rPr>
      </w:pPr>
      <w:r>
        <w:rPr>
          <w:lang w:val="en-AU"/>
        </w:rPr>
        <w:t>N</w:t>
      </w:r>
      <w:r w:rsidR="008D0743">
        <w:rPr>
          <w:lang w:val="en-AU"/>
        </w:rPr>
        <w:t>one</w:t>
      </w:r>
    </w:p>
    <w:p w14:paraId="2475F08C" w14:textId="77777777" w:rsidR="000D3181" w:rsidRPr="007570B1" w:rsidRDefault="000D3181" w:rsidP="000D3181">
      <w:pPr>
        <w:pStyle w:val="Heading5"/>
        <w:spacing w:before="120"/>
        <w:rPr>
          <w:rFonts w:ascii="Times New Roman" w:hAnsi="Times New Roman" w:cs="Times New Roman"/>
          <w:sz w:val="24"/>
          <w:lang w:val="en-AU"/>
        </w:rPr>
      </w:pPr>
      <w:r w:rsidRPr="007570B1">
        <w:rPr>
          <w:rFonts w:ascii="Times New Roman" w:hAnsi="Times New Roman" w:cs="Times New Roman"/>
          <w:sz w:val="24"/>
          <w:lang w:val="en-AU"/>
        </w:rPr>
        <w:t>Risk Status</w:t>
      </w:r>
      <w:r w:rsidRPr="007570B1">
        <w:rPr>
          <w:rFonts w:ascii="Times New Roman" w:hAnsi="Times New Roman" w:cs="Times New Roman"/>
          <w:sz w:val="24"/>
          <w:vertAlign w:val="superscript"/>
          <w:lang w:val="en-AU"/>
        </w:rPr>
        <w:t>3</w:t>
      </w:r>
      <w:r w:rsidRPr="007570B1">
        <w:rPr>
          <w:rFonts w:ascii="Times New Roman" w:hAnsi="Times New Roman" w:cs="Times New Roman"/>
          <w:sz w:val="24"/>
          <w:lang w:val="en-AU"/>
        </w:rPr>
        <w:t>:</w:t>
      </w:r>
    </w:p>
    <w:p w14:paraId="5B99FEED" w14:textId="77777777" w:rsidR="000D3181" w:rsidRPr="007570B1" w:rsidRDefault="000D3181" w:rsidP="000D3181">
      <w:pPr>
        <w:numPr>
          <w:ilvl w:val="0"/>
          <w:numId w:val="12"/>
        </w:numPr>
        <w:spacing w:before="60"/>
        <w:rPr>
          <w:lang w:val="en-AU"/>
        </w:rPr>
      </w:pPr>
      <w:r w:rsidRPr="007570B1">
        <w:rPr>
          <w:b/>
          <w:lang w:val="en-AU"/>
        </w:rPr>
        <w:t>Risk:</w:t>
      </w:r>
      <w:r w:rsidRPr="007570B1">
        <w:rPr>
          <w:lang w:val="en-AU"/>
        </w:rPr>
        <w:t xml:space="preserve"> </w:t>
      </w:r>
      <w:r w:rsidR="00EC130E">
        <w:rPr>
          <w:lang w:val="en-AU"/>
        </w:rPr>
        <w:t xml:space="preserve"> N</w:t>
      </w:r>
      <w:r w:rsidR="008D0743">
        <w:rPr>
          <w:lang w:val="en-AU"/>
        </w:rPr>
        <w:t>/</w:t>
      </w:r>
      <w:r w:rsidR="00EC130E">
        <w:rPr>
          <w:lang w:val="en-AU"/>
        </w:rPr>
        <w:t>A</w:t>
      </w:r>
    </w:p>
    <w:p w14:paraId="3DD5C2A8" w14:textId="77777777" w:rsidR="000D3181" w:rsidRPr="00AA12DE" w:rsidRDefault="000D3181" w:rsidP="000D3181">
      <w:pPr>
        <w:numPr>
          <w:ilvl w:val="0"/>
          <w:numId w:val="12"/>
        </w:numPr>
        <w:spacing w:before="60"/>
        <w:rPr>
          <w:lang w:val="en-AU"/>
        </w:rPr>
      </w:pPr>
      <w:r w:rsidRPr="007570B1">
        <w:rPr>
          <w:b/>
          <w:lang w:val="en-AU"/>
        </w:rPr>
        <w:t>Mitigation:</w:t>
      </w:r>
      <w:r w:rsidRPr="007570B1">
        <w:rPr>
          <w:lang w:val="en-AU"/>
        </w:rPr>
        <w:t xml:space="preserve">  </w:t>
      </w:r>
      <w:r w:rsidR="00A61FC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17021D5" wp14:editId="55CECA02">
                <wp:simplePos x="0" y="0"/>
                <wp:positionH relativeFrom="column">
                  <wp:posOffset>114300</wp:posOffset>
                </wp:positionH>
                <wp:positionV relativeFrom="paragraph">
                  <wp:posOffset>271780</wp:posOffset>
                </wp:positionV>
                <wp:extent cx="5943600" cy="8001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ED7C4" w14:textId="77777777" w:rsidR="00264941" w:rsidRDefault="00264941" w:rsidP="000D3181">
                            <w:pPr>
                              <w:spacing w:before="60"/>
                              <w:rPr>
                                <w:rFonts w:ascii="Arial" w:hAnsi="Arial"/>
                                <w:i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  <w:vertAlign w:val="superscript"/>
                                <w:lang w:val="en-AU"/>
                              </w:rPr>
                              <w:t xml:space="preserve">1 </w:t>
                            </w:r>
                            <w:r w:rsidRPr="003235B1">
                              <w:rPr>
                                <w:i/>
                                <w:sz w:val="16"/>
                                <w:lang w:val="en-AU"/>
                              </w:rPr>
                              <w:t xml:space="preserve">Issues requiring resolution by Project </w:t>
                            </w:r>
                            <w:r>
                              <w:rPr>
                                <w:i/>
                                <w:sz w:val="16"/>
                                <w:lang w:val="en-AU"/>
                              </w:rPr>
                              <w:t>Manager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lang w:val="en-AU"/>
                              </w:rPr>
                              <w:t>.</w:t>
                            </w:r>
                          </w:p>
                          <w:p w14:paraId="0278315B" w14:textId="77777777" w:rsidR="00264941" w:rsidRDefault="00264941" w:rsidP="000D3181">
                            <w:pPr>
                              <w:rPr>
                                <w:i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  <w:vertAlign w:val="super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lang w:val="en-AU"/>
                              </w:rPr>
                              <w:t>Changes rais</w:t>
                            </w:r>
                            <w:r w:rsidRPr="003235B1">
                              <w:rPr>
                                <w:i/>
                                <w:sz w:val="16"/>
                                <w:lang w:val="en-AU"/>
                              </w:rPr>
                              <w:t xml:space="preserve">ed for consideration that change the approved project baselines. Would require approval by the Project </w:t>
                            </w:r>
                            <w:r>
                              <w:rPr>
                                <w:i/>
                                <w:sz w:val="16"/>
                                <w:lang w:val="en-AU"/>
                              </w:rPr>
                              <w:t>Manager</w:t>
                            </w:r>
                          </w:p>
                          <w:p w14:paraId="580A178B" w14:textId="77777777" w:rsidR="00264941" w:rsidRDefault="00264941" w:rsidP="000D3181">
                            <w:pP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vertAlign w:val="superscript"/>
                                <w:lang w:val="en-AU"/>
                              </w:rPr>
                              <w:t>3</w:t>
                            </w:r>
                            <w: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3235B1">
                              <w:rPr>
                                <w:i/>
                                <w:sz w:val="16"/>
                                <w:lang w:val="en-AU"/>
                              </w:rPr>
                              <w:t>Report on any change in priority or status of major project risks, and any risks discovered since earlier risk assessments along with proposed risk response</w:t>
                            </w:r>
                            <w: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  <w:t>.</w:t>
                            </w:r>
                          </w:p>
                          <w:p w14:paraId="16362524" w14:textId="77777777" w:rsidR="00264941" w:rsidRDefault="00264941" w:rsidP="000D3181">
                            <w:pP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</w:pPr>
                          </w:p>
                          <w:p w14:paraId="363B80F0" w14:textId="77777777" w:rsidR="00264941" w:rsidRDefault="00264941" w:rsidP="000D3181">
                            <w:pP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</w:pPr>
                          </w:p>
                          <w:p w14:paraId="23CE4D22" w14:textId="77777777" w:rsidR="00264941" w:rsidRDefault="00264941" w:rsidP="000D3181">
                            <w:pP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</w:pPr>
                          </w:p>
                          <w:p w14:paraId="3C71D1F1" w14:textId="77777777" w:rsidR="00264941" w:rsidRDefault="00264941" w:rsidP="000D3181">
                            <w:pPr>
                              <w:rPr>
                                <w:b/>
                                <w:i/>
                                <w:sz w:val="16"/>
                                <w:lang w:val="en-AU"/>
                              </w:rPr>
                            </w:pPr>
                          </w:p>
                          <w:p w14:paraId="758FD40D" w14:textId="77777777" w:rsidR="00264941" w:rsidRDefault="00264941" w:rsidP="000D3181"/>
                          <w:p w14:paraId="29C6FE32" w14:textId="77777777" w:rsidR="00264941" w:rsidRDefault="00264941" w:rsidP="000D3181"/>
                          <w:p w14:paraId="52128739" w14:textId="77777777" w:rsidR="00264941" w:rsidRDefault="00264941" w:rsidP="000D31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6527" id="Text Box 21" o:spid="_x0000_s1028" type="#_x0000_t202" style="position:absolute;left:0;text-align:left;margin-left:9pt;margin-top:21.4pt;width:468pt;height:6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" stroked="f">
                <v:textbox>
                  <w:txbxContent>
                    <w:p w:rsidR="00264941" w:rsidRDefault="00264941" w:rsidP="000D3181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  <w:lang w:val="en-AU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  <w:vertAlign w:val="superscript"/>
                          <w:lang w:val="en-AU"/>
                        </w:rPr>
                        <w:t xml:space="preserve">1 </w:t>
                      </w:r>
                      <w:r w:rsidRPr="003235B1">
                        <w:rPr>
                          <w:i/>
                          <w:sz w:val="16"/>
                          <w:lang w:val="en-AU"/>
                        </w:rPr>
                        <w:t xml:space="preserve">Issues requiring resolution by Project </w:t>
                      </w:r>
                      <w:r>
                        <w:rPr>
                          <w:i/>
                          <w:sz w:val="16"/>
                          <w:lang w:val="en-AU"/>
                        </w:rPr>
                        <w:t>Manager</w:t>
                      </w:r>
                      <w:r>
                        <w:rPr>
                          <w:rFonts w:ascii="Arial" w:hAnsi="Arial"/>
                          <w:i/>
                          <w:sz w:val="16"/>
                          <w:lang w:val="en-AU"/>
                        </w:rPr>
                        <w:t>.</w:t>
                      </w:r>
                    </w:p>
                    <w:p w:rsidR="00264941" w:rsidRDefault="00264941" w:rsidP="000D3181">
                      <w:pPr>
                        <w:rPr>
                          <w:i/>
                          <w:sz w:val="16"/>
                          <w:lang w:val="en-AU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  <w:vertAlign w:val="superscript"/>
                          <w:lang w:val="en-AU"/>
                        </w:rPr>
                        <w:t>2</w:t>
                      </w:r>
                      <w:r>
                        <w:rPr>
                          <w:rFonts w:ascii="Arial" w:hAnsi="Arial"/>
                          <w:i/>
                          <w:sz w:val="16"/>
                          <w:lang w:val="en-AU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lang w:val="en-AU"/>
                        </w:rPr>
                        <w:t>Changes rais</w:t>
                      </w:r>
                      <w:r w:rsidRPr="003235B1">
                        <w:rPr>
                          <w:i/>
                          <w:sz w:val="16"/>
                          <w:lang w:val="en-AU"/>
                        </w:rPr>
                        <w:t xml:space="preserve">ed for consideration that change the approved project baselines. Would require approval by the Project </w:t>
                      </w:r>
                      <w:r>
                        <w:rPr>
                          <w:i/>
                          <w:sz w:val="16"/>
                          <w:lang w:val="en-AU"/>
                        </w:rPr>
                        <w:t>Manager</w:t>
                      </w:r>
                    </w:p>
                    <w:p w:rsidR="00264941" w:rsidRDefault="00264941" w:rsidP="000D3181">
                      <w:pPr>
                        <w:rPr>
                          <w:b/>
                          <w:i/>
                          <w:sz w:val="16"/>
                          <w:lang w:val="en-AU"/>
                        </w:rPr>
                      </w:pPr>
                      <w:r>
                        <w:rPr>
                          <w:b/>
                          <w:i/>
                          <w:sz w:val="18"/>
                          <w:vertAlign w:val="superscript"/>
                          <w:lang w:val="en-AU"/>
                        </w:rPr>
                        <w:t>3</w:t>
                      </w:r>
                      <w:r>
                        <w:rPr>
                          <w:b/>
                          <w:i/>
                          <w:sz w:val="16"/>
                          <w:lang w:val="en-AU"/>
                        </w:rPr>
                        <w:t xml:space="preserve"> </w:t>
                      </w:r>
                      <w:r w:rsidRPr="003235B1">
                        <w:rPr>
                          <w:i/>
                          <w:sz w:val="16"/>
                          <w:lang w:val="en-AU"/>
                        </w:rPr>
                        <w:t>Report on any change in priority or status of major project risks, and any risks discovered since earlier risk assessments along with proposed risk response</w:t>
                      </w:r>
                      <w:r>
                        <w:rPr>
                          <w:b/>
                          <w:i/>
                          <w:sz w:val="16"/>
                          <w:lang w:val="en-AU"/>
                        </w:rPr>
                        <w:t>.</w:t>
                      </w:r>
                    </w:p>
                    <w:p w:rsidR="00264941" w:rsidRDefault="00264941" w:rsidP="000D3181">
                      <w:pPr>
                        <w:rPr>
                          <w:b/>
                          <w:i/>
                          <w:sz w:val="16"/>
                          <w:lang w:val="en-AU"/>
                        </w:rPr>
                      </w:pPr>
                    </w:p>
                    <w:p w:rsidR="00264941" w:rsidRDefault="00264941" w:rsidP="000D3181">
                      <w:pPr>
                        <w:rPr>
                          <w:b/>
                          <w:i/>
                          <w:sz w:val="16"/>
                          <w:lang w:val="en-AU"/>
                        </w:rPr>
                      </w:pPr>
                    </w:p>
                    <w:p w:rsidR="00264941" w:rsidRDefault="00264941" w:rsidP="000D3181">
                      <w:pPr>
                        <w:rPr>
                          <w:b/>
                          <w:i/>
                          <w:sz w:val="16"/>
                          <w:lang w:val="en-AU"/>
                        </w:rPr>
                      </w:pPr>
                    </w:p>
                    <w:p w:rsidR="00264941" w:rsidRDefault="00264941" w:rsidP="000D3181">
                      <w:pPr>
                        <w:rPr>
                          <w:b/>
                          <w:i/>
                          <w:sz w:val="16"/>
                          <w:lang w:val="en-AU"/>
                        </w:rPr>
                      </w:pPr>
                    </w:p>
                    <w:p w:rsidR="00264941" w:rsidRDefault="00264941" w:rsidP="000D3181"/>
                    <w:p w:rsidR="00264941" w:rsidRDefault="00264941" w:rsidP="000D3181"/>
                    <w:p w:rsidR="00264941" w:rsidRDefault="00264941" w:rsidP="000D3181"/>
                  </w:txbxContent>
                </v:textbox>
              </v:shape>
            </w:pict>
          </mc:Fallback>
        </mc:AlternateContent>
      </w:r>
      <w:r w:rsidR="008D0743">
        <w:rPr>
          <w:lang w:val="en-AU"/>
        </w:rPr>
        <w:t xml:space="preserve">The following activities are being initiated:  </w:t>
      </w:r>
      <w:r w:rsidR="00EC130E">
        <w:t>N</w:t>
      </w:r>
      <w:r w:rsidR="008D0743">
        <w:t>/</w:t>
      </w:r>
      <w:r w:rsidR="00EC130E">
        <w:t>A</w:t>
      </w:r>
    </w:p>
    <w:sectPr w:rsidR="000D3181" w:rsidRPr="00AA12DE" w:rsidSect="008F6A96">
      <w:type w:val="continuous"/>
      <w:pgSz w:w="12240" w:h="15840" w:code="1"/>
      <w:pgMar w:top="720" w:right="1080" w:bottom="720" w:left="108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96BEF" w14:textId="77777777" w:rsidR="00581B59" w:rsidRDefault="00581B59">
      <w:r>
        <w:separator/>
      </w:r>
    </w:p>
  </w:endnote>
  <w:endnote w:type="continuationSeparator" w:id="0">
    <w:p w14:paraId="0E718BFC" w14:textId="77777777" w:rsidR="00581B59" w:rsidRDefault="00581B59">
      <w:r>
        <w:continuationSeparator/>
      </w:r>
    </w:p>
  </w:endnote>
  <w:endnote w:type="continuationNotice" w:id="1">
    <w:p w14:paraId="598A3915" w14:textId="77777777" w:rsidR="00581B59" w:rsidRDefault="00581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559C" w14:textId="77777777" w:rsidR="00264941" w:rsidRDefault="00264941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F76069" wp14:editId="083A6C2C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743700" cy="8890"/>
              <wp:effectExtent l="0" t="19050" r="19050" b="29210"/>
              <wp:wrapNone/>
              <wp:docPr id="1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889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692D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3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" strokecolor="#969696" strokeweight="4.5pt">
              <v:stroke linestyle="thinThick"/>
            </v:line>
          </w:pict>
        </mc:Fallback>
      </mc:AlternateContent>
    </w:r>
  </w:p>
  <w:p w14:paraId="4F203283" w14:textId="5AE06B7D" w:rsidR="00264941" w:rsidRDefault="00264941">
    <w:pPr>
      <w:pStyle w:val="Footer"/>
      <w:tabs>
        <w:tab w:val="clear" w:pos="4320"/>
        <w:tab w:val="clear" w:pos="8640"/>
        <w:tab w:val="center" w:pos="4680"/>
        <w:tab w:val="right" w:pos="12960"/>
      </w:tabs>
      <w:rPr>
        <w:rFonts w:ascii="Arial" w:hAnsi="Arial" w:cs="Arial"/>
        <w:sz w:val="20"/>
        <w:szCs w:val="16"/>
      </w:rPr>
    </w:pPr>
    <w:r>
      <w:rPr>
        <w:rFonts w:ascii="Arial" w:hAnsi="Arial" w:cs="Arial"/>
        <w:sz w:val="20"/>
        <w:szCs w:val="16"/>
      </w:rPr>
      <w:fldChar w:fldCharType="begin"/>
    </w:r>
    <w:r>
      <w:rPr>
        <w:rFonts w:ascii="Arial" w:hAnsi="Arial" w:cs="Arial"/>
        <w:sz w:val="20"/>
        <w:szCs w:val="16"/>
      </w:rPr>
      <w:instrText xml:space="preserve"> DATE \@ "MM/dd/yyyy" </w:instrText>
    </w:r>
    <w:r>
      <w:rPr>
        <w:rFonts w:ascii="Arial" w:hAnsi="Arial" w:cs="Arial"/>
        <w:sz w:val="20"/>
        <w:szCs w:val="16"/>
      </w:rPr>
      <w:fldChar w:fldCharType="separate"/>
    </w:r>
    <w:r w:rsidR="00283E2C">
      <w:rPr>
        <w:rFonts w:ascii="Arial" w:hAnsi="Arial" w:cs="Arial"/>
        <w:noProof/>
        <w:sz w:val="20"/>
        <w:szCs w:val="16"/>
      </w:rPr>
      <w:t>09/25/2018</w:t>
    </w:r>
    <w:r>
      <w:rPr>
        <w:rFonts w:ascii="Arial" w:hAnsi="Arial" w:cs="Arial"/>
        <w:sz w:val="20"/>
        <w:szCs w:val="16"/>
      </w:rPr>
      <w:fldChar w:fldCharType="end"/>
    </w:r>
    <w:r>
      <w:rPr>
        <w:rFonts w:ascii="Arial" w:hAnsi="Arial" w:cs="Arial"/>
        <w:sz w:val="20"/>
        <w:szCs w:val="16"/>
      </w:rPr>
      <w:tab/>
      <w:t xml:space="preserve">Page </w:t>
    </w: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>
      <w:rPr>
        <w:rStyle w:val="PageNumber"/>
        <w:rFonts w:ascii="Arial" w:hAnsi="Arial" w:cs="Arial"/>
        <w:sz w:val="20"/>
      </w:rPr>
      <w:fldChar w:fldCharType="separate"/>
    </w:r>
    <w:r w:rsidR="009546AB">
      <w:rPr>
        <w:rStyle w:val="PageNumber"/>
        <w:rFonts w:ascii="Arial" w:hAnsi="Arial" w:cs="Arial"/>
        <w:noProof/>
        <w:sz w:val="20"/>
      </w:rPr>
      <w:t>3</w:t>
    </w:r>
    <w:r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46A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ascii="Arial" w:hAnsi="Arial" w:cs="Arial"/>
        <w:sz w:val="20"/>
        <w:szCs w:val="16"/>
      </w:rPr>
      <w:tab/>
    </w:r>
  </w:p>
  <w:p w14:paraId="213EBAB6" w14:textId="77777777" w:rsidR="00264941" w:rsidRDefault="00264941">
    <w:pPr>
      <w:pStyle w:val="Footer"/>
      <w:tabs>
        <w:tab w:val="clear" w:pos="4320"/>
        <w:tab w:val="clear" w:pos="8640"/>
        <w:tab w:val="center" w:pos="8280"/>
        <w:tab w:val="right" w:pos="10260"/>
      </w:tabs>
      <w:ind w:left="90" w:right="-1620"/>
      <w:rPr>
        <w:rFonts w:ascii="Arial" w:hAnsi="Arial" w:cs="Arial"/>
        <w:sz w:val="16"/>
      </w:rPr>
    </w:pPr>
    <w:r>
      <w:rPr>
        <w:rFonts w:ascii="Arial" w:hAnsi="Arial" w:cs="Arial"/>
        <w:color w:val="808080"/>
        <w:sz w:val="16"/>
      </w:rPr>
      <w:t xml:space="preserve">AWG Monthly Status Report Template v2.0 11/28/2006 </w:t>
    </w:r>
    <w:r>
      <w:rPr>
        <w:rFonts w:ascii="Arial" w:hAnsi="Arial" w:cs="Arial"/>
        <w:color w:val="808080"/>
        <w:sz w:val="16"/>
      </w:rPr>
      <w:tab/>
      <w:t>NESDIS STAR GOES-R AWG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EBC18" w14:textId="77777777" w:rsidR="00581B59" w:rsidRDefault="00581B59">
      <w:r>
        <w:separator/>
      </w:r>
    </w:p>
  </w:footnote>
  <w:footnote w:type="continuationSeparator" w:id="0">
    <w:p w14:paraId="3CDB9CB3" w14:textId="77777777" w:rsidR="00581B59" w:rsidRDefault="00581B59">
      <w:r>
        <w:continuationSeparator/>
      </w:r>
    </w:p>
  </w:footnote>
  <w:footnote w:type="continuationNotice" w:id="1">
    <w:p w14:paraId="28494A63" w14:textId="77777777" w:rsidR="00581B59" w:rsidRDefault="00581B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880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4102C16"/>
    <w:lvl w:ilvl="0">
      <w:start w:val="1"/>
      <w:numFmt w:val="bullet"/>
      <w:pStyle w:val="List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1472D9C"/>
    <w:multiLevelType w:val="hybridMultilevel"/>
    <w:tmpl w:val="86D2B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61D6"/>
    <w:multiLevelType w:val="hybridMultilevel"/>
    <w:tmpl w:val="4672F9FC"/>
    <w:lvl w:ilvl="0" w:tplc="F1665980">
      <w:start w:val="1"/>
      <w:numFmt w:val="lowerLetter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6BD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25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E95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8D8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4E9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60F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E97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E0A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B67A4C"/>
    <w:multiLevelType w:val="hybridMultilevel"/>
    <w:tmpl w:val="EEBAD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5" w15:restartNumberingAfterBreak="0">
    <w:nsid w:val="08BF297E"/>
    <w:multiLevelType w:val="hybridMultilevel"/>
    <w:tmpl w:val="69F0A31E"/>
    <w:lvl w:ilvl="0" w:tplc="1CCCFDC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09832342"/>
    <w:multiLevelType w:val="hybridMultilevel"/>
    <w:tmpl w:val="A69C4842"/>
    <w:lvl w:ilvl="0" w:tplc="8A22D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C13A2"/>
    <w:multiLevelType w:val="hybridMultilevel"/>
    <w:tmpl w:val="6B82B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955C4"/>
    <w:multiLevelType w:val="hybridMultilevel"/>
    <w:tmpl w:val="35DEE2F2"/>
    <w:lvl w:ilvl="0" w:tplc="BFA4801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5714"/>
    <w:multiLevelType w:val="hybridMultilevel"/>
    <w:tmpl w:val="A41EA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27DA1"/>
    <w:multiLevelType w:val="hybridMultilevel"/>
    <w:tmpl w:val="E94CC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56CD8"/>
    <w:multiLevelType w:val="hybridMultilevel"/>
    <w:tmpl w:val="BE36AE78"/>
    <w:lvl w:ilvl="0" w:tplc="62EC5C6A">
      <w:start w:val="1"/>
      <w:numFmt w:val="bullet"/>
      <w:suff w:val="space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A5A0707"/>
    <w:multiLevelType w:val="hybridMultilevel"/>
    <w:tmpl w:val="AF1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85B23"/>
    <w:multiLevelType w:val="hybridMultilevel"/>
    <w:tmpl w:val="4A642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F369B"/>
    <w:multiLevelType w:val="hybridMultilevel"/>
    <w:tmpl w:val="F92A42B0"/>
    <w:lvl w:ilvl="0" w:tplc="A87896DE">
      <w:start w:val="1"/>
      <w:numFmt w:val="bullet"/>
      <w:pStyle w:val="ListBullet2"/>
      <w:lvlText w:val=""/>
      <w:lvlJc w:val="left"/>
      <w:pPr>
        <w:tabs>
          <w:tab w:val="num" w:pos="1008"/>
        </w:tabs>
        <w:ind w:left="1008" w:hanging="648"/>
      </w:pPr>
      <w:rPr>
        <w:rFonts w:ascii="Wingdings" w:hAnsi="Wingdings" w:hint="default"/>
      </w:rPr>
    </w:lvl>
    <w:lvl w:ilvl="1" w:tplc="08B2055E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3BA29D9"/>
    <w:multiLevelType w:val="hybridMultilevel"/>
    <w:tmpl w:val="81447014"/>
    <w:lvl w:ilvl="0" w:tplc="6E9CDAC0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0C4342"/>
    <w:multiLevelType w:val="hybridMultilevel"/>
    <w:tmpl w:val="D59427AC"/>
    <w:lvl w:ilvl="0" w:tplc="38DA6E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8643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FB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CFD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4F1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847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9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6BA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495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47761"/>
    <w:multiLevelType w:val="hybridMultilevel"/>
    <w:tmpl w:val="19F0733E"/>
    <w:lvl w:ilvl="0" w:tplc="923EB8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8298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42B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21D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6007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84A7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FB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7ECC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608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F5D39"/>
    <w:multiLevelType w:val="hybridMultilevel"/>
    <w:tmpl w:val="32F2DACC"/>
    <w:lvl w:ilvl="0" w:tplc="2D4293EA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4FE"/>
    <w:multiLevelType w:val="hybridMultilevel"/>
    <w:tmpl w:val="A156FB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6AD2BB1"/>
    <w:multiLevelType w:val="hybridMultilevel"/>
    <w:tmpl w:val="8812A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F4221"/>
    <w:multiLevelType w:val="hybridMultilevel"/>
    <w:tmpl w:val="6A9C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50F94"/>
    <w:multiLevelType w:val="hybridMultilevel"/>
    <w:tmpl w:val="58BE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F2803"/>
    <w:multiLevelType w:val="hybridMultilevel"/>
    <w:tmpl w:val="3B1AD474"/>
    <w:lvl w:ilvl="0" w:tplc="908E4168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4" w15:restartNumberingAfterBreak="0">
    <w:nsid w:val="53B502A3"/>
    <w:multiLevelType w:val="hybridMultilevel"/>
    <w:tmpl w:val="1D524684"/>
    <w:lvl w:ilvl="0" w:tplc="515CB56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142BD"/>
    <w:multiLevelType w:val="hybridMultilevel"/>
    <w:tmpl w:val="13642C30"/>
    <w:lvl w:ilvl="0" w:tplc="B2AC0D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EE7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6FE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AA2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442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B2D2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C43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6D9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C68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A7DB2"/>
    <w:multiLevelType w:val="hybridMultilevel"/>
    <w:tmpl w:val="CEECA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A7334A1"/>
    <w:multiLevelType w:val="hybridMultilevel"/>
    <w:tmpl w:val="9878A966"/>
    <w:lvl w:ilvl="0" w:tplc="58040060">
      <w:start w:val="1"/>
      <w:numFmt w:val="bullet"/>
      <w:pStyle w:val="Bullet"/>
      <w:lvlText w:val=""/>
      <w:lvlJc w:val="left"/>
      <w:pPr>
        <w:tabs>
          <w:tab w:val="num" w:pos="180"/>
        </w:tabs>
        <w:ind w:left="0" w:firstLine="0"/>
      </w:pPr>
      <w:rPr>
        <w:rFonts w:ascii="Symbol" w:hAnsi="Symbol" w:hint="default"/>
        <w:color w:val="003399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E2F68F5"/>
    <w:multiLevelType w:val="hybridMultilevel"/>
    <w:tmpl w:val="972C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75153"/>
    <w:multiLevelType w:val="hybridMultilevel"/>
    <w:tmpl w:val="470C2CCA"/>
    <w:lvl w:ilvl="0" w:tplc="404C139A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4503E2"/>
    <w:multiLevelType w:val="hybridMultilevel"/>
    <w:tmpl w:val="2EA00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B57AF8"/>
    <w:multiLevelType w:val="hybridMultilevel"/>
    <w:tmpl w:val="61B85C2A"/>
    <w:lvl w:ilvl="0" w:tplc="795EAFD0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D1340F"/>
    <w:multiLevelType w:val="hybridMultilevel"/>
    <w:tmpl w:val="4B741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43FA3"/>
    <w:multiLevelType w:val="hybridMultilevel"/>
    <w:tmpl w:val="0E6CB660"/>
    <w:lvl w:ilvl="0" w:tplc="A1E678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0D653A"/>
    <w:multiLevelType w:val="hybridMultilevel"/>
    <w:tmpl w:val="6C8CBFB4"/>
    <w:lvl w:ilvl="0" w:tplc="97900694">
      <w:start w:val="1"/>
      <w:numFmt w:val="bullet"/>
      <w:pStyle w:val="SubjectDetai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47394"/>
    <w:multiLevelType w:val="hybridMultilevel"/>
    <w:tmpl w:val="CD86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96C6B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95B11"/>
    <w:multiLevelType w:val="hybridMultilevel"/>
    <w:tmpl w:val="76ECB4CC"/>
    <w:lvl w:ilvl="0" w:tplc="4874055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7B11049D"/>
    <w:multiLevelType w:val="hybridMultilevel"/>
    <w:tmpl w:val="77E64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8" w15:restartNumberingAfterBreak="0">
    <w:nsid w:val="7CDE20A0"/>
    <w:multiLevelType w:val="hybridMultilevel"/>
    <w:tmpl w:val="C39A6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A1CBD"/>
    <w:multiLevelType w:val="hybridMultilevel"/>
    <w:tmpl w:val="69E0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23E2A"/>
    <w:multiLevelType w:val="hybridMultilevel"/>
    <w:tmpl w:val="09B835E8"/>
    <w:lvl w:ilvl="0" w:tplc="BD90AF4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3"/>
  </w:num>
  <w:num w:numId="4">
    <w:abstractNumId w:val="18"/>
  </w:num>
  <w:num w:numId="5">
    <w:abstractNumId w:val="27"/>
  </w:num>
  <w:num w:numId="6">
    <w:abstractNumId w:val="34"/>
  </w:num>
  <w:num w:numId="7">
    <w:abstractNumId w:val="37"/>
  </w:num>
  <w:num w:numId="8">
    <w:abstractNumId w:val="4"/>
  </w:num>
  <w:num w:numId="9">
    <w:abstractNumId w:val="19"/>
  </w:num>
  <w:num w:numId="10">
    <w:abstractNumId w:val="5"/>
  </w:num>
  <w:num w:numId="11">
    <w:abstractNumId w:val="28"/>
  </w:num>
  <w:num w:numId="12">
    <w:abstractNumId w:val="21"/>
  </w:num>
  <w:num w:numId="13">
    <w:abstractNumId w:val="0"/>
  </w:num>
  <w:num w:numId="14">
    <w:abstractNumId w:val="10"/>
  </w:num>
  <w:num w:numId="15">
    <w:abstractNumId w:val="2"/>
  </w:num>
  <w:num w:numId="16">
    <w:abstractNumId w:val="32"/>
  </w:num>
  <w:num w:numId="17">
    <w:abstractNumId w:val="7"/>
  </w:num>
  <w:num w:numId="18">
    <w:abstractNumId w:val="13"/>
  </w:num>
  <w:num w:numId="19">
    <w:abstractNumId w:val="40"/>
  </w:num>
  <w:num w:numId="20">
    <w:abstractNumId w:val="36"/>
  </w:num>
  <w:num w:numId="21">
    <w:abstractNumId w:val="31"/>
  </w:num>
  <w:num w:numId="22">
    <w:abstractNumId w:val="15"/>
  </w:num>
  <w:num w:numId="23">
    <w:abstractNumId w:val="33"/>
  </w:num>
  <w:num w:numId="24">
    <w:abstractNumId w:val="35"/>
  </w:num>
  <w:num w:numId="25">
    <w:abstractNumId w:val="22"/>
  </w:num>
  <w:num w:numId="26">
    <w:abstractNumId w:val="24"/>
  </w:num>
  <w:num w:numId="27">
    <w:abstractNumId w:val="29"/>
  </w:num>
  <w:num w:numId="28">
    <w:abstractNumId w:val="6"/>
  </w:num>
  <w:num w:numId="29">
    <w:abstractNumId w:val="12"/>
  </w:num>
  <w:num w:numId="30">
    <w:abstractNumId w:val="26"/>
  </w:num>
  <w:num w:numId="31">
    <w:abstractNumId w:val="11"/>
  </w:num>
  <w:num w:numId="32">
    <w:abstractNumId w:val="17"/>
  </w:num>
  <w:num w:numId="33">
    <w:abstractNumId w:val="25"/>
  </w:num>
  <w:num w:numId="34">
    <w:abstractNumId w:val="16"/>
  </w:num>
  <w:num w:numId="35">
    <w:abstractNumId w:val="3"/>
  </w:num>
  <w:num w:numId="36">
    <w:abstractNumId w:val="20"/>
  </w:num>
  <w:num w:numId="37">
    <w:abstractNumId w:val="8"/>
  </w:num>
  <w:num w:numId="38">
    <w:abstractNumId w:val="39"/>
  </w:num>
  <w:num w:numId="39">
    <w:abstractNumId w:val="9"/>
  </w:num>
  <w:num w:numId="40">
    <w:abstractNumId w:val="30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00"/>
    <w:rsid w:val="00000162"/>
    <w:rsid w:val="00002530"/>
    <w:rsid w:val="000033AE"/>
    <w:rsid w:val="00003ADE"/>
    <w:rsid w:val="0000406B"/>
    <w:rsid w:val="00004A88"/>
    <w:rsid w:val="00004C7F"/>
    <w:rsid w:val="000055FD"/>
    <w:rsid w:val="00005C3E"/>
    <w:rsid w:val="00013ED3"/>
    <w:rsid w:val="00013F03"/>
    <w:rsid w:val="00014A9B"/>
    <w:rsid w:val="00014B33"/>
    <w:rsid w:val="00015CEA"/>
    <w:rsid w:val="00015D5A"/>
    <w:rsid w:val="0001671D"/>
    <w:rsid w:val="00016995"/>
    <w:rsid w:val="0002025D"/>
    <w:rsid w:val="000203E9"/>
    <w:rsid w:val="00020E99"/>
    <w:rsid w:val="00020FD1"/>
    <w:rsid w:val="0002325C"/>
    <w:rsid w:val="00026AE2"/>
    <w:rsid w:val="00026BDC"/>
    <w:rsid w:val="00030A7D"/>
    <w:rsid w:val="000313A0"/>
    <w:rsid w:val="00033B57"/>
    <w:rsid w:val="00034C96"/>
    <w:rsid w:val="000350CD"/>
    <w:rsid w:val="00041284"/>
    <w:rsid w:val="000419E4"/>
    <w:rsid w:val="0004483F"/>
    <w:rsid w:val="0005028F"/>
    <w:rsid w:val="00051693"/>
    <w:rsid w:val="00051A67"/>
    <w:rsid w:val="000524FF"/>
    <w:rsid w:val="00052D26"/>
    <w:rsid w:val="00053CDE"/>
    <w:rsid w:val="0005432B"/>
    <w:rsid w:val="00055E8B"/>
    <w:rsid w:val="000579F5"/>
    <w:rsid w:val="00057FFA"/>
    <w:rsid w:val="000612FC"/>
    <w:rsid w:val="00061786"/>
    <w:rsid w:val="00062D2D"/>
    <w:rsid w:val="000635AF"/>
    <w:rsid w:val="00064667"/>
    <w:rsid w:val="0006576B"/>
    <w:rsid w:val="00065BF1"/>
    <w:rsid w:val="000677B9"/>
    <w:rsid w:val="00070283"/>
    <w:rsid w:val="0007062E"/>
    <w:rsid w:val="00071091"/>
    <w:rsid w:val="000715A6"/>
    <w:rsid w:val="00072908"/>
    <w:rsid w:val="00072981"/>
    <w:rsid w:val="00073ACD"/>
    <w:rsid w:val="00074078"/>
    <w:rsid w:val="000740AB"/>
    <w:rsid w:val="00075A97"/>
    <w:rsid w:val="0008044B"/>
    <w:rsid w:val="00080F27"/>
    <w:rsid w:val="00081542"/>
    <w:rsid w:val="00081D3F"/>
    <w:rsid w:val="00082505"/>
    <w:rsid w:val="00083175"/>
    <w:rsid w:val="00083186"/>
    <w:rsid w:val="00083354"/>
    <w:rsid w:val="00084025"/>
    <w:rsid w:val="00084C89"/>
    <w:rsid w:val="00085592"/>
    <w:rsid w:val="000879DD"/>
    <w:rsid w:val="00093B3C"/>
    <w:rsid w:val="0009406A"/>
    <w:rsid w:val="000946D8"/>
    <w:rsid w:val="0009485F"/>
    <w:rsid w:val="000953FC"/>
    <w:rsid w:val="00095AC5"/>
    <w:rsid w:val="000A11CC"/>
    <w:rsid w:val="000A209D"/>
    <w:rsid w:val="000A330F"/>
    <w:rsid w:val="000A41B1"/>
    <w:rsid w:val="000A53A7"/>
    <w:rsid w:val="000A6268"/>
    <w:rsid w:val="000A7026"/>
    <w:rsid w:val="000A70C3"/>
    <w:rsid w:val="000B18A8"/>
    <w:rsid w:val="000B1C84"/>
    <w:rsid w:val="000B397E"/>
    <w:rsid w:val="000B4E6F"/>
    <w:rsid w:val="000C018E"/>
    <w:rsid w:val="000C0718"/>
    <w:rsid w:val="000C1EEC"/>
    <w:rsid w:val="000C2B34"/>
    <w:rsid w:val="000C36A4"/>
    <w:rsid w:val="000C3FDA"/>
    <w:rsid w:val="000C4B9B"/>
    <w:rsid w:val="000C4E9F"/>
    <w:rsid w:val="000C51E9"/>
    <w:rsid w:val="000C543C"/>
    <w:rsid w:val="000C54AE"/>
    <w:rsid w:val="000C60F6"/>
    <w:rsid w:val="000D0615"/>
    <w:rsid w:val="000D0905"/>
    <w:rsid w:val="000D3181"/>
    <w:rsid w:val="000D34D5"/>
    <w:rsid w:val="000D39F2"/>
    <w:rsid w:val="000D55C8"/>
    <w:rsid w:val="000D57F1"/>
    <w:rsid w:val="000D6A39"/>
    <w:rsid w:val="000D6CDE"/>
    <w:rsid w:val="000E0948"/>
    <w:rsid w:val="000E16EB"/>
    <w:rsid w:val="000E1A78"/>
    <w:rsid w:val="000E1C3A"/>
    <w:rsid w:val="000E31AF"/>
    <w:rsid w:val="000E46EB"/>
    <w:rsid w:val="000E5543"/>
    <w:rsid w:val="000E5BA9"/>
    <w:rsid w:val="000E6702"/>
    <w:rsid w:val="000E677D"/>
    <w:rsid w:val="000F108F"/>
    <w:rsid w:val="000F15F0"/>
    <w:rsid w:val="000F2AA7"/>
    <w:rsid w:val="000F2C64"/>
    <w:rsid w:val="000F4827"/>
    <w:rsid w:val="000F4F8B"/>
    <w:rsid w:val="000F5220"/>
    <w:rsid w:val="000F52A1"/>
    <w:rsid w:val="0010183F"/>
    <w:rsid w:val="00101E94"/>
    <w:rsid w:val="00102A0B"/>
    <w:rsid w:val="00102E34"/>
    <w:rsid w:val="00103314"/>
    <w:rsid w:val="0010338A"/>
    <w:rsid w:val="00104A37"/>
    <w:rsid w:val="00104EC0"/>
    <w:rsid w:val="00105757"/>
    <w:rsid w:val="00105934"/>
    <w:rsid w:val="00110777"/>
    <w:rsid w:val="00111458"/>
    <w:rsid w:val="00111729"/>
    <w:rsid w:val="0011174B"/>
    <w:rsid w:val="001117C5"/>
    <w:rsid w:val="00113A19"/>
    <w:rsid w:val="001143B6"/>
    <w:rsid w:val="00114EEC"/>
    <w:rsid w:val="001155AA"/>
    <w:rsid w:val="0011591D"/>
    <w:rsid w:val="001170D5"/>
    <w:rsid w:val="0012090D"/>
    <w:rsid w:val="00121DAF"/>
    <w:rsid w:val="00122114"/>
    <w:rsid w:val="00122777"/>
    <w:rsid w:val="00122DB3"/>
    <w:rsid w:val="001242CD"/>
    <w:rsid w:val="00126A93"/>
    <w:rsid w:val="001278C5"/>
    <w:rsid w:val="00127CA4"/>
    <w:rsid w:val="00130862"/>
    <w:rsid w:val="00131379"/>
    <w:rsid w:val="00134853"/>
    <w:rsid w:val="001354F2"/>
    <w:rsid w:val="001358F2"/>
    <w:rsid w:val="0013731B"/>
    <w:rsid w:val="00137868"/>
    <w:rsid w:val="001406DE"/>
    <w:rsid w:val="00141661"/>
    <w:rsid w:val="00141C4B"/>
    <w:rsid w:val="00142492"/>
    <w:rsid w:val="00143199"/>
    <w:rsid w:val="00143EE1"/>
    <w:rsid w:val="00145569"/>
    <w:rsid w:val="00145EA9"/>
    <w:rsid w:val="00150850"/>
    <w:rsid w:val="00154244"/>
    <w:rsid w:val="00155816"/>
    <w:rsid w:val="00157715"/>
    <w:rsid w:val="00157F97"/>
    <w:rsid w:val="00161BC4"/>
    <w:rsid w:val="00161E57"/>
    <w:rsid w:val="0016238C"/>
    <w:rsid w:val="00162DE7"/>
    <w:rsid w:val="0016359E"/>
    <w:rsid w:val="00163DA1"/>
    <w:rsid w:val="00164EC2"/>
    <w:rsid w:val="001663DE"/>
    <w:rsid w:val="00166746"/>
    <w:rsid w:val="00166B23"/>
    <w:rsid w:val="00166CB0"/>
    <w:rsid w:val="00166CF6"/>
    <w:rsid w:val="00166D82"/>
    <w:rsid w:val="00166EC5"/>
    <w:rsid w:val="00170101"/>
    <w:rsid w:val="00170636"/>
    <w:rsid w:val="00171B40"/>
    <w:rsid w:val="00171FC2"/>
    <w:rsid w:val="00172088"/>
    <w:rsid w:val="00172632"/>
    <w:rsid w:val="001734DB"/>
    <w:rsid w:val="00173B37"/>
    <w:rsid w:val="00176A3E"/>
    <w:rsid w:val="00180948"/>
    <w:rsid w:val="00181BE2"/>
    <w:rsid w:val="001837EB"/>
    <w:rsid w:val="00184792"/>
    <w:rsid w:val="00184E0D"/>
    <w:rsid w:val="00185674"/>
    <w:rsid w:val="00186A9A"/>
    <w:rsid w:val="00186C42"/>
    <w:rsid w:val="00187551"/>
    <w:rsid w:val="001876B8"/>
    <w:rsid w:val="001914DF"/>
    <w:rsid w:val="001927C4"/>
    <w:rsid w:val="001935AC"/>
    <w:rsid w:val="001936E3"/>
    <w:rsid w:val="00194026"/>
    <w:rsid w:val="0019491E"/>
    <w:rsid w:val="00195EC6"/>
    <w:rsid w:val="0019701E"/>
    <w:rsid w:val="001A01EB"/>
    <w:rsid w:val="001A48EC"/>
    <w:rsid w:val="001A4B75"/>
    <w:rsid w:val="001A542C"/>
    <w:rsid w:val="001A5E70"/>
    <w:rsid w:val="001A6311"/>
    <w:rsid w:val="001A633B"/>
    <w:rsid w:val="001A6A41"/>
    <w:rsid w:val="001A6AD9"/>
    <w:rsid w:val="001B02A7"/>
    <w:rsid w:val="001B08F2"/>
    <w:rsid w:val="001B10E7"/>
    <w:rsid w:val="001B235A"/>
    <w:rsid w:val="001B48AB"/>
    <w:rsid w:val="001B4A42"/>
    <w:rsid w:val="001B59FB"/>
    <w:rsid w:val="001C0A74"/>
    <w:rsid w:val="001C0F6B"/>
    <w:rsid w:val="001C1041"/>
    <w:rsid w:val="001C1464"/>
    <w:rsid w:val="001C1AF6"/>
    <w:rsid w:val="001C2006"/>
    <w:rsid w:val="001C22B7"/>
    <w:rsid w:val="001C2E4B"/>
    <w:rsid w:val="001C31D0"/>
    <w:rsid w:val="001C5818"/>
    <w:rsid w:val="001C6FA2"/>
    <w:rsid w:val="001C72A3"/>
    <w:rsid w:val="001C7551"/>
    <w:rsid w:val="001D029F"/>
    <w:rsid w:val="001D1A49"/>
    <w:rsid w:val="001D3AA9"/>
    <w:rsid w:val="001D4645"/>
    <w:rsid w:val="001D60AD"/>
    <w:rsid w:val="001D635C"/>
    <w:rsid w:val="001E037F"/>
    <w:rsid w:val="001E05B8"/>
    <w:rsid w:val="001E087C"/>
    <w:rsid w:val="001E19A1"/>
    <w:rsid w:val="001E35CC"/>
    <w:rsid w:val="001E4E45"/>
    <w:rsid w:val="001E4E5A"/>
    <w:rsid w:val="001E513B"/>
    <w:rsid w:val="001E582A"/>
    <w:rsid w:val="001E679C"/>
    <w:rsid w:val="001E735E"/>
    <w:rsid w:val="001E7C00"/>
    <w:rsid w:val="001F258A"/>
    <w:rsid w:val="001F25AA"/>
    <w:rsid w:val="001F2802"/>
    <w:rsid w:val="001F2BA6"/>
    <w:rsid w:val="001F3323"/>
    <w:rsid w:val="001F395B"/>
    <w:rsid w:val="001F43EE"/>
    <w:rsid w:val="001F53C8"/>
    <w:rsid w:val="001F784E"/>
    <w:rsid w:val="00200B3C"/>
    <w:rsid w:val="002041CE"/>
    <w:rsid w:val="002059F0"/>
    <w:rsid w:val="00205B4D"/>
    <w:rsid w:val="002063EE"/>
    <w:rsid w:val="002101D6"/>
    <w:rsid w:val="00210E02"/>
    <w:rsid w:val="00211C7C"/>
    <w:rsid w:val="00213272"/>
    <w:rsid w:val="00213E71"/>
    <w:rsid w:val="00215DC6"/>
    <w:rsid w:val="00216117"/>
    <w:rsid w:val="00216F25"/>
    <w:rsid w:val="002179AB"/>
    <w:rsid w:val="00217BEC"/>
    <w:rsid w:val="00217F4C"/>
    <w:rsid w:val="0022084A"/>
    <w:rsid w:val="00220AB0"/>
    <w:rsid w:val="002236E2"/>
    <w:rsid w:val="00225E9C"/>
    <w:rsid w:val="00227B73"/>
    <w:rsid w:val="0023007D"/>
    <w:rsid w:val="002300AB"/>
    <w:rsid w:val="002302C4"/>
    <w:rsid w:val="00230D7E"/>
    <w:rsid w:val="002337DC"/>
    <w:rsid w:val="00235331"/>
    <w:rsid w:val="00236DF3"/>
    <w:rsid w:val="002373F4"/>
    <w:rsid w:val="00237AEC"/>
    <w:rsid w:val="00240B2A"/>
    <w:rsid w:val="002422A9"/>
    <w:rsid w:val="00242953"/>
    <w:rsid w:val="00242FE5"/>
    <w:rsid w:val="00243DBC"/>
    <w:rsid w:val="00245081"/>
    <w:rsid w:val="002460F7"/>
    <w:rsid w:val="002466AA"/>
    <w:rsid w:val="0025015B"/>
    <w:rsid w:val="002501F1"/>
    <w:rsid w:val="00250BA0"/>
    <w:rsid w:val="00250E00"/>
    <w:rsid w:val="00250FFF"/>
    <w:rsid w:val="00251F17"/>
    <w:rsid w:val="00252855"/>
    <w:rsid w:val="0025319E"/>
    <w:rsid w:val="00254587"/>
    <w:rsid w:val="00254BA6"/>
    <w:rsid w:val="002553DC"/>
    <w:rsid w:val="0025623A"/>
    <w:rsid w:val="00256EC8"/>
    <w:rsid w:val="00256F99"/>
    <w:rsid w:val="002573BE"/>
    <w:rsid w:val="0026303B"/>
    <w:rsid w:val="00264941"/>
    <w:rsid w:val="00264BD9"/>
    <w:rsid w:val="00264F64"/>
    <w:rsid w:val="0026571E"/>
    <w:rsid w:val="002668E3"/>
    <w:rsid w:val="00267C95"/>
    <w:rsid w:val="002706FF"/>
    <w:rsid w:val="00271439"/>
    <w:rsid w:val="00271480"/>
    <w:rsid w:val="00271F47"/>
    <w:rsid w:val="00273E8F"/>
    <w:rsid w:val="002776E9"/>
    <w:rsid w:val="00277DE3"/>
    <w:rsid w:val="00280357"/>
    <w:rsid w:val="00280E92"/>
    <w:rsid w:val="0028169E"/>
    <w:rsid w:val="00281A9F"/>
    <w:rsid w:val="00283E2C"/>
    <w:rsid w:val="00283F62"/>
    <w:rsid w:val="002851D2"/>
    <w:rsid w:val="00285A88"/>
    <w:rsid w:val="00286BA4"/>
    <w:rsid w:val="002871B9"/>
    <w:rsid w:val="00287607"/>
    <w:rsid w:val="002905ED"/>
    <w:rsid w:val="00291391"/>
    <w:rsid w:val="00293CD0"/>
    <w:rsid w:val="00295297"/>
    <w:rsid w:val="002952AA"/>
    <w:rsid w:val="00295714"/>
    <w:rsid w:val="00295966"/>
    <w:rsid w:val="00295EF6"/>
    <w:rsid w:val="002964FA"/>
    <w:rsid w:val="00296623"/>
    <w:rsid w:val="00297B0E"/>
    <w:rsid w:val="002A0443"/>
    <w:rsid w:val="002A0F9E"/>
    <w:rsid w:val="002A1A5E"/>
    <w:rsid w:val="002A356C"/>
    <w:rsid w:val="002A3E82"/>
    <w:rsid w:val="002A3F88"/>
    <w:rsid w:val="002A5156"/>
    <w:rsid w:val="002A5425"/>
    <w:rsid w:val="002A5ED1"/>
    <w:rsid w:val="002A63BD"/>
    <w:rsid w:val="002A6490"/>
    <w:rsid w:val="002A78C0"/>
    <w:rsid w:val="002A7C24"/>
    <w:rsid w:val="002B1697"/>
    <w:rsid w:val="002B173B"/>
    <w:rsid w:val="002B1C54"/>
    <w:rsid w:val="002B1E9C"/>
    <w:rsid w:val="002B341D"/>
    <w:rsid w:val="002B5225"/>
    <w:rsid w:val="002B5308"/>
    <w:rsid w:val="002B59A9"/>
    <w:rsid w:val="002B6449"/>
    <w:rsid w:val="002B6724"/>
    <w:rsid w:val="002C29FC"/>
    <w:rsid w:val="002C2AF6"/>
    <w:rsid w:val="002C3182"/>
    <w:rsid w:val="002C491F"/>
    <w:rsid w:val="002C6569"/>
    <w:rsid w:val="002C6786"/>
    <w:rsid w:val="002D08AA"/>
    <w:rsid w:val="002D0A5C"/>
    <w:rsid w:val="002D15D3"/>
    <w:rsid w:val="002D35B1"/>
    <w:rsid w:val="002D47B9"/>
    <w:rsid w:val="002D4CE0"/>
    <w:rsid w:val="002D4DEE"/>
    <w:rsid w:val="002D64F8"/>
    <w:rsid w:val="002D7804"/>
    <w:rsid w:val="002E0CC7"/>
    <w:rsid w:val="002E1A8D"/>
    <w:rsid w:val="002E1F58"/>
    <w:rsid w:val="002E2322"/>
    <w:rsid w:val="002E3481"/>
    <w:rsid w:val="002E6458"/>
    <w:rsid w:val="002F142C"/>
    <w:rsid w:val="002F2A88"/>
    <w:rsid w:val="002F4964"/>
    <w:rsid w:val="002F49B1"/>
    <w:rsid w:val="002F5FE9"/>
    <w:rsid w:val="0030204E"/>
    <w:rsid w:val="0030243D"/>
    <w:rsid w:val="003028B1"/>
    <w:rsid w:val="00302E01"/>
    <w:rsid w:val="00303A27"/>
    <w:rsid w:val="003043EF"/>
    <w:rsid w:val="00304478"/>
    <w:rsid w:val="003045A5"/>
    <w:rsid w:val="00304937"/>
    <w:rsid w:val="00305006"/>
    <w:rsid w:val="00306A2C"/>
    <w:rsid w:val="003074CA"/>
    <w:rsid w:val="00310219"/>
    <w:rsid w:val="00312012"/>
    <w:rsid w:val="003140D3"/>
    <w:rsid w:val="00317BF4"/>
    <w:rsid w:val="00317C42"/>
    <w:rsid w:val="00317D5C"/>
    <w:rsid w:val="003201FB"/>
    <w:rsid w:val="00320764"/>
    <w:rsid w:val="003209BF"/>
    <w:rsid w:val="00320A5D"/>
    <w:rsid w:val="00326D2B"/>
    <w:rsid w:val="0032712A"/>
    <w:rsid w:val="00327A28"/>
    <w:rsid w:val="003308BB"/>
    <w:rsid w:val="00330B03"/>
    <w:rsid w:val="00331C51"/>
    <w:rsid w:val="00332D55"/>
    <w:rsid w:val="00332DA4"/>
    <w:rsid w:val="00333CDF"/>
    <w:rsid w:val="00333F3C"/>
    <w:rsid w:val="00335686"/>
    <w:rsid w:val="00335D8C"/>
    <w:rsid w:val="00336174"/>
    <w:rsid w:val="003362D3"/>
    <w:rsid w:val="003373D4"/>
    <w:rsid w:val="003408B7"/>
    <w:rsid w:val="0034180A"/>
    <w:rsid w:val="00341C19"/>
    <w:rsid w:val="0034396B"/>
    <w:rsid w:val="00343B71"/>
    <w:rsid w:val="00344EE1"/>
    <w:rsid w:val="00346D9B"/>
    <w:rsid w:val="00347227"/>
    <w:rsid w:val="003472AD"/>
    <w:rsid w:val="003502B5"/>
    <w:rsid w:val="00350C96"/>
    <w:rsid w:val="00351F4F"/>
    <w:rsid w:val="00352131"/>
    <w:rsid w:val="003524ED"/>
    <w:rsid w:val="00353A41"/>
    <w:rsid w:val="0035432C"/>
    <w:rsid w:val="00360FF1"/>
    <w:rsid w:val="00361D7B"/>
    <w:rsid w:val="00362183"/>
    <w:rsid w:val="00363AF6"/>
    <w:rsid w:val="00363B3F"/>
    <w:rsid w:val="003658F8"/>
    <w:rsid w:val="00366E13"/>
    <w:rsid w:val="00370761"/>
    <w:rsid w:val="00370CB7"/>
    <w:rsid w:val="00370F2F"/>
    <w:rsid w:val="00370F72"/>
    <w:rsid w:val="0037223F"/>
    <w:rsid w:val="00372C12"/>
    <w:rsid w:val="00373663"/>
    <w:rsid w:val="003752E8"/>
    <w:rsid w:val="00375817"/>
    <w:rsid w:val="003804C3"/>
    <w:rsid w:val="003805CD"/>
    <w:rsid w:val="00381292"/>
    <w:rsid w:val="00381382"/>
    <w:rsid w:val="00381525"/>
    <w:rsid w:val="00382C6F"/>
    <w:rsid w:val="00383E11"/>
    <w:rsid w:val="00384060"/>
    <w:rsid w:val="003847D1"/>
    <w:rsid w:val="0038489F"/>
    <w:rsid w:val="00384D6B"/>
    <w:rsid w:val="00385A19"/>
    <w:rsid w:val="00386BDC"/>
    <w:rsid w:val="003873F3"/>
    <w:rsid w:val="0038786B"/>
    <w:rsid w:val="00387F30"/>
    <w:rsid w:val="00390E3B"/>
    <w:rsid w:val="00391B17"/>
    <w:rsid w:val="00391C97"/>
    <w:rsid w:val="00392AB2"/>
    <w:rsid w:val="0039325F"/>
    <w:rsid w:val="00393B57"/>
    <w:rsid w:val="0039465C"/>
    <w:rsid w:val="00395C30"/>
    <w:rsid w:val="00395C43"/>
    <w:rsid w:val="00396C05"/>
    <w:rsid w:val="003976ED"/>
    <w:rsid w:val="003977AE"/>
    <w:rsid w:val="003977FA"/>
    <w:rsid w:val="00397927"/>
    <w:rsid w:val="00397E01"/>
    <w:rsid w:val="003A1726"/>
    <w:rsid w:val="003A259B"/>
    <w:rsid w:val="003A36AD"/>
    <w:rsid w:val="003A3F0E"/>
    <w:rsid w:val="003A58C0"/>
    <w:rsid w:val="003A5DB8"/>
    <w:rsid w:val="003A6751"/>
    <w:rsid w:val="003A6BD3"/>
    <w:rsid w:val="003A6F34"/>
    <w:rsid w:val="003A703F"/>
    <w:rsid w:val="003A79EF"/>
    <w:rsid w:val="003B11A1"/>
    <w:rsid w:val="003B12FC"/>
    <w:rsid w:val="003B16B8"/>
    <w:rsid w:val="003B2F91"/>
    <w:rsid w:val="003B354C"/>
    <w:rsid w:val="003B3C7A"/>
    <w:rsid w:val="003B6975"/>
    <w:rsid w:val="003B6CA1"/>
    <w:rsid w:val="003B73A9"/>
    <w:rsid w:val="003C1D60"/>
    <w:rsid w:val="003C24D1"/>
    <w:rsid w:val="003C2EE1"/>
    <w:rsid w:val="003C342B"/>
    <w:rsid w:val="003C3456"/>
    <w:rsid w:val="003C41D5"/>
    <w:rsid w:val="003C4B52"/>
    <w:rsid w:val="003C554D"/>
    <w:rsid w:val="003C5F6C"/>
    <w:rsid w:val="003C7382"/>
    <w:rsid w:val="003D05B2"/>
    <w:rsid w:val="003D0A3F"/>
    <w:rsid w:val="003D16F0"/>
    <w:rsid w:val="003D1745"/>
    <w:rsid w:val="003D2052"/>
    <w:rsid w:val="003D2AAB"/>
    <w:rsid w:val="003D48FF"/>
    <w:rsid w:val="003D5E58"/>
    <w:rsid w:val="003D63DA"/>
    <w:rsid w:val="003E15FD"/>
    <w:rsid w:val="003E196E"/>
    <w:rsid w:val="003E1D7B"/>
    <w:rsid w:val="003E200D"/>
    <w:rsid w:val="003E264B"/>
    <w:rsid w:val="003E3C03"/>
    <w:rsid w:val="003E5E66"/>
    <w:rsid w:val="003E698F"/>
    <w:rsid w:val="003E71C4"/>
    <w:rsid w:val="003F018D"/>
    <w:rsid w:val="003F2BE3"/>
    <w:rsid w:val="003F2CCD"/>
    <w:rsid w:val="003F34EF"/>
    <w:rsid w:val="003F3822"/>
    <w:rsid w:val="003F3860"/>
    <w:rsid w:val="003F4E7A"/>
    <w:rsid w:val="003F502C"/>
    <w:rsid w:val="003F5473"/>
    <w:rsid w:val="003F6A74"/>
    <w:rsid w:val="003F7A63"/>
    <w:rsid w:val="00400756"/>
    <w:rsid w:val="00401166"/>
    <w:rsid w:val="0040140E"/>
    <w:rsid w:val="00401F31"/>
    <w:rsid w:val="0040347A"/>
    <w:rsid w:val="00403EFC"/>
    <w:rsid w:val="00403F11"/>
    <w:rsid w:val="00410004"/>
    <w:rsid w:val="00411C96"/>
    <w:rsid w:val="00412CAC"/>
    <w:rsid w:val="00412D32"/>
    <w:rsid w:val="0041394E"/>
    <w:rsid w:val="00413C12"/>
    <w:rsid w:val="004141CF"/>
    <w:rsid w:val="00414C2D"/>
    <w:rsid w:val="004153E1"/>
    <w:rsid w:val="00416821"/>
    <w:rsid w:val="004168DD"/>
    <w:rsid w:val="004176D9"/>
    <w:rsid w:val="00421476"/>
    <w:rsid w:val="00421B1C"/>
    <w:rsid w:val="00423D12"/>
    <w:rsid w:val="004247BE"/>
    <w:rsid w:val="00425687"/>
    <w:rsid w:val="00425DA4"/>
    <w:rsid w:val="00430EA8"/>
    <w:rsid w:val="00432EC4"/>
    <w:rsid w:val="004343D1"/>
    <w:rsid w:val="00434839"/>
    <w:rsid w:val="004363BE"/>
    <w:rsid w:val="00436821"/>
    <w:rsid w:val="0044080E"/>
    <w:rsid w:val="00440BEF"/>
    <w:rsid w:val="00443F86"/>
    <w:rsid w:val="00444DA5"/>
    <w:rsid w:val="004454BF"/>
    <w:rsid w:val="0044632B"/>
    <w:rsid w:val="00446587"/>
    <w:rsid w:val="0044689A"/>
    <w:rsid w:val="00447C2A"/>
    <w:rsid w:val="00447F11"/>
    <w:rsid w:val="004503A4"/>
    <w:rsid w:val="004511B3"/>
    <w:rsid w:val="0045132A"/>
    <w:rsid w:val="00451E32"/>
    <w:rsid w:val="00453577"/>
    <w:rsid w:val="00454B56"/>
    <w:rsid w:val="00454E99"/>
    <w:rsid w:val="00455532"/>
    <w:rsid w:val="00455E0C"/>
    <w:rsid w:val="00456599"/>
    <w:rsid w:val="004567A5"/>
    <w:rsid w:val="0046064D"/>
    <w:rsid w:val="004607EF"/>
    <w:rsid w:val="00460869"/>
    <w:rsid w:val="00461B77"/>
    <w:rsid w:val="00462611"/>
    <w:rsid w:val="004650DB"/>
    <w:rsid w:val="004662ED"/>
    <w:rsid w:val="00466456"/>
    <w:rsid w:val="00466700"/>
    <w:rsid w:val="00466A4E"/>
    <w:rsid w:val="0046758C"/>
    <w:rsid w:val="00470858"/>
    <w:rsid w:val="00470E84"/>
    <w:rsid w:val="00471294"/>
    <w:rsid w:val="004728D8"/>
    <w:rsid w:val="00472B3E"/>
    <w:rsid w:val="00472D6E"/>
    <w:rsid w:val="004731DE"/>
    <w:rsid w:val="004732AA"/>
    <w:rsid w:val="00473803"/>
    <w:rsid w:val="00473C56"/>
    <w:rsid w:val="00473ED2"/>
    <w:rsid w:val="004742D2"/>
    <w:rsid w:val="00474648"/>
    <w:rsid w:val="004753F9"/>
    <w:rsid w:val="0047616E"/>
    <w:rsid w:val="00476A56"/>
    <w:rsid w:val="00476ADA"/>
    <w:rsid w:val="00477E94"/>
    <w:rsid w:val="00480CE2"/>
    <w:rsid w:val="00482662"/>
    <w:rsid w:val="0048466F"/>
    <w:rsid w:val="00484AC5"/>
    <w:rsid w:val="00484B54"/>
    <w:rsid w:val="00486482"/>
    <w:rsid w:val="004864CC"/>
    <w:rsid w:val="0048746E"/>
    <w:rsid w:val="0048756B"/>
    <w:rsid w:val="00487E5A"/>
    <w:rsid w:val="00490B72"/>
    <w:rsid w:val="004923E0"/>
    <w:rsid w:val="00493E72"/>
    <w:rsid w:val="00495040"/>
    <w:rsid w:val="00495D97"/>
    <w:rsid w:val="004A08DA"/>
    <w:rsid w:val="004A13A0"/>
    <w:rsid w:val="004A206D"/>
    <w:rsid w:val="004A275A"/>
    <w:rsid w:val="004A3560"/>
    <w:rsid w:val="004A4B19"/>
    <w:rsid w:val="004A4C4A"/>
    <w:rsid w:val="004A5FD0"/>
    <w:rsid w:val="004A65EB"/>
    <w:rsid w:val="004A6A69"/>
    <w:rsid w:val="004A7959"/>
    <w:rsid w:val="004B0B9A"/>
    <w:rsid w:val="004B1289"/>
    <w:rsid w:val="004B1841"/>
    <w:rsid w:val="004B29B4"/>
    <w:rsid w:val="004B322D"/>
    <w:rsid w:val="004B3235"/>
    <w:rsid w:val="004B363F"/>
    <w:rsid w:val="004B3F28"/>
    <w:rsid w:val="004B49AB"/>
    <w:rsid w:val="004B4D56"/>
    <w:rsid w:val="004B4DBD"/>
    <w:rsid w:val="004B66B2"/>
    <w:rsid w:val="004C2068"/>
    <w:rsid w:val="004C22C9"/>
    <w:rsid w:val="004C3AB4"/>
    <w:rsid w:val="004C4C4F"/>
    <w:rsid w:val="004C4F4A"/>
    <w:rsid w:val="004C596E"/>
    <w:rsid w:val="004C60C2"/>
    <w:rsid w:val="004C69C7"/>
    <w:rsid w:val="004C7181"/>
    <w:rsid w:val="004C7A8F"/>
    <w:rsid w:val="004D01FF"/>
    <w:rsid w:val="004D1301"/>
    <w:rsid w:val="004D2416"/>
    <w:rsid w:val="004D396C"/>
    <w:rsid w:val="004D61A8"/>
    <w:rsid w:val="004E14CB"/>
    <w:rsid w:val="004E22D2"/>
    <w:rsid w:val="004E2D3C"/>
    <w:rsid w:val="004E364F"/>
    <w:rsid w:val="004E45E3"/>
    <w:rsid w:val="004E47EC"/>
    <w:rsid w:val="004E4EC5"/>
    <w:rsid w:val="004E6DC5"/>
    <w:rsid w:val="004E6FC8"/>
    <w:rsid w:val="004F0095"/>
    <w:rsid w:val="004F0722"/>
    <w:rsid w:val="004F12C6"/>
    <w:rsid w:val="004F158C"/>
    <w:rsid w:val="004F25A6"/>
    <w:rsid w:val="004F273C"/>
    <w:rsid w:val="004F2ABF"/>
    <w:rsid w:val="004F3D6D"/>
    <w:rsid w:val="004F4846"/>
    <w:rsid w:val="004F5883"/>
    <w:rsid w:val="004F708F"/>
    <w:rsid w:val="0050332E"/>
    <w:rsid w:val="00503CAE"/>
    <w:rsid w:val="00504F72"/>
    <w:rsid w:val="0050569F"/>
    <w:rsid w:val="00505841"/>
    <w:rsid w:val="00506975"/>
    <w:rsid w:val="0050729B"/>
    <w:rsid w:val="00507BA9"/>
    <w:rsid w:val="00510228"/>
    <w:rsid w:val="00510E00"/>
    <w:rsid w:val="005115B2"/>
    <w:rsid w:val="00513864"/>
    <w:rsid w:val="0051431D"/>
    <w:rsid w:val="00514D0B"/>
    <w:rsid w:val="0051709E"/>
    <w:rsid w:val="00517333"/>
    <w:rsid w:val="005176F9"/>
    <w:rsid w:val="00517D8B"/>
    <w:rsid w:val="00520621"/>
    <w:rsid w:val="00520985"/>
    <w:rsid w:val="00521999"/>
    <w:rsid w:val="00522C65"/>
    <w:rsid w:val="005232EB"/>
    <w:rsid w:val="00526282"/>
    <w:rsid w:val="00526A0C"/>
    <w:rsid w:val="00526D96"/>
    <w:rsid w:val="005270E2"/>
    <w:rsid w:val="0052775D"/>
    <w:rsid w:val="005314D5"/>
    <w:rsid w:val="00532ED1"/>
    <w:rsid w:val="00533DA3"/>
    <w:rsid w:val="00536C1A"/>
    <w:rsid w:val="00540321"/>
    <w:rsid w:val="00542443"/>
    <w:rsid w:val="005426F7"/>
    <w:rsid w:val="00543B42"/>
    <w:rsid w:val="00543F40"/>
    <w:rsid w:val="005450F4"/>
    <w:rsid w:val="005460A1"/>
    <w:rsid w:val="00550092"/>
    <w:rsid w:val="00550632"/>
    <w:rsid w:val="0055133C"/>
    <w:rsid w:val="005515B5"/>
    <w:rsid w:val="005520C8"/>
    <w:rsid w:val="00553B5F"/>
    <w:rsid w:val="0055404B"/>
    <w:rsid w:val="00556D07"/>
    <w:rsid w:val="005570F0"/>
    <w:rsid w:val="00557DC7"/>
    <w:rsid w:val="0056191C"/>
    <w:rsid w:val="00561EF3"/>
    <w:rsid w:val="0056363D"/>
    <w:rsid w:val="00564150"/>
    <w:rsid w:val="00567E20"/>
    <w:rsid w:val="00570021"/>
    <w:rsid w:val="005702CA"/>
    <w:rsid w:val="00573B0A"/>
    <w:rsid w:val="00573B55"/>
    <w:rsid w:val="00574115"/>
    <w:rsid w:val="00574BDD"/>
    <w:rsid w:val="00575D2C"/>
    <w:rsid w:val="005765A3"/>
    <w:rsid w:val="00576A5F"/>
    <w:rsid w:val="00576B6B"/>
    <w:rsid w:val="005776A7"/>
    <w:rsid w:val="00581B59"/>
    <w:rsid w:val="00581CBC"/>
    <w:rsid w:val="00581E6D"/>
    <w:rsid w:val="005837CF"/>
    <w:rsid w:val="00583D7C"/>
    <w:rsid w:val="00584744"/>
    <w:rsid w:val="00584BA3"/>
    <w:rsid w:val="00584D28"/>
    <w:rsid w:val="0058605D"/>
    <w:rsid w:val="005875DD"/>
    <w:rsid w:val="00587E56"/>
    <w:rsid w:val="00590B9B"/>
    <w:rsid w:val="00591916"/>
    <w:rsid w:val="00591CB5"/>
    <w:rsid w:val="00592340"/>
    <w:rsid w:val="00593BD1"/>
    <w:rsid w:val="0059412D"/>
    <w:rsid w:val="00595201"/>
    <w:rsid w:val="00595493"/>
    <w:rsid w:val="0059604B"/>
    <w:rsid w:val="0059617C"/>
    <w:rsid w:val="0059657B"/>
    <w:rsid w:val="0059661B"/>
    <w:rsid w:val="005970AA"/>
    <w:rsid w:val="005A1997"/>
    <w:rsid w:val="005A201C"/>
    <w:rsid w:val="005A2F69"/>
    <w:rsid w:val="005A36B6"/>
    <w:rsid w:val="005A3E40"/>
    <w:rsid w:val="005A4BF9"/>
    <w:rsid w:val="005A4C78"/>
    <w:rsid w:val="005A6D8A"/>
    <w:rsid w:val="005B0770"/>
    <w:rsid w:val="005B193E"/>
    <w:rsid w:val="005B4F08"/>
    <w:rsid w:val="005B5002"/>
    <w:rsid w:val="005B6A42"/>
    <w:rsid w:val="005B7E2F"/>
    <w:rsid w:val="005C0CF7"/>
    <w:rsid w:val="005C1D2A"/>
    <w:rsid w:val="005C20A3"/>
    <w:rsid w:val="005C32DB"/>
    <w:rsid w:val="005D0B18"/>
    <w:rsid w:val="005D0EF5"/>
    <w:rsid w:val="005D0F44"/>
    <w:rsid w:val="005D1AC0"/>
    <w:rsid w:val="005D1D86"/>
    <w:rsid w:val="005D4776"/>
    <w:rsid w:val="005D722B"/>
    <w:rsid w:val="005E2256"/>
    <w:rsid w:val="005E2FF5"/>
    <w:rsid w:val="005E6B53"/>
    <w:rsid w:val="005F001D"/>
    <w:rsid w:val="005F31FC"/>
    <w:rsid w:val="005F3841"/>
    <w:rsid w:val="005F3B50"/>
    <w:rsid w:val="005F3EAE"/>
    <w:rsid w:val="005F5FD2"/>
    <w:rsid w:val="005F60C5"/>
    <w:rsid w:val="00602860"/>
    <w:rsid w:val="00602A4E"/>
    <w:rsid w:val="00604165"/>
    <w:rsid w:val="00605792"/>
    <w:rsid w:val="006070A4"/>
    <w:rsid w:val="006112E5"/>
    <w:rsid w:val="00611F9D"/>
    <w:rsid w:val="006124B8"/>
    <w:rsid w:val="00613E80"/>
    <w:rsid w:val="00614167"/>
    <w:rsid w:val="00615428"/>
    <w:rsid w:val="00616079"/>
    <w:rsid w:val="0062094F"/>
    <w:rsid w:val="00620C5F"/>
    <w:rsid w:val="00621198"/>
    <w:rsid w:val="0062151C"/>
    <w:rsid w:val="006224A8"/>
    <w:rsid w:val="00622ACD"/>
    <w:rsid w:val="00622F86"/>
    <w:rsid w:val="006231A7"/>
    <w:rsid w:val="006237C3"/>
    <w:rsid w:val="006247D6"/>
    <w:rsid w:val="00624851"/>
    <w:rsid w:val="00625BE3"/>
    <w:rsid w:val="00625D41"/>
    <w:rsid w:val="00627820"/>
    <w:rsid w:val="006279A4"/>
    <w:rsid w:val="006331FF"/>
    <w:rsid w:val="00633D7E"/>
    <w:rsid w:val="00634276"/>
    <w:rsid w:val="00635613"/>
    <w:rsid w:val="0063568D"/>
    <w:rsid w:val="00636036"/>
    <w:rsid w:val="0063769C"/>
    <w:rsid w:val="00637CF6"/>
    <w:rsid w:val="00637DEA"/>
    <w:rsid w:val="00637FD8"/>
    <w:rsid w:val="00641A06"/>
    <w:rsid w:val="00641A19"/>
    <w:rsid w:val="0064241A"/>
    <w:rsid w:val="0064292B"/>
    <w:rsid w:val="0064302D"/>
    <w:rsid w:val="006444DC"/>
    <w:rsid w:val="00645BDC"/>
    <w:rsid w:val="006468E2"/>
    <w:rsid w:val="00646CFB"/>
    <w:rsid w:val="00650CE3"/>
    <w:rsid w:val="006513A9"/>
    <w:rsid w:val="0065182D"/>
    <w:rsid w:val="00652139"/>
    <w:rsid w:val="00653CAB"/>
    <w:rsid w:val="00654A07"/>
    <w:rsid w:val="00654E71"/>
    <w:rsid w:val="00655FCF"/>
    <w:rsid w:val="00657282"/>
    <w:rsid w:val="00657E32"/>
    <w:rsid w:val="00660E6B"/>
    <w:rsid w:val="006617A6"/>
    <w:rsid w:val="0066217F"/>
    <w:rsid w:val="00662EA7"/>
    <w:rsid w:val="00663AEE"/>
    <w:rsid w:val="00663F49"/>
    <w:rsid w:val="006641A6"/>
    <w:rsid w:val="00665F11"/>
    <w:rsid w:val="00666B3E"/>
    <w:rsid w:val="00670A3F"/>
    <w:rsid w:val="00670B64"/>
    <w:rsid w:val="00672560"/>
    <w:rsid w:val="00673341"/>
    <w:rsid w:val="00674127"/>
    <w:rsid w:val="00675355"/>
    <w:rsid w:val="00675D82"/>
    <w:rsid w:val="0067777C"/>
    <w:rsid w:val="006778F6"/>
    <w:rsid w:val="00680862"/>
    <w:rsid w:val="00681AEC"/>
    <w:rsid w:val="0068223A"/>
    <w:rsid w:val="0068236B"/>
    <w:rsid w:val="0068733E"/>
    <w:rsid w:val="00687453"/>
    <w:rsid w:val="00687B5D"/>
    <w:rsid w:val="00687CF0"/>
    <w:rsid w:val="006910ED"/>
    <w:rsid w:val="00691ED6"/>
    <w:rsid w:val="00692F94"/>
    <w:rsid w:val="0069334B"/>
    <w:rsid w:val="006943EF"/>
    <w:rsid w:val="00694A88"/>
    <w:rsid w:val="00695497"/>
    <w:rsid w:val="0069595D"/>
    <w:rsid w:val="00695CA3"/>
    <w:rsid w:val="0069625B"/>
    <w:rsid w:val="00697ADA"/>
    <w:rsid w:val="006A05A7"/>
    <w:rsid w:val="006A2376"/>
    <w:rsid w:val="006A23CF"/>
    <w:rsid w:val="006A2411"/>
    <w:rsid w:val="006A261A"/>
    <w:rsid w:val="006A2BAD"/>
    <w:rsid w:val="006A3DEA"/>
    <w:rsid w:val="006A3EAD"/>
    <w:rsid w:val="006A4728"/>
    <w:rsid w:val="006A4D28"/>
    <w:rsid w:val="006A559C"/>
    <w:rsid w:val="006A5D6E"/>
    <w:rsid w:val="006A5F60"/>
    <w:rsid w:val="006A6FE7"/>
    <w:rsid w:val="006A70A6"/>
    <w:rsid w:val="006A7107"/>
    <w:rsid w:val="006A7157"/>
    <w:rsid w:val="006A74C5"/>
    <w:rsid w:val="006B0C14"/>
    <w:rsid w:val="006B10F8"/>
    <w:rsid w:val="006B2A87"/>
    <w:rsid w:val="006B2BA0"/>
    <w:rsid w:val="006B3637"/>
    <w:rsid w:val="006B3E1C"/>
    <w:rsid w:val="006B4209"/>
    <w:rsid w:val="006B51A2"/>
    <w:rsid w:val="006B6A75"/>
    <w:rsid w:val="006C043B"/>
    <w:rsid w:val="006C09D3"/>
    <w:rsid w:val="006C0C1B"/>
    <w:rsid w:val="006C16EA"/>
    <w:rsid w:val="006C1A1C"/>
    <w:rsid w:val="006C1B7B"/>
    <w:rsid w:val="006C2CBA"/>
    <w:rsid w:val="006C42CA"/>
    <w:rsid w:val="006C43E0"/>
    <w:rsid w:val="006C48DC"/>
    <w:rsid w:val="006C4AB4"/>
    <w:rsid w:val="006C4BEA"/>
    <w:rsid w:val="006C4DD7"/>
    <w:rsid w:val="006C4F0A"/>
    <w:rsid w:val="006C5EB3"/>
    <w:rsid w:val="006C6570"/>
    <w:rsid w:val="006C6970"/>
    <w:rsid w:val="006D184F"/>
    <w:rsid w:val="006D1D2C"/>
    <w:rsid w:val="006D2111"/>
    <w:rsid w:val="006D2FBA"/>
    <w:rsid w:val="006D2FBB"/>
    <w:rsid w:val="006D5BFA"/>
    <w:rsid w:val="006D5F98"/>
    <w:rsid w:val="006D6AB5"/>
    <w:rsid w:val="006D6C9B"/>
    <w:rsid w:val="006E1831"/>
    <w:rsid w:val="006E1F87"/>
    <w:rsid w:val="006E2B6A"/>
    <w:rsid w:val="006E3387"/>
    <w:rsid w:val="006E33E9"/>
    <w:rsid w:val="006E3AA6"/>
    <w:rsid w:val="006E4E67"/>
    <w:rsid w:val="006E50FE"/>
    <w:rsid w:val="006E552C"/>
    <w:rsid w:val="006E58F1"/>
    <w:rsid w:val="006E5ECB"/>
    <w:rsid w:val="006E7164"/>
    <w:rsid w:val="006E75F7"/>
    <w:rsid w:val="006E79A4"/>
    <w:rsid w:val="006F0167"/>
    <w:rsid w:val="006F059F"/>
    <w:rsid w:val="006F0783"/>
    <w:rsid w:val="006F11A8"/>
    <w:rsid w:val="006F1736"/>
    <w:rsid w:val="006F26FC"/>
    <w:rsid w:val="006F3ABD"/>
    <w:rsid w:val="006F451C"/>
    <w:rsid w:val="006F6279"/>
    <w:rsid w:val="006F77DD"/>
    <w:rsid w:val="0070068F"/>
    <w:rsid w:val="00700FD5"/>
    <w:rsid w:val="00702930"/>
    <w:rsid w:val="00702C9F"/>
    <w:rsid w:val="00703CB9"/>
    <w:rsid w:val="00707268"/>
    <w:rsid w:val="00707452"/>
    <w:rsid w:val="00707CAD"/>
    <w:rsid w:val="00707FC1"/>
    <w:rsid w:val="00710776"/>
    <w:rsid w:val="007115F1"/>
    <w:rsid w:val="00711819"/>
    <w:rsid w:val="00711909"/>
    <w:rsid w:val="00711B04"/>
    <w:rsid w:val="007132FE"/>
    <w:rsid w:val="0071420B"/>
    <w:rsid w:val="007151D4"/>
    <w:rsid w:val="007176DC"/>
    <w:rsid w:val="00717A33"/>
    <w:rsid w:val="00721613"/>
    <w:rsid w:val="007224EC"/>
    <w:rsid w:val="00722F48"/>
    <w:rsid w:val="007238F5"/>
    <w:rsid w:val="00723AB3"/>
    <w:rsid w:val="00724C87"/>
    <w:rsid w:val="007258AC"/>
    <w:rsid w:val="00726180"/>
    <w:rsid w:val="007263F2"/>
    <w:rsid w:val="007273F7"/>
    <w:rsid w:val="00727A62"/>
    <w:rsid w:val="00730A33"/>
    <w:rsid w:val="0073247B"/>
    <w:rsid w:val="007328FD"/>
    <w:rsid w:val="00733346"/>
    <w:rsid w:val="0073377F"/>
    <w:rsid w:val="00733E3C"/>
    <w:rsid w:val="007341F7"/>
    <w:rsid w:val="0073454F"/>
    <w:rsid w:val="00736163"/>
    <w:rsid w:val="007367A7"/>
    <w:rsid w:val="00736807"/>
    <w:rsid w:val="00736B4D"/>
    <w:rsid w:val="00737857"/>
    <w:rsid w:val="007403D6"/>
    <w:rsid w:val="00741D04"/>
    <w:rsid w:val="00750234"/>
    <w:rsid w:val="00750ABD"/>
    <w:rsid w:val="00750D51"/>
    <w:rsid w:val="0075303A"/>
    <w:rsid w:val="007533E1"/>
    <w:rsid w:val="00753779"/>
    <w:rsid w:val="00753DCE"/>
    <w:rsid w:val="00754C59"/>
    <w:rsid w:val="00756054"/>
    <w:rsid w:val="0075694E"/>
    <w:rsid w:val="0075721F"/>
    <w:rsid w:val="00760192"/>
    <w:rsid w:val="00761006"/>
    <w:rsid w:val="007610D8"/>
    <w:rsid w:val="007620B3"/>
    <w:rsid w:val="00762AD5"/>
    <w:rsid w:val="00763FC5"/>
    <w:rsid w:val="00766497"/>
    <w:rsid w:val="007670E8"/>
    <w:rsid w:val="00770B1D"/>
    <w:rsid w:val="0077210D"/>
    <w:rsid w:val="007722AF"/>
    <w:rsid w:val="00772B57"/>
    <w:rsid w:val="00777072"/>
    <w:rsid w:val="007776FA"/>
    <w:rsid w:val="00780C09"/>
    <w:rsid w:val="007810D0"/>
    <w:rsid w:val="0078329F"/>
    <w:rsid w:val="00783FFF"/>
    <w:rsid w:val="00785945"/>
    <w:rsid w:val="0078608A"/>
    <w:rsid w:val="0078635A"/>
    <w:rsid w:val="0078706E"/>
    <w:rsid w:val="007875A6"/>
    <w:rsid w:val="00787FE7"/>
    <w:rsid w:val="00790B60"/>
    <w:rsid w:val="00791135"/>
    <w:rsid w:val="00792458"/>
    <w:rsid w:val="00792A76"/>
    <w:rsid w:val="00792ACF"/>
    <w:rsid w:val="00793842"/>
    <w:rsid w:val="00794EB2"/>
    <w:rsid w:val="007A41B4"/>
    <w:rsid w:val="007A52E2"/>
    <w:rsid w:val="007A5909"/>
    <w:rsid w:val="007A5AF6"/>
    <w:rsid w:val="007A5B78"/>
    <w:rsid w:val="007A5E61"/>
    <w:rsid w:val="007A63C1"/>
    <w:rsid w:val="007A64DC"/>
    <w:rsid w:val="007A6572"/>
    <w:rsid w:val="007A73B4"/>
    <w:rsid w:val="007B10FD"/>
    <w:rsid w:val="007B4367"/>
    <w:rsid w:val="007B5A00"/>
    <w:rsid w:val="007B6D48"/>
    <w:rsid w:val="007B7161"/>
    <w:rsid w:val="007B7782"/>
    <w:rsid w:val="007B78AF"/>
    <w:rsid w:val="007C4B63"/>
    <w:rsid w:val="007C56AC"/>
    <w:rsid w:val="007C637F"/>
    <w:rsid w:val="007C6EFA"/>
    <w:rsid w:val="007C71B7"/>
    <w:rsid w:val="007D0934"/>
    <w:rsid w:val="007D0AF6"/>
    <w:rsid w:val="007D0EA3"/>
    <w:rsid w:val="007D2B7A"/>
    <w:rsid w:val="007D466F"/>
    <w:rsid w:val="007D4D1F"/>
    <w:rsid w:val="007D71AC"/>
    <w:rsid w:val="007D768C"/>
    <w:rsid w:val="007E10C2"/>
    <w:rsid w:val="007E1489"/>
    <w:rsid w:val="007E1D9B"/>
    <w:rsid w:val="007E2015"/>
    <w:rsid w:val="007E36EA"/>
    <w:rsid w:val="007E3D5C"/>
    <w:rsid w:val="007E4D24"/>
    <w:rsid w:val="007E4E3C"/>
    <w:rsid w:val="007E546E"/>
    <w:rsid w:val="007E6AE1"/>
    <w:rsid w:val="007E6F6B"/>
    <w:rsid w:val="007E7128"/>
    <w:rsid w:val="007E7571"/>
    <w:rsid w:val="007E782D"/>
    <w:rsid w:val="007E7E6C"/>
    <w:rsid w:val="007F4CA2"/>
    <w:rsid w:val="007F5AAC"/>
    <w:rsid w:val="007F7225"/>
    <w:rsid w:val="00800519"/>
    <w:rsid w:val="008010D6"/>
    <w:rsid w:val="0080160D"/>
    <w:rsid w:val="008026C0"/>
    <w:rsid w:val="00803D05"/>
    <w:rsid w:val="00804DD5"/>
    <w:rsid w:val="008051C4"/>
    <w:rsid w:val="00810158"/>
    <w:rsid w:val="00810D76"/>
    <w:rsid w:val="008111BC"/>
    <w:rsid w:val="0081241E"/>
    <w:rsid w:val="00812B6D"/>
    <w:rsid w:val="00812E01"/>
    <w:rsid w:val="00814ED0"/>
    <w:rsid w:val="00815172"/>
    <w:rsid w:val="008155A8"/>
    <w:rsid w:val="00815E4E"/>
    <w:rsid w:val="00816C47"/>
    <w:rsid w:val="00817904"/>
    <w:rsid w:val="00821687"/>
    <w:rsid w:val="00821BF5"/>
    <w:rsid w:val="008233C2"/>
    <w:rsid w:val="008246B0"/>
    <w:rsid w:val="00824E5F"/>
    <w:rsid w:val="00824FDB"/>
    <w:rsid w:val="008257A6"/>
    <w:rsid w:val="008260FA"/>
    <w:rsid w:val="00826A2D"/>
    <w:rsid w:val="00830B9E"/>
    <w:rsid w:val="00830CE4"/>
    <w:rsid w:val="00830DAB"/>
    <w:rsid w:val="00833D07"/>
    <w:rsid w:val="00833EFE"/>
    <w:rsid w:val="00835403"/>
    <w:rsid w:val="008356D6"/>
    <w:rsid w:val="0083629A"/>
    <w:rsid w:val="008374F6"/>
    <w:rsid w:val="008436A1"/>
    <w:rsid w:val="00844250"/>
    <w:rsid w:val="008446CB"/>
    <w:rsid w:val="00846A17"/>
    <w:rsid w:val="008476C1"/>
    <w:rsid w:val="00850BBA"/>
    <w:rsid w:val="00852C4D"/>
    <w:rsid w:val="008536CC"/>
    <w:rsid w:val="00853847"/>
    <w:rsid w:val="008547AD"/>
    <w:rsid w:val="00856794"/>
    <w:rsid w:val="008567AF"/>
    <w:rsid w:val="00856E3A"/>
    <w:rsid w:val="00860385"/>
    <w:rsid w:val="008618DF"/>
    <w:rsid w:val="008622BD"/>
    <w:rsid w:val="008623E2"/>
    <w:rsid w:val="008625B1"/>
    <w:rsid w:val="008627C0"/>
    <w:rsid w:val="008628BB"/>
    <w:rsid w:val="00862F4E"/>
    <w:rsid w:val="00863EE9"/>
    <w:rsid w:val="00865E37"/>
    <w:rsid w:val="00870AE2"/>
    <w:rsid w:val="00870E26"/>
    <w:rsid w:val="00870F2E"/>
    <w:rsid w:val="00872657"/>
    <w:rsid w:val="00872897"/>
    <w:rsid w:val="008739A8"/>
    <w:rsid w:val="00873DCC"/>
    <w:rsid w:val="00874562"/>
    <w:rsid w:val="0087490E"/>
    <w:rsid w:val="008749B9"/>
    <w:rsid w:val="008768B0"/>
    <w:rsid w:val="00876C02"/>
    <w:rsid w:val="0087738E"/>
    <w:rsid w:val="00877798"/>
    <w:rsid w:val="00880DFC"/>
    <w:rsid w:val="00881140"/>
    <w:rsid w:val="00881F57"/>
    <w:rsid w:val="0088213A"/>
    <w:rsid w:val="00885152"/>
    <w:rsid w:val="00886646"/>
    <w:rsid w:val="00886AEE"/>
    <w:rsid w:val="00886E7E"/>
    <w:rsid w:val="00887C0C"/>
    <w:rsid w:val="00890573"/>
    <w:rsid w:val="00890901"/>
    <w:rsid w:val="00890B83"/>
    <w:rsid w:val="008924FA"/>
    <w:rsid w:val="00894243"/>
    <w:rsid w:val="00895BD3"/>
    <w:rsid w:val="008964D8"/>
    <w:rsid w:val="00896652"/>
    <w:rsid w:val="00896C28"/>
    <w:rsid w:val="00897F70"/>
    <w:rsid w:val="008A2310"/>
    <w:rsid w:val="008A5506"/>
    <w:rsid w:val="008A6359"/>
    <w:rsid w:val="008A7459"/>
    <w:rsid w:val="008A7CFC"/>
    <w:rsid w:val="008B01C4"/>
    <w:rsid w:val="008B02B3"/>
    <w:rsid w:val="008B0DD4"/>
    <w:rsid w:val="008B36FA"/>
    <w:rsid w:val="008B3AB9"/>
    <w:rsid w:val="008B5528"/>
    <w:rsid w:val="008B6007"/>
    <w:rsid w:val="008B6288"/>
    <w:rsid w:val="008B68F0"/>
    <w:rsid w:val="008B7B08"/>
    <w:rsid w:val="008C021B"/>
    <w:rsid w:val="008C0A64"/>
    <w:rsid w:val="008C1DA1"/>
    <w:rsid w:val="008C32C2"/>
    <w:rsid w:val="008C44AF"/>
    <w:rsid w:val="008C4A96"/>
    <w:rsid w:val="008C5529"/>
    <w:rsid w:val="008C5659"/>
    <w:rsid w:val="008C69C0"/>
    <w:rsid w:val="008C6ACE"/>
    <w:rsid w:val="008C7414"/>
    <w:rsid w:val="008D0743"/>
    <w:rsid w:val="008D13CB"/>
    <w:rsid w:val="008D2F68"/>
    <w:rsid w:val="008D4CBD"/>
    <w:rsid w:val="008D5F9A"/>
    <w:rsid w:val="008D62FB"/>
    <w:rsid w:val="008E02FC"/>
    <w:rsid w:val="008E0A0D"/>
    <w:rsid w:val="008E207D"/>
    <w:rsid w:val="008E3592"/>
    <w:rsid w:val="008E499E"/>
    <w:rsid w:val="008E49CA"/>
    <w:rsid w:val="008E5648"/>
    <w:rsid w:val="008E6ECC"/>
    <w:rsid w:val="008E7466"/>
    <w:rsid w:val="008E75B0"/>
    <w:rsid w:val="008E7EEF"/>
    <w:rsid w:val="008F0269"/>
    <w:rsid w:val="008F164A"/>
    <w:rsid w:val="008F250E"/>
    <w:rsid w:val="008F2A8B"/>
    <w:rsid w:val="008F416D"/>
    <w:rsid w:val="008F4391"/>
    <w:rsid w:val="008F4D26"/>
    <w:rsid w:val="008F6A96"/>
    <w:rsid w:val="008F6E01"/>
    <w:rsid w:val="00900287"/>
    <w:rsid w:val="0090033A"/>
    <w:rsid w:val="00900FD8"/>
    <w:rsid w:val="00902540"/>
    <w:rsid w:val="00903CA7"/>
    <w:rsid w:val="0090445F"/>
    <w:rsid w:val="00904F69"/>
    <w:rsid w:val="00905E0E"/>
    <w:rsid w:val="00907797"/>
    <w:rsid w:val="009124EB"/>
    <w:rsid w:val="0091253F"/>
    <w:rsid w:val="00912A28"/>
    <w:rsid w:val="00912FF0"/>
    <w:rsid w:val="00913333"/>
    <w:rsid w:val="009141D3"/>
    <w:rsid w:val="00920A5E"/>
    <w:rsid w:val="00921C91"/>
    <w:rsid w:val="0092393A"/>
    <w:rsid w:val="00924DCC"/>
    <w:rsid w:val="00924F08"/>
    <w:rsid w:val="0092674A"/>
    <w:rsid w:val="00927742"/>
    <w:rsid w:val="0093031F"/>
    <w:rsid w:val="00930EFB"/>
    <w:rsid w:val="00932315"/>
    <w:rsid w:val="00933096"/>
    <w:rsid w:val="00934826"/>
    <w:rsid w:val="00935E9F"/>
    <w:rsid w:val="009360D4"/>
    <w:rsid w:val="00936CED"/>
    <w:rsid w:val="00940110"/>
    <w:rsid w:val="009424FC"/>
    <w:rsid w:val="0094423D"/>
    <w:rsid w:val="00945CEF"/>
    <w:rsid w:val="00945FF8"/>
    <w:rsid w:val="0094654B"/>
    <w:rsid w:val="00946762"/>
    <w:rsid w:val="009470C1"/>
    <w:rsid w:val="00947669"/>
    <w:rsid w:val="00947B5F"/>
    <w:rsid w:val="00950322"/>
    <w:rsid w:val="00950ED2"/>
    <w:rsid w:val="00951A81"/>
    <w:rsid w:val="0095266F"/>
    <w:rsid w:val="00952CFE"/>
    <w:rsid w:val="009546AB"/>
    <w:rsid w:val="00955356"/>
    <w:rsid w:val="0095650F"/>
    <w:rsid w:val="00956888"/>
    <w:rsid w:val="00957C50"/>
    <w:rsid w:val="009601EE"/>
    <w:rsid w:val="0096026A"/>
    <w:rsid w:val="00962095"/>
    <w:rsid w:val="00962CC4"/>
    <w:rsid w:val="00962FB0"/>
    <w:rsid w:val="009638B1"/>
    <w:rsid w:val="00965905"/>
    <w:rsid w:val="009704F1"/>
    <w:rsid w:val="0097082D"/>
    <w:rsid w:val="00973119"/>
    <w:rsid w:val="009741E3"/>
    <w:rsid w:val="00974D02"/>
    <w:rsid w:val="00976296"/>
    <w:rsid w:val="009774CC"/>
    <w:rsid w:val="009776B4"/>
    <w:rsid w:val="00980B7A"/>
    <w:rsid w:val="00980D87"/>
    <w:rsid w:val="00982823"/>
    <w:rsid w:val="00983138"/>
    <w:rsid w:val="00984D38"/>
    <w:rsid w:val="00984EBA"/>
    <w:rsid w:val="00985548"/>
    <w:rsid w:val="00987834"/>
    <w:rsid w:val="00991D2B"/>
    <w:rsid w:val="00992477"/>
    <w:rsid w:val="00993CE2"/>
    <w:rsid w:val="00994890"/>
    <w:rsid w:val="00994CB1"/>
    <w:rsid w:val="009963D9"/>
    <w:rsid w:val="00996EF0"/>
    <w:rsid w:val="00996FA5"/>
    <w:rsid w:val="00997B23"/>
    <w:rsid w:val="009A0079"/>
    <w:rsid w:val="009A2933"/>
    <w:rsid w:val="009A3512"/>
    <w:rsid w:val="009A357B"/>
    <w:rsid w:val="009A4B9A"/>
    <w:rsid w:val="009A4CD5"/>
    <w:rsid w:val="009A5372"/>
    <w:rsid w:val="009A572F"/>
    <w:rsid w:val="009A606F"/>
    <w:rsid w:val="009A7466"/>
    <w:rsid w:val="009B1D13"/>
    <w:rsid w:val="009B1D40"/>
    <w:rsid w:val="009B2642"/>
    <w:rsid w:val="009B4E1D"/>
    <w:rsid w:val="009C03A7"/>
    <w:rsid w:val="009C1FA5"/>
    <w:rsid w:val="009C2545"/>
    <w:rsid w:val="009C47C4"/>
    <w:rsid w:val="009C5395"/>
    <w:rsid w:val="009C6B5B"/>
    <w:rsid w:val="009C6C9E"/>
    <w:rsid w:val="009C6EBE"/>
    <w:rsid w:val="009D024D"/>
    <w:rsid w:val="009D0337"/>
    <w:rsid w:val="009D0E5D"/>
    <w:rsid w:val="009D11D7"/>
    <w:rsid w:val="009D27DB"/>
    <w:rsid w:val="009D448E"/>
    <w:rsid w:val="009D5954"/>
    <w:rsid w:val="009D6A44"/>
    <w:rsid w:val="009E10EC"/>
    <w:rsid w:val="009E3CBA"/>
    <w:rsid w:val="009E49D7"/>
    <w:rsid w:val="009E5DA1"/>
    <w:rsid w:val="009E6D4D"/>
    <w:rsid w:val="009E79A4"/>
    <w:rsid w:val="009F0275"/>
    <w:rsid w:val="009F1E05"/>
    <w:rsid w:val="009F1E6C"/>
    <w:rsid w:val="009F219D"/>
    <w:rsid w:val="009F22C1"/>
    <w:rsid w:val="009F2C0A"/>
    <w:rsid w:val="009F2DB5"/>
    <w:rsid w:val="009F304B"/>
    <w:rsid w:val="009F3325"/>
    <w:rsid w:val="009F34F9"/>
    <w:rsid w:val="009F3A1C"/>
    <w:rsid w:val="009F42A8"/>
    <w:rsid w:val="009F4B2B"/>
    <w:rsid w:val="009F4D1E"/>
    <w:rsid w:val="009F52CC"/>
    <w:rsid w:val="009F6237"/>
    <w:rsid w:val="009F689F"/>
    <w:rsid w:val="009F6E84"/>
    <w:rsid w:val="009F7BC8"/>
    <w:rsid w:val="00A00C59"/>
    <w:rsid w:val="00A01C92"/>
    <w:rsid w:val="00A021A7"/>
    <w:rsid w:val="00A03469"/>
    <w:rsid w:val="00A050EA"/>
    <w:rsid w:val="00A05408"/>
    <w:rsid w:val="00A07CB7"/>
    <w:rsid w:val="00A1277B"/>
    <w:rsid w:val="00A13A43"/>
    <w:rsid w:val="00A152F5"/>
    <w:rsid w:val="00A169FB"/>
    <w:rsid w:val="00A207A6"/>
    <w:rsid w:val="00A21F0A"/>
    <w:rsid w:val="00A222D0"/>
    <w:rsid w:val="00A237FA"/>
    <w:rsid w:val="00A24DA1"/>
    <w:rsid w:val="00A26C49"/>
    <w:rsid w:val="00A271A3"/>
    <w:rsid w:val="00A277FA"/>
    <w:rsid w:val="00A30B73"/>
    <w:rsid w:val="00A315F7"/>
    <w:rsid w:val="00A32E76"/>
    <w:rsid w:val="00A333D9"/>
    <w:rsid w:val="00A3357C"/>
    <w:rsid w:val="00A3558F"/>
    <w:rsid w:val="00A35DEA"/>
    <w:rsid w:val="00A3727B"/>
    <w:rsid w:val="00A37B45"/>
    <w:rsid w:val="00A40786"/>
    <w:rsid w:val="00A41834"/>
    <w:rsid w:val="00A41DCF"/>
    <w:rsid w:val="00A41E7B"/>
    <w:rsid w:val="00A4207C"/>
    <w:rsid w:val="00A43C53"/>
    <w:rsid w:val="00A44D7A"/>
    <w:rsid w:val="00A44DDF"/>
    <w:rsid w:val="00A47A53"/>
    <w:rsid w:val="00A52ABC"/>
    <w:rsid w:val="00A53098"/>
    <w:rsid w:val="00A5387F"/>
    <w:rsid w:val="00A544D9"/>
    <w:rsid w:val="00A55735"/>
    <w:rsid w:val="00A56ED2"/>
    <w:rsid w:val="00A60073"/>
    <w:rsid w:val="00A60D3F"/>
    <w:rsid w:val="00A61047"/>
    <w:rsid w:val="00A61208"/>
    <w:rsid w:val="00A61FC4"/>
    <w:rsid w:val="00A629F1"/>
    <w:rsid w:val="00A633E7"/>
    <w:rsid w:val="00A63F15"/>
    <w:rsid w:val="00A63F78"/>
    <w:rsid w:val="00A648B6"/>
    <w:rsid w:val="00A648F4"/>
    <w:rsid w:val="00A64FD6"/>
    <w:rsid w:val="00A6502D"/>
    <w:rsid w:val="00A65875"/>
    <w:rsid w:val="00A65C24"/>
    <w:rsid w:val="00A725C8"/>
    <w:rsid w:val="00A742D5"/>
    <w:rsid w:val="00A77BA6"/>
    <w:rsid w:val="00A81A70"/>
    <w:rsid w:val="00A81BB0"/>
    <w:rsid w:val="00A83948"/>
    <w:rsid w:val="00A839F2"/>
    <w:rsid w:val="00A843B9"/>
    <w:rsid w:val="00A845CA"/>
    <w:rsid w:val="00A85D2B"/>
    <w:rsid w:val="00A86271"/>
    <w:rsid w:val="00A87B2E"/>
    <w:rsid w:val="00A87B39"/>
    <w:rsid w:val="00A9393A"/>
    <w:rsid w:val="00A93FFA"/>
    <w:rsid w:val="00A946B5"/>
    <w:rsid w:val="00A9559B"/>
    <w:rsid w:val="00A960BB"/>
    <w:rsid w:val="00A964FB"/>
    <w:rsid w:val="00A96D7D"/>
    <w:rsid w:val="00A97121"/>
    <w:rsid w:val="00A978D6"/>
    <w:rsid w:val="00A97A5A"/>
    <w:rsid w:val="00AA0882"/>
    <w:rsid w:val="00AA0CC4"/>
    <w:rsid w:val="00AA1B8F"/>
    <w:rsid w:val="00AA23EB"/>
    <w:rsid w:val="00AA2EBA"/>
    <w:rsid w:val="00AA2EC6"/>
    <w:rsid w:val="00AA3A53"/>
    <w:rsid w:val="00AA424B"/>
    <w:rsid w:val="00AA5268"/>
    <w:rsid w:val="00AA74D3"/>
    <w:rsid w:val="00AA7C5C"/>
    <w:rsid w:val="00AB1629"/>
    <w:rsid w:val="00AB1A70"/>
    <w:rsid w:val="00AB1EDB"/>
    <w:rsid w:val="00AB2D14"/>
    <w:rsid w:val="00AB324D"/>
    <w:rsid w:val="00AB380A"/>
    <w:rsid w:val="00AB38B4"/>
    <w:rsid w:val="00AB441A"/>
    <w:rsid w:val="00AB47A8"/>
    <w:rsid w:val="00AB4AFC"/>
    <w:rsid w:val="00AB4EF9"/>
    <w:rsid w:val="00AB5226"/>
    <w:rsid w:val="00AB5657"/>
    <w:rsid w:val="00AB5C22"/>
    <w:rsid w:val="00AB5C87"/>
    <w:rsid w:val="00AB7EB2"/>
    <w:rsid w:val="00AC044A"/>
    <w:rsid w:val="00AC054D"/>
    <w:rsid w:val="00AC24BE"/>
    <w:rsid w:val="00AC3CB4"/>
    <w:rsid w:val="00AC4234"/>
    <w:rsid w:val="00AC5448"/>
    <w:rsid w:val="00AC6B05"/>
    <w:rsid w:val="00AD05E0"/>
    <w:rsid w:val="00AD1685"/>
    <w:rsid w:val="00AD18DB"/>
    <w:rsid w:val="00AD1B48"/>
    <w:rsid w:val="00AD1C08"/>
    <w:rsid w:val="00AD1C86"/>
    <w:rsid w:val="00AD2A72"/>
    <w:rsid w:val="00AD468E"/>
    <w:rsid w:val="00AD4956"/>
    <w:rsid w:val="00AD4F79"/>
    <w:rsid w:val="00AD6EBE"/>
    <w:rsid w:val="00AD772F"/>
    <w:rsid w:val="00AD7DA9"/>
    <w:rsid w:val="00AE019C"/>
    <w:rsid w:val="00AE0D0C"/>
    <w:rsid w:val="00AE0DDE"/>
    <w:rsid w:val="00AE1242"/>
    <w:rsid w:val="00AE469A"/>
    <w:rsid w:val="00AE7EA3"/>
    <w:rsid w:val="00AF0C0B"/>
    <w:rsid w:val="00AF0E8F"/>
    <w:rsid w:val="00AF1178"/>
    <w:rsid w:val="00AF24C8"/>
    <w:rsid w:val="00AF3867"/>
    <w:rsid w:val="00AF437E"/>
    <w:rsid w:val="00AF6804"/>
    <w:rsid w:val="00B0142D"/>
    <w:rsid w:val="00B01743"/>
    <w:rsid w:val="00B02CA5"/>
    <w:rsid w:val="00B03006"/>
    <w:rsid w:val="00B0304D"/>
    <w:rsid w:val="00B0351B"/>
    <w:rsid w:val="00B05B17"/>
    <w:rsid w:val="00B07F9F"/>
    <w:rsid w:val="00B108EF"/>
    <w:rsid w:val="00B10CF6"/>
    <w:rsid w:val="00B11544"/>
    <w:rsid w:val="00B124AD"/>
    <w:rsid w:val="00B1371F"/>
    <w:rsid w:val="00B1492D"/>
    <w:rsid w:val="00B1504B"/>
    <w:rsid w:val="00B15E07"/>
    <w:rsid w:val="00B15E45"/>
    <w:rsid w:val="00B16074"/>
    <w:rsid w:val="00B1699B"/>
    <w:rsid w:val="00B179D4"/>
    <w:rsid w:val="00B20F33"/>
    <w:rsid w:val="00B20FD3"/>
    <w:rsid w:val="00B23C85"/>
    <w:rsid w:val="00B24F00"/>
    <w:rsid w:val="00B26202"/>
    <w:rsid w:val="00B26B17"/>
    <w:rsid w:val="00B273E2"/>
    <w:rsid w:val="00B31513"/>
    <w:rsid w:val="00B31778"/>
    <w:rsid w:val="00B341C6"/>
    <w:rsid w:val="00B353F5"/>
    <w:rsid w:val="00B355EF"/>
    <w:rsid w:val="00B35ECA"/>
    <w:rsid w:val="00B36451"/>
    <w:rsid w:val="00B37046"/>
    <w:rsid w:val="00B40A2F"/>
    <w:rsid w:val="00B40AF9"/>
    <w:rsid w:val="00B4105F"/>
    <w:rsid w:val="00B41BF0"/>
    <w:rsid w:val="00B4273D"/>
    <w:rsid w:val="00B43170"/>
    <w:rsid w:val="00B431B9"/>
    <w:rsid w:val="00B43C77"/>
    <w:rsid w:val="00B44D1E"/>
    <w:rsid w:val="00B454FC"/>
    <w:rsid w:val="00B4657F"/>
    <w:rsid w:val="00B46BC8"/>
    <w:rsid w:val="00B46F51"/>
    <w:rsid w:val="00B47672"/>
    <w:rsid w:val="00B50FBF"/>
    <w:rsid w:val="00B512CD"/>
    <w:rsid w:val="00B512FF"/>
    <w:rsid w:val="00B519FD"/>
    <w:rsid w:val="00B521BD"/>
    <w:rsid w:val="00B543D7"/>
    <w:rsid w:val="00B55D44"/>
    <w:rsid w:val="00B57A06"/>
    <w:rsid w:val="00B610E8"/>
    <w:rsid w:val="00B617D2"/>
    <w:rsid w:val="00B626D3"/>
    <w:rsid w:val="00B633BB"/>
    <w:rsid w:val="00B63570"/>
    <w:rsid w:val="00B6372F"/>
    <w:rsid w:val="00B63F5C"/>
    <w:rsid w:val="00B64392"/>
    <w:rsid w:val="00B64D3D"/>
    <w:rsid w:val="00B66DDB"/>
    <w:rsid w:val="00B716B2"/>
    <w:rsid w:val="00B71FAB"/>
    <w:rsid w:val="00B71FB1"/>
    <w:rsid w:val="00B72AD7"/>
    <w:rsid w:val="00B7715D"/>
    <w:rsid w:val="00B82907"/>
    <w:rsid w:val="00B860D9"/>
    <w:rsid w:val="00B864CA"/>
    <w:rsid w:val="00B86B3B"/>
    <w:rsid w:val="00B87A09"/>
    <w:rsid w:val="00B90213"/>
    <w:rsid w:val="00B906B6"/>
    <w:rsid w:val="00B91068"/>
    <w:rsid w:val="00B91722"/>
    <w:rsid w:val="00B917C6"/>
    <w:rsid w:val="00B9322C"/>
    <w:rsid w:val="00B94DE4"/>
    <w:rsid w:val="00B952D2"/>
    <w:rsid w:val="00B957D8"/>
    <w:rsid w:val="00B9614B"/>
    <w:rsid w:val="00B961E1"/>
    <w:rsid w:val="00B9760E"/>
    <w:rsid w:val="00BA01F3"/>
    <w:rsid w:val="00BA07D7"/>
    <w:rsid w:val="00BA18FC"/>
    <w:rsid w:val="00BA1AB3"/>
    <w:rsid w:val="00BA23AA"/>
    <w:rsid w:val="00BA439A"/>
    <w:rsid w:val="00BA5C16"/>
    <w:rsid w:val="00BA5F9D"/>
    <w:rsid w:val="00BB1D29"/>
    <w:rsid w:val="00BB20D6"/>
    <w:rsid w:val="00BB21CB"/>
    <w:rsid w:val="00BB4B3F"/>
    <w:rsid w:val="00BB723B"/>
    <w:rsid w:val="00BB792C"/>
    <w:rsid w:val="00BC07A0"/>
    <w:rsid w:val="00BC09A4"/>
    <w:rsid w:val="00BC0D76"/>
    <w:rsid w:val="00BC1010"/>
    <w:rsid w:val="00BC2C74"/>
    <w:rsid w:val="00BC3077"/>
    <w:rsid w:val="00BC31C2"/>
    <w:rsid w:val="00BC4205"/>
    <w:rsid w:val="00BC4BA5"/>
    <w:rsid w:val="00BC51EE"/>
    <w:rsid w:val="00BC72C4"/>
    <w:rsid w:val="00BC7536"/>
    <w:rsid w:val="00BD0001"/>
    <w:rsid w:val="00BD2B55"/>
    <w:rsid w:val="00BD3AB7"/>
    <w:rsid w:val="00BD4C9E"/>
    <w:rsid w:val="00BD4DA7"/>
    <w:rsid w:val="00BD6B05"/>
    <w:rsid w:val="00BE0333"/>
    <w:rsid w:val="00BE0340"/>
    <w:rsid w:val="00BE0C15"/>
    <w:rsid w:val="00BE191C"/>
    <w:rsid w:val="00BE19C9"/>
    <w:rsid w:val="00BE2A2A"/>
    <w:rsid w:val="00BE2E95"/>
    <w:rsid w:val="00BE3473"/>
    <w:rsid w:val="00BE3B25"/>
    <w:rsid w:val="00BE4DC6"/>
    <w:rsid w:val="00BE5734"/>
    <w:rsid w:val="00BF0525"/>
    <w:rsid w:val="00BF062B"/>
    <w:rsid w:val="00BF06C2"/>
    <w:rsid w:val="00BF1C1A"/>
    <w:rsid w:val="00BF22B3"/>
    <w:rsid w:val="00BF2660"/>
    <w:rsid w:val="00BF381E"/>
    <w:rsid w:val="00BF585C"/>
    <w:rsid w:val="00BF6EEF"/>
    <w:rsid w:val="00BF7588"/>
    <w:rsid w:val="00BF7A02"/>
    <w:rsid w:val="00C00B87"/>
    <w:rsid w:val="00C02828"/>
    <w:rsid w:val="00C039A2"/>
    <w:rsid w:val="00C0481E"/>
    <w:rsid w:val="00C05992"/>
    <w:rsid w:val="00C06325"/>
    <w:rsid w:val="00C065FE"/>
    <w:rsid w:val="00C12036"/>
    <w:rsid w:val="00C1252A"/>
    <w:rsid w:val="00C1276B"/>
    <w:rsid w:val="00C1292A"/>
    <w:rsid w:val="00C1376E"/>
    <w:rsid w:val="00C156B6"/>
    <w:rsid w:val="00C16076"/>
    <w:rsid w:val="00C1690A"/>
    <w:rsid w:val="00C16E35"/>
    <w:rsid w:val="00C17947"/>
    <w:rsid w:val="00C219F7"/>
    <w:rsid w:val="00C22046"/>
    <w:rsid w:val="00C22358"/>
    <w:rsid w:val="00C226BB"/>
    <w:rsid w:val="00C242BD"/>
    <w:rsid w:val="00C2470D"/>
    <w:rsid w:val="00C25368"/>
    <w:rsid w:val="00C25ACB"/>
    <w:rsid w:val="00C25CA7"/>
    <w:rsid w:val="00C262BE"/>
    <w:rsid w:val="00C26DA9"/>
    <w:rsid w:val="00C26E87"/>
    <w:rsid w:val="00C271C3"/>
    <w:rsid w:val="00C27799"/>
    <w:rsid w:val="00C3198A"/>
    <w:rsid w:val="00C31DB9"/>
    <w:rsid w:val="00C322CA"/>
    <w:rsid w:val="00C32914"/>
    <w:rsid w:val="00C32E0F"/>
    <w:rsid w:val="00C33817"/>
    <w:rsid w:val="00C341D8"/>
    <w:rsid w:val="00C35220"/>
    <w:rsid w:val="00C352ED"/>
    <w:rsid w:val="00C35D6B"/>
    <w:rsid w:val="00C364C2"/>
    <w:rsid w:val="00C36EE8"/>
    <w:rsid w:val="00C42D75"/>
    <w:rsid w:val="00C43EAD"/>
    <w:rsid w:val="00C440A7"/>
    <w:rsid w:val="00C442E5"/>
    <w:rsid w:val="00C44B9C"/>
    <w:rsid w:val="00C451D3"/>
    <w:rsid w:val="00C45877"/>
    <w:rsid w:val="00C460F5"/>
    <w:rsid w:val="00C470A9"/>
    <w:rsid w:val="00C4784A"/>
    <w:rsid w:val="00C47A35"/>
    <w:rsid w:val="00C47B21"/>
    <w:rsid w:val="00C50064"/>
    <w:rsid w:val="00C51BEB"/>
    <w:rsid w:val="00C52A1B"/>
    <w:rsid w:val="00C53097"/>
    <w:rsid w:val="00C53767"/>
    <w:rsid w:val="00C56DB6"/>
    <w:rsid w:val="00C573A4"/>
    <w:rsid w:val="00C575D4"/>
    <w:rsid w:val="00C60F7B"/>
    <w:rsid w:val="00C6189B"/>
    <w:rsid w:val="00C62050"/>
    <w:rsid w:val="00C62140"/>
    <w:rsid w:val="00C624A7"/>
    <w:rsid w:val="00C6403F"/>
    <w:rsid w:val="00C6448D"/>
    <w:rsid w:val="00C6477C"/>
    <w:rsid w:val="00C66045"/>
    <w:rsid w:val="00C7143A"/>
    <w:rsid w:val="00C7204A"/>
    <w:rsid w:val="00C72594"/>
    <w:rsid w:val="00C7581E"/>
    <w:rsid w:val="00C766B5"/>
    <w:rsid w:val="00C76DA8"/>
    <w:rsid w:val="00C76F3A"/>
    <w:rsid w:val="00C7765E"/>
    <w:rsid w:val="00C82366"/>
    <w:rsid w:val="00C827E3"/>
    <w:rsid w:val="00C83BF9"/>
    <w:rsid w:val="00C845CB"/>
    <w:rsid w:val="00C84C6C"/>
    <w:rsid w:val="00C85058"/>
    <w:rsid w:val="00C85296"/>
    <w:rsid w:val="00C869A5"/>
    <w:rsid w:val="00C87639"/>
    <w:rsid w:val="00C879B8"/>
    <w:rsid w:val="00C87FBF"/>
    <w:rsid w:val="00C90AB8"/>
    <w:rsid w:val="00C93937"/>
    <w:rsid w:val="00C93D77"/>
    <w:rsid w:val="00C93EA4"/>
    <w:rsid w:val="00C94624"/>
    <w:rsid w:val="00C94683"/>
    <w:rsid w:val="00C95091"/>
    <w:rsid w:val="00C9542A"/>
    <w:rsid w:val="00C957B5"/>
    <w:rsid w:val="00C957F3"/>
    <w:rsid w:val="00C9632D"/>
    <w:rsid w:val="00C96C95"/>
    <w:rsid w:val="00C96CF5"/>
    <w:rsid w:val="00C978A9"/>
    <w:rsid w:val="00C97D54"/>
    <w:rsid w:val="00CA19BC"/>
    <w:rsid w:val="00CA4623"/>
    <w:rsid w:val="00CA69C9"/>
    <w:rsid w:val="00CA7146"/>
    <w:rsid w:val="00CB043A"/>
    <w:rsid w:val="00CB06EA"/>
    <w:rsid w:val="00CB0ABE"/>
    <w:rsid w:val="00CB116C"/>
    <w:rsid w:val="00CB37F3"/>
    <w:rsid w:val="00CB396E"/>
    <w:rsid w:val="00CB3C17"/>
    <w:rsid w:val="00CB3DA6"/>
    <w:rsid w:val="00CB4A3F"/>
    <w:rsid w:val="00CB4E8E"/>
    <w:rsid w:val="00CB7490"/>
    <w:rsid w:val="00CB7817"/>
    <w:rsid w:val="00CB7B9B"/>
    <w:rsid w:val="00CC07EC"/>
    <w:rsid w:val="00CC0C59"/>
    <w:rsid w:val="00CC0CAB"/>
    <w:rsid w:val="00CC268E"/>
    <w:rsid w:val="00CC4AD9"/>
    <w:rsid w:val="00CC62E6"/>
    <w:rsid w:val="00CC6D57"/>
    <w:rsid w:val="00CC731E"/>
    <w:rsid w:val="00CC76FF"/>
    <w:rsid w:val="00CC7AC9"/>
    <w:rsid w:val="00CD27F3"/>
    <w:rsid w:val="00CD2A9E"/>
    <w:rsid w:val="00CD31AF"/>
    <w:rsid w:val="00CD36AF"/>
    <w:rsid w:val="00CD3E64"/>
    <w:rsid w:val="00CD543E"/>
    <w:rsid w:val="00CD5802"/>
    <w:rsid w:val="00CD59C0"/>
    <w:rsid w:val="00CD7FF5"/>
    <w:rsid w:val="00CE1791"/>
    <w:rsid w:val="00CE2D18"/>
    <w:rsid w:val="00CE3863"/>
    <w:rsid w:val="00CE3991"/>
    <w:rsid w:val="00CE4899"/>
    <w:rsid w:val="00CE6FA8"/>
    <w:rsid w:val="00CE722D"/>
    <w:rsid w:val="00CE7E45"/>
    <w:rsid w:val="00CF0E3D"/>
    <w:rsid w:val="00CF1DA3"/>
    <w:rsid w:val="00CF2757"/>
    <w:rsid w:val="00CF2CD9"/>
    <w:rsid w:val="00CF3083"/>
    <w:rsid w:val="00CF4431"/>
    <w:rsid w:val="00CF688A"/>
    <w:rsid w:val="00CF720E"/>
    <w:rsid w:val="00CF7488"/>
    <w:rsid w:val="00CF7EF3"/>
    <w:rsid w:val="00D0078A"/>
    <w:rsid w:val="00D02278"/>
    <w:rsid w:val="00D03BA2"/>
    <w:rsid w:val="00D07273"/>
    <w:rsid w:val="00D07374"/>
    <w:rsid w:val="00D0768F"/>
    <w:rsid w:val="00D10737"/>
    <w:rsid w:val="00D110B4"/>
    <w:rsid w:val="00D1147D"/>
    <w:rsid w:val="00D118BD"/>
    <w:rsid w:val="00D11B80"/>
    <w:rsid w:val="00D126A6"/>
    <w:rsid w:val="00D137E8"/>
    <w:rsid w:val="00D13F56"/>
    <w:rsid w:val="00D1431B"/>
    <w:rsid w:val="00D1518A"/>
    <w:rsid w:val="00D1574A"/>
    <w:rsid w:val="00D15A71"/>
    <w:rsid w:val="00D15AEE"/>
    <w:rsid w:val="00D17FAC"/>
    <w:rsid w:val="00D211BA"/>
    <w:rsid w:val="00D226AE"/>
    <w:rsid w:val="00D22F2C"/>
    <w:rsid w:val="00D23788"/>
    <w:rsid w:val="00D23F46"/>
    <w:rsid w:val="00D2411D"/>
    <w:rsid w:val="00D246CE"/>
    <w:rsid w:val="00D26880"/>
    <w:rsid w:val="00D27C09"/>
    <w:rsid w:val="00D3070F"/>
    <w:rsid w:val="00D30BAE"/>
    <w:rsid w:val="00D3174C"/>
    <w:rsid w:val="00D325C4"/>
    <w:rsid w:val="00D333A3"/>
    <w:rsid w:val="00D33D02"/>
    <w:rsid w:val="00D345DB"/>
    <w:rsid w:val="00D346F4"/>
    <w:rsid w:val="00D37BEF"/>
    <w:rsid w:val="00D41D64"/>
    <w:rsid w:val="00D421DC"/>
    <w:rsid w:val="00D42350"/>
    <w:rsid w:val="00D4269C"/>
    <w:rsid w:val="00D42DF6"/>
    <w:rsid w:val="00D42EB5"/>
    <w:rsid w:val="00D44252"/>
    <w:rsid w:val="00D46321"/>
    <w:rsid w:val="00D46458"/>
    <w:rsid w:val="00D50433"/>
    <w:rsid w:val="00D51093"/>
    <w:rsid w:val="00D511F9"/>
    <w:rsid w:val="00D51DAE"/>
    <w:rsid w:val="00D51F07"/>
    <w:rsid w:val="00D5381B"/>
    <w:rsid w:val="00D54369"/>
    <w:rsid w:val="00D55469"/>
    <w:rsid w:val="00D56D5E"/>
    <w:rsid w:val="00D600EE"/>
    <w:rsid w:val="00D60998"/>
    <w:rsid w:val="00D61479"/>
    <w:rsid w:val="00D61B57"/>
    <w:rsid w:val="00D62BAC"/>
    <w:rsid w:val="00D636B5"/>
    <w:rsid w:val="00D63B76"/>
    <w:rsid w:val="00D63CD1"/>
    <w:rsid w:val="00D65C8E"/>
    <w:rsid w:val="00D65FB6"/>
    <w:rsid w:val="00D70385"/>
    <w:rsid w:val="00D72175"/>
    <w:rsid w:val="00D72233"/>
    <w:rsid w:val="00D723F2"/>
    <w:rsid w:val="00D7419B"/>
    <w:rsid w:val="00D76C57"/>
    <w:rsid w:val="00D77332"/>
    <w:rsid w:val="00D77441"/>
    <w:rsid w:val="00D81BBD"/>
    <w:rsid w:val="00D81E05"/>
    <w:rsid w:val="00D81ECB"/>
    <w:rsid w:val="00D822B1"/>
    <w:rsid w:val="00D82861"/>
    <w:rsid w:val="00D82919"/>
    <w:rsid w:val="00D82934"/>
    <w:rsid w:val="00D830D9"/>
    <w:rsid w:val="00D83D13"/>
    <w:rsid w:val="00D84BDF"/>
    <w:rsid w:val="00D85533"/>
    <w:rsid w:val="00D85856"/>
    <w:rsid w:val="00D87640"/>
    <w:rsid w:val="00D90CBF"/>
    <w:rsid w:val="00D9265A"/>
    <w:rsid w:val="00D92EDB"/>
    <w:rsid w:val="00D93159"/>
    <w:rsid w:val="00D935C7"/>
    <w:rsid w:val="00D93C8F"/>
    <w:rsid w:val="00D975A0"/>
    <w:rsid w:val="00D97793"/>
    <w:rsid w:val="00DA0F2C"/>
    <w:rsid w:val="00DA280F"/>
    <w:rsid w:val="00DA30D8"/>
    <w:rsid w:val="00DA376C"/>
    <w:rsid w:val="00DA478C"/>
    <w:rsid w:val="00DA587E"/>
    <w:rsid w:val="00DA5C19"/>
    <w:rsid w:val="00DA67E9"/>
    <w:rsid w:val="00DA7D99"/>
    <w:rsid w:val="00DB012A"/>
    <w:rsid w:val="00DB0460"/>
    <w:rsid w:val="00DB3800"/>
    <w:rsid w:val="00DB48DC"/>
    <w:rsid w:val="00DB513A"/>
    <w:rsid w:val="00DB5545"/>
    <w:rsid w:val="00DB5644"/>
    <w:rsid w:val="00DB79B4"/>
    <w:rsid w:val="00DC162E"/>
    <w:rsid w:val="00DC43F9"/>
    <w:rsid w:val="00DC49B5"/>
    <w:rsid w:val="00DC50E3"/>
    <w:rsid w:val="00DC574C"/>
    <w:rsid w:val="00DC7F2E"/>
    <w:rsid w:val="00DD0A89"/>
    <w:rsid w:val="00DD0BD5"/>
    <w:rsid w:val="00DD32B8"/>
    <w:rsid w:val="00DD33AD"/>
    <w:rsid w:val="00DD3787"/>
    <w:rsid w:val="00DD5209"/>
    <w:rsid w:val="00DD6A9E"/>
    <w:rsid w:val="00DE00B7"/>
    <w:rsid w:val="00DE0BB3"/>
    <w:rsid w:val="00DE0E28"/>
    <w:rsid w:val="00DE1088"/>
    <w:rsid w:val="00DE121A"/>
    <w:rsid w:val="00DE14A6"/>
    <w:rsid w:val="00DE207B"/>
    <w:rsid w:val="00DE215D"/>
    <w:rsid w:val="00DE6A73"/>
    <w:rsid w:val="00DE6EBA"/>
    <w:rsid w:val="00DE77EA"/>
    <w:rsid w:val="00DF1C63"/>
    <w:rsid w:val="00DF2681"/>
    <w:rsid w:val="00DF2B30"/>
    <w:rsid w:val="00DF2DCF"/>
    <w:rsid w:val="00DF53EF"/>
    <w:rsid w:val="00DF6D0D"/>
    <w:rsid w:val="00DF7673"/>
    <w:rsid w:val="00DF76E0"/>
    <w:rsid w:val="00DF7850"/>
    <w:rsid w:val="00E00C01"/>
    <w:rsid w:val="00E01703"/>
    <w:rsid w:val="00E02456"/>
    <w:rsid w:val="00E02CEA"/>
    <w:rsid w:val="00E03A34"/>
    <w:rsid w:val="00E03EF2"/>
    <w:rsid w:val="00E04715"/>
    <w:rsid w:val="00E0554C"/>
    <w:rsid w:val="00E06087"/>
    <w:rsid w:val="00E06A43"/>
    <w:rsid w:val="00E06B2C"/>
    <w:rsid w:val="00E07409"/>
    <w:rsid w:val="00E1226A"/>
    <w:rsid w:val="00E12AB7"/>
    <w:rsid w:val="00E13452"/>
    <w:rsid w:val="00E15167"/>
    <w:rsid w:val="00E17C91"/>
    <w:rsid w:val="00E206C8"/>
    <w:rsid w:val="00E20CC7"/>
    <w:rsid w:val="00E2396E"/>
    <w:rsid w:val="00E24843"/>
    <w:rsid w:val="00E25475"/>
    <w:rsid w:val="00E26310"/>
    <w:rsid w:val="00E26361"/>
    <w:rsid w:val="00E3064D"/>
    <w:rsid w:val="00E31CF9"/>
    <w:rsid w:val="00E31F07"/>
    <w:rsid w:val="00E31F15"/>
    <w:rsid w:val="00E32AE8"/>
    <w:rsid w:val="00E3386B"/>
    <w:rsid w:val="00E342DE"/>
    <w:rsid w:val="00E343CF"/>
    <w:rsid w:val="00E3488C"/>
    <w:rsid w:val="00E37D8F"/>
    <w:rsid w:val="00E37E4C"/>
    <w:rsid w:val="00E40719"/>
    <w:rsid w:val="00E41594"/>
    <w:rsid w:val="00E41669"/>
    <w:rsid w:val="00E41D17"/>
    <w:rsid w:val="00E43EE3"/>
    <w:rsid w:val="00E44820"/>
    <w:rsid w:val="00E46F65"/>
    <w:rsid w:val="00E47066"/>
    <w:rsid w:val="00E47687"/>
    <w:rsid w:val="00E47A7B"/>
    <w:rsid w:val="00E50358"/>
    <w:rsid w:val="00E515D0"/>
    <w:rsid w:val="00E54AB1"/>
    <w:rsid w:val="00E55091"/>
    <w:rsid w:val="00E5643E"/>
    <w:rsid w:val="00E56EB5"/>
    <w:rsid w:val="00E57A79"/>
    <w:rsid w:val="00E57F2A"/>
    <w:rsid w:val="00E57F50"/>
    <w:rsid w:val="00E61958"/>
    <w:rsid w:val="00E61EA9"/>
    <w:rsid w:val="00E629ED"/>
    <w:rsid w:val="00E6348D"/>
    <w:rsid w:val="00E638F9"/>
    <w:rsid w:val="00E64642"/>
    <w:rsid w:val="00E64C03"/>
    <w:rsid w:val="00E64E4E"/>
    <w:rsid w:val="00E668B1"/>
    <w:rsid w:val="00E67235"/>
    <w:rsid w:val="00E67C9D"/>
    <w:rsid w:val="00E72315"/>
    <w:rsid w:val="00E730B3"/>
    <w:rsid w:val="00E736D4"/>
    <w:rsid w:val="00E73846"/>
    <w:rsid w:val="00E74392"/>
    <w:rsid w:val="00E751AC"/>
    <w:rsid w:val="00E753A3"/>
    <w:rsid w:val="00E76F6A"/>
    <w:rsid w:val="00E77938"/>
    <w:rsid w:val="00E80608"/>
    <w:rsid w:val="00E812AD"/>
    <w:rsid w:val="00E81722"/>
    <w:rsid w:val="00E822AD"/>
    <w:rsid w:val="00E82B23"/>
    <w:rsid w:val="00E83B26"/>
    <w:rsid w:val="00E84788"/>
    <w:rsid w:val="00E854E5"/>
    <w:rsid w:val="00E85A54"/>
    <w:rsid w:val="00E85F8C"/>
    <w:rsid w:val="00E86C3B"/>
    <w:rsid w:val="00E87DE2"/>
    <w:rsid w:val="00E90176"/>
    <w:rsid w:val="00E9058B"/>
    <w:rsid w:val="00E918BC"/>
    <w:rsid w:val="00E92E6E"/>
    <w:rsid w:val="00E92FDF"/>
    <w:rsid w:val="00E95493"/>
    <w:rsid w:val="00E95DD5"/>
    <w:rsid w:val="00E96AD6"/>
    <w:rsid w:val="00E97127"/>
    <w:rsid w:val="00E97864"/>
    <w:rsid w:val="00EA0083"/>
    <w:rsid w:val="00EA0D03"/>
    <w:rsid w:val="00EA120A"/>
    <w:rsid w:val="00EA244B"/>
    <w:rsid w:val="00EA2611"/>
    <w:rsid w:val="00EA3706"/>
    <w:rsid w:val="00EA4B47"/>
    <w:rsid w:val="00EA4E21"/>
    <w:rsid w:val="00EA62CF"/>
    <w:rsid w:val="00EA6B6F"/>
    <w:rsid w:val="00EB01C0"/>
    <w:rsid w:val="00EB06E4"/>
    <w:rsid w:val="00EB1967"/>
    <w:rsid w:val="00EB433C"/>
    <w:rsid w:val="00EB45F2"/>
    <w:rsid w:val="00EB4B0B"/>
    <w:rsid w:val="00EB4B47"/>
    <w:rsid w:val="00EB4F53"/>
    <w:rsid w:val="00EB518A"/>
    <w:rsid w:val="00EB63DA"/>
    <w:rsid w:val="00EC0781"/>
    <w:rsid w:val="00EC0BE6"/>
    <w:rsid w:val="00EC130E"/>
    <w:rsid w:val="00EC1DC0"/>
    <w:rsid w:val="00EC2248"/>
    <w:rsid w:val="00EC30C8"/>
    <w:rsid w:val="00EC3605"/>
    <w:rsid w:val="00EC379A"/>
    <w:rsid w:val="00EC487C"/>
    <w:rsid w:val="00EC4969"/>
    <w:rsid w:val="00EC5B70"/>
    <w:rsid w:val="00EC6FDE"/>
    <w:rsid w:val="00ED01CD"/>
    <w:rsid w:val="00ED1E5A"/>
    <w:rsid w:val="00ED237E"/>
    <w:rsid w:val="00ED2402"/>
    <w:rsid w:val="00ED294A"/>
    <w:rsid w:val="00ED47EC"/>
    <w:rsid w:val="00ED4E93"/>
    <w:rsid w:val="00ED579E"/>
    <w:rsid w:val="00EE2A12"/>
    <w:rsid w:val="00EE2C4A"/>
    <w:rsid w:val="00EE3895"/>
    <w:rsid w:val="00EE4B97"/>
    <w:rsid w:val="00EE4CDD"/>
    <w:rsid w:val="00EE517B"/>
    <w:rsid w:val="00EE73AE"/>
    <w:rsid w:val="00EE798D"/>
    <w:rsid w:val="00EF142B"/>
    <w:rsid w:val="00EF1CC9"/>
    <w:rsid w:val="00EF270D"/>
    <w:rsid w:val="00EF2D94"/>
    <w:rsid w:val="00EF3465"/>
    <w:rsid w:val="00EF35C3"/>
    <w:rsid w:val="00EF4774"/>
    <w:rsid w:val="00EF5635"/>
    <w:rsid w:val="00EF5792"/>
    <w:rsid w:val="00EF6A43"/>
    <w:rsid w:val="00EF7E9F"/>
    <w:rsid w:val="00F00103"/>
    <w:rsid w:val="00F015D6"/>
    <w:rsid w:val="00F02253"/>
    <w:rsid w:val="00F02D6F"/>
    <w:rsid w:val="00F0501E"/>
    <w:rsid w:val="00F06C97"/>
    <w:rsid w:val="00F10717"/>
    <w:rsid w:val="00F1217A"/>
    <w:rsid w:val="00F12253"/>
    <w:rsid w:val="00F12FB3"/>
    <w:rsid w:val="00F14600"/>
    <w:rsid w:val="00F153CB"/>
    <w:rsid w:val="00F15895"/>
    <w:rsid w:val="00F1688B"/>
    <w:rsid w:val="00F17A2C"/>
    <w:rsid w:val="00F17BDA"/>
    <w:rsid w:val="00F26370"/>
    <w:rsid w:val="00F264E3"/>
    <w:rsid w:val="00F26E86"/>
    <w:rsid w:val="00F279BF"/>
    <w:rsid w:val="00F3014C"/>
    <w:rsid w:val="00F30510"/>
    <w:rsid w:val="00F305A7"/>
    <w:rsid w:val="00F30B53"/>
    <w:rsid w:val="00F32BD1"/>
    <w:rsid w:val="00F32CEA"/>
    <w:rsid w:val="00F33028"/>
    <w:rsid w:val="00F34016"/>
    <w:rsid w:val="00F34036"/>
    <w:rsid w:val="00F34098"/>
    <w:rsid w:val="00F34856"/>
    <w:rsid w:val="00F34A55"/>
    <w:rsid w:val="00F366E5"/>
    <w:rsid w:val="00F36CC9"/>
    <w:rsid w:val="00F378C7"/>
    <w:rsid w:val="00F403A3"/>
    <w:rsid w:val="00F40C6B"/>
    <w:rsid w:val="00F42170"/>
    <w:rsid w:val="00F4308E"/>
    <w:rsid w:val="00F45275"/>
    <w:rsid w:val="00F45572"/>
    <w:rsid w:val="00F47E25"/>
    <w:rsid w:val="00F50011"/>
    <w:rsid w:val="00F5050E"/>
    <w:rsid w:val="00F51CA6"/>
    <w:rsid w:val="00F51EE9"/>
    <w:rsid w:val="00F5287C"/>
    <w:rsid w:val="00F528B9"/>
    <w:rsid w:val="00F52B76"/>
    <w:rsid w:val="00F53B35"/>
    <w:rsid w:val="00F53ED0"/>
    <w:rsid w:val="00F54951"/>
    <w:rsid w:val="00F54DFA"/>
    <w:rsid w:val="00F55ACA"/>
    <w:rsid w:val="00F60AC3"/>
    <w:rsid w:val="00F60C37"/>
    <w:rsid w:val="00F6148A"/>
    <w:rsid w:val="00F6310A"/>
    <w:rsid w:val="00F635E0"/>
    <w:rsid w:val="00F643C3"/>
    <w:rsid w:val="00F66C8D"/>
    <w:rsid w:val="00F67593"/>
    <w:rsid w:val="00F7256E"/>
    <w:rsid w:val="00F72BE6"/>
    <w:rsid w:val="00F7408C"/>
    <w:rsid w:val="00F74BA7"/>
    <w:rsid w:val="00F74F44"/>
    <w:rsid w:val="00F76405"/>
    <w:rsid w:val="00F768A5"/>
    <w:rsid w:val="00F76B0D"/>
    <w:rsid w:val="00F76BDE"/>
    <w:rsid w:val="00F77028"/>
    <w:rsid w:val="00F774FD"/>
    <w:rsid w:val="00F81E00"/>
    <w:rsid w:val="00F83754"/>
    <w:rsid w:val="00F8411E"/>
    <w:rsid w:val="00F844E2"/>
    <w:rsid w:val="00F859B8"/>
    <w:rsid w:val="00F87D17"/>
    <w:rsid w:val="00F911BC"/>
    <w:rsid w:val="00F923A7"/>
    <w:rsid w:val="00F924A6"/>
    <w:rsid w:val="00F925E1"/>
    <w:rsid w:val="00F92E96"/>
    <w:rsid w:val="00F94283"/>
    <w:rsid w:val="00F961BE"/>
    <w:rsid w:val="00F9796D"/>
    <w:rsid w:val="00F97D9B"/>
    <w:rsid w:val="00FA17D3"/>
    <w:rsid w:val="00FA2D26"/>
    <w:rsid w:val="00FA3CA2"/>
    <w:rsid w:val="00FA3EFD"/>
    <w:rsid w:val="00FA4E76"/>
    <w:rsid w:val="00FA60EA"/>
    <w:rsid w:val="00FA6635"/>
    <w:rsid w:val="00FA6A13"/>
    <w:rsid w:val="00FA7238"/>
    <w:rsid w:val="00FB17CA"/>
    <w:rsid w:val="00FB2A43"/>
    <w:rsid w:val="00FB3BFE"/>
    <w:rsid w:val="00FB4AAC"/>
    <w:rsid w:val="00FB5423"/>
    <w:rsid w:val="00FB594B"/>
    <w:rsid w:val="00FB683D"/>
    <w:rsid w:val="00FC0467"/>
    <w:rsid w:val="00FC0C81"/>
    <w:rsid w:val="00FC0E96"/>
    <w:rsid w:val="00FC18A7"/>
    <w:rsid w:val="00FC3508"/>
    <w:rsid w:val="00FC3CBB"/>
    <w:rsid w:val="00FC5ECB"/>
    <w:rsid w:val="00FD0D24"/>
    <w:rsid w:val="00FD1600"/>
    <w:rsid w:val="00FD2283"/>
    <w:rsid w:val="00FD3C15"/>
    <w:rsid w:val="00FD40F5"/>
    <w:rsid w:val="00FD55B4"/>
    <w:rsid w:val="00FD5BDC"/>
    <w:rsid w:val="00FD6DA0"/>
    <w:rsid w:val="00FD73B6"/>
    <w:rsid w:val="00FE3167"/>
    <w:rsid w:val="00FE350E"/>
    <w:rsid w:val="00FE3C42"/>
    <w:rsid w:val="00FE502F"/>
    <w:rsid w:val="00FE6DF8"/>
    <w:rsid w:val="00FF0B6D"/>
    <w:rsid w:val="00FF21EE"/>
    <w:rsid w:val="00FF2793"/>
    <w:rsid w:val="00FF3A54"/>
    <w:rsid w:val="00FF4876"/>
    <w:rsid w:val="00FF5A68"/>
    <w:rsid w:val="00FF5B85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B9F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F50"/>
    <w:rPr>
      <w:sz w:val="24"/>
      <w:szCs w:val="24"/>
    </w:rPr>
  </w:style>
  <w:style w:type="paragraph" w:styleId="Heading1">
    <w:name w:val="heading 1"/>
    <w:basedOn w:val="Normal"/>
    <w:next w:val="Normal"/>
    <w:qFormat/>
    <w:rsid w:val="00336174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336174"/>
    <w:pPr>
      <w:keepNext/>
      <w:tabs>
        <w:tab w:val="left" w:pos="8640"/>
      </w:tabs>
      <w:spacing w:before="60" w:after="60"/>
      <w:jc w:val="right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336174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336174"/>
    <w:pPr>
      <w:keepNext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336174"/>
    <w:pPr>
      <w:keepNext/>
      <w:spacing w:before="180" w:after="120"/>
      <w:outlineLvl w:val="4"/>
    </w:pPr>
    <w:rPr>
      <w:rFonts w:ascii="Arial" w:hAnsi="Arial" w:cs="Arial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336174"/>
    <w:pPr>
      <w:keepNext/>
      <w:jc w:val="right"/>
      <w:outlineLvl w:val="5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qFormat/>
    <w:rsid w:val="00336174"/>
    <w:pPr>
      <w:keepNext/>
      <w:jc w:val="right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336174"/>
    <w:pPr>
      <w:keepNext/>
      <w:jc w:val="right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336174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3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ListBullet">
    <w:name w:val="List Bullet"/>
    <w:basedOn w:val="Normal"/>
    <w:rsid w:val="00336174"/>
    <w:pPr>
      <w:numPr>
        <w:numId w:val="1"/>
      </w:numPr>
    </w:pPr>
    <w:rPr>
      <w:rFonts w:ascii="Arial" w:hAnsi="Arial" w:cs="Arial"/>
      <w:sz w:val="18"/>
      <w:szCs w:val="20"/>
    </w:rPr>
  </w:style>
  <w:style w:type="paragraph" w:styleId="ListBullet2">
    <w:name w:val="List Bullet 2"/>
    <w:basedOn w:val="Normal"/>
    <w:rsid w:val="00336174"/>
    <w:pPr>
      <w:numPr>
        <w:numId w:val="2"/>
      </w:numPr>
      <w:tabs>
        <w:tab w:val="clear" w:pos="1008"/>
        <w:tab w:val="num" w:pos="720"/>
      </w:tabs>
      <w:spacing w:before="60" w:after="60"/>
      <w:ind w:left="720" w:hanging="360"/>
    </w:pPr>
    <w:rPr>
      <w:sz w:val="20"/>
    </w:rPr>
  </w:style>
  <w:style w:type="paragraph" w:styleId="Header">
    <w:name w:val="header"/>
    <w:basedOn w:val="Normal"/>
    <w:rsid w:val="0033617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36174"/>
    <w:rPr>
      <w:rFonts w:ascii="Arial" w:hAnsi="Arial" w:cs="Arial"/>
      <w:color w:val="074B88"/>
      <w:sz w:val="18"/>
      <w:szCs w:val="22"/>
    </w:rPr>
  </w:style>
  <w:style w:type="paragraph" w:styleId="Footer">
    <w:name w:val="footer"/>
    <w:basedOn w:val="Normal"/>
    <w:rsid w:val="00336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6174"/>
  </w:style>
  <w:style w:type="paragraph" w:customStyle="1" w:styleId="SectionHeading">
    <w:name w:val="Section Heading"/>
    <w:basedOn w:val="Heading1"/>
    <w:rsid w:val="00336174"/>
    <w:pPr>
      <w:keepLines/>
      <w:shd w:val="pct15" w:color="auto" w:fill="auto"/>
      <w:spacing w:before="220" w:after="220" w:line="280" w:lineRule="atLeast"/>
      <w:ind w:firstLine="1080"/>
    </w:pPr>
    <w:rPr>
      <w:rFonts w:cs="Times New Roman"/>
      <w:bCs w:val="0"/>
      <w:spacing w:val="-10"/>
      <w:kern w:val="28"/>
      <w:position w:val="6"/>
      <w:sz w:val="24"/>
      <w:szCs w:val="20"/>
    </w:rPr>
  </w:style>
  <w:style w:type="paragraph" w:customStyle="1" w:styleId="Subheads">
    <w:name w:val="Subheads"/>
    <w:basedOn w:val="Normal"/>
    <w:rsid w:val="00336174"/>
    <w:pPr>
      <w:spacing w:after="60"/>
      <w:jc w:val="both"/>
    </w:pPr>
    <w:rPr>
      <w:b/>
      <w:sz w:val="20"/>
      <w:szCs w:val="20"/>
    </w:rPr>
  </w:style>
  <w:style w:type="paragraph" w:styleId="BodyText2">
    <w:name w:val="Body Text 2"/>
    <w:basedOn w:val="Normal"/>
    <w:rsid w:val="00336174"/>
    <w:pPr>
      <w:spacing w:before="240" w:after="120"/>
    </w:pPr>
    <w:rPr>
      <w:rFonts w:ascii="Arial" w:hAnsi="Arial" w:cs="Arial"/>
      <w:i/>
      <w:iCs/>
      <w:sz w:val="18"/>
      <w:lang w:val="en-AU"/>
    </w:rPr>
  </w:style>
  <w:style w:type="paragraph" w:styleId="BlockText">
    <w:name w:val="Block Text"/>
    <w:basedOn w:val="Normal"/>
    <w:rsid w:val="00336174"/>
    <w:pPr>
      <w:ind w:left="720" w:right="360"/>
    </w:pPr>
    <w:rPr>
      <w:sz w:val="22"/>
    </w:rPr>
  </w:style>
  <w:style w:type="paragraph" w:customStyle="1" w:styleId="Bullet">
    <w:name w:val="Bullet"/>
    <w:basedOn w:val="Normal"/>
    <w:rsid w:val="00FE438D"/>
    <w:pPr>
      <w:numPr>
        <w:numId w:val="5"/>
      </w:numPr>
      <w:tabs>
        <w:tab w:val="clear" w:pos="180"/>
      </w:tabs>
      <w:spacing w:before="80" w:line="230" w:lineRule="atLeast"/>
      <w:ind w:left="156" w:hanging="156"/>
    </w:pPr>
    <w:rPr>
      <w:rFonts w:ascii="Verdana" w:hAnsi="Verdana"/>
      <w:sz w:val="17"/>
      <w:szCs w:val="17"/>
    </w:rPr>
  </w:style>
  <w:style w:type="paragraph" w:customStyle="1" w:styleId="Bullet-End">
    <w:name w:val="Bullet - End"/>
    <w:basedOn w:val="Bullet"/>
    <w:rsid w:val="00FE438D"/>
    <w:pPr>
      <w:spacing w:after="240"/>
    </w:pPr>
    <w:rPr>
      <w:szCs w:val="22"/>
    </w:rPr>
  </w:style>
  <w:style w:type="paragraph" w:customStyle="1" w:styleId="SubjectDetail">
    <w:name w:val="Subject Detail"/>
    <w:basedOn w:val="Normal"/>
    <w:rsid w:val="00EE2391"/>
    <w:pPr>
      <w:numPr>
        <w:numId w:val="6"/>
      </w:numPr>
    </w:pPr>
  </w:style>
  <w:style w:type="table" w:styleId="TableGrid">
    <w:name w:val="Table Grid"/>
    <w:basedOn w:val="TableNormal"/>
    <w:uiPriority w:val="59"/>
    <w:rsid w:val="0073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25730"/>
    <w:rPr>
      <w:sz w:val="16"/>
      <w:szCs w:val="16"/>
    </w:rPr>
  </w:style>
  <w:style w:type="paragraph" w:styleId="CommentText">
    <w:name w:val="annotation text"/>
    <w:basedOn w:val="Normal"/>
    <w:semiHidden/>
    <w:rsid w:val="0072573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730"/>
    <w:rPr>
      <w:b/>
      <w:bCs/>
    </w:rPr>
  </w:style>
  <w:style w:type="paragraph" w:styleId="BalloonText">
    <w:name w:val="Balloon Text"/>
    <w:basedOn w:val="Normal"/>
    <w:semiHidden/>
    <w:rsid w:val="00725730"/>
    <w:rPr>
      <w:rFonts w:ascii="Tahoma" w:hAnsi="Tahoma" w:cs="Tahoma"/>
      <w:sz w:val="16"/>
      <w:szCs w:val="16"/>
    </w:rPr>
  </w:style>
  <w:style w:type="paragraph" w:customStyle="1" w:styleId="NormalArial">
    <w:name w:val="Normal + Arial"/>
    <w:aliases w:val="10 pt,Left:  0.25&quot;,Before:  6 pt"/>
    <w:basedOn w:val="Normal"/>
    <w:rsid w:val="00AE4BFB"/>
    <w:rPr>
      <w:rFonts w:ascii="Arial" w:hAnsi="Arial" w:cs="Arial"/>
    </w:rPr>
  </w:style>
  <w:style w:type="character" w:styleId="Hyperlink">
    <w:name w:val="Hyperlink"/>
    <w:unhideWhenUsed/>
    <w:rsid w:val="001168EE"/>
    <w:rPr>
      <w:color w:val="0000FF"/>
      <w:u w:val="single"/>
    </w:rPr>
  </w:style>
  <w:style w:type="paragraph" w:styleId="Revision">
    <w:name w:val="Revision"/>
    <w:hidden/>
    <w:uiPriority w:val="99"/>
    <w:semiHidden/>
    <w:rsid w:val="001209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0B18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9503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134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rsid w:val="000E1A7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E71C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4792"/>
    <w:pPr>
      <w:spacing w:before="0" w:after="200"/>
    </w:pPr>
    <w:rPr>
      <w:b/>
      <w:bCs/>
      <w:color w:val="4F81BD" w:themeColor="accent1"/>
      <w:sz w:val="18"/>
      <w:szCs w:val="18"/>
    </w:rPr>
  </w:style>
  <w:style w:type="table" w:customStyle="1" w:styleId="LightShading1">
    <w:name w:val="Light Shading1"/>
    <w:basedOn w:val="TableNormal"/>
    <w:uiPriority w:val="60"/>
    <w:rsid w:val="00AB1EDB"/>
    <w:pPr>
      <w:spacing w:before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31">
    <w:name w:val="Medium Grid 31"/>
    <w:basedOn w:val="TableNormal"/>
    <w:uiPriority w:val="69"/>
    <w:rsid w:val="00AB1EDB"/>
    <w:pPr>
      <w:spacing w:before="0"/>
    </w:pPr>
    <w:tblPr>
      <w:tblStyleRowBandSize w:val="1"/>
      <w:tblStyleColBandSize w:val="1"/>
    </w:tblPr>
    <w:tcPr>
      <w:shd w:val="clear" w:color="auto" w:fill="F2F2F2" w:themeFill="background1" w:themeFillShade="F2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idTable1Light-Accent11">
    <w:name w:val="Grid Table 1 Light - Accent 11"/>
    <w:basedOn w:val="TableNormal"/>
    <w:uiPriority w:val="46"/>
    <w:rsid w:val="00447C2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447C2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447C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447C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DC43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C43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rsid w:val="00DC43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rsid w:val="00DC4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DC4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DC4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DC4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DC4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DC43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DC43F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DC43F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1">
    <w:name w:val="List Table 21"/>
    <w:basedOn w:val="TableNormal"/>
    <w:uiPriority w:val="47"/>
    <w:rsid w:val="00DC43F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2">
    <w:name w:val="Plain Table 12"/>
    <w:basedOn w:val="TableNormal"/>
    <w:uiPriority w:val="41"/>
    <w:rsid w:val="00DC43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3">
    <w:name w:val="Plain Table 53"/>
    <w:basedOn w:val="TableNormal"/>
    <w:uiPriority w:val="45"/>
    <w:rsid w:val="008016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8016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2">
    <w:name w:val="Grid Table 32"/>
    <w:basedOn w:val="TableNormal"/>
    <w:uiPriority w:val="48"/>
    <w:rsid w:val="0080160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62">
    <w:name w:val="Grid Table 5 Dark - Accent 62"/>
    <w:basedOn w:val="TableNormal"/>
    <w:uiPriority w:val="50"/>
    <w:rsid w:val="00801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801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801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801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801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6Colorful2">
    <w:name w:val="Grid Table 6 Colorful2"/>
    <w:basedOn w:val="TableNormal"/>
    <w:uiPriority w:val="51"/>
    <w:rsid w:val="0080160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80160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80160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2">
    <w:name w:val="List Table 22"/>
    <w:basedOn w:val="TableNormal"/>
    <w:uiPriority w:val="47"/>
    <w:rsid w:val="0080160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3">
    <w:name w:val="Plain Table 13"/>
    <w:basedOn w:val="TableNormal"/>
    <w:uiPriority w:val="41"/>
    <w:rsid w:val="008016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8016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Table4-Accent21">
    <w:name w:val="List Table 4 - Accent 21"/>
    <w:basedOn w:val="TableNormal"/>
    <w:uiPriority w:val="49"/>
    <w:rsid w:val="0080160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PlainTable54">
    <w:name w:val="Plain Table 54"/>
    <w:basedOn w:val="TableNormal"/>
    <w:uiPriority w:val="45"/>
    <w:rsid w:val="00A52A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3">
    <w:name w:val="Plain Table 33"/>
    <w:basedOn w:val="TableNormal"/>
    <w:uiPriority w:val="43"/>
    <w:rsid w:val="00A52A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3">
    <w:name w:val="Grid Table 33"/>
    <w:basedOn w:val="TableNormal"/>
    <w:uiPriority w:val="48"/>
    <w:rsid w:val="00A52A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63">
    <w:name w:val="Grid Table 5 Dark - Accent 63"/>
    <w:basedOn w:val="TableNormal"/>
    <w:uiPriority w:val="50"/>
    <w:rsid w:val="00A52A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43">
    <w:name w:val="Grid Table 5 Dark - Accent 43"/>
    <w:basedOn w:val="TableNormal"/>
    <w:uiPriority w:val="50"/>
    <w:rsid w:val="00A52A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3">
    <w:name w:val="Grid Table 5 Dark - Accent 33"/>
    <w:basedOn w:val="TableNormal"/>
    <w:uiPriority w:val="50"/>
    <w:rsid w:val="00A52A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23">
    <w:name w:val="Grid Table 5 Dark - Accent 23"/>
    <w:basedOn w:val="TableNormal"/>
    <w:uiPriority w:val="50"/>
    <w:rsid w:val="00A52A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3">
    <w:name w:val="Grid Table 5 Dark - Accent 13"/>
    <w:basedOn w:val="TableNormal"/>
    <w:uiPriority w:val="50"/>
    <w:rsid w:val="00A52A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6Colorful3">
    <w:name w:val="Grid Table 6 Colorful3"/>
    <w:basedOn w:val="TableNormal"/>
    <w:uiPriority w:val="51"/>
    <w:rsid w:val="00A52A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63">
    <w:name w:val="List Table 2 - Accent 63"/>
    <w:basedOn w:val="TableNormal"/>
    <w:uiPriority w:val="47"/>
    <w:rsid w:val="00A52AB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-Accent53">
    <w:name w:val="List Table 2 - Accent 53"/>
    <w:basedOn w:val="TableNormal"/>
    <w:uiPriority w:val="47"/>
    <w:rsid w:val="00A52AB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3">
    <w:name w:val="List Table 23"/>
    <w:basedOn w:val="TableNormal"/>
    <w:uiPriority w:val="47"/>
    <w:rsid w:val="00A52A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4">
    <w:name w:val="Plain Table 14"/>
    <w:basedOn w:val="TableNormal"/>
    <w:uiPriority w:val="41"/>
    <w:rsid w:val="00A52A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2">
    <w:name w:val="Table Grid Light2"/>
    <w:basedOn w:val="TableNormal"/>
    <w:uiPriority w:val="40"/>
    <w:rsid w:val="00A52A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Table4-Accent22">
    <w:name w:val="List Table 4 - Accent 22"/>
    <w:basedOn w:val="TableNormal"/>
    <w:uiPriority w:val="49"/>
    <w:rsid w:val="00A52AB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number">
    <w:name w:val="number"/>
    <w:basedOn w:val="DefaultParagraphFont"/>
    <w:rsid w:val="00E41669"/>
  </w:style>
  <w:style w:type="character" w:customStyle="1" w:styleId="apple-converted-space">
    <w:name w:val="apple-converted-space"/>
    <w:basedOn w:val="DefaultParagraphFont"/>
    <w:rsid w:val="00E4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10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334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BBCE-535D-8640-BA30-C6113FAD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2018-09-10T17:59:00Z</dcterms:created>
  <dcterms:modified xsi:type="dcterms:W3CDTF">2018-09-25T19:59:00Z</dcterms:modified>
</cp:coreProperties>
</file>