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77" w:rsidRPr="00C81D89" w:rsidRDefault="000C1026" w:rsidP="00A66F2F">
      <w:pPr>
        <w:jc w:val="center"/>
        <w:rPr>
          <w:b/>
          <w:sz w:val="36"/>
          <w:szCs w:val="36"/>
        </w:rPr>
      </w:pPr>
      <w:r w:rsidRPr="00C81D89">
        <w:rPr>
          <w:b/>
          <w:sz w:val="36"/>
          <w:szCs w:val="36"/>
        </w:rPr>
        <w:t>Equipment</w:t>
      </w:r>
      <w:r w:rsidR="00B44CB8" w:rsidRPr="00C81D89">
        <w:rPr>
          <w:b/>
          <w:sz w:val="36"/>
          <w:szCs w:val="36"/>
        </w:rPr>
        <w:t xml:space="preserve"> </w:t>
      </w:r>
      <w:proofErr w:type="spellStart"/>
      <w:r w:rsidR="001F3FED">
        <w:rPr>
          <w:b/>
          <w:sz w:val="36"/>
          <w:szCs w:val="36"/>
        </w:rPr>
        <w:t>NanoEnviCz</w:t>
      </w:r>
      <w:proofErr w:type="spellEnd"/>
    </w:p>
    <w:p w:rsidR="00A66F2F" w:rsidRPr="00C81D89" w:rsidRDefault="00A66F2F" w:rsidP="00A66F2F">
      <w:pPr>
        <w:jc w:val="center"/>
        <w:rPr>
          <w:lang w:val="cs-CZ"/>
        </w:rPr>
      </w:pPr>
      <w:r w:rsidRPr="00C81D89">
        <w:t>completed b</w:t>
      </w:r>
      <w:r w:rsidRPr="00C81D89">
        <w:rPr>
          <w:lang w:val="cs-CZ"/>
        </w:rPr>
        <w:t>y responsible coordinator of equipment</w:t>
      </w:r>
    </w:p>
    <w:p w:rsidR="00E83991" w:rsidRPr="00C81D89" w:rsidRDefault="00A66F2F" w:rsidP="003F0F66">
      <w:pPr>
        <w:rPr>
          <w:b/>
          <w:lang w:val="cs-CZ"/>
        </w:rPr>
      </w:pPr>
      <w:proofErr w:type="spellStart"/>
      <w:r w:rsidRPr="00C81D89">
        <w:rPr>
          <w:b/>
          <w:lang w:val="cs-CZ"/>
        </w:rPr>
        <w:t>Equipment</w:t>
      </w:r>
      <w:proofErr w:type="spellEnd"/>
      <w:r w:rsidRPr="00C81D89">
        <w:rPr>
          <w:b/>
          <w:lang w:val="cs-CZ"/>
        </w:rPr>
        <w:t>:</w:t>
      </w:r>
      <w:r w:rsidR="00073239" w:rsidRPr="00C81D89">
        <w:rPr>
          <w:b/>
          <w:lang w:val="cs-CZ"/>
        </w:rPr>
        <w:t xml:space="preserve"> </w:t>
      </w:r>
      <w:r w:rsidR="003F0F66" w:rsidRPr="00C81D89">
        <w:rPr>
          <w:sz w:val="20"/>
          <w:szCs w:val="20"/>
        </w:rPr>
        <w:t xml:space="preserve">Surface area and porosity </w:t>
      </w:r>
      <w:proofErr w:type="spellStart"/>
      <w:r w:rsidR="003F0F66" w:rsidRPr="00C81D89">
        <w:rPr>
          <w:sz w:val="20"/>
          <w:szCs w:val="20"/>
        </w:rPr>
        <w:t>analyser</w:t>
      </w:r>
      <w:proofErr w:type="spellEnd"/>
      <w:r w:rsidR="003F0F66" w:rsidRPr="00C81D89">
        <w:rPr>
          <w:sz w:val="20"/>
          <w:szCs w:val="20"/>
        </w:rPr>
        <w:t xml:space="preserve">. BET and BJH analyses, NOVA 3200e, Anton </w:t>
      </w:r>
      <w:proofErr w:type="spellStart"/>
      <w:r w:rsidR="003F0F66" w:rsidRPr="00C81D89">
        <w:rPr>
          <w:sz w:val="20"/>
          <w:szCs w:val="20"/>
        </w:rPr>
        <w:t>Paar</w:t>
      </w:r>
      <w:proofErr w:type="spellEnd"/>
      <w:r w:rsidR="003F0F66" w:rsidRPr="00C81D89">
        <w:rPr>
          <w:bCs/>
          <w:sz w:val="20"/>
          <w:szCs w:val="20"/>
        </w:rPr>
        <w:t xml:space="preserve"> </w:t>
      </w:r>
    </w:p>
    <w:p w:rsidR="00A66F2F" w:rsidRPr="00C81D89" w:rsidRDefault="00A66F2F" w:rsidP="00A66F2F">
      <w:r w:rsidRPr="00C81D89">
        <w:rPr>
          <w:b/>
        </w:rPr>
        <w:t xml:space="preserve">No. of Equipment: </w:t>
      </w:r>
      <w:r w:rsidR="003F0F66" w:rsidRPr="00C81D89">
        <w:rPr>
          <w:b/>
        </w:rPr>
        <w:t>UJEP 38</w:t>
      </w:r>
    </w:p>
    <w:p w:rsidR="00A66F2F" w:rsidRPr="00C81D89" w:rsidRDefault="00A66F2F" w:rsidP="003F0F66">
      <w:pPr>
        <w:rPr>
          <w:b/>
        </w:rPr>
      </w:pPr>
      <w:r w:rsidRPr="00C81D89">
        <w:rPr>
          <w:b/>
        </w:rPr>
        <w:t>Responsible coordinator:</w:t>
      </w:r>
      <w:r w:rsidR="00073239" w:rsidRPr="00C81D89">
        <w:rPr>
          <w:b/>
        </w:rPr>
        <w:t xml:space="preserve"> </w:t>
      </w:r>
      <w:r w:rsidR="003F0F66" w:rsidRPr="00C81D89">
        <w:rPr>
          <w:b/>
          <w:bCs/>
          <w:sz w:val="20"/>
          <w:szCs w:val="20"/>
        </w:rPr>
        <w:t xml:space="preserve">Doc. Ing. </w:t>
      </w:r>
      <w:proofErr w:type="spellStart"/>
      <w:r w:rsidR="003F0F66" w:rsidRPr="00C81D89">
        <w:rPr>
          <w:b/>
          <w:bCs/>
          <w:sz w:val="20"/>
          <w:szCs w:val="20"/>
        </w:rPr>
        <w:t>Zdeňka</w:t>
      </w:r>
      <w:proofErr w:type="spellEnd"/>
      <w:r w:rsidR="003F0F66" w:rsidRPr="00C81D89">
        <w:rPr>
          <w:b/>
          <w:bCs/>
          <w:sz w:val="20"/>
          <w:szCs w:val="20"/>
        </w:rPr>
        <w:t xml:space="preserve"> </w:t>
      </w:r>
      <w:proofErr w:type="spellStart"/>
      <w:r w:rsidR="003F0F66" w:rsidRPr="00C81D89">
        <w:rPr>
          <w:b/>
          <w:bCs/>
          <w:sz w:val="20"/>
          <w:szCs w:val="20"/>
        </w:rPr>
        <w:t>Kolská</w:t>
      </w:r>
      <w:proofErr w:type="spellEnd"/>
      <w:r w:rsidR="003F0F66" w:rsidRPr="00C81D89">
        <w:rPr>
          <w:b/>
          <w:bCs/>
          <w:sz w:val="20"/>
          <w:szCs w:val="20"/>
        </w:rPr>
        <w:t>, PhD</w:t>
      </w:r>
      <w:r w:rsidR="003F0F66" w:rsidRPr="00C81D89">
        <w:rPr>
          <w:sz w:val="20"/>
          <w:szCs w:val="20"/>
        </w:rPr>
        <w:t>.</w:t>
      </w:r>
    </w:p>
    <w:p w:rsidR="00A66F2F" w:rsidRPr="00C81D89" w:rsidRDefault="002A071C" w:rsidP="00A66F2F">
      <w:pPr>
        <w:rPr>
          <w:b/>
        </w:rPr>
      </w:pPr>
      <w:r w:rsidRPr="00C81D89">
        <w:rPr>
          <w:b/>
        </w:rPr>
        <w:t xml:space="preserve">Name of </w:t>
      </w:r>
      <w:r w:rsidR="00A66F2F" w:rsidRPr="00C81D89">
        <w:rPr>
          <w:b/>
        </w:rPr>
        <w:t>Institution:</w:t>
      </w:r>
      <w:r w:rsidR="00073239" w:rsidRPr="00C81D89">
        <w:rPr>
          <w:b/>
        </w:rPr>
        <w:t xml:space="preserve"> </w:t>
      </w:r>
      <w:r w:rsidR="003F0F66" w:rsidRPr="00C81D89">
        <w:rPr>
          <w:b/>
        </w:rPr>
        <w:t>UJEP</w:t>
      </w:r>
    </w:p>
    <w:p w:rsidR="00A66F2F" w:rsidRPr="00C81D89" w:rsidRDefault="002A071C" w:rsidP="00C663FC">
      <w:pPr>
        <w:rPr>
          <w:bCs/>
        </w:rPr>
      </w:pPr>
      <w:r w:rsidRPr="00C81D89">
        <w:rPr>
          <w:b/>
        </w:rPr>
        <w:t>Address of Institution:</w:t>
      </w:r>
      <w:r w:rsidR="00073239" w:rsidRPr="00C81D89">
        <w:rPr>
          <w:b/>
        </w:rPr>
        <w:t xml:space="preserve"> </w:t>
      </w:r>
      <w:proofErr w:type="spellStart"/>
      <w:r w:rsidR="003F0F66" w:rsidRPr="00C81D89">
        <w:rPr>
          <w:sz w:val="20"/>
          <w:szCs w:val="20"/>
        </w:rPr>
        <w:t>Pasteurova</w:t>
      </w:r>
      <w:proofErr w:type="spellEnd"/>
      <w:r w:rsidR="003F0F66" w:rsidRPr="00C81D89">
        <w:rPr>
          <w:sz w:val="20"/>
          <w:szCs w:val="20"/>
        </w:rPr>
        <w:t xml:space="preserve"> 15, 40096 </w:t>
      </w:r>
      <w:proofErr w:type="spellStart"/>
      <w:r w:rsidR="003F0F66" w:rsidRPr="00C81D89">
        <w:rPr>
          <w:sz w:val="20"/>
          <w:szCs w:val="20"/>
        </w:rPr>
        <w:t>Ústí</w:t>
      </w:r>
      <w:proofErr w:type="spellEnd"/>
      <w:r w:rsidR="003F0F66" w:rsidRPr="00C81D89">
        <w:rPr>
          <w:sz w:val="20"/>
          <w:szCs w:val="20"/>
        </w:rPr>
        <w:t xml:space="preserve"> </w:t>
      </w:r>
      <w:proofErr w:type="spellStart"/>
      <w:r w:rsidR="003F0F66" w:rsidRPr="00C81D89">
        <w:rPr>
          <w:sz w:val="20"/>
          <w:szCs w:val="20"/>
        </w:rPr>
        <w:t>nad</w:t>
      </w:r>
      <w:proofErr w:type="spellEnd"/>
      <w:r w:rsidR="003F0F66" w:rsidRPr="00C81D89">
        <w:rPr>
          <w:sz w:val="20"/>
          <w:szCs w:val="20"/>
        </w:rPr>
        <w:t xml:space="preserve"> Labem</w:t>
      </w:r>
    </w:p>
    <w:p w:rsidR="002A071C" w:rsidRPr="00C81D89" w:rsidRDefault="002A071C" w:rsidP="00A66F2F">
      <w:pPr>
        <w:rPr>
          <w:b/>
        </w:rPr>
      </w:pPr>
      <w:r w:rsidRPr="00C81D89">
        <w:rPr>
          <w:b/>
        </w:rPr>
        <w:t>E-mail:</w:t>
      </w:r>
      <w:r w:rsidR="00073239" w:rsidRPr="00C81D89">
        <w:rPr>
          <w:b/>
        </w:rPr>
        <w:t xml:space="preserve"> </w:t>
      </w:r>
      <w:r w:rsidR="003F0F66" w:rsidRPr="00C81D89">
        <w:rPr>
          <w:sz w:val="20"/>
          <w:szCs w:val="20"/>
        </w:rPr>
        <w:t>zdenka.kolska@ujep.cz</w:t>
      </w:r>
    </w:p>
    <w:p w:rsidR="00A66F2F" w:rsidRPr="00C81D89" w:rsidRDefault="00A66F2F" w:rsidP="00A66F2F">
      <w:pPr>
        <w:rPr>
          <w:b/>
        </w:rPr>
      </w:pPr>
      <w:r w:rsidRPr="00C81D89">
        <w:rPr>
          <w:b/>
        </w:rPr>
        <w:t>Telephone:</w:t>
      </w:r>
      <w:r w:rsidR="00073239" w:rsidRPr="00C81D89">
        <w:rPr>
          <w:b/>
        </w:rPr>
        <w:t xml:space="preserve"> </w:t>
      </w:r>
      <w:r w:rsidR="003F0F66" w:rsidRPr="00C81D89">
        <w:rPr>
          <w:sz w:val="20"/>
          <w:szCs w:val="20"/>
        </w:rPr>
        <w:t>475 286 643</w:t>
      </w:r>
    </w:p>
    <w:p w:rsidR="005A1001" w:rsidRPr="00C81D89" w:rsidRDefault="005A1001" w:rsidP="00A66F2F">
      <w:pPr>
        <w:rPr>
          <w:b/>
        </w:rPr>
      </w:pPr>
      <w:r w:rsidRPr="00C81D89">
        <w:rPr>
          <w:b/>
        </w:rPr>
        <w:t>Homepage:</w:t>
      </w:r>
      <w:r w:rsidR="00073239" w:rsidRPr="00C81D89">
        <w:rPr>
          <w:b/>
        </w:rPr>
        <w:t xml:space="preserve"> </w:t>
      </w:r>
      <w:r w:rsidR="003F0F66" w:rsidRPr="00C81D89">
        <w:rPr>
          <w:b/>
        </w:rPr>
        <w:t>http://umc.ujep.cz/zdenka-kolska.html</w:t>
      </w:r>
    </w:p>
    <w:p w:rsidR="00250847" w:rsidRPr="00C81D89" w:rsidRDefault="00250847" w:rsidP="00A66F2F">
      <w:pPr>
        <w:rPr>
          <w:b/>
        </w:rPr>
      </w:pPr>
    </w:p>
    <w:p w:rsidR="00C663FC" w:rsidRPr="00C81D89" w:rsidRDefault="0086289B" w:rsidP="00C663FC">
      <w:pPr>
        <w:rPr>
          <w:bCs/>
        </w:rPr>
      </w:pPr>
      <w:r w:rsidRPr="00C81D89">
        <w:rPr>
          <w:b/>
        </w:rPr>
        <w:t>Contact person:</w:t>
      </w:r>
      <w:r w:rsidR="00636E67" w:rsidRPr="00C81D89">
        <w:rPr>
          <w:b/>
        </w:rPr>
        <w:t xml:space="preserve"> </w:t>
      </w:r>
      <w:r w:rsidR="003F0F66" w:rsidRPr="00C81D89">
        <w:rPr>
          <w:b/>
          <w:bCs/>
          <w:sz w:val="20"/>
          <w:szCs w:val="20"/>
        </w:rPr>
        <w:t xml:space="preserve">Doc. Ing. </w:t>
      </w:r>
      <w:proofErr w:type="spellStart"/>
      <w:r w:rsidR="003F0F66" w:rsidRPr="00C81D89">
        <w:rPr>
          <w:b/>
          <w:bCs/>
          <w:sz w:val="20"/>
          <w:szCs w:val="20"/>
        </w:rPr>
        <w:t>Zdeňka</w:t>
      </w:r>
      <w:proofErr w:type="spellEnd"/>
      <w:r w:rsidR="003F0F66" w:rsidRPr="00C81D89">
        <w:rPr>
          <w:b/>
          <w:bCs/>
          <w:sz w:val="20"/>
          <w:szCs w:val="20"/>
        </w:rPr>
        <w:t xml:space="preserve"> </w:t>
      </w:r>
      <w:proofErr w:type="spellStart"/>
      <w:r w:rsidR="003F0F66" w:rsidRPr="00C81D89">
        <w:rPr>
          <w:b/>
          <w:bCs/>
          <w:sz w:val="20"/>
          <w:szCs w:val="20"/>
        </w:rPr>
        <w:t>Kolská</w:t>
      </w:r>
      <w:proofErr w:type="spellEnd"/>
      <w:r w:rsidR="003F0F66" w:rsidRPr="00C81D89">
        <w:rPr>
          <w:b/>
          <w:bCs/>
          <w:sz w:val="20"/>
          <w:szCs w:val="20"/>
        </w:rPr>
        <w:t>, PhD</w:t>
      </w:r>
      <w:r w:rsidR="003F0F66" w:rsidRPr="00C81D89">
        <w:rPr>
          <w:sz w:val="20"/>
          <w:szCs w:val="20"/>
        </w:rPr>
        <w:t>.</w:t>
      </w:r>
    </w:p>
    <w:p w:rsidR="00DB6047" w:rsidRPr="00C81D89" w:rsidRDefault="0086289B" w:rsidP="00A66F2F">
      <w:pPr>
        <w:rPr>
          <w:b/>
        </w:rPr>
      </w:pPr>
      <w:r w:rsidRPr="00C81D89">
        <w:rPr>
          <w:b/>
        </w:rPr>
        <w:t>E-mail:</w:t>
      </w:r>
      <w:r w:rsidR="00636E67" w:rsidRPr="00C81D89">
        <w:rPr>
          <w:b/>
        </w:rPr>
        <w:t xml:space="preserve"> </w:t>
      </w:r>
      <w:r w:rsidR="003F0F66" w:rsidRPr="00C81D89">
        <w:rPr>
          <w:sz w:val="20"/>
          <w:szCs w:val="20"/>
        </w:rPr>
        <w:t>zdenka.kolska@ujep.cz</w:t>
      </w:r>
    </w:p>
    <w:p w:rsidR="00647884" w:rsidRPr="00C81D89" w:rsidRDefault="0086289B" w:rsidP="00A66F2F">
      <w:r w:rsidRPr="00C81D89">
        <w:rPr>
          <w:b/>
        </w:rPr>
        <w:t>Telephon</w:t>
      </w:r>
      <w:r w:rsidR="00250847" w:rsidRPr="00C81D89">
        <w:rPr>
          <w:b/>
        </w:rPr>
        <w:t>e</w:t>
      </w:r>
      <w:r w:rsidRPr="00C81D89">
        <w:rPr>
          <w:b/>
        </w:rPr>
        <w:t>:</w:t>
      </w:r>
      <w:r w:rsidR="00636E67" w:rsidRPr="00C81D89">
        <w:rPr>
          <w:b/>
        </w:rPr>
        <w:t xml:space="preserve"> </w:t>
      </w:r>
      <w:r w:rsidR="003F0F66" w:rsidRPr="00C81D89">
        <w:rPr>
          <w:sz w:val="20"/>
          <w:szCs w:val="20"/>
        </w:rPr>
        <w:t>475 286 643</w:t>
      </w:r>
    </w:p>
    <w:p w:rsidR="00E95447" w:rsidRPr="00C81D89" w:rsidRDefault="00E95447" w:rsidP="00A66F2F">
      <w:pPr>
        <w:rPr>
          <w:b/>
          <w:sz w:val="32"/>
          <w:szCs w:val="32"/>
        </w:rPr>
      </w:pPr>
    </w:p>
    <w:p w:rsidR="001F3FED" w:rsidRDefault="009C2AFC" w:rsidP="00A66F2F">
      <w:pPr>
        <w:rPr>
          <w:b/>
          <w:sz w:val="20"/>
          <w:szCs w:val="20"/>
        </w:rPr>
      </w:pPr>
      <w:r w:rsidRPr="00C81D89">
        <w:rPr>
          <w:b/>
          <w:sz w:val="32"/>
          <w:szCs w:val="32"/>
        </w:rPr>
        <w:t>Equipment Description</w:t>
      </w:r>
      <w:r w:rsidR="003F0F66" w:rsidRPr="00C81D89">
        <w:rPr>
          <w:b/>
          <w:sz w:val="20"/>
          <w:szCs w:val="20"/>
        </w:rPr>
        <w:t xml:space="preserve"> </w:t>
      </w:r>
    </w:p>
    <w:p w:rsidR="00A66F2F" w:rsidRPr="001F3FED" w:rsidRDefault="003F0F66" w:rsidP="00A66F2F">
      <w:pPr>
        <w:rPr>
          <w:sz w:val="32"/>
          <w:szCs w:val="32"/>
        </w:rPr>
      </w:pPr>
      <w:bookmarkStart w:id="0" w:name="_GoBack"/>
      <w:r w:rsidRPr="001F3FED">
        <w:rPr>
          <w:sz w:val="20"/>
          <w:szCs w:val="20"/>
        </w:rPr>
        <w:t xml:space="preserve">Surface area and porosity </w:t>
      </w:r>
      <w:proofErr w:type="spellStart"/>
      <w:r w:rsidRPr="001F3FED">
        <w:rPr>
          <w:sz w:val="20"/>
          <w:szCs w:val="20"/>
        </w:rPr>
        <w:t>analyser</w:t>
      </w:r>
      <w:proofErr w:type="spellEnd"/>
      <w:r w:rsidRPr="001F3FED">
        <w:rPr>
          <w:sz w:val="20"/>
          <w:szCs w:val="20"/>
        </w:rPr>
        <w:t xml:space="preserve"> on the base of adsorption/desorption isotherms (</w:t>
      </w:r>
      <w:r w:rsidRPr="001F3FED">
        <w:rPr>
          <w:bCs/>
          <w:sz w:val="20"/>
          <w:szCs w:val="20"/>
        </w:rPr>
        <w:t>N2 sorption)</w:t>
      </w:r>
      <w:r w:rsidRPr="001F3FED">
        <w:rPr>
          <w:sz w:val="20"/>
          <w:szCs w:val="20"/>
        </w:rPr>
        <w:t xml:space="preserve">. BET and BJH analyses for surface area (BET) and porosity (BJH). </w:t>
      </w:r>
    </w:p>
    <w:bookmarkEnd w:id="0"/>
    <w:p w:rsidR="00062BF3" w:rsidRPr="00C81D89" w:rsidRDefault="00062BF3" w:rsidP="0069705D">
      <w:pPr>
        <w:spacing w:after="100" w:afterAutospacing="1"/>
        <w:rPr>
          <w:b/>
          <w:i/>
          <w:sz w:val="32"/>
          <w:szCs w:val="32"/>
          <w:highlight w:val="yellow"/>
        </w:rPr>
      </w:pPr>
    </w:p>
    <w:p w:rsidR="00062BF3" w:rsidRPr="00C81D89" w:rsidRDefault="00062BF3" w:rsidP="0069705D">
      <w:pPr>
        <w:spacing w:after="100" w:afterAutospacing="1"/>
        <w:rPr>
          <w:b/>
          <w:i/>
          <w:sz w:val="32"/>
          <w:szCs w:val="32"/>
          <w:highlight w:val="yellow"/>
        </w:rPr>
      </w:pPr>
    </w:p>
    <w:p w:rsidR="0096591E" w:rsidRPr="00C81D89" w:rsidRDefault="0096591E" w:rsidP="0069705D">
      <w:pPr>
        <w:spacing w:after="100" w:afterAutospacing="1"/>
        <w:rPr>
          <w:b/>
          <w:sz w:val="32"/>
          <w:szCs w:val="32"/>
          <w:highlight w:val="yellow"/>
        </w:rPr>
      </w:pPr>
    </w:p>
    <w:p w:rsidR="00A66F2F" w:rsidRPr="00C81D89" w:rsidRDefault="00A66F2F" w:rsidP="0069705D">
      <w:pPr>
        <w:spacing w:after="100" w:afterAutospacing="1"/>
        <w:rPr>
          <w:b/>
          <w:sz w:val="32"/>
          <w:szCs w:val="32"/>
        </w:rPr>
      </w:pPr>
      <w:r w:rsidRPr="00C81D89">
        <w:rPr>
          <w:b/>
          <w:sz w:val="32"/>
          <w:szCs w:val="32"/>
        </w:rPr>
        <w:t>Specification of expertise rele</w:t>
      </w:r>
      <w:r w:rsidR="009124E8" w:rsidRPr="00C81D89">
        <w:rPr>
          <w:b/>
          <w:sz w:val="32"/>
          <w:szCs w:val="32"/>
        </w:rPr>
        <w:t xml:space="preserve">vant to </w:t>
      </w:r>
      <w:proofErr w:type="spellStart"/>
      <w:r w:rsidR="009124E8" w:rsidRPr="00C81D89">
        <w:rPr>
          <w:b/>
          <w:sz w:val="32"/>
          <w:szCs w:val="32"/>
        </w:rPr>
        <w:t>NanoEnviCz</w:t>
      </w:r>
      <w:proofErr w:type="spellEnd"/>
      <w:r w:rsidR="009124E8" w:rsidRPr="00C81D89">
        <w:rPr>
          <w:b/>
          <w:sz w:val="32"/>
          <w:szCs w:val="32"/>
        </w:rPr>
        <w:t xml:space="preserve"> </w:t>
      </w:r>
      <w:proofErr w:type="spellStart"/>
      <w:r w:rsidR="009124E8" w:rsidRPr="00C81D89">
        <w:rPr>
          <w:b/>
          <w:sz w:val="32"/>
          <w:szCs w:val="32"/>
        </w:rPr>
        <w:t>workpackages</w:t>
      </w:r>
      <w:proofErr w:type="spellEnd"/>
      <w:r w:rsidR="009124E8" w:rsidRPr="00C81D89">
        <w:rPr>
          <w:b/>
          <w:sz w:val="32"/>
          <w:szCs w:val="32"/>
        </w:rPr>
        <w:t>:</w:t>
      </w:r>
    </w:p>
    <w:tbl>
      <w:tblPr>
        <w:tblStyle w:val="TableGrid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7611"/>
        <w:gridCol w:w="1405"/>
      </w:tblGrid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WP3 SYNTHESIS AND DESIGN OF NEW MULTIFUNCTIONAL NANOMATERIALS FOR ENVIRONMENT PROTECTION</w:t>
            </w:r>
          </w:p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lastRenderedPageBreak/>
              <w:t>Conceptually new nanostructured materials with the potential for application in innovative technologies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Computer aided nanomaterials design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Low dimensional materials and their composites (carbon dots, nanotubes, graphene derivatives)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Nanofibers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Magnetic hybrids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Metal and metal oxide NPs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Redox active nanomaterials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Nanomaterials for biomedical applications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WP6 EFFECTIVE PHOTOCATALYTIC TECHNOLOGIES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Mastering nanomaterials for photocatalysis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Effective photocatalytic processes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Photovoltaic paints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Functional surfaces for environmental protection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Nanomaterials for sorption</w:t>
            </w:r>
          </w:p>
        </w:tc>
        <w:tc>
          <w:tcPr>
            <w:tcW w:w="1412" w:type="dxa"/>
          </w:tcPr>
          <w:p w:rsidR="001139A1" w:rsidRPr="00C81D89" w:rsidRDefault="002C49C2" w:rsidP="009F505E">
            <w:pPr>
              <w:jc w:val="center"/>
              <w:rPr>
                <w:lang w:val="en-GB"/>
              </w:rPr>
            </w:pPr>
            <w:r w:rsidRPr="00C81D89">
              <w:rPr>
                <w:lang w:val="en-GB"/>
              </w:rPr>
              <w:t>x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Degradation of chemical warfare agents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Analysis of filtering capabilities of nanomaterials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Elimination of radionuclides contamination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proofErr w:type="spellStart"/>
            <w:r w:rsidRPr="00C81D89">
              <w:rPr>
                <w:lang w:val="en-GB"/>
              </w:rPr>
              <w:t>Nanoiron</w:t>
            </w:r>
            <w:proofErr w:type="spellEnd"/>
            <w:r w:rsidRPr="00C81D89">
              <w:rPr>
                <w:lang w:val="en-GB"/>
              </w:rPr>
              <w:t xml:space="preserve"> for groundwater and waste water treatment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Nano-trapping of heavy metals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t>WP8 SENSING AND MONITORING OF POLLUTANTS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Efficient sensing of pollutants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Biosensing by new devises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 xml:space="preserve">Magnetic </w:t>
            </w:r>
            <w:proofErr w:type="gramStart"/>
            <w:r w:rsidRPr="00C81D89">
              <w:rPr>
                <w:lang w:val="en-GB"/>
              </w:rPr>
              <w:t>sensors;  Magnetically</w:t>
            </w:r>
            <w:proofErr w:type="gramEnd"/>
            <w:r w:rsidRPr="00C81D89">
              <w:rPr>
                <w:lang w:val="en-GB"/>
              </w:rPr>
              <w:t xml:space="preserve"> assisted SERS sensors 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Advanced electrochemical sensors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 xml:space="preserve">Graphene based </w:t>
            </w:r>
            <w:proofErr w:type="spellStart"/>
            <w:r w:rsidRPr="00C81D89">
              <w:rPr>
                <w:lang w:val="en-GB"/>
              </w:rPr>
              <w:t>nanosensors</w:t>
            </w:r>
            <w:proofErr w:type="spellEnd"/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9062" w:type="dxa"/>
            <w:gridSpan w:val="2"/>
          </w:tcPr>
          <w:p w:rsidR="001139A1" w:rsidRPr="00C81D89" w:rsidRDefault="001139A1" w:rsidP="009F505E">
            <w:pPr>
              <w:rPr>
                <w:b/>
                <w:lang w:val="en-GB"/>
              </w:rPr>
            </w:pPr>
            <w:r w:rsidRPr="00C81D89">
              <w:rPr>
                <w:b/>
                <w:lang w:val="en-GB"/>
              </w:rPr>
              <w:lastRenderedPageBreak/>
              <w:t>WP9 TOXICITY AND RISKS OF NANOMATERIALS</w:t>
            </w: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 xml:space="preserve">Health risks 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Environmental risks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 xml:space="preserve">„In </w:t>
            </w:r>
            <w:proofErr w:type="gramStart"/>
            <w:r w:rsidRPr="00C81D89">
              <w:rPr>
                <w:lang w:val="en-GB"/>
              </w:rPr>
              <w:t>vitro“ and</w:t>
            </w:r>
            <w:proofErr w:type="gramEnd"/>
            <w:r w:rsidRPr="00C81D89">
              <w:rPr>
                <w:lang w:val="en-GB"/>
              </w:rPr>
              <w:t xml:space="preserve"> „in vivo“ toxicity tests – cytotoxicity, genotoxicity, interactions with membrane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Complete eco/</w:t>
            </w:r>
            <w:proofErr w:type="spellStart"/>
            <w:r w:rsidRPr="00C81D89">
              <w:rPr>
                <w:lang w:val="en-GB"/>
              </w:rPr>
              <w:t>aquatoxicity</w:t>
            </w:r>
            <w:proofErr w:type="spellEnd"/>
            <w:r w:rsidRPr="00C81D89">
              <w:rPr>
                <w:lang w:val="en-GB"/>
              </w:rPr>
              <w:t xml:space="preserve"> ecotoxicity evaluation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  <w:tr w:rsidR="00C81D89" w:rsidRPr="00C81D89" w:rsidTr="009F505E">
        <w:tc>
          <w:tcPr>
            <w:tcW w:w="7650" w:type="dxa"/>
          </w:tcPr>
          <w:p w:rsidR="001139A1" w:rsidRPr="00C81D89" w:rsidRDefault="001139A1" w:rsidP="009F505E">
            <w:pPr>
              <w:rPr>
                <w:lang w:val="en-GB"/>
              </w:rPr>
            </w:pPr>
            <w:r w:rsidRPr="00C81D89">
              <w:rPr>
                <w:lang w:val="en-GB"/>
              </w:rPr>
              <w:t>Toxicity against bacteria and fungi</w:t>
            </w:r>
          </w:p>
        </w:tc>
        <w:tc>
          <w:tcPr>
            <w:tcW w:w="1412" w:type="dxa"/>
          </w:tcPr>
          <w:p w:rsidR="001139A1" w:rsidRPr="00C81D89" w:rsidRDefault="001139A1" w:rsidP="009F505E">
            <w:pPr>
              <w:rPr>
                <w:lang w:val="en-GB"/>
              </w:rPr>
            </w:pPr>
          </w:p>
        </w:tc>
      </w:tr>
    </w:tbl>
    <w:p w:rsidR="0096591E" w:rsidRPr="00C81D89" w:rsidRDefault="0096591E" w:rsidP="00A66F2F">
      <w:pPr>
        <w:rPr>
          <w:b/>
          <w:sz w:val="32"/>
          <w:szCs w:val="32"/>
        </w:rPr>
      </w:pPr>
    </w:p>
    <w:p w:rsidR="00A66F2F" w:rsidRPr="00C81D89" w:rsidRDefault="00A66F2F" w:rsidP="00A66F2F">
      <w:pPr>
        <w:rPr>
          <w:b/>
          <w:sz w:val="32"/>
          <w:szCs w:val="32"/>
        </w:rPr>
      </w:pPr>
      <w:r w:rsidRPr="00C81D89">
        <w:rPr>
          <w:b/>
          <w:sz w:val="32"/>
          <w:szCs w:val="32"/>
        </w:rPr>
        <w:t>Detailed description of expertise</w:t>
      </w:r>
      <w:r w:rsidR="009124E8" w:rsidRPr="00C81D89">
        <w:rPr>
          <w:b/>
          <w:sz w:val="32"/>
          <w:szCs w:val="32"/>
        </w:rPr>
        <w:t xml:space="preserve"> </w:t>
      </w:r>
    </w:p>
    <w:p w:rsidR="00625EAE" w:rsidRPr="00C81D89" w:rsidRDefault="00625EAE" w:rsidP="00A66F2F">
      <w:r w:rsidRPr="00C81D89">
        <w:rPr>
          <w:b/>
        </w:rPr>
        <w:t>Please, specify</w:t>
      </w:r>
      <w:r w:rsidR="002A071C" w:rsidRPr="00C81D89">
        <w:rPr>
          <w:b/>
        </w:rPr>
        <w:t xml:space="preserve"> the</w:t>
      </w:r>
      <w:r w:rsidRPr="00C81D89">
        <w:rPr>
          <w:b/>
        </w:rPr>
        <w:t xml:space="preserve"> main research topics</w:t>
      </w:r>
      <w:r w:rsidR="00B5358E" w:rsidRPr="00C81D89">
        <w:rPr>
          <w:b/>
        </w:rPr>
        <w:t xml:space="preserve"> connected with equipment</w:t>
      </w:r>
      <w:r w:rsidRPr="00C81D89">
        <w:t>:</w:t>
      </w:r>
    </w:p>
    <w:p w:rsidR="00DB6047" w:rsidRPr="001F3FED" w:rsidRDefault="002C49C2" w:rsidP="00A66F2F">
      <w:r w:rsidRPr="001F3FED">
        <w:rPr>
          <w:sz w:val="20"/>
          <w:szCs w:val="20"/>
        </w:rPr>
        <w:t>Instrument is able to determine the surface area and porosity on the base of adsorption/desorption isotherms (</w:t>
      </w:r>
      <w:r w:rsidRPr="001F3FED">
        <w:rPr>
          <w:bCs/>
          <w:sz w:val="20"/>
          <w:szCs w:val="20"/>
        </w:rPr>
        <w:t>N2 sorption)</w:t>
      </w:r>
      <w:r w:rsidRPr="001F3FED">
        <w:rPr>
          <w:sz w:val="20"/>
          <w:szCs w:val="20"/>
        </w:rPr>
        <w:t>. It uses the BET and BJH analyses for surface area (BET) and porosity (BJH).</w:t>
      </w:r>
    </w:p>
    <w:p w:rsidR="00DB6047" w:rsidRPr="00C81D89" w:rsidRDefault="00DB6047" w:rsidP="00A66F2F">
      <w:pPr>
        <w:rPr>
          <w:b/>
        </w:rPr>
      </w:pPr>
    </w:p>
    <w:p w:rsidR="00625EAE" w:rsidRPr="00C81D89" w:rsidRDefault="00625EAE" w:rsidP="00A66F2F">
      <w:r w:rsidRPr="00C81D89">
        <w:rPr>
          <w:b/>
        </w:rPr>
        <w:t xml:space="preserve">Please, specify </w:t>
      </w:r>
      <w:r w:rsidR="002A071C" w:rsidRPr="00C81D89">
        <w:rPr>
          <w:b/>
        </w:rPr>
        <w:t xml:space="preserve">the </w:t>
      </w:r>
      <w:r w:rsidRPr="00C81D89">
        <w:rPr>
          <w:b/>
        </w:rPr>
        <w:t>secondary research topics</w:t>
      </w:r>
      <w:r w:rsidR="00B5358E" w:rsidRPr="00C81D89">
        <w:rPr>
          <w:b/>
        </w:rPr>
        <w:t xml:space="preserve"> connected with equipment</w:t>
      </w:r>
      <w:r w:rsidRPr="00C81D89">
        <w:t xml:space="preserve">: </w:t>
      </w:r>
    </w:p>
    <w:p w:rsidR="00DB6047" w:rsidRPr="001F3FED" w:rsidRDefault="002C49C2" w:rsidP="00A66F2F">
      <w:r w:rsidRPr="001F3FED">
        <w:rPr>
          <w:sz w:val="20"/>
          <w:szCs w:val="20"/>
        </w:rPr>
        <w:t>Is suitable for any samples at which the surface area and porosity are important parameters for their usage and applications</w:t>
      </w:r>
    </w:p>
    <w:p w:rsidR="009124E8" w:rsidRPr="00C81D89" w:rsidRDefault="009124E8" w:rsidP="00A66F2F">
      <w:pPr>
        <w:rPr>
          <w:b/>
        </w:rPr>
      </w:pPr>
      <w:r w:rsidRPr="00C81D89">
        <w:rPr>
          <w:b/>
        </w:rPr>
        <w:t>Keywords describing research area:</w:t>
      </w:r>
    </w:p>
    <w:p w:rsidR="00DB6047" w:rsidRPr="001F3FED" w:rsidRDefault="002C49C2" w:rsidP="00A66F2F">
      <w:r w:rsidRPr="001F3FED">
        <w:rPr>
          <w:sz w:val="20"/>
          <w:szCs w:val="20"/>
        </w:rPr>
        <w:t>surface area; surface porosity</w:t>
      </w:r>
    </w:p>
    <w:p w:rsidR="009124E8" w:rsidRPr="00C81D89" w:rsidRDefault="009124E8" w:rsidP="00A66F2F">
      <w:pPr>
        <w:rPr>
          <w:b/>
          <w:sz w:val="32"/>
          <w:szCs w:val="32"/>
        </w:rPr>
      </w:pPr>
      <w:r w:rsidRPr="00C81D89">
        <w:rPr>
          <w:b/>
          <w:sz w:val="32"/>
          <w:szCs w:val="32"/>
        </w:rPr>
        <w:t>Competence</w:t>
      </w:r>
    </w:p>
    <w:p w:rsidR="00A66F2F" w:rsidRPr="00C81D89" w:rsidRDefault="009124E8" w:rsidP="00A66F2F">
      <w:pPr>
        <w:rPr>
          <w:b/>
        </w:rPr>
      </w:pPr>
      <w:r w:rsidRPr="00C81D89">
        <w:rPr>
          <w:b/>
        </w:rPr>
        <w:t>Relevance for applied and industrial research:</w:t>
      </w:r>
      <w:r w:rsidR="002C49C2" w:rsidRPr="00C81D89">
        <w:rPr>
          <w:b/>
          <w:sz w:val="20"/>
          <w:szCs w:val="20"/>
        </w:rPr>
        <w:t xml:space="preserve"> surface area; surface porosity determination</w:t>
      </w:r>
    </w:p>
    <w:p w:rsidR="00DB6047" w:rsidRPr="00C81D89" w:rsidRDefault="00DB6047" w:rsidP="00A66F2F"/>
    <w:p w:rsidR="009124E8" w:rsidRPr="00C81D89" w:rsidRDefault="009124E8" w:rsidP="00A66F2F">
      <w:pPr>
        <w:rPr>
          <w:b/>
        </w:rPr>
      </w:pPr>
      <w:r w:rsidRPr="00C81D89">
        <w:rPr>
          <w:b/>
        </w:rPr>
        <w:t>Relevance for fundamental studies:</w:t>
      </w:r>
      <w:r w:rsidR="002C49C2" w:rsidRPr="00C81D89">
        <w:rPr>
          <w:b/>
          <w:sz w:val="20"/>
          <w:szCs w:val="20"/>
        </w:rPr>
        <w:t xml:space="preserve"> surface area; surface porosity determination</w:t>
      </w:r>
    </w:p>
    <w:p w:rsidR="00DB6047" w:rsidRPr="00C81D89" w:rsidRDefault="00DB6047" w:rsidP="00A66F2F"/>
    <w:p w:rsidR="00A66F2F" w:rsidRPr="00C81D89" w:rsidRDefault="00647884" w:rsidP="00A66F2F">
      <w:pPr>
        <w:rPr>
          <w:sz w:val="36"/>
          <w:szCs w:val="36"/>
        </w:rPr>
      </w:pPr>
      <w:r w:rsidRPr="00C81D89">
        <w:rPr>
          <w:b/>
          <w:sz w:val="36"/>
          <w:szCs w:val="36"/>
        </w:rPr>
        <w:t>Comments</w:t>
      </w:r>
    </w:p>
    <w:sectPr w:rsidR="00A66F2F" w:rsidRPr="00C81D89" w:rsidSect="00B82B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2F"/>
    <w:rsid w:val="00006EB3"/>
    <w:rsid w:val="00050DB1"/>
    <w:rsid w:val="00062BF3"/>
    <w:rsid w:val="00070A95"/>
    <w:rsid w:val="00073239"/>
    <w:rsid w:val="000C1026"/>
    <w:rsid w:val="0011115E"/>
    <w:rsid w:val="001139A1"/>
    <w:rsid w:val="00124153"/>
    <w:rsid w:val="001B4DCD"/>
    <w:rsid w:val="001F3FED"/>
    <w:rsid w:val="00200954"/>
    <w:rsid w:val="002054FC"/>
    <w:rsid w:val="00250847"/>
    <w:rsid w:val="002A071C"/>
    <w:rsid w:val="002C49C2"/>
    <w:rsid w:val="002D34CF"/>
    <w:rsid w:val="00353EF9"/>
    <w:rsid w:val="00396353"/>
    <w:rsid w:val="003C2D77"/>
    <w:rsid w:val="003E22CF"/>
    <w:rsid w:val="003F0F66"/>
    <w:rsid w:val="00412FAE"/>
    <w:rsid w:val="00500848"/>
    <w:rsid w:val="00502A63"/>
    <w:rsid w:val="00523B0E"/>
    <w:rsid w:val="005305F6"/>
    <w:rsid w:val="00537982"/>
    <w:rsid w:val="005554ED"/>
    <w:rsid w:val="005A1001"/>
    <w:rsid w:val="005F42ED"/>
    <w:rsid w:val="00625EAE"/>
    <w:rsid w:val="00636E67"/>
    <w:rsid w:val="00647884"/>
    <w:rsid w:val="00673B9B"/>
    <w:rsid w:val="006804DE"/>
    <w:rsid w:val="00686908"/>
    <w:rsid w:val="0069705D"/>
    <w:rsid w:val="006C0271"/>
    <w:rsid w:val="006D55C5"/>
    <w:rsid w:val="00722779"/>
    <w:rsid w:val="007B4790"/>
    <w:rsid w:val="00846914"/>
    <w:rsid w:val="0086289B"/>
    <w:rsid w:val="00893F84"/>
    <w:rsid w:val="008E32CC"/>
    <w:rsid w:val="008F0804"/>
    <w:rsid w:val="00902983"/>
    <w:rsid w:val="009124E8"/>
    <w:rsid w:val="0096591E"/>
    <w:rsid w:val="009A38A7"/>
    <w:rsid w:val="009C2AFC"/>
    <w:rsid w:val="009F6B3D"/>
    <w:rsid w:val="00A66F2F"/>
    <w:rsid w:val="00AC6FBB"/>
    <w:rsid w:val="00B26C6F"/>
    <w:rsid w:val="00B44CB8"/>
    <w:rsid w:val="00B470DE"/>
    <w:rsid w:val="00B5358E"/>
    <w:rsid w:val="00B81536"/>
    <w:rsid w:val="00B819A8"/>
    <w:rsid w:val="00B82BB0"/>
    <w:rsid w:val="00BB70A3"/>
    <w:rsid w:val="00BE2006"/>
    <w:rsid w:val="00C140B9"/>
    <w:rsid w:val="00C35C57"/>
    <w:rsid w:val="00C42B57"/>
    <w:rsid w:val="00C53F1C"/>
    <w:rsid w:val="00C61CF2"/>
    <w:rsid w:val="00C64059"/>
    <w:rsid w:val="00C6421C"/>
    <w:rsid w:val="00C663FC"/>
    <w:rsid w:val="00C7045C"/>
    <w:rsid w:val="00C81D89"/>
    <w:rsid w:val="00CF4E30"/>
    <w:rsid w:val="00DB6047"/>
    <w:rsid w:val="00DD5492"/>
    <w:rsid w:val="00E44C59"/>
    <w:rsid w:val="00E83991"/>
    <w:rsid w:val="00E95447"/>
    <w:rsid w:val="00EA069A"/>
    <w:rsid w:val="00ED3566"/>
    <w:rsid w:val="00F01C9F"/>
    <w:rsid w:val="00F405AA"/>
    <w:rsid w:val="00F52DE1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E205"/>
  <w15:docId w15:val="{B6E5A264-8863-4D66-8556-C68E725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A5F0D-5A33-42AA-BB11-AF18221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minhova</cp:lastModifiedBy>
  <cp:revision>4</cp:revision>
  <cp:lastPrinted>2020-03-02T15:05:00Z</cp:lastPrinted>
  <dcterms:created xsi:type="dcterms:W3CDTF">2021-05-19T13:14:00Z</dcterms:created>
  <dcterms:modified xsi:type="dcterms:W3CDTF">2021-06-04T13:57:00Z</dcterms:modified>
</cp:coreProperties>
</file>