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77" w:rsidRPr="007F5F97" w:rsidRDefault="00077A3D" w:rsidP="00077A3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Complete infrastructure for mammalian cell cultivation and related experiments</w:t>
      </w:r>
    </w:p>
    <w:p w:rsidR="00077A3D" w:rsidRPr="002C643D" w:rsidRDefault="00A66F2F" w:rsidP="00077A3D">
      <w:pPr>
        <w:pStyle w:val="Odstavecseseznamem"/>
        <w:ind w:left="1440" w:hanging="1440"/>
        <w:rPr>
          <w:sz w:val="20"/>
          <w:szCs w:val="20"/>
          <w:lang w:val="en-GB"/>
        </w:rPr>
      </w:pPr>
      <w:proofErr w:type="spellStart"/>
      <w:r w:rsidRPr="00077A3D">
        <w:rPr>
          <w:b/>
        </w:rPr>
        <w:t>Equipment</w:t>
      </w:r>
      <w:proofErr w:type="spellEnd"/>
      <w:r w:rsidRPr="00077A3D">
        <w:rPr>
          <w:b/>
        </w:rPr>
        <w:t>:</w:t>
      </w:r>
      <w:r w:rsidR="00077A3D">
        <w:rPr>
          <w:b/>
        </w:rPr>
        <w:tab/>
      </w:r>
      <w:r w:rsidR="00077A3D">
        <w:rPr>
          <w:b/>
        </w:rPr>
        <w:tab/>
      </w:r>
      <w:r w:rsidR="00077A3D">
        <w:rPr>
          <w:b/>
        </w:rPr>
        <w:tab/>
      </w:r>
      <w:r w:rsidR="007C77A7" w:rsidRPr="00077A3D">
        <w:rPr>
          <w:lang w:val="en-GB"/>
        </w:rPr>
        <w:t>Complete infrastructure for mammali</w:t>
      </w:r>
      <w:r w:rsidR="00077A3D">
        <w:rPr>
          <w:lang w:val="en-GB"/>
        </w:rPr>
        <w:t xml:space="preserve">an cell cultivation and related </w:t>
      </w:r>
      <w:r w:rsidR="00077A3D">
        <w:rPr>
          <w:lang w:val="en-GB"/>
        </w:rPr>
        <w:tab/>
      </w:r>
      <w:r w:rsidR="00077A3D">
        <w:rPr>
          <w:lang w:val="en-GB"/>
        </w:rPr>
        <w:tab/>
      </w:r>
      <w:r w:rsidR="00077A3D">
        <w:rPr>
          <w:lang w:val="en-GB"/>
        </w:rPr>
        <w:tab/>
      </w:r>
      <w:r w:rsidR="007C77A7" w:rsidRPr="00077A3D">
        <w:rPr>
          <w:lang w:val="en-GB"/>
        </w:rPr>
        <w:t>experiments:</w:t>
      </w:r>
      <w:r w:rsidR="00077A3D">
        <w:rPr>
          <w:lang w:val="en-GB"/>
        </w:rPr>
        <w:t xml:space="preserve"> </w:t>
      </w:r>
      <w:r w:rsidR="00077A3D" w:rsidRPr="00077A3D">
        <w:rPr>
          <w:b/>
          <w:lang w:val="en-GB"/>
        </w:rPr>
        <w:t>Biohazard box class 2</w:t>
      </w:r>
      <w:r w:rsidR="00077A3D" w:rsidRPr="00077A3D">
        <w:rPr>
          <w:lang w:val="en-GB"/>
        </w:rPr>
        <w:t xml:space="preserve"> (Alpine), CO</w:t>
      </w:r>
      <w:r w:rsidR="00077A3D" w:rsidRPr="00077A3D">
        <w:rPr>
          <w:vertAlign w:val="subscript"/>
          <w:lang w:val="en-GB"/>
        </w:rPr>
        <w:t>2</w:t>
      </w:r>
      <w:r w:rsidR="00077A3D" w:rsidRPr="00077A3D">
        <w:rPr>
          <w:lang w:val="en-GB"/>
        </w:rPr>
        <w:t xml:space="preserve"> cell incubator (</w:t>
      </w:r>
      <w:proofErr w:type="spellStart"/>
      <w:r w:rsidR="00077A3D" w:rsidRPr="00077A3D">
        <w:rPr>
          <w:lang w:val="en-GB"/>
        </w:rPr>
        <w:t>Esco</w:t>
      </w:r>
      <w:proofErr w:type="spellEnd"/>
      <w:r w:rsidR="00077A3D" w:rsidRPr="00077A3D">
        <w:rPr>
          <w:lang w:val="en-GB"/>
        </w:rPr>
        <w:t xml:space="preserve">), </w:t>
      </w:r>
      <w:r w:rsidR="00077A3D">
        <w:rPr>
          <w:lang w:val="en-GB"/>
        </w:rPr>
        <w:tab/>
      </w:r>
      <w:r w:rsidR="00077A3D">
        <w:rPr>
          <w:lang w:val="en-GB"/>
        </w:rPr>
        <w:tab/>
      </w:r>
      <w:r w:rsidR="00077A3D">
        <w:rPr>
          <w:lang w:val="en-GB"/>
        </w:rPr>
        <w:tab/>
      </w:r>
      <w:r w:rsidR="00077A3D" w:rsidRPr="00077A3D">
        <w:rPr>
          <w:b/>
          <w:lang w:val="en-GB"/>
        </w:rPr>
        <w:t>inverted fluorescence microscope</w:t>
      </w:r>
      <w:r w:rsidR="00077A3D" w:rsidRPr="00077A3D">
        <w:rPr>
          <w:lang w:val="en-GB"/>
        </w:rPr>
        <w:t xml:space="preserve"> (Olympus IX71), </w:t>
      </w:r>
      <w:r w:rsidR="00077A3D" w:rsidRPr="00077A3D">
        <w:rPr>
          <w:b/>
          <w:lang w:val="en-GB"/>
        </w:rPr>
        <w:t>flow</w:t>
      </w:r>
      <w:r w:rsidR="00077A3D">
        <w:rPr>
          <w:b/>
          <w:lang w:val="en-GB"/>
        </w:rPr>
        <w:t xml:space="preserve"> </w:t>
      </w:r>
      <w:proofErr w:type="spellStart"/>
      <w:r w:rsidR="00077A3D" w:rsidRPr="00077A3D">
        <w:rPr>
          <w:b/>
          <w:lang w:val="en-GB"/>
        </w:rPr>
        <w:t>cytometer</w:t>
      </w:r>
      <w:proofErr w:type="spellEnd"/>
      <w:r w:rsidR="00077A3D" w:rsidRPr="00077A3D">
        <w:rPr>
          <w:b/>
          <w:lang w:val="en-GB"/>
        </w:rPr>
        <w:t xml:space="preserve"> </w:t>
      </w:r>
      <w:r w:rsidR="00077A3D">
        <w:rPr>
          <w:b/>
          <w:lang w:val="en-GB"/>
        </w:rPr>
        <w:tab/>
      </w:r>
      <w:r w:rsidR="00077A3D">
        <w:rPr>
          <w:b/>
          <w:lang w:val="en-GB"/>
        </w:rPr>
        <w:tab/>
      </w:r>
      <w:r w:rsidR="00077A3D">
        <w:rPr>
          <w:b/>
          <w:lang w:val="en-GB"/>
        </w:rPr>
        <w:tab/>
      </w:r>
      <w:r w:rsidR="00077A3D" w:rsidRPr="00077A3D">
        <w:rPr>
          <w:b/>
          <w:lang w:val="en-GB"/>
        </w:rPr>
        <w:t>Attune</w:t>
      </w:r>
      <w:r w:rsidR="00077A3D">
        <w:rPr>
          <w:b/>
          <w:lang w:val="en-GB"/>
        </w:rPr>
        <w:t xml:space="preserve"> </w:t>
      </w:r>
      <w:proofErr w:type="spellStart"/>
      <w:r w:rsidR="00077A3D" w:rsidRPr="00077A3D">
        <w:rPr>
          <w:lang w:val="en-GB"/>
        </w:rPr>
        <w:t>NxT</w:t>
      </w:r>
      <w:proofErr w:type="spellEnd"/>
      <w:r w:rsidR="00077A3D" w:rsidRPr="00077A3D">
        <w:rPr>
          <w:lang w:val="en-GB"/>
        </w:rPr>
        <w:t xml:space="preserve"> (</w:t>
      </w:r>
      <w:proofErr w:type="spellStart"/>
      <w:r w:rsidR="00077A3D" w:rsidRPr="00077A3D">
        <w:rPr>
          <w:lang w:val="en-GB"/>
        </w:rPr>
        <w:t>Invitrogen</w:t>
      </w:r>
      <w:proofErr w:type="spellEnd"/>
      <w:r w:rsidR="00077A3D" w:rsidRPr="00077A3D">
        <w:rPr>
          <w:lang w:val="en-GB"/>
        </w:rPr>
        <w:t>)</w:t>
      </w:r>
    </w:p>
    <w:p w:rsidR="00A66F2F" w:rsidRPr="00396353" w:rsidRDefault="00077A3D" w:rsidP="00A66F2F">
      <w:pPr>
        <w:rPr>
          <w:b/>
        </w:rPr>
      </w:pPr>
      <w:bookmarkStart w:id="0" w:name="_GoBack"/>
      <w:bookmarkEnd w:id="0"/>
      <w:r>
        <w:rPr>
          <w:b/>
        </w:rPr>
        <w:t xml:space="preserve">No. of Equipment: </w:t>
      </w:r>
      <w:r>
        <w:rPr>
          <w:b/>
        </w:rPr>
        <w:tab/>
      </w:r>
      <w:r>
        <w:rPr>
          <w:b/>
        </w:rPr>
        <w:tab/>
      </w:r>
      <w:r w:rsidRPr="00077A3D">
        <w:t>UJEP21</w:t>
      </w:r>
    </w:p>
    <w:p w:rsidR="00A66F2F" w:rsidRPr="00396353" w:rsidRDefault="00A66F2F" w:rsidP="00A66F2F">
      <w:pPr>
        <w:rPr>
          <w:b/>
        </w:rPr>
      </w:pPr>
      <w:r w:rsidRPr="00077A3D">
        <w:rPr>
          <w:b/>
        </w:rPr>
        <w:t>Responsible coordinator:</w:t>
      </w:r>
      <w:r w:rsidR="00077A3D" w:rsidRPr="00077A3D">
        <w:rPr>
          <w:b/>
        </w:rPr>
        <w:tab/>
      </w:r>
      <w:r w:rsidR="00141189" w:rsidRPr="00077A3D">
        <w:t xml:space="preserve">Dr. </w:t>
      </w:r>
      <w:proofErr w:type="spellStart"/>
      <w:r w:rsidR="00687B44">
        <w:t>Dominika</w:t>
      </w:r>
      <w:proofErr w:type="spellEnd"/>
      <w:r w:rsidR="00687B44">
        <w:t xml:space="preserve"> </w:t>
      </w:r>
      <w:proofErr w:type="spellStart"/>
      <w:r w:rsidR="00687B44">
        <w:t>Wróbel</w:t>
      </w:r>
      <w:proofErr w:type="spellEnd"/>
      <w:r w:rsidR="00C81BBC">
        <w:t xml:space="preserve">, Mgr. Jan </w:t>
      </w:r>
      <w:proofErr w:type="spellStart"/>
      <w:r w:rsidR="00C81BBC">
        <w:t>Malý</w:t>
      </w:r>
      <w:proofErr w:type="spellEnd"/>
      <w:r w:rsidR="00C81BBC">
        <w:t>, Ph.D.</w:t>
      </w:r>
    </w:p>
    <w:p w:rsidR="00A66F2F" w:rsidRPr="00396353" w:rsidRDefault="002A071C" w:rsidP="00077A3D">
      <w:pPr>
        <w:ind w:left="2160" w:hanging="2160"/>
        <w:rPr>
          <w:b/>
        </w:rPr>
      </w:pPr>
      <w:r w:rsidRPr="00077A3D">
        <w:rPr>
          <w:b/>
        </w:rPr>
        <w:t xml:space="preserve">Name of </w:t>
      </w:r>
      <w:r w:rsidR="00A66F2F" w:rsidRPr="00077A3D">
        <w:rPr>
          <w:b/>
        </w:rPr>
        <w:t>Institution:</w:t>
      </w:r>
      <w:r w:rsidR="00077A3D">
        <w:rPr>
          <w:b/>
        </w:rPr>
        <w:tab/>
      </w:r>
      <w:r w:rsidR="00077A3D">
        <w:rPr>
          <w:b/>
        </w:rPr>
        <w:tab/>
      </w:r>
      <w:r w:rsidR="00687B44">
        <w:rPr>
          <w:bCs/>
          <w:lang w:val="en-GB"/>
        </w:rPr>
        <w:t xml:space="preserve">University of </w:t>
      </w:r>
      <w:proofErr w:type="spellStart"/>
      <w:r w:rsidR="00687B44">
        <w:rPr>
          <w:bCs/>
          <w:lang w:val="en-GB"/>
        </w:rPr>
        <w:t>J.E.Purkinje</w:t>
      </w:r>
      <w:proofErr w:type="spellEnd"/>
      <w:r w:rsidR="00687B44">
        <w:rPr>
          <w:bCs/>
          <w:lang w:val="en-GB"/>
        </w:rPr>
        <w:t xml:space="preserve"> in </w:t>
      </w:r>
      <w:proofErr w:type="spellStart"/>
      <w:r w:rsidR="00687B44">
        <w:rPr>
          <w:bCs/>
          <w:lang w:val="en-GB"/>
        </w:rPr>
        <w:t>Ústínad</w:t>
      </w:r>
      <w:proofErr w:type="spellEnd"/>
      <w:r w:rsidR="00687B44">
        <w:rPr>
          <w:bCs/>
          <w:lang w:val="en-GB"/>
        </w:rPr>
        <w:t xml:space="preserve"> Labem, Faculty of Science, </w:t>
      </w:r>
      <w:r w:rsidR="00077A3D">
        <w:rPr>
          <w:bCs/>
          <w:lang w:val="en-GB"/>
        </w:rPr>
        <w:tab/>
      </w:r>
      <w:r w:rsidR="00687B44">
        <w:rPr>
          <w:bCs/>
          <w:lang w:val="en-GB"/>
        </w:rPr>
        <w:t>Department of Biology</w:t>
      </w:r>
    </w:p>
    <w:p w:rsidR="0009683E" w:rsidRPr="004A6762" w:rsidRDefault="002A071C" w:rsidP="0009683E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 w:rsidR="00077A3D">
        <w:rPr>
          <w:b/>
        </w:rPr>
        <w:tab/>
      </w:r>
      <w:r w:rsidR="00077A3D">
        <w:rPr>
          <w:b/>
        </w:rPr>
        <w:tab/>
      </w:r>
      <w:proofErr w:type="spellStart"/>
      <w:r w:rsidR="00C81BBC">
        <w:rPr>
          <w:rFonts w:cs="Arial"/>
          <w:lang w:val="en-GB"/>
        </w:rPr>
        <w:t>České</w:t>
      </w:r>
      <w:proofErr w:type="spellEnd"/>
      <w:r w:rsidR="00077A3D">
        <w:rPr>
          <w:rFonts w:cs="Arial"/>
          <w:lang w:val="en-GB"/>
        </w:rPr>
        <w:t xml:space="preserve"> </w:t>
      </w:r>
      <w:proofErr w:type="spellStart"/>
      <w:r w:rsidR="00C81BBC">
        <w:rPr>
          <w:rFonts w:cs="Arial"/>
          <w:lang w:val="en-GB"/>
        </w:rPr>
        <w:t>mládeže</w:t>
      </w:r>
      <w:proofErr w:type="spellEnd"/>
      <w:r w:rsidR="00C81BBC">
        <w:rPr>
          <w:rFonts w:cs="Arial"/>
          <w:lang w:val="en-GB"/>
        </w:rPr>
        <w:t xml:space="preserve"> 8, 40096 </w:t>
      </w:r>
      <w:proofErr w:type="spellStart"/>
      <w:r w:rsidR="00C81BBC">
        <w:rPr>
          <w:rFonts w:cs="Arial"/>
          <w:lang w:val="en-GB"/>
        </w:rPr>
        <w:t>Ústínad</w:t>
      </w:r>
      <w:proofErr w:type="spellEnd"/>
      <w:r w:rsidR="00C81BBC">
        <w:rPr>
          <w:rFonts w:cs="Arial"/>
          <w:lang w:val="en-GB"/>
        </w:rPr>
        <w:t xml:space="preserve"> Labem</w:t>
      </w:r>
    </w:p>
    <w:p w:rsidR="0009683E" w:rsidRPr="004A6762" w:rsidRDefault="002A071C" w:rsidP="0009683E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77A3D">
        <w:rPr>
          <w:b/>
        </w:rPr>
        <w:tab/>
      </w:r>
      <w:r w:rsidR="00077A3D">
        <w:rPr>
          <w:b/>
        </w:rPr>
        <w:tab/>
      </w:r>
      <w:r w:rsidR="00077A3D">
        <w:rPr>
          <w:b/>
        </w:rPr>
        <w:tab/>
      </w:r>
      <w:r w:rsidR="00077A3D">
        <w:rPr>
          <w:b/>
        </w:rPr>
        <w:tab/>
      </w:r>
      <w:hyperlink r:id="rId6" w:history="1">
        <w:r w:rsidR="00077A3D" w:rsidRPr="00440CCB">
          <w:rPr>
            <w:rStyle w:val="Hypertextovodkaz"/>
            <w:lang w:val="en-GB"/>
          </w:rPr>
          <w:t>dominika_wrobel@o2.pl</w:t>
        </w:r>
      </w:hyperlink>
      <w:r w:rsidR="00C81BBC">
        <w:rPr>
          <w:lang w:val="en-GB"/>
        </w:rPr>
        <w:t>, malyjalga@seznam.cz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077A3D">
        <w:rPr>
          <w:b/>
        </w:rPr>
        <w:tab/>
      </w:r>
      <w:r w:rsidR="00077A3D">
        <w:rPr>
          <w:b/>
        </w:rPr>
        <w:tab/>
      </w:r>
      <w:r w:rsidR="00077A3D">
        <w:rPr>
          <w:b/>
        </w:rPr>
        <w:tab/>
      </w:r>
      <w:r w:rsidR="0009683E" w:rsidRPr="004A6762">
        <w:rPr>
          <w:lang w:val="en-GB"/>
        </w:rPr>
        <w:t xml:space="preserve">+420 </w:t>
      </w:r>
      <w:r w:rsidR="00687B44">
        <w:rPr>
          <w:lang w:val="en-GB"/>
        </w:rPr>
        <w:t>475283376</w:t>
      </w:r>
    </w:p>
    <w:p w:rsidR="0009683E" w:rsidRPr="004A6762" w:rsidRDefault="005A1001" w:rsidP="0009683E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 w:rsidR="00077A3D">
        <w:rPr>
          <w:b/>
        </w:rPr>
        <w:tab/>
      </w:r>
      <w:r w:rsidR="00077A3D">
        <w:rPr>
          <w:b/>
        </w:rPr>
        <w:tab/>
      </w:r>
      <w:r w:rsidR="00077A3D">
        <w:rPr>
          <w:b/>
        </w:rPr>
        <w:tab/>
      </w:r>
      <w:r w:rsidR="0009683E" w:rsidRPr="004A6762">
        <w:rPr>
          <w:lang w:val="en-GB"/>
        </w:rPr>
        <w:t>http://www.</w:t>
      </w:r>
      <w:r w:rsidR="00687B44">
        <w:rPr>
          <w:lang w:val="en-GB"/>
        </w:rPr>
        <w:t>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077A3D">
        <w:rPr>
          <w:b/>
        </w:rPr>
        <w:t>Contact person:</w:t>
      </w:r>
      <w:r w:rsidR="00077A3D">
        <w:rPr>
          <w:b/>
        </w:rPr>
        <w:tab/>
      </w:r>
      <w:r w:rsidR="00077A3D">
        <w:rPr>
          <w:b/>
        </w:rPr>
        <w:tab/>
      </w:r>
      <w:r w:rsidR="0009683E" w:rsidRPr="00077A3D">
        <w:t xml:space="preserve">Dr. </w:t>
      </w:r>
      <w:proofErr w:type="spellStart"/>
      <w:r w:rsidR="00687B44">
        <w:t>Dominika</w:t>
      </w:r>
      <w:proofErr w:type="spellEnd"/>
      <w:r w:rsidR="00687B44">
        <w:t xml:space="preserve"> </w:t>
      </w:r>
      <w:proofErr w:type="spellStart"/>
      <w:r w:rsidR="00687B44">
        <w:t>Wróbel</w:t>
      </w:r>
      <w:proofErr w:type="spellEnd"/>
    </w:p>
    <w:p w:rsidR="0086289B" w:rsidRPr="0009683E" w:rsidRDefault="0086289B" w:rsidP="0009683E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77A3D">
        <w:rPr>
          <w:b/>
        </w:rPr>
        <w:tab/>
      </w:r>
      <w:r w:rsidR="00077A3D">
        <w:rPr>
          <w:b/>
        </w:rPr>
        <w:tab/>
      </w:r>
      <w:r w:rsidR="00077A3D">
        <w:rPr>
          <w:b/>
        </w:rPr>
        <w:tab/>
      </w:r>
      <w:r w:rsidR="00077A3D">
        <w:rPr>
          <w:b/>
        </w:rPr>
        <w:tab/>
      </w:r>
      <w:r w:rsidR="00687B44" w:rsidRPr="00687B44">
        <w:rPr>
          <w:lang w:val="en-GB"/>
        </w:rPr>
        <w:t>dominika_wrobel@o2.pl</w:t>
      </w:r>
    </w:p>
    <w:p w:rsidR="00077A3D" w:rsidRDefault="0086289B" w:rsidP="00A66F2F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77A3D">
        <w:rPr>
          <w:b/>
        </w:rPr>
        <w:tab/>
      </w:r>
      <w:r w:rsidR="00077A3D">
        <w:rPr>
          <w:b/>
        </w:rPr>
        <w:tab/>
      </w:r>
      <w:r w:rsidR="00077A3D">
        <w:rPr>
          <w:b/>
        </w:rPr>
        <w:tab/>
      </w:r>
      <w:r w:rsidR="00687B44" w:rsidRPr="00687B44">
        <w:rPr>
          <w:lang w:val="en-GB"/>
        </w:rPr>
        <w:t>+420 475283376</w:t>
      </w:r>
    </w:p>
    <w:p w:rsidR="00A66F2F" w:rsidRPr="00077A3D" w:rsidRDefault="00077A3D" w:rsidP="00A66F2F">
      <w:pPr>
        <w:rPr>
          <w:b/>
        </w:rPr>
      </w:pPr>
      <w:r>
        <w:rPr>
          <w:b/>
        </w:rPr>
        <w:br/>
      </w:r>
      <w:r w:rsidR="009C2AFC"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09683E" w:rsidRPr="004A6762" w:rsidRDefault="00EB72D9" w:rsidP="0009683E">
      <w:pPr>
        <w:spacing w:before="120" w:after="120"/>
        <w:rPr>
          <w:lang w:val="en-GB"/>
        </w:rPr>
      </w:pPr>
      <w:r>
        <w:rPr>
          <w:lang w:val="en-GB"/>
        </w:rPr>
        <w:t>Complete infrastructure for mammalian cell cultivation and related experiments</w:t>
      </w:r>
    </w:p>
    <w:p w:rsidR="0009683E" w:rsidRPr="004A6762" w:rsidRDefault="0009683E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4A6762">
        <w:rPr>
          <w:rStyle w:val="hps"/>
          <w:rFonts w:cs="Arial"/>
          <w:color w:val="222222"/>
          <w:lang w:val="en-GB"/>
        </w:rPr>
        <w:t>Specifications and</w:t>
      </w:r>
      <w:r w:rsidR="00077A3D">
        <w:rPr>
          <w:rStyle w:val="hps"/>
          <w:rFonts w:cs="Arial"/>
          <w:color w:val="222222"/>
          <w:lang w:val="en-GB"/>
        </w:rPr>
        <w:t xml:space="preserve"> </w:t>
      </w:r>
      <w:r w:rsidRPr="004A6762">
        <w:rPr>
          <w:rStyle w:val="hps"/>
          <w:rFonts w:cs="Arial"/>
          <w:color w:val="222222"/>
          <w:lang w:val="en-GB"/>
        </w:rPr>
        <w:t>technical features:</w:t>
      </w:r>
    </w:p>
    <w:p w:rsidR="0009683E" w:rsidRDefault="00EB72D9" w:rsidP="0009683E">
      <w:pPr>
        <w:pStyle w:val="Odstavecseseznamem"/>
        <w:spacing w:before="120" w:after="120"/>
        <w:rPr>
          <w:i/>
          <w:lang w:val="en-GB"/>
        </w:rPr>
      </w:pPr>
      <w:r>
        <w:rPr>
          <w:i/>
          <w:lang w:val="en-GB"/>
        </w:rPr>
        <w:t>Biohazard box class 2 (Alpine), CO</w:t>
      </w:r>
      <w:r w:rsidRPr="00EB72D9">
        <w:rPr>
          <w:i/>
          <w:vertAlign w:val="subscript"/>
          <w:lang w:val="en-GB"/>
        </w:rPr>
        <w:t>2</w:t>
      </w:r>
      <w:r>
        <w:rPr>
          <w:i/>
          <w:lang w:val="en-GB"/>
        </w:rPr>
        <w:t xml:space="preserve"> cell incubator (</w:t>
      </w:r>
      <w:proofErr w:type="spellStart"/>
      <w:r>
        <w:rPr>
          <w:i/>
          <w:lang w:val="en-GB"/>
        </w:rPr>
        <w:t>Esco</w:t>
      </w:r>
      <w:proofErr w:type="spellEnd"/>
      <w:r>
        <w:rPr>
          <w:i/>
          <w:lang w:val="en-GB"/>
        </w:rPr>
        <w:t xml:space="preserve">), inverted fluorescence microscope (Olympus IX71), flow </w:t>
      </w:r>
      <w:proofErr w:type="spellStart"/>
      <w:r>
        <w:rPr>
          <w:i/>
          <w:lang w:val="en-GB"/>
        </w:rPr>
        <w:t>cytometer</w:t>
      </w:r>
      <w:proofErr w:type="spellEnd"/>
      <w:r>
        <w:rPr>
          <w:i/>
          <w:lang w:val="en-GB"/>
        </w:rPr>
        <w:t xml:space="preserve"> Attune </w:t>
      </w:r>
      <w:proofErr w:type="spellStart"/>
      <w:r>
        <w:rPr>
          <w:i/>
          <w:lang w:val="en-GB"/>
        </w:rPr>
        <w:t>NxT</w:t>
      </w:r>
      <w:proofErr w:type="spellEnd"/>
      <w:r>
        <w:rPr>
          <w:i/>
          <w:lang w:val="en-GB"/>
        </w:rPr>
        <w:t xml:space="preserve"> (</w:t>
      </w:r>
      <w:proofErr w:type="spellStart"/>
      <w:r>
        <w:rPr>
          <w:i/>
          <w:lang w:val="en-GB"/>
        </w:rPr>
        <w:t>Invitrogen</w:t>
      </w:r>
      <w:proofErr w:type="spellEnd"/>
      <w:r>
        <w:rPr>
          <w:i/>
          <w:lang w:val="en-GB"/>
        </w:rPr>
        <w:t>)</w:t>
      </w:r>
    </w:p>
    <w:p w:rsidR="00EB72D9" w:rsidRDefault="00EB72D9" w:rsidP="0009683E">
      <w:pPr>
        <w:pStyle w:val="Odstavecseseznamem"/>
        <w:spacing w:before="120" w:after="120"/>
        <w:rPr>
          <w:i/>
          <w:lang w:val="en-GB"/>
        </w:rPr>
      </w:pPr>
    </w:p>
    <w:p w:rsidR="00EB72D9" w:rsidRDefault="00EB72D9" w:rsidP="0009683E">
      <w:pPr>
        <w:pStyle w:val="Odstavecseseznamem"/>
        <w:spacing w:before="120" w:after="120"/>
        <w:rPr>
          <w:i/>
          <w:lang w:val="en-GB"/>
        </w:rPr>
      </w:pPr>
    </w:p>
    <w:p w:rsidR="0009683E" w:rsidRPr="004A6762" w:rsidRDefault="00EB72D9" w:rsidP="0009683E">
      <w:pPr>
        <w:pStyle w:val="Odstavecseseznamem"/>
        <w:spacing w:before="120" w:after="120"/>
        <w:rPr>
          <w:i/>
          <w:lang w:val="en-GB"/>
        </w:rPr>
      </w:pPr>
      <w:r>
        <w:rPr>
          <w:i/>
          <w:lang w:val="en-GB"/>
        </w:rPr>
        <w:t>Biohazard box class 2 (Alpine)</w:t>
      </w:r>
    </w:p>
    <w:p w:rsidR="00D0431F" w:rsidRPr="00A73AB5" w:rsidRDefault="00822D00" w:rsidP="00A73AB5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 xml:space="preserve">Biohazard box for protection of samples and operators according the EN 12469:2000 approved for work with </w:t>
      </w:r>
      <w:proofErr w:type="spellStart"/>
      <w:r>
        <w:rPr>
          <w:lang w:val="en-GB"/>
        </w:rPr>
        <w:t>cytostatics</w:t>
      </w:r>
      <w:proofErr w:type="spellEnd"/>
      <w:r>
        <w:rPr>
          <w:lang w:val="en-GB"/>
        </w:rPr>
        <w:t xml:space="preserve"> and potentially toxic</w:t>
      </w:r>
      <w:r w:rsidR="00A73AB5">
        <w:rPr>
          <w:lang w:val="en-GB"/>
        </w:rPr>
        <w:t xml:space="preserve"> chemicals</w:t>
      </w:r>
    </w:p>
    <w:p w:rsidR="00822D00" w:rsidRDefault="00822D00" w:rsidP="0009683E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 xml:space="preserve">Dimensions: </w:t>
      </w:r>
      <w:r>
        <w:rPr>
          <w:lang w:val="en-GB"/>
        </w:rPr>
        <w:tab/>
        <w:t>1960х1260х790 mm</w:t>
      </w:r>
    </w:p>
    <w:p w:rsidR="0009683E" w:rsidRDefault="00822D00" w:rsidP="00822D00">
      <w:pPr>
        <w:pStyle w:val="Odstavecseseznamem"/>
        <w:spacing w:before="120" w:after="120"/>
        <w:ind w:left="2160" w:hanging="1440"/>
        <w:rPr>
          <w:lang w:val="en-GB"/>
        </w:rPr>
      </w:pPr>
      <w:r>
        <w:rPr>
          <w:lang w:val="en-GB"/>
        </w:rPr>
        <w:lastRenderedPageBreak/>
        <w:t xml:space="preserve">Filters: </w:t>
      </w:r>
      <w:r>
        <w:rPr>
          <w:lang w:val="en-GB"/>
        </w:rPr>
        <w:tab/>
        <w:t>3 HEPA filters with efficiency 99,999% for particles 0,3 µm, carbon filter according the DIN 12980</w:t>
      </w:r>
    </w:p>
    <w:p w:rsidR="00822D00" w:rsidRPr="00641C65" w:rsidRDefault="00822D00" w:rsidP="0009683E">
      <w:pPr>
        <w:pStyle w:val="Odstavecseseznamem"/>
        <w:spacing w:before="120" w:after="120"/>
        <w:rPr>
          <w:lang w:val="en-US"/>
        </w:rPr>
      </w:pPr>
      <w:r w:rsidRPr="00641C65">
        <w:rPr>
          <w:lang w:val="en-US"/>
        </w:rPr>
        <w:t xml:space="preserve">Illumination: </w:t>
      </w:r>
      <w:r w:rsidRPr="00641C65">
        <w:rPr>
          <w:lang w:val="en-US"/>
        </w:rPr>
        <w:tab/>
        <w:t>UV and white light</w:t>
      </w:r>
    </w:p>
    <w:p w:rsidR="0009683E" w:rsidRPr="00641C65" w:rsidRDefault="0009683E" w:rsidP="0009683E">
      <w:pPr>
        <w:pStyle w:val="Odstavecseseznamem"/>
        <w:spacing w:before="120" w:after="120"/>
        <w:rPr>
          <w:lang w:val="en-US"/>
        </w:rPr>
      </w:pPr>
    </w:p>
    <w:p w:rsidR="0009683E" w:rsidRPr="00641C65" w:rsidRDefault="00D0431F" w:rsidP="00D0431F">
      <w:pPr>
        <w:pStyle w:val="Odstavecseseznamem"/>
        <w:spacing w:before="120" w:after="120"/>
        <w:rPr>
          <w:i/>
          <w:lang w:val="en-US"/>
        </w:rPr>
      </w:pPr>
      <w:r w:rsidRPr="00641C65">
        <w:rPr>
          <w:i/>
          <w:lang w:val="en-US"/>
        </w:rPr>
        <w:t>CO</w:t>
      </w:r>
      <w:r w:rsidRPr="00641C65">
        <w:rPr>
          <w:i/>
          <w:vertAlign w:val="subscript"/>
          <w:lang w:val="en-US"/>
        </w:rPr>
        <w:t>2</w:t>
      </w:r>
      <w:r w:rsidRPr="00641C65">
        <w:rPr>
          <w:i/>
          <w:lang w:val="en-US"/>
        </w:rPr>
        <w:t xml:space="preserve"> cell incubator (</w:t>
      </w:r>
      <w:proofErr w:type="spellStart"/>
      <w:r w:rsidRPr="00641C65">
        <w:rPr>
          <w:i/>
          <w:lang w:val="en-US"/>
        </w:rPr>
        <w:t>Esco</w:t>
      </w:r>
      <w:proofErr w:type="spellEnd"/>
      <w:r w:rsidRPr="00641C65">
        <w:rPr>
          <w:i/>
          <w:lang w:val="en-US"/>
        </w:rPr>
        <w:t>)</w:t>
      </w:r>
    </w:p>
    <w:p w:rsidR="00D0431F" w:rsidRPr="00641C65" w:rsidRDefault="00D0431F" w:rsidP="00D0431F">
      <w:pPr>
        <w:pStyle w:val="Odstavecseseznamem"/>
        <w:spacing w:before="120" w:after="120"/>
        <w:ind w:left="2874" w:hanging="2154"/>
        <w:rPr>
          <w:lang w:val="en-US"/>
        </w:rPr>
      </w:pPr>
      <w:r w:rsidRPr="00641C65">
        <w:rPr>
          <w:lang w:val="en-US"/>
        </w:rPr>
        <w:t xml:space="preserve">Filters: </w:t>
      </w:r>
      <w:r w:rsidRPr="00641C65">
        <w:rPr>
          <w:lang w:val="en-US"/>
        </w:rPr>
        <w:tab/>
      </w:r>
      <w:r w:rsidRPr="00641C65">
        <w:rPr>
          <w:lang w:val="en-US"/>
        </w:rPr>
        <w:tab/>
      </w:r>
      <w:proofErr w:type="spellStart"/>
      <w:r w:rsidRPr="00641C65">
        <w:rPr>
          <w:lang w:val="en-US"/>
        </w:rPr>
        <w:t>SteriSafe</w:t>
      </w:r>
      <w:proofErr w:type="spellEnd"/>
      <w:r w:rsidRPr="00641C65">
        <w:rPr>
          <w:lang w:val="en-US"/>
        </w:rPr>
        <w:t>™ ULPA filtration enables the chamber air to be maintained at ISO class 5 condition</w:t>
      </w:r>
    </w:p>
    <w:p w:rsidR="00D0431F" w:rsidRPr="00641C65" w:rsidRDefault="00D0431F" w:rsidP="00D0431F">
      <w:pPr>
        <w:pStyle w:val="Odstavecseseznamem"/>
        <w:spacing w:before="120" w:after="120"/>
        <w:ind w:left="2160" w:hanging="1440"/>
        <w:rPr>
          <w:lang w:val="en-US"/>
        </w:rPr>
      </w:pPr>
      <w:r w:rsidRPr="00641C65">
        <w:rPr>
          <w:lang w:val="en-US"/>
        </w:rPr>
        <w:t>Decontamination:</w:t>
      </w:r>
      <w:r w:rsidRPr="00641C65">
        <w:rPr>
          <w:lang w:val="en-US"/>
        </w:rPr>
        <w:tab/>
      </w:r>
      <w:proofErr w:type="spellStart"/>
      <w:r w:rsidRPr="00641C65">
        <w:rPr>
          <w:lang w:val="en-US"/>
        </w:rPr>
        <w:t>SwiftCon</w:t>
      </w:r>
      <w:proofErr w:type="spellEnd"/>
      <w:r w:rsidRPr="00641C65">
        <w:rPr>
          <w:lang w:val="en-US"/>
        </w:rPr>
        <w:t>™ moist heat 90</w:t>
      </w:r>
      <w:r w:rsidRPr="00641C65">
        <w:rPr>
          <w:vertAlign w:val="superscript"/>
          <w:lang w:val="en-US"/>
        </w:rPr>
        <w:t>o</w:t>
      </w:r>
      <w:r w:rsidRPr="00641C65">
        <w:rPr>
          <w:lang w:val="en-US"/>
        </w:rPr>
        <w:t xml:space="preserve">C decontamination cycle </w:t>
      </w:r>
    </w:p>
    <w:p w:rsidR="00D0431F" w:rsidRPr="00641C65" w:rsidRDefault="00D0431F" w:rsidP="00D0431F">
      <w:pPr>
        <w:pStyle w:val="Odstavecseseznamem"/>
        <w:spacing w:before="120" w:after="120"/>
        <w:rPr>
          <w:lang w:val="en-US"/>
        </w:rPr>
      </w:pPr>
      <w:r w:rsidRPr="00641C65">
        <w:rPr>
          <w:lang w:val="en-US"/>
        </w:rPr>
        <w:t xml:space="preserve">Material: </w:t>
      </w:r>
      <w:r w:rsidRPr="00641C65">
        <w:rPr>
          <w:lang w:val="en-US"/>
        </w:rPr>
        <w:tab/>
      </w:r>
      <w:r w:rsidRPr="00641C65">
        <w:rPr>
          <w:lang w:val="en-US"/>
        </w:rPr>
        <w:tab/>
        <w:t>electro-galvanized steel with ISOCIDE antimicrobial </w:t>
      </w:r>
    </w:p>
    <w:p w:rsidR="00D0431F" w:rsidRPr="00641C65" w:rsidRDefault="00D0431F" w:rsidP="0009683E">
      <w:pPr>
        <w:pStyle w:val="Odstavecseseznamem"/>
        <w:spacing w:before="120" w:after="120"/>
        <w:rPr>
          <w:lang w:val="en-US"/>
        </w:rPr>
      </w:pPr>
    </w:p>
    <w:p w:rsidR="00D0431F" w:rsidRPr="00641C65" w:rsidRDefault="00D0431F" w:rsidP="0009683E">
      <w:pPr>
        <w:pStyle w:val="Odstavecseseznamem"/>
        <w:spacing w:before="120" w:after="120"/>
        <w:rPr>
          <w:lang w:val="en-US"/>
        </w:rPr>
      </w:pPr>
      <w:r w:rsidRPr="00641C65">
        <w:rPr>
          <w:i/>
          <w:lang w:val="en-US"/>
        </w:rPr>
        <w:t>Inverted fluorescence microscope (Olympus IX71)</w:t>
      </w:r>
    </w:p>
    <w:p w:rsidR="00641C65" w:rsidRPr="0079583D" w:rsidRDefault="00641C65" w:rsidP="0079583D">
      <w:pPr>
        <w:pStyle w:val="Odstavecseseznamem"/>
        <w:spacing w:before="120" w:after="120"/>
        <w:ind w:left="2874" w:hanging="2154"/>
        <w:rPr>
          <w:lang w:val="en-US"/>
        </w:rPr>
      </w:pPr>
      <w:r w:rsidRPr="00641C65">
        <w:rPr>
          <w:lang w:val="en-US"/>
        </w:rPr>
        <w:t xml:space="preserve">Basic characterization: </w:t>
      </w:r>
      <w:r w:rsidRPr="00641C65">
        <w:rPr>
          <w:lang w:val="en-US"/>
        </w:rPr>
        <w:tab/>
        <w:t>illumination by LED syst</w:t>
      </w:r>
      <w:r>
        <w:rPr>
          <w:lang w:val="en-US"/>
        </w:rPr>
        <w:t>e</w:t>
      </w:r>
      <w:r w:rsidRPr="00641C65">
        <w:rPr>
          <w:lang w:val="en-US"/>
        </w:rPr>
        <w:t>m (</w:t>
      </w:r>
      <w:proofErr w:type="spellStart"/>
      <w:r>
        <w:rPr>
          <w:lang w:val="en-US"/>
        </w:rPr>
        <w:t>C</w:t>
      </w:r>
      <w:r w:rsidRPr="00641C65">
        <w:rPr>
          <w:lang w:val="en-US"/>
        </w:rPr>
        <w:t>oolLed</w:t>
      </w:r>
      <w:proofErr w:type="spellEnd"/>
      <w:r w:rsidRPr="00641C65">
        <w:rPr>
          <w:lang w:val="en-US"/>
        </w:rPr>
        <w:t>) and/or mercury lamp</w:t>
      </w:r>
      <w:r>
        <w:rPr>
          <w:lang w:val="en-US"/>
        </w:rPr>
        <w:t xml:space="preserve">, set of optical filters, objectives, software </w:t>
      </w:r>
      <w:proofErr w:type="spellStart"/>
      <w:r>
        <w:rPr>
          <w:lang w:val="en-US"/>
        </w:rPr>
        <w:t>cellSense</w:t>
      </w:r>
      <w:proofErr w:type="spellEnd"/>
    </w:p>
    <w:p w:rsidR="00641C65" w:rsidRPr="0079583D" w:rsidRDefault="00641C65" w:rsidP="003171A0">
      <w:pPr>
        <w:pStyle w:val="Odstavecseseznamem"/>
        <w:spacing w:before="120" w:after="120"/>
        <w:ind w:left="2874" w:hanging="2154"/>
        <w:rPr>
          <w:lang w:val="en-US"/>
        </w:rPr>
      </w:pPr>
      <w:r>
        <w:rPr>
          <w:lang w:val="en-US"/>
        </w:rPr>
        <w:t xml:space="preserve">Optical filters: </w:t>
      </w:r>
      <w:r>
        <w:rPr>
          <w:lang w:val="en-US"/>
        </w:rPr>
        <w:tab/>
      </w:r>
      <w:r w:rsidR="003171A0" w:rsidRPr="0079583D">
        <w:rPr>
          <w:lang w:val="en-US"/>
        </w:rPr>
        <w:tab/>
      </w:r>
      <w:r w:rsidRPr="0079583D">
        <w:rPr>
          <w:bCs/>
          <w:lang w:val="en-US"/>
        </w:rPr>
        <w:t>U-MNUA2</w:t>
      </w:r>
      <w:r w:rsidRPr="0079583D">
        <w:rPr>
          <w:lang w:val="en-US"/>
        </w:rPr>
        <w:t> - Excitation filter BP 360-370, Dichromatic mirror DM 400, Emission filter BP 420-460</w:t>
      </w:r>
    </w:p>
    <w:p w:rsidR="00641C65" w:rsidRPr="0079583D" w:rsidRDefault="00641C65" w:rsidP="003171A0">
      <w:pPr>
        <w:pStyle w:val="Odstavecseseznamem"/>
        <w:spacing w:before="120" w:after="120"/>
        <w:ind w:left="2874" w:firstLine="6"/>
        <w:rPr>
          <w:lang w:val="en-US"/>
        </w:rPr>
      </w:pPr>
      <w:r w:rsidRPr="0079583D">
        <w:rPr>
          <w:bCs/>
          <w:lang w:val="en-US"/>
        </w:rPr>
        <w:t>U-MCFPHQ</w:t>
      </w:r>
      <w:r w:rsidRPr="0079583D">
        <w:rPr>
          <w:lang w:val="en-US"/>
        </w:rPr>
        <w:t> - Excitation filter BP 425-445, Dichromatic mirror DM 450, Emission filter BP 460-510</w:t>
      </w:r>
    </w:p>
    <w:p w:rsidR="00641C65" w:rsidRPr="0079583D" w:rsidRDefault="00641C65" w:rsidP="003171A0">
      <w:pPr>
        <w:pStyle w:val="Odstavecseseznamem"/>
        <w:spacing w:before="120" w:after="120"/>
        <w:ind w:left="2874" w:firstLine="6"/>
        <w:rPr>
          <w:lang w:val="en-US"/>
        </w:rPr>
      </w:pPr>
      <w:r w:rsidRPr="0079583D">
        <w:rPr>
          <w:bCs/>
          <w:lang w:val="en-US"/>
        </w:rPr>
        <w:t>U-MWIBA3</w:t>
      </w:r>
      <w:r w:rsidRPr="0079583D">
        <w:rPr>
          <w:lang w:val="en-US"/>
        </w:rPr>
        <w:t> - Excitation filter BP 460-495, Dichromatic mirror DM 505, Emission filter BP 510-550</w:t>
      </w:r>
    </w:p>
    <w:p w:rsidR="003171A0" w:rsidRPr="0079583D" w:rsidRDefault="003171A0" w:rsidP="0079583D">
      <w:pPr>
        <w:pStyle w:val="Odstavecseseznamem"/>
        <w:spacing w:before="120" w:after="120"/>
        <w:ind w:left="2874" w:firstLine="6"/>
        <w:rPr>
          <w:lang w:val="en-US"/>
        </w:rPr>
      </w:pPr>
      <w:r w:rsidRPr="0079583D">
        <w:rPr>
          <w:bCs/>
          <w:lang w:val="en-US"/>
        </w:rPr>
        <w:t>U-M39004</w:t>
      </w:r>
      <w:r w:rsidR="00641C65" w:rsidRPr="0079583D">
        <w:rPr>
          <w:lang w:val="en-US"/>
        </w:rPr>
        <w:t> - Excitation</w:t>
      </w:r>
      <w:r w:rsidR="00641C65" w:rsidRPr="00641C65">
        <w:rPr>
          <w:lang w:val="en-US"/>
        </w:rPr>
        <w:t xml:space="preserve"> filter AT540/25x EX (527-552), Dichromatic mirror AT565DC BS, Emission filter AT605/55m EM (578-633)</w:t>
      </w:r>
    </w:p>
    <w:p w:rsidR="00641C65" w:rsidRPr="003171A0" w:rsidRDefault="003171A0" w:rsidP="003171A0">
      <w:pPr>
        <w:pStyle w:val="Odstavecseseznamem"/>
        <w:spacing w:before="120" w:after="120"/>
        <w:ind w:left="2874" w:hanging="2154"/>
        <w:rPr>
          <w:b/>
          <w:bCs/>
          <w:lang w:val="en-US"/>
        </w:rPr>
      </w:pPr>
      <w:r w:rsidRPr="003171A0">
        <w:rPr>
          <w:bCs/>
          <w:lang w:val="en-US"/>
        </w:rPr>
        <w:t>Objectives: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 w:rsidR="00641C65" w:rsidRPr="003171A0">
        <w:rPr>
          <w:bCs/>
          <w:lang w:val="en-US"/>
        </w:rPr>
        <w:t>LUCPlanFL</w:t>
      </w:r>
      <w:proofErr w:type="spellEnd"/>
      <w:r w:rsidR="00641C65" w:rsidRPr="003171A0">
        <w:rPr>
          <w:bCs/>
          <w:lang w:val="en-US"/>
        </w:rPr>
        <w:t xml:space="preserve"> N 20x/0.45</w:t>
      </w:r>
      <w:r w:rsidR="00641C65" w:rsidRPr="003171A0">
        <w:rPr>
          <w:lang w:val="en-US"/>
        </w:rPr>
        <w:t> </w:t>
      </w:r>
      <w:r w:rsidRPr="003171A0">
        <w:t xml:space="preserve">, </w:t>
      </w:r>
      <w:proofErr w:type="spellStart"/>
      <w:r w:rsidR="00641C65" w:rsidRPr="003171A0">
        <w:rPr>
          <w:bCs/>
          <w:lang w:val="en-US"/>
        </w:rPr>
        <w:t>LUCPlanFL</w:t>
      </w:r>
      <w:proofErr w:type="spellEnd"/>
      <w:r w:rsidR="00641C65" w:rsidRPr="003171A0">
        <w:rPr>
          <w:bCs/>
          <w:lang w:val="en-US"/>
        </w:rPr>
        <w:t xml:space="preserve"> N 40x/0.60</w:t>
      </w:r>
      <w:r w:rsidR="00641C65" w:rsidRPr="003171A0">
        <w:rPr>
          <w:lang w:val="en-US"/>
        </w:rPr>
        <w:t> </w:t>
      </w:r>
      <w:r w:rsidRPr="003171A0">
        <w:t xml:space="preserve">, </w:t>
      </w:r>
      <w:proofErr w:type="spellStart"/>
      <w:r w:rsidR="00641C65" w:rsidRPr="003171A0">
        <w:rPr>
          <w:bCs/>
          <w:lang w:val="en-US"/>
        </w:rPr>
        <w:t>UPlanFL</w:t>
      </w:r>
      <w:proofErr w:type="spellEnd"/>
      <w:r w:rsidR="00641C65" w:rsidRPr="003171A0">
        <w:rPr>
          <w:bCs/>
          <w:lang w:val="en-US"/>
        </w:rPr>
        <w:t xml:space="preserve"> N 4x/0,13</w:t>
      </w:r>
      <w:r w:rsidR="00641C65" w:rsidRPr="003171A0">
        <w:rPr>
          <w:lang w:val="en-US"/>
        </w:rPr>
        <w:t> </w:t>
      </w:r>
      <w:r w:rsidRPr="003171A0">
        <w:t xml:space="preserve">, </w:t>
      </w:r>
      <w:proofErr w:type="spellStart"/>
      <w:r w:rsidR="00641C65" w:rsidRPr="003171A0">
        <w:rPr>
          <w:bCs/>
          <w:lang w:val="en-US"/>
        </w:rPr>
        <w:t>UPlanFL</w:t>
      </w:r>
      <w:proofErr w:type="spellEnd"/>
      <w:r w:rsidR="00641C65" w:rsidRPr="003171A0">
        <w:rPr>
          <w:bCs/>
          <w:lang w:val="en-US"/>
        </w:rPr>
        <w:t xml:space="preserve"> N 10x 0.30</w:t>
      </w:r>
      <w:r w:rsidR="00641C65" w:rsidRPr="003171A0">
        <w:rPr>
          <w:lang w:val="en-US"/>
        </w:rPr>
        <w:t> </w:t>
      </w:r>
      <w:r w:rsidRPr="003171A0">
        <w:t xml:space="preserve">, </w:t>
      </w:r>
      <w:proofErr w:type="spellStart"/>
      <w:r w:rsidR="00641C65" w:rsidRPr="003171A0">
        <w:rPr>
          <w:bCs/>
          <w:lang w:val="en-US"/>
        </w:rPr>
        <w:t>LCAch</w:t>
      </w:r>
      <w:proofErr w:type="spellEnd"/>
      <w:r w:rsidR="00641C65" w:rsidRPr="003171A0">
        <w:rPr>
          <w:bCs/>
          <w:lang w:val="en-US"/>
        </w:rPr>
        <w:t xml:space="preserve"> N 20x/0.40 </w:t>
      </w:r>
      <w:proofErr w:type="spellStart"/>
      <w:r w:rsidR="00641C65" w:rsidRPr="003171A0">
        <w:rPr>
          <w:bCs/>
          <w:lang w:val="en-US"/>
        </w:rPr>
        <w:t>PhC</w:t>
      </w:r>
      <w:proofErr w:type="spellEnd"/>
      <w:r w:rsidR="00641C65" w:rsidRPr="003171A0">
        <w:rPr>
          <w:lang w:val="en-US"/>
        </w:rPr>
        <w:t> </w:t>
      </w:r>
      <w:r w:rsidRPr="003171A0">
        <w:t xml:space="preserve">, </w:t>
      </w:r>
      <w:proofErr w:type="spellStart"/>
      <w:r w:rsidR="00641C65" w:rsidRPr="003171A0">
        <w:rPr>
          <w:bCs/>
          <w:lang w:val="en-US"/>
        </w:rPr>
        <w:t>LCAch</w:t>
      </w:r>
      <w:proofErr w:type="spellEnd"/>
      <w:r w:rsidR="00641C65" w:rsidRPr="003171A0">
        <w:rPr>
          <w:bCs/>
          <w:lang w:val="en-US"/>
        </w:rPr>
        <w:t xml:space="preserve"> N 40x/0.55 Ph2</w:t>
      </w:r>
      <w:r w:rsidR="00641C65" w:rsidRPr="003171A0">
        <w:rPr>
          <w:lang w:val="en-US"/>
        </w:rPr>
        <w:t> </w:t>
      </w:r>
      <w:r w:rsidRPr="003171A0">
        <w:t xml:space="preserve">, </w:t>
      </w:r>
      <w:proofErr w:type="spellStart"/>
      <w:r w:rsidR="00641C65" w:rsidRPr="003171A0">
        <w:rPr>
          <w:bCs/>
          <w:lang w:val="en-US"/>
        </w:rPr>
        <w:t>CPlan</w:t>
      </w:r>
      <w:proofErr w:type="spellEnd"/>
      <w:r w:rsidR="00641C65" w:rsidRPr="003171A0">
        <w:rPr>
          <w:bCs/>
          <w:lang w:val="en-US"/>
        </w:rPr>
        <w:t xml:space="preserve"> N 10x/0.25 </w:t>
      </w:r>
      <w:proofErr w:type="spellStart"/>
      <w:r w:rsidR="00641C65" w:rsidRPr="003171A0">
        <w:rPr>
          <w:bCs/>
          <w:lang w:val="en-US"/>
        </w:rPr>
        <w:t>PhC</w:t>
      </w:r>
      <w:proofErr w:type="spellEnd"/>
      <w:r w:rsidR="00641C65" w:rsidRPr="003171A0">
        <w:rPr>
          <w:lang w:val="en-US"/>
        </w:rPr>
        <w:t> </w:t>
      </w:r>
    </w:p>
    <w:p w:rsidR="00D0431F" w:rsidRDefault="00D0431F" w:rsidP="0009683E">
      <w:pPr>
        <w:pStyle w:val="Odstavecseseznamem"/>
        <w:spacing w:before="120" w:after="120"/>
        <w:rPr>
          <w:lang w:val="en-GB"/>
        </w:rPr>
      </w:pPr>
    </w:p>
    <w:p w:rsidR="00641C65" w:rsidRPr="00BF40A5" w:rsidRDefault="0093689C" w:rsidP="00BF40A5">
      <w:pPr>
        <w:pStyle w:val="Odstavecseseznamem"/>
        <w:spacing w:before="120" w:after="120"/>
        <w:rPr>
          <w:lang w:val="en-GB"/>
        </w:rPr>
      </w:pPr>
      <w:r>
        <w:rPr>
          <w:i/>
          <w:lang w:val="en-GB"/>
        </w:rPr>
        <w:t xml:space="preserve">Flow </w:t>
      </w:r>
      <w:proofErr w:type="spellStart"/>
      <w:r>
        <w:rPr>
          <w:i/>
          <w:lang w:val="en-GB"/>
        </w:rPr>
        <w:t>cytometer</w:t>
      </w:r>
      <w:proofErr w:type="spellEnd"/>
      <w:r>
        <w:rPr>
          <w:i/>
          <w:lang w:val="en-GB"/>
        </w:rPr>
        <w:t xml:space="preserve"> Attune </w:t>
      </w:r>
      <w:proofErr w:type="spellStart"/>
      <w:r>
        <w:rPr>
          <w:i/>
          <w:lang w:val="en-GB"/>
        </w:rPr>
        <w:t>NxT</w:t>
      </w:r>
      <w:proofErr w:type="spellEnd"/>
      <w:r>
        <w:rPr>
          <w:i/>
          <w:lang w:val="en-GB"/>
        </w:rPr>
        <w:t xml:space="preserve"> (</w:t>
      </w:r>
      <w:proofErr w:type="spellStart"/>
      <w:r>
        <w:rPr>
          <w:i/>
          <w:lang w:val="en-GB"/>
        </w:rPr>
        <w:t>Invitrogen</w:t>
      </w:r>
      <w:proofErr w:type="spellEnd"/>
      <w:r>
        <w:rPr>
          <w:i/>
          <w:lang w:val="en-GB"/>
        </w:rPr>
        <w:t>)</w:t>
      </w:r>
    </w:p>
    <w:p w:rsidR="00BF40A5" w:rsidRPr="00BF40A5" w:rsidRDefault="00BF40A5" w:rsidP="0079583D">
      <w:pPr>
        <w:pStyle w:val="Odstavecseseznamem"/>
        <w:spacing w:before="120" w:after="120"/>
        <w:ind w:left="2874" w:hanging="2154"/>
        <w:rPr>
          <w:lang w:val="en-GB"/>
        </w:rPr>
      </w:pPr>
      <w:r>
        <w:rPr>
          <w:lang w:val="en-GB"/>
        </w:rPr>
        <w:t>Excitation</w:t>
      </w:r>
      <w:r w:rsidR="0079583D">
        <w:rPr>
          <w:lang w:val="en-GB"/>
        </w:rPr>
        <w:t>:</w:t>
      </w:r>
      <w:r>
        <w:rPr>
          <w:lang w:val="en-GB"/>
        </w:rPr>
        <w:tab/>
      </w:r>
      <w:r w:rsidR="0079583D">
        <w:rPr>
          <w:lang w:val="en-GB"/>
        </w:rPr>
        <w:tab/>
      </w:r>
      <w:r>
        <w:rPr>
          <w:lang w:val="en-GB"/>
        </w:rPr>
        <w:t xml:space="preserve">Laser power: </w:t>
      </w:r>
      <w:r w:rsidR="0079583D">
        <w:rPr>
          <w:lang w:val="en-GB"/>
        </w:rPr>
        <w:t xml:space="preserve">blue laser </w:t>
      </w:r>
      <w:r w:rsidRPr="00BF40A5">
        <w:rPr>
          <w:lang w:val="en-GB"/>
        </w:rPr>
        <w:t xml:space="preserve">488 nm, 50 </w:t>
      </w:r>
      <w:proofErr w:type="spellStart"/>
      <w:r w:rsidRPr="00BF40A5">
        <w:rPr>
          <w:lang w:val="en-GB"/>
        </w:rPr>
        <w:t>mW</w:t>
      </w:r>
      <w:proofErr w:type="spellEnd"/>
      <w:proofErr w:type="gramStart"/>
      <w:r w:rsidR="00E678DE">
        <w:rPr>
          <w:lang w:val="en-GB"/>
        </w:rPr>
        <w:t xml:space="preserve">; </w:t>
      </w:r>
      <w:r w:rsidR="0079583D">
        <w:rPr>
          <w:lang w:val="en-GB"/>
        </w:rPr>
        <w:t xml:space="preserve"> violet</w:t>
      </w:r>
      <w:proofErr w:type="gramEnd"/>
      <w:r w:rsidR="0079583D">
        <w:rPr>
          <w:lang w:val="en-GB"/>
        </w:rPr>
        <w:t xml:space="preserve"> laser </w:t>
      </w:r>
      <w:r w:rsidRPr="00BF40A5">
        <w:rPr>
          <w:lang w:val="en-GB"/>
        </w:rPr>
        <w:t xml:space="preserve">405 nm, 50 </w:t>
      </w:r>
      <w:proofErr w:type="spellStart"/>
      <w:r w:rsidRPr="00BF40A5">
        <w:rPr>
          <w:lang w:val="en-GB"/>
        </w:rPr>
        <w:t>mW</w:t>
      </w:r>
      <w:r w:rsidR="00E678DE">
        <w:rPr>
          <w:lang w:val="en-GB"/>
        </w:rPr>
        <w:t>;</w:t>
      </w:r>
      <w:r w:rsidR="0079583D">
        <w:rPr>
          <w:lang w:val="en-GB"/>
        </w:rPr>
        <w:t>r</w:t>
      </w:r>
      <w:r w:rsidR="00E678DE">
        <w:rPr>
          <w:lang w:val="en-GB"/>
        </w:rPr>
        <w:t>ed</w:t>
      </w:r>
      <w:proofErr w:type="spellEnd"/>
      <w:r w:rsidR="00E678DE">
        <w:rPr>
          <w:lang w:val="en-GB"/>
        </w:rPr>
        <w:t xml:space="preserve"> laser</w:t>
      </w:r>
      <w:r w:rsidRPr="00BF40A5">
        <w:rPr>
          <w:lang w:val="en-GB"/>
        </w:rPr>
        <w:t xml:space="preserve"> 637 nm, 100 </w:t>
      </w:r>
      <w:proofErr w:type="spellStart"/>
      <w:r w:rsidRPr="00BF40A5">
        <w:rPr>
          <w:lang w:val="en-GB"/>
        </w:rPr>
        <w:t>mW</w:t>
      </w:r>
      <w:proofErr w:type="spellEnd"/>
    </w:p>
    <w:p w:rsidR="00BF40A5" w:rsidRDefault="00BF40A5" w:rsidP="00BF40A5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Emission</w:t>
      </w:r>
      <w:r w:rsidR="0079583D">
        <w:rPr>
          <w:lang w:val="en-GB"/>
        </w:rPr>
        <w:t>:</w:t>
      </w:r>
      <w:r>
        <w:rPr>
          <w:lang w:val="en-GB"/>
        </w:rPr>
        <w:tab/>
      </w:r>
      <w:r w:rsidR="0079583D">
        <w:rPr>
          <w:lang w:val="en-GB"/>
        </w:rPr>
        <w:tab/>
      </w:r>
      <w:r w:rsidRPr="00BF40A5">
        <w:rPr>
          <w:lang w:val="en-GB"/>
        </w:rPr>
        <w:t>Forward scatter: Photodiode detector</w:t>
      </w:r>
      <w:r>
        <w:rPr>
          <w:lang w:val="en-GB"/>
        </w:rPr>
        <w:t xml:space="preserve"> with 488/10 nm bandpass filter</w:t>
      </w:r>
    </w:p>
    <w:p w:rsidR="00BF40A5" w:rsidRDefault="00BF40A5" w:rsidP="0079583D">
      <w:pPr>
        <w:pStyle w:val="Odstavecseseznamem"/>
        <w:spacing w:before="120" w:after="120"/>
        <w:ind w:left="2160" w:firstLine="720"/>
        <w:rPr>
          <w:lang w:val="en-GB"/>
        </w:rPr>
      </w:pPr>
      <w:r w:rsidRPr="00BF40A5">
        <w:rPr>
          <w:lang w:val="en-GB"/>
        </w:rPr>
        <w:t>Side scatter: PMT with 488/10 nm bandpass filter</w:t>
      </w:r>
    </w:p>
    <w:p w:rsidR="00BF40A5" w:rsidRDefault="00BF40A5" w:rsidP="0079583D">
      <w:pPr>
        <w:pStyle w:val="Odstavecseseznamem"/>
        <w:spacing w:before="120" w:after="120"/>
        <w:ind w:left="2160" w:firstLine="720"/>
        <w:rPr>
          <w:lang w:val="en-GB"/>
        </w:rPr>
      </w:pPr>
      <w:r w:rsidRPr="00BF40A5">
        <w:rPr>
          <w:lang w:val="en-GB"/>
        </w:rPr>
        <w:t>Emission filters: User-changeable, keyed filters</w:t>
      </w:r>
    </w:p>
    <w:p w:rsidR="00BF40A5" w:rsidRPr="00BF40A5" w:rsidRDefault="00BF40A5" w:rsidP="0079583D">
      <w:pPr>
        <w:pStyle w:val="Odstavecseseznamem"/>
        <w:spacing w:before="120" w:after="120"/>
        <w:ind w:left="2160" w:firstLine="720"/>
        <w:rPr>
          <w:lang w:val="en-GB"/>
        </w:rPr>
      </w:pPr>
      <w:r w:rsidRPr="00BF40A5">
        <w:rPr>
          <w:lang w:val="en-GB"/>
        </w:rPr>
        <w:t xml:space="preserve">Up to 14 </w:t>
      </w:r>
      <w:proofErr w:type="spellStart"/>
      <w:r w:rsidRPr="00BF40A5">
        <w:rPr>
          <w:lang w:val="en-GB"/>
        </w:rPr>
        <w:t>color</w:t>
      </w:r>
      <w:proofErr w:type="spellEnd"/>
      <w:r w:rsidRPr="00BF40A5">
        <w:rPr>
          <w:lang w:val="en-GB"/>
        </w:rPr>
        <w:t xml:space="preserve"> channels with PMTs</w:t>
      </w:r>
    </w:p>
    <w:p w:rsidR="00BF40A5" w:rsidRPr="00BF40A5" w:rsidRDefault="00BF40A5" w:rsidP="00BF40A5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Fluidics</w:t>
      </w:r>
      <w:r w:rsidR="0079583D">
        <w:rPr>
          <w:lang w:val="en-GB"/>
        </w:rPr>
        <w:t>:</w:t>
      </w:r>
      <w:r>
        <w:rPr>
          <w:lang w:val="en-GB"/>
        </w:rPr>
        <w:tab/>
      </w:r>
      <w:r w:rsidR="0079583D">
        <w:rPr>
          <w:lang w:val="en-GB"/>
        </w:rPr>
        <w:tab/>
      </w:r>
      <w:r w:rsidRPr="00BF40A5">
        <w:rPr>
          <w:lang w:val="en-GB"/>
        </w:rPr>
        <w:t>Sample rates: 12.5–1,000 µL/min</w:t>
      </w:r>
    </w:p>
    <w:p w:rsidR="00BF40A5" w:rsidRPr="0079583D" w:rsidRDefault="00BF40A5" w:rsidP="0079583D">
      <w:pPr>
        <w:pStyle w:val="Odstavecseseznamem"/>
        <w:spacing w:before="120" w:after="120"/>
        <w:ind w:left="2880"/>
        <w:rPr>
          <w:lang w:val="en-GB"/>
        </w:rPr>
      </w:pPr>
      <w:r w:rsidRPr="00BF40A5">
        <w:rPr>
          <w:lang w:val="en-GB"/>
        </w:rPr>
        <w:t>Sample delivered by positive displacement syringe pump for volumetric</w:t>
      </w:r>
      <w:r w:rsidRPr="0079583D">
        <w:rPr>
          <w:lang w:val="en-GB"/>
        </w:rPr>
        <w:t>analysis</w:t>
      </w:r>
    </w:p>
    <w:p w:rsidR="00BF40A5" w:rsidRPr="00BF40A5" w:rsidRDefault="00BF40A5" w:rsidP="0079583D">
      <w:pPr>
        <w:pStyle w:val="Odstavecseseznamem"/>
        <w:spacing w:before="120" w:after="120"/>
        <w:ind w:left="2160" w:firstLine="720"/>
        <w:rPr>
          <w:lang w:val="en-GB"/>
        </w:rPr>
      </w:pPr>
      <w:r w:rsidRPr="00BF40A5">
        <w:rPr>
          <w:lang w:val="en-GB"/>
        </w:rPr>
        <w:t>Sample analysis volume: 20 µL to 4 mL</w:t>
      </w:r>
    </w:p>
    <w:p w:rsidR="00BF40A5" w:rsidRDefault="00BF40A5" w:rsidP="0079583D">
      <w:pPr>
        <w:pStyle w:val="Odstavecseseznamem"/>
        <w:spacing w:before="120" w:after="120"/>
        <w:ind w:left="2160" w:firstLine="720"/>
        <w:rPr>
          <w:lang w:val="en-GB"/>
        </w:rPr>
      </w:pPr>
      <w:r w:rsidRPr="00BF40A5">
        <w:rPr>
          <w:lang w:val="en-GB"/>
        </w:rPr>
        <w:t>Sample tubes: Accommodates tubes from 17 x 100 mm to 8.5 x 45 mm</w:t>
      </w:r>
    </w:p>
    <w:p w:rsidR="00BF40A5" w:rsidRDefault="00BF40A5" w:rsidP="00BF40A5">
      <w:pPr>
        <w:pStyle w:val="Odstavecseseznamem"/>
        <w:spacing w:before="120" w:after="120"/>
        <w:rPr>
          <w:lang w:val="en-GB"/>
        </w:rPr>
      </w:pPr>
      <w:r w:rsidRPr="00BF40A5">
        <w:rPr>
          <w:lang w:val="en-GB"/>
        </w:rPr>
        <w:t>Performance</w:t>
      </w:r>
      <w:r w:rsidR="0079583D">
        <w:rPr>
          <w:lang w:val="en-GB"/>
        </w:rPr>
        <w:t>:</w:t>
      </w:r>
      <w:r>
        <w:rPr>
          <w:lang w:val="en-GB"/>
        </w:rPr>
        <w:tab/>
      </w:r>
      <w:r w:rsidR="0079583D">
        <w:rPr>
          <w:lang w:val="en-GB"/>
        </w:rPr>
        <w:tab/>
      </w:r>
      <w:r w:rsidRPr="00BF40A5">
        <w:rPr>
          <w:lang w:val="en-GB"/>
        </w:rPr>
        <w:t>Data acquisitio</w:t>
      </w:r>
      <w:r w:rsidR="0079583D">
        <w:rPr>
          <w:lang w:val="en-GB"/>
        </w:rPr>
        <w:t>n rate: u</w:t>
      </w:r>
      <w:r>
        <w:rPr>
          <w:lang w:val="en-GB"/>
        </w:rPr>
        <w:t>p to 35,000 events/sec</w:t>
      </w:r>
    </w:p>
    <w:p w:rsidR="00BF40A5" w:rsidRDefault="00BF40A5" w:rsidP="0079583D">
      <w:pPr>
        <w:pStyle w:val="Odstavecseseznamem"/>
        <w:spacing w:before="120" w:after="120"/>
        <w:ind w:left="2160" w:firstLine="720"/>
        <w:rPr>
          <w:lang w:val="en-GB"/>
        </w:rPr>
      </w:pPr>
      <w:r w:rsidRPr="00BF40A5">
        <w:rPr>
          <w:lang w:val="en-GB"/>
        </w:rPr>
        <w:t>Particle size range: 0.5–50 µm</w:t>
      </w:r>
    </w:p>
    <w:p w:rsidR="00BF40A5" w:rsidRPr="00BF40A5" w:rsidRDefault="00BF40A5" w:rsidP="0079583D">
      <w:pPr>
        <w:pStyle w:val="Odstavecseseznamem"/>
        <w:spacing w:before="120" w:after="120"/>
        <w:ind w:left="2880"/>
        <w:rPr>
          <w:lang w:val="en-GB"/>
        </w:rPr>
      </w:pPr>
      <w:r w:rsidRPr="00BF40A5">
        <w:rPr>
          <w:lang w:val="en-GB"/>
        </w:rPr>
        <w:t>Fluorescence sensitivity:</w:t>
      </w:r>
      <w:r w:rsidRPr="0079583D">
        <w:rPr>
          <w:lang w:val="en-GB"/>
        </w:rPr>
        <w:t>≤80 MESF for FITC</w:t>
      </w:r>
      <w:r w:rsidR="0079583D">
        <w:rPr>
          <w:lang w:val="en-GB"/>
        </w:rPr>
        <w:t xml:space="preserve">, </w:t>
      </w:r>
      <w:r w:rsidRPr="00BF40A5">
        <w:rPr>
          <w:lang w:val="en-GB"/>
        </w:rPr>
        <w:t>≤30 MESF for PE</w:t>
      </w:r>
      <w:r w:rsidR="0079583D">
        <w:rPr>
          <w:lang w:val="en-GB"/>
        </w:rPr>
        <w:t xml:space="preserve">, </w:t>
      </w:r>
      <w:r w:rsidRPr="00BF40A5">
        <w:rPr>
          <w:lang w:val="en-GB"/>
        </w:rPr>
        <w:t>≤70 MESF for APC</w:t>
      </w:r>
    </w:p>
    <w:p w:rsidR="00BF40A5" w:rsidRDefault="00BF40A5" w:rsidP="0079583D">
      <w:pPr>
        <w:pStyle w:val="Odstavecseseznamem"/>
        <w:spacing w:before="120" w:after="120"/>
        <w:ind w:left="2880"/>
        <w:rPr>
          <w:lang w:val="en-GB"/>
        </w:rPr>
      </w:pPr>
      <w:r>
        <w:rPr>
          <w:lang w:val="en-GB"/>
        </w:rPr>
        <w:t xml:space="preserve">Fluorescence resolution: </w:t>
      </w:r>
      <w:r w:rsidRPr="00BF40A5">
        <w:rPr>
          <w:lang w:val="en-GB"/>
        </w:rPr>
        <w:t xml:space="preserve">CV &lt;3% for the singlet peak of </w:t>
      </w:r>
      <w:proofErr w:type="spellStart"/>
      <w:r w:rsidRPr="00BF40A5">
        <w:rPr>
          <w:lang w:val="en-GB"/>
        </w:rPr>
        <w:t>propidium</w:t>
      </w:r>
      <w:proofErr w:type="spellEnd"/>
      <w:r w:rsidRPr="00BF40A5">
        <w:rPr>
          <w:lang w:val="en-GB"/>
        </w:rPr>
        <w:t xml:space="preserve"> iodide–stained CEN</w:t>
      </w:r>
    </w:p>
    <w:p w:rsidR="00BF40A5" w:rsidRPr="00BF40A5" w:rsidRDefault="00BF40A5" w:rsidP="0079583D">
      <w:pPr>
        <w:pStyle w:val="Odstavecseseznamem"/>
        <w:spacing w:before="120" w:after="120"/>
        <w:ind w:left="2880"/>
        <w:rPr>
          <w:lang w:val="en-GB"/>
        </w:rPr>
      </w:pPr>
      <w:r w:rsidRPr="00BF40A5">
        <w:rPr>
          <w:lang w:val="en-GB"/>
        </w:rPr>
        <w:lastRenderedPageBreak/>
        <w:t>Optimized to resolve lymphocytes, monocytes, and granulocytes in lysed whole blood</w:t>
      </w:r>
    </w:p>
    <w:p w:rsidR="00BF40A5" w:rsidRDefault="00BF40A5" w:rsidP="00BF40A5">
      <w:pPr>
        <w:pStyle w:val="Odstavecseseznamem"/>
        <w:spacing w:before="120" w:after="120"/>
        <w:rPr>
          <w:lang w:val="en-GB"/>
        </w:rPr>
      </w:pPr>
    </w:p>
    <w:p w:rsidR="00647884" w:rsidRDefault="00A66F2F" w:rsidP="0069705D">
      <w:pPr>
        <w:spacing w:after="100" w:afterAutospacing="1"/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 xml:space="preserve">Specification of </w:t>
      </w:r>
      <w:r w:rsidRPr="00077A3D">
        <w:rPr>
          <w:b/>
          <w:sz w:val="32"/>
          <w:szCs w:val="32"/>
        </w:rPr>
        <w:t>expertise rele</w:t>
      </w:r>
      <w:r w:rsidR="009124E8" w:rsidRPr="00077A3D">
        <w:rPr>
          <w:b/>
          <w:sz w:val="32"/>
          <w:szCs w:val="32"/>
        </w:rPr>
        <w:t xml:space="preserve">vant to </w:t>
      </w:r>
      <w:proofErr w:type="spellStart"/>
      <w:r w:rsidR="009124E8" w:rsidRPr="00077A3D">
        <w:rPr>
          <w:b/>
          <w:sz w:val="32"/>
          <w:szCs w:val="32"/>
        </w:rPr>
        <w:t>NanoEnviCzworkpackages</w:t>
      </w:r>
      <w:proofErr w:type="spellEnd"/>
      <w:r w:rsidR="009124E8" w:rsidRPr="00077A3D">
        <w:rPr>
          <w:b/>
          <w:sz w:val="32"/>
          <w:szCs w:val="32"/>
        </w:rPr>
        <w:t>:</w:t>
      </w:r>
    </w:p>
    <w:p w:rsidR="00A66F2F" w:rsidRPr="00077A3D" w:rsidRDefault="00077A3D" w:rsidP="00077A3D">
      <w:pPr>
        <w:spacing w:after="100" w:afterAutospacing="1"/>
      </w:pPr>
      <w:r>
        <w:rPr>
          <w:b/>
        </w:rPr>
        <w:t xml:space="preserve">WP3 </w:t>
      </w:r>
      <w:r>
        <w:t xml:space="preserve">a, c, d, h, </w:t>
      </w:r>
      <w:r w:rsidRPr="00077A3D">
        <w:rPr>
          <w:b/>
        </w:rPr>
        <w:t>WP7</w:t>
      </w:r>
      <w:r>
        <w:t xml:space="preserve"> g, </w:t>
      </w:r>
      <w:r w:rsidRPr="00077A3D">
        <w:rPr>
          <w:b/>
        </w:rPr>
        <w:t>WP9</w:t>
      </w:r>
      <w:r>
        <w:t xml:space="preserve"> a-d</w:t>
      </w: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09683E" w:rsidRPr="00880726" w:rsidRDefault="007C4177" w:rsidP="0009683E">
      <w:pPr>
        <w:spacing w:after="0" w:line="240" w:lineRule="auto"/>
        <w:rPr>
          <w:lang w:val="cs-CZ"/>
        </w:rPr>
      </w:pPr>
      <w:r>
        <w:rPr>
          <w:rFonts w:eastAsia="Calibri"/>
          <w:b/>
          <w:bCs/>
          <w:iCs/>
          <w:kern w:val="24"/>
          <w:lang w:val="en-GB"/>
        </w:rPr>
        <w:t>Nanomaterials for biomedical applications</w:t>
      </w:r>
    </w:p>
    <w:p w:rsidR="0009683E" w:rsidRDefault="007C4177" w:rsidP="0009683E">
      <w:pPr>
        <w:spacing w:before="120" w:after="120"/>
        <w:rPr>
          <w:rFonts w:cs="Times New Roman"/>
          <w:bCs/>
          <w:lang w:val="en-GB"/>
        </w:rPr>
      </w:pPr>
      <w:proofErr w:type="spellStart"/>
      <w:r>
        <w:rPr>
          <w:rFonts w:cs="Times New Roman"/>
          <w:bCs/>
          <w:lang w:val="en-GB"/>
        </w:rPr>
        <w:t>Dendrimers</w:t>
      </w:r>
      <w:proofErr w:type="spellEnd"/>
      <w:r>
        <w:rPr>
          <w:rFonts w:cs="Times New Roman"/>
          <w:bCs/>
          <w:lang w:val="en-GB"/>
        </w:rPr>
        <w:t xml:space="preserve"> (</w:t>
      </w:r>
      <w:proofErr w:type="spellStart"/>
      <w:r>
        <w:rPr>
          <w:rFonts w:cs="Times New Roman"/>
          <w:bCs/>
          <w:lang w:val="en-GB"/>
        </w:rPr>
        <w:t>carbosilane</w:t>
      </w:r>
      <w:proofErr w:type="spellEnd"/>
      <w:r>
        <w:rPr>
          <w:rFonts w:cs="Times New Roman"/>
          <w:bCs/>
          <w:lang w:val="en-GB"/>
        </w:rPr>
        <w:t xml:space="preserve">, PEI, PAMAM, </w:t>
      </w:r>
      <w:proofErr w:type="spellStart"/>
      <w:r>
        <w:rPr>
          <w:rFonts w:cs="Times New Roman"/>
          <w:bCs/>
          <w:lang w:val="en-GB"/>
        </w:rPr>
        <w:t>dendrimer</w:t>
      </w:r>
      <w:proofErr w:type="spellEnd"/>
      <w:r>
        <w:rPr>
          <w:rFonts w:cs="Times New Roman"/>
          <w:bCs/>
          <w:lang w:val="en-GB"/>
        </w:rPr>
        <w:t>-protein hybrid nanoparticles, dendrimer-nucleic acid complexes (</w:t>
      </w:r>
      <w:proofErr w:type="spellStart"/>
      <w:r>
        <w:rPr>
          <w:rFonts w:cs="Times New Roman"/>
          <w:bCs/>
          <w:lang w:val="en-GB"/>
        </w:rPr>
        <w:t>dendriplexes</w:t>
      </w:r>
      <w:proofErr w:type="spellEnd"/>
      <w:r>
        <w:rPr>
          <w:rFonts w:cs="Times New Roman"/>
          <w:bCs/>
          <w:lang w:val="en-GB"/>
        </w:rPr>
        <w:t>))</w:t>
      </w:r>
    </w:p>
    <w:p w:rsidR="007C4177" w:rsidRPr="004A6762" w:rsidRDefault="007C4177" w:rsidP="0009683E">
      <w:pPr>
        <w:spacing w:before="120" w:after="120"/>
        <w:rPr>
          <w:rFonts w:eastAsia="Calibri" w:cs="Times New Roman"/>
          <w:bCs/>
          <w:iCs/>
          <w:kern w:val="24"/>
          <w:lang w:val="en-GB"/>
        </w:rPr>
      </w:pPr>
      <w:proofErr w:type="spellStart"/>
      <w:r>
        <w:rPr>
          <w:rFonts w:cs="Times New Roman"/>
          <w:bCs/>
          <w:lang w:val="en-GB"/>
        </w:rPr>
        <w:t>Nanofibres</w:t>
      </w:r>
      <w:proofErr w:type="spellEnd"/>
      <w:r>
        <w:rPr>
          <w:rFonts w:cs="Times New Roman"/>
          <w:bCs/>
          <w:lang w:val="en-GB"/>
        </w:rPr>
        <w:t xml:space="preserve"> (biodegradable </w:t>
      </w:r>
      <w:proofErr w:type="spellStart"/>
      <w:r>
        <w:rPr>
          <w:rFonts w:cs="Times New Roman"/>
          <w:bCs/>
          <w:lang w:val="en-GB"/>
        </w:rPr>
        <w:t>electrospun</w:t>
      </w:r>
      <w:proofErr w:type="spellEnd"/>
      <w:r>
        <w:rPr>
          <w:rFonts w:cs="Times New Roman"/>
          <w:bCs/>
          <w:lang w:val="en-GB"/>
        </w:rPr>
        <w:t xml:space="preserve"> </w:t>
      </w:r>
      <w:proofErr w:type="spellStart"/>
      <w:r>
        <w:rPr>
          <w:rFonts w:cs="Times New Roman"/>
          <w:bCs/>
          <w:lang w:val="en-GB"/>
        </w:rPr>
        <w:t>nanofibers</w:t>
      </w:r>
      <w:proofErr w:type="spellEnd"/>
      <w:r>
        <w:rPr>
          <w:rFonts w:cs="Times New Roman"/>
          <w:bCs/>
          <w:lang w:val="en-GB"/>
        </w:rPr>
        <w:t xml:space="preserve">, drug encapsulation, biocompatible </w:t>
      </w:r>
      <w:proofErr w:type="spellStart"/>
      <w:r>
        <w:rPr>
          <w:rFonts w:cs="Times New Roman"/>
          <w:bCs/>
          <w:lang w:val="en-GB"/>
        </w:rPr>
        <w:t>nanoscaf</w:t>
      </w:r>
      <w:r w:rsidR="002560C4">
        <w:rPr>
          <w:rFonts w:cs="Times New Roman"/>
          <w:bCs/>
          <w:lang w:val="en-GB"/>
        </w:rPr>
        <w:t>f</w:t>
      </w:r>
      <w:r>
        <w:rPr>
          <w:rFonts w:cs="Times New Roman"/>
          <w:bCs/>
          <w:lang w:val="en-GB"/>
        </w:rPr>
        <w:t>olds</w:t>
      </w:r>
      <w:proofErr w:type="spellEnd"/>
      <w:r>
        <w:rPr>
          <w:rFonts w:cs="Times New Roman"/>
          <w:bCs/>
          <w:lang w:val="en-GB"/>
        </w:rPr>
        <w:t>)</w:t>
      </w:r>
    </w:p>
    <w:p w:rsidR="005A1001" w:rsidRPr="0069705D" w:rsidRDefault="002560C4" w:rsidP="00A66F2F">
      <w:r>
        <w:t>Model transfection studies (siRNA, plasmids) by novel nanoparticle vectors</w:t>
      </w:r>
    </w:p>
    <w:p w:rsidR="002560C4" w:rsidRDefault="002560C4" w:rsidP="00A66F2F">
      <w:pPr>
        <w:rPr>
          <w:b/>
        </w:rPr>
      </w:pPr>
    </w:p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>
        <w:rPr>
          <w:b/>
        </w:rPr>
        <w:t>connected with equipment</w:t>
      </w:r>
      <w:r w:rsidRPr="0069705D">
        <w:t xml:space="preserve">: </w:t>
      </w:r>
    </w:p>
    <w:p w:rsidR="002560C4" w:rsidRDefault="002560C4" w:rsidP="0009683E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 w:cstheme="minorBidi"/>
          <w:b/>
          <w:bCs/>
          <w:iCs/>
          <w:kern w:val="24"/>
          <w:sz w:val="22"/>
          <w:szCs w:val="22"/>
          <w:lang w:val="en-GB" w:eastAsia="en-US"/>
        </w:rPr>
      </w:pPr>
      <w:r w:rsidRPr="002560C4">
        <w:rPr>
          <w:rFonts w:asciiTheme="minorHAnsi" w:eastAsia="Calibri" w:hAnsiTheme="minorHAnsi" w:cstheme="minorBidi"/>
          <w:b/>
          <w:bCs/>
          <w:iCs/>
          <w:kern w:val="24"/>
          <w:sz w:val="22"/>
          <w:szCs w:val="22"/>
          <w:lang w:val="en-GB" w:eastAsia="en-US"/>
        </w:rPr>
        <w:t xml:space="preserve">„In vitro“toxicity tests – cytotoxicity, genotoxicity, interactions with membrane </w:t>
      </w:r>
    </w:p>
    <w:p w:rsidR="002560C4" w:rsidRDefault="002560C4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Nanoparticle cytotoxicity, viability studies, mechanisms of nanoparticle/cell interactions</w:t>
      </w:r>
    </w:p>
    <w:p w:rsidR="002560C4" w:rsidRDefault="002560C4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</w:p>
    <w:p w:rsidR="002560C4" w:rsidRPr="002560C4" w:rsidRDefault="002560C4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/>
          <w:bCs/>
          <w:kern w:val="24"/>
          <w:sz w:val="22"/>
          <w:szCs w:val="22"/>
          <w:lang w:val="en-GB"/>
        </w:rPr>
      </w:pPr>
      <w:r w:rsidRPr="002560C4">
        <w:rPr>
          <w:rFonts w:asciiTheme="minorHAnsi" w:hAnsiTheme="minorHAnsi" w:cstheme="minorBidi"/>
          <w:b/>
          <w:bCs/>
          <w:kern w:val="24"/>
          <w:sz w:val="22"/>
          <w:szCs w:val="22"/>
          <w:lang w:val="en-GB"/>
        </w:rPr>
        <w:t>Microfluidics for biomedical applications</w:t>
      </w:r>
    </w:p>
    <w:p w:rsidR="002560C4" w:rsidRPr="002560C4" w:rsidRDefault="002560C4" w:rsidP="0009683E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 w:rsidRPr="002560C4"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  <w:t xml:space="preserve">Cultivation of cells in microfluidic chips, development of novel technology for cell cultivation and cytotoxicity studies </w:t>
      </w: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A01B8C" w:rsidRDefault="00A01B8C" w:rsidP="00A66F2F">
      <w:pPr>
        <w:rPr>
          <w:rFonts w:eastAsia="Calibri"/>
          <w:bCs/>
          <w:iCs/>
          <w:kern w:val="24"/>
          <w:lang w:val="en-GB"/>
        </w:rPr>
      </w:pPr>
      <w:r>
        <w:rPr>
          <w:rFonts w:eastAsia="Calibri"/>
          <w:bCs/>
          <w:iCs/>
          <w:kern w:val="24"/>
          <w:lang w:val="en-GB"/>
        </w:rPr>
        <w:t>Cytotoxicity, nanomaterials, microfluidics</w:t>
      </w: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EA0554" w:rsidRDefault="00EA0554" w:rsidP="0009683E">
      <w:pPr>
        <w:spacing w:before="120" w:after="120"/>
        <w:rPr>
          <w:lang w:val="en-GB"/>
        </w:rPr>
      </w:pPr>
      <w:r>
        <w:rPr>
          <w:lang w:val="en-GB"/>
        </w:rPr>
        <w:t xml:space="preserve">Studying the </w:t>
      </w:r>
      <w:r w:rsidR="00BF2F98">
        <w:rPr>
          <w:lang w:val="en-GB"/>
        </w:rPr>
        <w:t xml:space="preserve">biocompatibility in vitro of novel </w:t>
      </w:r>
      <w:proofErr w:type="spellStart"/>
      <w:r w:rsidR="00BF2F98">
        <w:rPr>
          <w:lang w:val="en-GB"/>
        </w:rPr>
        <w:t>nanofibrous</w:t>
      </w:r>
      <w:proofErr w:type="spellEnd"/>
      <w:r w:rsidR="00BF2F98">
        <w:rPr>
          <w:lang w:val="en-GB"/>
        </w:rPr>
        <w:t xml:space="preserve"> materials for wound dressing applications </w:t>
      </w: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Relevance for fundamental studies:</w:t>
      </w:r>
    </w:p>
    <w:p w:rsidR="00EA0554" w:rsidRDefault="00EA0554" w:rsidP="000D3361">
      <w:pPr>
        <w:spacing w:before="120" w:after="120" w:line="259" w:lineRule="auto"/>
        <w:rPr>
          <w:lang w:val="en-GB"/>
        </w:rPr>
      </w:pPr>
      <w:r>
        <w:rPr>
          <w:lang w:val="en-GB"/>
        </w:rPr>
        <w:t>Studying the mechanisms of cytotoxicity of novel nanomaterials</w:t>
      </w:r>
    </w:p>
    <w:p w:rsidR="00EA0554" w:rsidRDefault="00EA0554" w:rsidP="000D3361">
      <w:pPr>
        <w:spacing w:before="120" w:after="120" w:line="259" w:lineRule="auto"/>
        <w:rPr>
          <w:lang w:val="en-GB"/>
        </w:rPr>
      </w:pPr>
      <w:r>
        <w:rPr>
          <w:lang w:val="en-GB"/>
        </w:rPr>
        <w:t>Novel nanoparticle vectors for gene therapy applications</w:t>
      </w:r>
    </w:p>
    <w:p w:rsidR="00A66F2F" w:rsidRPr="00A66F2F" w:rsidRDefault="00EA0554" w:rsidP="00077A3D">
      <w:pPr>
        <w:spacing w:before="120" w:after="120" w:line="259" w:lineRule="auto"/>
        <w:rPr>
          <w:sz w:val="36"/>
          <w:szCs w:val="36"/>
        </w:rPr>
      </w:pPr>
      <w:r>
        <w:rPr>
          <w:lang w:val="en-GB"/>
        </w:rPr>
        <w:lastRenderedPageBreak/>
        <w:t>Microfluidic devices for cell culturing and analysis</w:t>
      </w: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78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470ED"/>
    <w:multiLevelType w:val="multilevel"/>
    <w:tmpl w:val="09C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001E9"/>
    <w:multiLevelType w:val="multilevel"/>
    <w:tmpl w:val="CDD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B7365"/>
    <w:multiLevelType w:val="multilevel"/>
    <w:tmpl w:val="5D5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D35EE"/>
    <w:multiLevelType w:val="multilevel"/>
    <w:tmpl w:val="2E3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6F37"/>
    <w:multiLevelType w:val="multilevel"/>
    <w:tmpl w:val="CEB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6F2F"/>
    <w:rsid w:val="000163BD"/>
    <w:rsid w:val="00077A3D"/>
    <w:rsid w:val="0009683E"/>
    <w:rsid w:val="000D3361"/>
    <w:rsid w:val="00141189"/>
    <w:rsid w:val="00144F6C"/>
    <w:rsid w:val="001E1289"/>
    <w:rsid w:val="00200954"/>
    <w:rsid w:val="00250847"/>
    <w:rsid w:val="002560C4"/>
    <w:rsid w:val="002A071C"/>
    <w:rsid w:val="002D34CF"/>
    <w:rsid w:val="003171A0"/>
    <w:rsid w:val="00396353"/>
    <w:rsid w:val="003C2D77"/>
    <w:rsid w:val="00412FAE"/>
    <w:rsid w:val="004C3F67"/>
    <w:rsid w:val="004C6F37"/>
    <w:rsid w:val="005305F6"/>
    <w:rsid w:val="005A1001"/>
    <w:rsid w:val="00625EAE"/>
    <w:rsid w:val="00641C65"/>
    <w:rsid w:val="00647884"/>
    <w:rsid w:val="00671C85"/>
    <w:rsid w:val="00671EC4"/>
    <w:rsid w:val="00687B44"/>
    <w:rsid w:val="0069705D"/>
    <w:rsid w:val="006D2592"/>
    <w:rsid w:val="00785B80"/>
    <w:rsid w:val="0079583D"/>
    <w:rsid w:val="007B4790"/>
    <w:rsid w:val="007C4177"/>
    <w:rsid w:val="007C77A7"/>
    <w:rsid w:val="007F5F97"/>
    <w:rsid w:val="00822D00"/>
    <w:rsid w:val="0086289B"/>
    <w:rsid w:val="008A6279"/>
    <w:rsid w:val="008E32CC"/>
    <w:rsid w:val="009124E8"/>
    <w:rsid w:val="0093689C"/>
    <w:rsid w:val="009C2AFC"/>
    <w:rsid w:val="00A01B8C"/>
    <w:rsid w:val="00A66F2F"/>
    <w:rsid w:val="00A73AB5"/>
    <w:rsid w:val="00AC6FBB"/>
    <w:rsid w:val="00B5358E"/>
    <w:rsid w:val="00BF2F98"/>
    <w:rsid w:val="00BF40A5"/>
    <w:rsid w:val="00C81BBC"/>
    <w:rsid w:val="00D0431F"/>
    <w:rsid w:val="00D50BDB"/>
    <w:rsid w:val="00E678DE"/>
    <w:rsid w:val="00EA0554"/>
    <w:rsid w:val="00EB72D9"/>
    <w:rsid w:val="00F01C9F"/>
    <w:rsid w:val="00F8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D259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minika_wrobel@o2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7BB18-1059-451D-966E-57E3DB0F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707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UJEP</Company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Terez</cp:lastModifiedBy>
  <cp:revision>2</cp:revision>
  <cp:lastPrinted>2016-02-04T12:24:00Z</cp:lastPrinted>
  <dcterms:created xsi:type="dcterms:W3CDTF">2020-02-13T16:14:00Z</dcterms:created>
  <dcterms:modified xsi:type="dcterms:W3CDTF">2020-02-13T16:14:00Z</dcterms:modified>
</cp:coreProperties>
</file>