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val="clear"/>
            <w:tcMar>
              <w:top w:type="dxa" w:w="800"/>
              <w:left w:type="dxa" w:w="400"/>
              <w:bottom w:type="dxa" w:w="800"/>
              <w:right w:type="dxa" w:w="400"/>
            </w:tcMar>
            <w:vAlign w:val="center"/>
          </w:tcPr>
          <w:p>
            <w:pPr>
              <w:spacing w:after="120" w:before="0"/>
              <w:jc w:val="center"/>
            </w:pPr>
            <w:r>
              <w:rPr>
                <w:rFonts w:ascii="Times New Roman" w:cs="Times New Roman" w:eastAsia="Times New Roman" w:hAnsi="Times New Roman"/>
                <w:b/>
                <w:bCs/>
                <w:color w:val="FFFFFF"/>
                <w:sz w:val="32"/>
                <w:szCs w:val="32"/>
              </w:rPr>
              <w:t xml:space="preserve">LAPORAN PROYEK AKHIR</w:t>
            </w:r>
          </w:p>
          <w:p>
            <w:pPr>
              <w:spacing w:after="300" w:before="0"/>
              <w:jc w:val="center"/>
            </w:pPr>
            <w:r>
              <w:rPr>
                <w:rFonts w:ascii="Times New Roman" w:cs="Times New Roman" w:eastAsia="Times New Roman" w:hAnsi="Times New Roman"/>
                <w:b/>
                <w:bCs/>
                <w:color w:val="FFFFFF"/>
                <w:sz w:val="24"/>
                <w:szCs w:val="24"/>
              </w:rPr>
              <w:t xml:space="preserve">LAPORAN PENGEMBANGAN PRODUK PROYEK AKHIR TAHUN III</w:t>
            </w:r>
          </w:p>
          <w:p>
            <w:pPr>
              <w:spacing w:after="120" w:before="0"/>
              <w:jc w:val="center"/>
            </w:pPr>
            <w:r>
              <w:rPr>
                <w:rFonts w:ascii="Times New Roman" w:cs="Times New Roman" w:eastAsia="Times New Roman" w:hAnsi="Times New Roman"/>
                <w:b/>
                <w:bCs/>
                <w:color w:val="FFFFFF"/>
                <w:sz w:val="28"/>
                <w:szCs w:val="28"/>
              </w:rPr>
              <w:t xml:space="preserve">Implementasi Machine Learning MamaCare AI v2.0</w:t>
            </w:r>
          </w:p>
          <w:p>
            <w:pPr>
              <w:spacing w:after="400" w:before="0"/>
              <w:jc w:val="center"/>
            </w:pPr>
            <w:r>
              <w:rPr>
                <w:rFonts w:ascii="Times New Roman" w:cs="Times New Roman" w:eastAsia="Times New Roman" w:hAnsi="Times New Roman"/>
                <w:b/>
                <w:bCs/>
                <w:color w:val="FFFFFF"/>
                <w:sz w:val="24"/>
                <w:szCs w:val="24"/>
              </w:rPr>
              <w:t xml:space="preserve">Sistem Prediksi Risiko Kehamilan Multi-Dimensi pada KIA Cerdas</w:t>
            </w:r>
          </w:p>
          <w:p>
            <w:pPr>
              <w:spacing w:after="120" w:before="0"/>
              <w:jc w:val="center"/>
            </w:pPr>
            <w:r>
              <w:rPr>
                <w:rFonts w:ascii="Times New Roman" w:cs="Times New Roman" w:eastAsia="Times New Roman" w:hAnsi="Times New Roman"/>
                <w:b/>
                <w:bCs/>
                <w:color w:val="FFFFFF"/>
                <w:sz w:val="24"/>
                <w:szCs w:val="24"/>
              </w:rPr>
              <w:t xml:space="preserve">Disusun Oleh:</w:t>
            </w:r>
          </w:p>
          <w:p>
            <w:pPr>
              <w:spacing w:after="60" w:before="0"/>
              <w:jc w:val="center"/>
            </w:pPr>
            <w:r>
              <w:rPr>
                <w:rFonts w:ascii="Times New Roman" w:cs="Times New Roman" w:eastAsia="Times New Roman" w:hAnsi="Times New Roman"/>
                <w:b/>
                <w:bCs/>
                <w:color w:val="FFFFFF"/>
                <w:sz w:val="24"/>
                <w:szCs w:val="24"/>
              </w:rPr>
              <w:t xml:space="preserve">11423015</w:t>
            </w:r>
            <w:r>
              <w:rPr>
                <w:rFonts w:ascii="Times New Roman" w:cs="Times New Roman" w:eastAsia="Times New Roman" w:hAnsi="Times New Roman"/>
                <w:color w:val="FFFFFF"/>
                <w:sz w:val="24"/>
                <w:szCs w:val="24"/>
              </w:rPr>
              <w:t xml:space="preserve">  :  </w:t>
            </w:r>
            <w:r>
              <w:rPr>
                <w:rFonts w:ascii="Times New Roman" w:cs="Times New Roman" w:eastAsia="Times New Roman" w:hAnsi="Times New Roman"/>
                <w:b/>
                <w:bCs/>
                <w:color w:val="FFFFFF"/>
                <w:sz w:val="24"/>
                <w:szCs w:val="24"/>
              </w:rPr>
              <w:t xml:space="preserve">Samson Nicholas Sitorus</w:t>
            </w:r>
          </w:p>
          <w:p>
            <w:pPr>
              <w:spacing w:after="60" w:before="0"/>
              <w:jc w:val="center"/>
            </w:pPr>
            <w:r>
              <w:rPr>
                <w:rFonts w:ascii="Times New Roman" w:cs="Times New Roman" w:eastAsia="Times New Roman" w:hAnsi="Times New Roman"/>
                <w:b/>
                <w:bCs/>
                <w:color w:val="FFFFFF"/>
                <w:sz w:val="24"/>
                <w:szCs w:val="24"/>
              </w:rPr>
              <w:t xml:space="preserve">11423016</w:t>
            </w:r>
            <w:r>
              <w:rPr>
                <w:rFonts w:ascii="Times New Roman" w:cs="Times New Roman" w:eastAsia="Times New Roman" w:hAnsi="Times New Roman"/>
                <w:color w:val="FFFFFF"/>
                <w:sz w:val="24"/>
                <w:szCs w:val="24"/>
              </w:rPr>
              <w:t xml:space="preserve">  :  </w:t>
            </w:r>
            <w:r>
              <w:rPr>
                <w:rFonts w:ascii="Times New Roman" w:cs="Times New Roman" w:eastAsia="Times New Roman" w:hAnsi="Times New Roman"/>
                <w:b/>
                <w:bCs/>
                <w:color w:val="FFFFFF"/>
                <w:sz w:val="24"/>
                <w:szCs w:val="24"/>
              </w:rPr>
              <w:t xml:space="preserve">Samuel Margomgom Tua Sitorus</w:t>
            </w:r>
          </w:p>
          <w:p>
            <w:pPr>
              <w:spacing w:after="60" w:before="0"/>
              <w:jc w:val="center"/>
            </w:pPr>
            <w:r>
              <w:rPr>
                <w:rFonts w:ascii="Times New Roman" w:cs="Times New Roman" w:eastAsia="Times New Roman" w:hAnsi="Times New Roman"/>
                <w:b/>
                <w:bCs/>
                <w:color w:val="FFFFFF"/>
                <w:sz w:val="24"/>
                <w:szCs w:val="24"/>
              </w:rPr>
              <w:t xml:space="preserve">11423037</w:t>
            </w:r>
            <w:r>
              <w:rPr>
                <w:rFonts w:ascii="Times New Roman" w:cs="Times New Roman" w:eastAsia="Times New Roman" w:hAnsi="Times New Roman"/>
                <w:color w:val="FFFFFF"/>
                <w:sz w:val="24"/>
                <w:szCs w:val="24"/>
              </w:rPr>
              <w:t xml:space="preserve">  :  </w:t>
            </w:r>
            <w:r>
              <w:rPr>
                <w:rFonts w:ascii="Times New Roman" w:cs="Times New Roman" w:eastAsia="Times New Roman" w:hAnsi="Times New Roman"/>
                <w:b/>
                <w:bCs/>
                <w:color w:val="FFFFFF"/>
                <w:sz w:val="24"/>
                <w:szCs w:val="24"/>
              </w:rPr>
              <w:t xml:space="preserve">Yosefin Christian Siregar</w:t>
            </w:r>
          </w:p>
          <w:p>
            <w:pPr>
              <w:spacing w:after="60" w:before="0"/>
              <w:jc w:val="center"/>
            </w:pPr>
            <w:r>
              <w:rPr>
                <w:rFonts w:ascii="Times New Roman" w:cs="Times New Roman" w:eastAsia="Times New Roman" w:hAnsi="Times New Roman"/>
                <w:b/>
                <w:bCs/>
                <w:color w:val="FFFFFF"/>
                <w:sz w:val="24"/>
                <w:szCs w:val="24"/>
              </w:rPr>
              <w:t xml:space="preserve">11423043</w:t>
            </w:r>
            <w:r>
              <w:rPr>
                <w:rFonts w:ascii="Times New Roman" w:cs="Times New Roman" w:eastAsia="Times New Roman" w:hAnsi="Times New Roman"/>
                <w:color w:val="FFFFFF"/>
                <w:sz w:val="24"/>
                <w:szCs w:val="24"/>
              </w:rPr>
              <w:t xml:space="preserve">  :  </w:t>
            </w:r>
            <w:r>
              <w:rPr>
                <w:rFonts w:ascii="Times New Roman" w:cs="Times New Roman" w:eastAsia="Times New Roman" w:hAnsi="Times New Roman"/>
                <w:b/>
                <w:bCs/>
                <w:color w:val="FFFFFF"/>
                <w:sz w:val="24"/>
                <w:szCs w:val="24"/>
              </w:rPr>
              <w:t xml:space="preserve">Jonathan Prima Tamba</w:t>
            </w:r>
          </w:p>
          <w:p>
            <w:pPr>
              <w:spacing w:after="60" w:before="0"/>
              <w:jc w:val="center"/>
            </w:pPr>
            <w:r>
              <w:rPr>
                <w:rFonts w:ascii="Times New Roman" w:cs="Times New Roman" w:eastAsia="Times New Roman" w:hAnsi="Times New Roman"/>
                <w:b/>
                <w:bCs/>
                <w:color w:val="FFFFFF"/>
                <w:sz w:val="24"/>
                <w:szCs w:val="24"/>
              </w:rPr>
              <w:t xml:space="preserve">11423064</w:t>
            </w:r>
            <w:r>
              <w:rPr>
                <w:rFonts w:ascii="Times New Roman" w:cs="Times New Roman" w:eastAsia="Times New Roman" w:hAnsi="Times New Roman"/>
                <w:color w:val="FFFFFF"/>
                <w:sz w:val="24"/>
                <w:szCs w:val="24"/>
              </w:rPr>
              <w:t xml:space="preserve">  :  </w:t>
            </w:r>
            <w:r>
              <w:rPr>
                <w:rFonts w:ascii="Times New Roman" w:cs="Times New Roman" w:eastAsia="Times New Roman" w:hAnsi="Times New Roman"/>
                <w:b/>
                <w:bCs/>
                <w:color w:val="FFFFFF"/>
                <w:sz w:val="24"/>
                <w:szCs w:val="24"/>
              </w:rPr>
              <w:t xml:space="preserve">Yenny Angelita Gurning</w:t>
            </w:r>
          </w:p>
          <w:p>
            <w:pPr>
              <w:spacing w:after="60" w:before="300"/>
              <w:jc w:val="center"/>
            </w:pPr>
            <w:r>
              <w:rPr>
                <w:rFonts w:ascii="Times New Roman" w:cs="Times New Roman" w:eastAsia="Times New Roman" w:hAnsi="Times New Roman"/>
                <w:b/>
                <w:bCs/>
                <w:color w:val="FFFFFF"/>
                <w:sz w:val="24"/>
                <w:szCs w:val="24"/>
              </w:rPr>
              <w:t xml:space="preserve">Pembimbing</w:t>
            </w:r>
          </w:p>
          <w:p>
            <w:pPr>
              <w:spacing w:after="300" w:before="0"/>
              <w:jc w:val="center"/>
            </w:pPr>
            <w:r>
              <w:rPr>
                <w:rFonts w:ascii="Times New Roman" w:cs="Times New Roman" w:eastAsia="Times New Roman" w:hAnsi="Times New Roman"/>
                <w:b/>
                <w:bCs/>
                <w:color w:val="FFFFFF"/>
                <w:sz w:val="24"/>
                <w:szCs w:val="24"/>
              </w:rPr>
              <w:t xml:space="preserve">Riyanthi Angrainy Sianturi, M.Ds</w:t>
            </w:r>
          </w:p>
          <w:p>
            <w:pPr>
              <w:spacing w:after="60" w:before="0"/>
              <w:jc w:val="center"/>
            </w:pPr>
            <w:r>
              <w:rPr>
                <w:rFonts w:ascii="Times New Roman" w:cs="Times New Roman" w:eastAsia="Times New Roman" w:hAnsi="Times New Roman"/>
                <w:b/>
                <w:bCs/>
                <w:color w:val="FFFFFF"/>
                <w:sz w:val="24"/>
                <w:szCs w:val="24"/>
              </w:rPr>
              <w:t xml:space="preserve">PROGRAM STUDI SARJANA TERAPAN</w:t>
            </w:r>
          </w:p>
          <w:p>
            <w:pPr>
              <w:spacing w:after="60" w:before="0"/>
              <w:jc w:val="center"/>
            </w:pPr>
            <w:r>
              <w:rPr>
                <w:rFonts w:ascii="Times New Roman" w:cs="Times New Roman" w:eastAsia="Times New Roman" w:hAnsi="Times New Roman"/>
                <w:b/>
                <w:bCs/>
                <w:color w:val="FFFFFF"/>
                <w:sz w:val="24"/>
                <w:szCs w:val="24"/>
              </w:rPr>
              <w:t xml:space="preserve">TEKNOLOGI REKAYASA PERANGKAT LUNAK</w:t>
            </w:r>
          </w:p>
          <w:p>
            <w:pPr>
              <w:spacing w:after="60" w:before="0"/>
              <w:jc w:val="center"/>
            </w:pPr>
            <w:r>
              <w:rPr>
                <w:rFonts w:ascii="Times New Roman" w:cs="Times New Roman" w:eastAsia="Times New Roman" w:hAnsi="Times New Roman"/>
                <w:b/>
                <w:bCs/>
                <w:color w:val="FFFFFF"/>
                <w:sz w:val="24"/>
                <w:szCs w:val="24"/>
              </w:rPr>
              <w:t xml:space="preserve">FAKULTAS VOKASI INSTITUT TEKNOLOGI DEL</w:t>
            </w:r>
          </w:p>
          <w:p>
            <w:pPr>
              <w:spacing w:after="0" w:before="0"/>
              <w:jc w:val="center"/>
            </w:pPr>
            <w:r>
              <w:rPr>
                <w:rFonts w:ascii="Times New Roman" w:cs="Times New Roman" w:eastAsia="Times New Roman" w:hAnsi="Times New Roman"/>
                <w:b/>
                <w:bCs/>
                <w:color w:val="FFFFFF"/>
                <w:sz w:val="24"/>
                <w:szCs w:val="24"/>
              </w:rPr>
              <w:t xml:space="preserve">2026</w:t>
            </w:r>
          </w:p>
        </w:tc>
      </w:tr>
    </w:tbl>
    <w:p>
      <w:r>
        <w:br w:type="page"/>
      </w:r>
    </w:p>
    <w:p>
      <w:pPr>
        <w:sectPr>
          <w:pgSz w:w="11906" w:h="16838" w:orient="portrait"/>
          <w:pgMar w:top="1440" w:right="1440" w:bottom="1440" w:left="1800" w:header="708" w:footer="708" w:gutter="0"/>
          <w:pgNumType/>
          <w:docGrid w:linePitch="360"/>
        </w:sectPr>
      </w:pPr>
    </w:p>
    <w:p>
      <w:pPr>
        <w:pStyle w:val="Heading1"/>
        <w:spacing w:after="240" w:before="240"/>
        <w:jc w:val="center"/>
      </w:pPr>
      <w:r>
        <w:rPr>
          <w:rFonts w:ascii="Times New Roman" w:cs="Times New Roman" w:eastAsia="Times New Roman" w:hAnsi="Times New Roman"/>
          <w:b/>
          <w:bCs/>
          <w:color w:val="000000"/>
          <w:sz w:val="28"/>
          <w:szCs w:val="28"/>
        </w:rPr>
        <w:t xml:space="preserve">BAB IV</w:t>
      </w:r>
    </w:p>
    <w:p>
      <w:pPr>
        <w:pStyle w:val="Heading1"/>
        <w:spacing w:after="240" w:before="240"/>
        <w:jc w:val="center"/>
      </w:pPr>
      <w:r>
        <w:rPr>
          <w:rFonts w:ascii="Times New Roman" w:cs="Times New Roman" w:eastAsia="Times New Roman" w:hAnsi="Times New Roman"/>
          <w:b/>
          <w:bCs/>
          <w:color w:val="000000"/>
          <w:sz w:val="28"/>
          <w:szCs w:val="28"/>
        </w:rPr>
        <w:t xml:space="preserve">PRODUCT IMPLEMENTATION (PI)</w:t>
      </w:r>
    </w:p>
    <w:p>
      <w:pPr>
        <w:pStyle w:val="Heading1"/>
        <w:spacing w:after="240" w:before="240"/>
        <w:jc w:val="center"/>
      </w:pPr>
      <w:r>
        <w:rPr>
          <w:rFonts w:ascii="Times New Roman" w:cs="Times New Roman" w:eastAsia="Times New Roman" w:hAnsi="Times New Roman"/>
          <w:b/>
          <w:bCs/>
          <w:color w:val="000000"/>
          <w:sz w:val="28"/>
          <w:szCs w:val="28"/>
        </w:rPr>
        <w:t xml:space="preserve">(IMPLEMENTASI MACHINE LEARNING MAMACARE AI v2.0)</w:t>
      </w:r>
    </w:p>
    <w:p>
      <w:pPr>
        <w:spacing w:after="0" w:before="0"/>
      </w:pPr>
      <w:r>
        <w:rPr>
          <w:sz w:val="24"/>
          <w:szCs w:val="24"/>
        </w:rPr>
        <w:t xml:space="preserve"/>
      </w:r>
    </w:p>
    <w:p>
      <w:pPr>
        <w:pStyle w:val="Heading2"/>
        <w:spacing w:after="100" w:before="200"/>
      </w:pPr>
      <w:r>
        <w:rPr>
          <w:rFonts w:ascii="Times New Roman" w:cs="Times New Roman" w:eastAsia="Times New Roman" w:hAnsi="Times New Roman"/>
          <w:b/>
          <w:bCs/>
          <w:color w:val="000000"/>
          <w:sz w:val="24"/>
          <w:szCs w:val="24"/>
        </w:rPr>
        <w:t xml:space="preserve">4.1. PENDAHULUAN</w:t>
      </w:r>
    </w:p>
    <w:p>
      <w:pPr>
        <w:spacing w:after="160" w:before="0" w:line="360" w:lineRule="auto"/>
        <w:ind w:firstLine="720"/>
        <w:jc w:val="both"/>
      </w:pPr>
      <w:r>
        <w:rPr>
          <w:rFonts w:ascii="Times New Roman" w:cs="Times New Roman" w:eastAsia="Times New Roman" w:hAnsi="Times New Roman"/>
          <w:sz w:val="24"/>
          <w:szCs w:val="24"/>
        </w:rPr>
        <w:t xml:space="preserve">Dokumen implementasi Machine Learning MamaCare AI v2.0 merupakan bagian dari laporan pengembangan produk KIA Cerdas (SIMKIA - Sistem Informasi Manajemen KIA) yang mengacu pada dokumen desain pengembangan produk (product design) yang telah disusun pada tahap sebelumnya. Implementasi modul ML dilakukan berdasarkan kebutuhan sistem, rancangan arsitektur, spesifikasi fungsional dan non-fungsional, serta revisi yang diberikan oleh dosen penguji terkait kemampuan sistem dalam mengidentifikasi jenis risiko kehamilan secara spesifik dan terstruktur.</w:t>
      </w:r>
    </w:p>
    <w:p>
      <w:pPr>
        <w:spacing w:after="160" w:before="0" w:line="360" w:lineRule="auto"/>
        <w:ind w:firstLine="720"/>
        <w:jc w:val="both"/>
      </w:pPr>
      <w:r>
        <w:rPr>
          <w:rFonts w:ascii="Times New Roman" w:cs="Times New Roman" w:eastAsia="Times New Roman" w:hAnsi="Times New Roman"/>
          <w:sz w:val="24"/>
          <w:szCs w:val="24"/>
        </w:rPr>
        <w:t xml:space="preserve">Implementasi MamaCare AI v2.0 bertujuan untuk membangun sistem prediksi risiko kehamilan yang tidak hanya menghasilkan label risiko keseluruhan (NORMAL, PERLU TINDAKAN, PERLU RUJUKAN), tetapi juga mampu mendeteksi enam jenis risiko spesifik secara otomatis dan simultan. Dengan demikian, sistem dapat memberikan nilai tambah sebagai Decision Support System (DSS) yang sesungguhnya bagi tenaga kesehatan, khususnya bidan dan dokter di tingkat Puskesmas dan FKRTL.</w:t>
      </w:r>
    </w:p>
    <w:p>
      <w:pPr>
        <w:spacing w:after="160" w:before="0" w:line="360" w:lineRule="auto"/>
        <w:ind w:firstLine="720"/>
        <w:jc w:val="both"/>
      </w:pPr>
      <w:r>
        <w:rPr>
          <w:rFonts w:ascii="Times New Roman" w:cs="Times New Roman" w:eastAsia="Times New Roman" w:hAnsi="Times New Roman"/>
          <w:sz w:val="24"/>
          <w:szCs w:val="24"/>
        </w:rPr>
        <w:t xml:space="preserve">Perubahan mendasar dari versi sebelumnya (v1.0) adalah penggunaan pendekatan Multi-Output Classification, di mana setiap jenis risiko dideteksi oleh model independen berbasis Random Forest. Label risiko keseluruhan kini diturunkan sepenuhnya dari hasil deteksi enam jenis risiko, sehingga terdapat konsistensi logis antara status risiko keseluruhan dan jenis risiko yang terdeteksi. Logika klasifikasi mengacu pada panduan klinis resmi Kemenkes RI, WHO, POGI, ISSHP, dan Permenkes yang relevan.</w:t>
      </w:r>
    </w:p>
    <w:p>
      <w:pPr>
        <w:spacing w:after="160" w:before="0" w:line="360" w:lineRule="auto"/>
        <w:ind w:firstLine="720"/>
        <w:jc w:val="both"/>
      </w:pPr>
      <w:r>
        <w:rPr>
          <w:rFonts w:ascii="Times New Roman" w:cs="Times New Roman" w:eastAsia="Times New Roman" w:hAnsi="Times New Roman"/>
          <w:sz w:val="24"/>
          <w:szCs w:val="24"/>
        </w:rPr>
        <w:t xml:space="preserve">Tahapan implementasi yang dilakukan meliputi:</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Persiapan dan analisis dataset ANC ibu hamil (10.000 baris data), termasuk pembaruan label dataset dengan delapan kolom target baru.</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Feature engineering dengan 41 fitur klinis terstruktur berdasarkan panduan Kemenkes RI dan Buku KIA 2023.</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Perancangan dan implementasi logika enam jenis risiko spesifik dengan referensi klinis yang dapat dipertanggungjawabkan.</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Pelatihan dua model ML: Random Forest Overall (3 kelas) dan MultiOutputClassifier (6 jenis risiko).</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Pengembangan REST API berbasis FastAPI untuk integrasi dengan sistem KIA Cerdas.</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Pengembangan antarmuka web berbasis Streamlit untuk demonstrasi dan pengujian sistem.</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Validasi model dan pengujian konsistensi output prediksi.</w:t>
      </w:r>
    </w:p>
    <w:p>
      <w:pPr>
        <w:spacing w:after="0" w:before="0"/>
      </w:pPr>
      <w:r>
        <w:rPr>
          <w:sz w:val="24"/>
          <w:szCs w:val="24"/>
        </w:rPr>
        <w:t xml:space="preserve"/>
      </w:r>
    </w:p>
    <w:p>
      <w:pPr>
        <w:pStyle w:val="Heading2"/>
        <w:spacing w:after="100" w:before="200"/>
      </w:pPr>
      <w:r>
        <w:rPr>
          <w:rFonts w:ascii="Times New Roman" w:cs="Times New Roman" w:eastAsia="Times New Roman" w:hAnsi="Times New Roman"/>
          <w:b/>
          <w:bCs/>
          <w:color w:val="000000"/>
          <w:sz w:val="24"/>
          <w:szCs w:val="24"/>
        </w:rPr>
        <w:t xml:space="preserve">4.2 DESKRIPSI</w:t>
      </w:r>
    </w:p>
    <w:p>
      <w:pPr>
        <w:spacing w:after="160" w:before="0" w:line="360" w:lineRule="auto"/>
        <w:ind w:firstLine="720"/>
        <w:jc w:val="both"/>
      </w:pPr>
      <w:r>
        <w:rPr>
          <w:rFonts w:ascii="Times New Roman" w:cs="Times New Roman" w:eastAsia="Times New Roman" w:hAnsi="Times New Roman"/>
          <w:sz w:val="24"/>
          <w:szCs w:val="24"/>
        </w:rPr>
        <w:t xml:space="preserve">Bagian ini mendeskripsikan proses dan prinsip implementasi MamaCare AI v2.0 secara mendalam, mencakup arsitektur sistem, perancangan dataset, logika klasifikasi multi-output, pipeline pelatihan model, serta spesifikasi API yang digunakan sebagai jembatan antara komponen ML dan sistem KIA Cerdas.</w:t>
      </w:r>
    </w:p>
    <w:p>
      <w:pPr>
        <w:spacing w:after="0" w:before="0"/>
      </w:pPr>
      <w:r>
        <w:rPr>
          <w:sz w:val="24"/>
          <w:szCs w:val="24"/>
        </w:rPr>
        <w:t xml:space="preserve"/>
      </w:r>
    </w:p>
    <w:p>
      <w:pPr>
        <w:pStyle w:val="Heading3"/>
        <w:spacing w:after="80" w:before="160"/>
      </w:pPr>
      <w:r>
        <w:rPr>
          <w:rFonts w:ascii="Times New Roman" w:cs="Times New Roman" w:eastAsia="Times New Roman" w:hAnsi="Times New Roman"/>
          <w:b/>
          <w:bCs/>
          <w:color w:val="000000"/>
          <w:sz w:val="24"/>
          <w:szCs w:val="24"/>
        </w:rPr>
        <w:t xml:space="preserve">4.2.1. Prinsip Implementasi</w:t>
      </w:r>
    </w:p>
    <w:p>
      <w:pPr>
        <w:spacing w:after="160" w:before="0" w:line="360" w:lineRule="auto"/>
        <w:ind w:firstLine="720"/>
        <w:jc w:val="both"/>
      </w:pPr>
      <w:r>
        <w:rPr>
          <w:rFonts w:ascii="Times New Roman" w:cs="Times New Roman" w:eastAsia="Times New Roman" w:hAnsi="Times New Roman"/>
          <w:sz w:val="24"/>
          <w:szCs w:val="24"/>
        </w:rPr>
        <w:t xml:space="preserve">Implementasi MamaCare AI v2.0 menerapkan prinsip-prinsip berikut secara konsisten selama seluruh proses pengembangan:</w:t>
      </w:r>
    </w:p>
    <w:p>
      <w:pPr>
        <w:pStyle w:val="ListParagraph"/>
        <w:numPr>
          <w:ilvl w:val="0"/>
          <w:numId w:val="3"/>
        </w:numPr>
        <w:spacing w:after="80" w:before="0" w:line="360" w:lineRule="auto"/>
        <w:jc w:val="both"/>
      </w:pPr>
      <w:r>
        <w:rPr>
          <w:rFonts w:ascii="Times New Roman" w:cs="Times New Roman" w:eastAsia="Times New Roman" w:hAnsi="Times New Roman"/>
          <w:sz w:val="24"/>
          <w:szCs w:val="24"/>
        </w:rPr>
        <w:t xml:space="preserve">Klinis-first: Setiap logika klasifikasi dan fitur yang dibangun mengacu pada panduan klinis resmi (Kemenkes RI, WHO, POGI, ISSHP, Permenkes), bukan hanya berbasis statistik dataset semata.</w:t>
      </w:r>
    </w:p>
    <w:p>
      <w:pPr>
        <w:pStyle w:val="ListParagraph"/>
        <w:numPr>
          <w:ilvl w:val="0"/>
          <w:numId w:val="3"/>
        </w:numPr>
        <w:spacing w:after="80" w:before="0" w:line="360" w:lineRule="auto"/>
        <w:jc w:val="both"/>
      </w:pPr>
      <w:r>
        <w:rPr>
          <w:rFonts w:ascii="Times New Roman" w:cs="Times New Roman" w:eastAsia="Times New Roman" w:hAnsi="Times New Roman"/>
          <w:sz w:val="24"/>
          <w:szCs w:val="24"/>
        </w:rPr>
        <w:t xml:space="preserve">Konsistensi logis: Label risiko keseluruhan (overall) diturunkan sepenuhnya dari enam jenis risiko yang terdeteksi, sehingga tidak ada kontradiksi antara status keseluruhan dan detail per jenis risiko.</w:t>
      </w:r>
    </w:p>
    <w:p>
      <w:pPr>
        <w:pStyle w:val="ListParagraph"/>
        <w:numPr>
          <w:ilvl w:val="0"/>
          <w:numId w:val="3"/>
        </w:numPr>
        <w:spacing w:after="80" w:before="0" w:line="360" w:lineRule="auto"/>
        <w:jc w:val="both"/>
      </w:pPr>
      <w:r>
        <w:rPr>
          <w:rFonts w:ascii="Times New Roman" w:cs="Times New Roman" w:eastAsia="Times New Roman" w:hAnsi="Times New Roman"/>
          <w:sz w:val="24"/>
          <w:szCs w:val="24"/>
        </w:rPr>
        <w:t xml:space="preserve">Transparansi prediksi: Setiap prediksi disertai alasan klinis spesifik yang diturunkan dari nilai input pasien, bukan hanya label keluaran abstrak.</w:t>
      </w:r>
    </w:p>
    <w:p>
      <w:pPr>
        <w:pStyle w:val="ListParagraph"/>
        <w:numPr>
          <w:ilvl w:val="0"/>
          <w:numId w:val="3"/>
        </w:numPr>
        <w:spacing w:after="80" w:before="0" w:line="360" w:lineRule="auto"/>
        <w:jc w:val="both"/>
      </w:pPr>
      <w:r>
        <w:rPr>
          <w:rFonts w:ascii="Times New Roman" w:cs="Times New Roman" w:eastAsia="Times New Roman" w:hAnsi="Times New Roman"/>
          <w:sz w:val="24"/>
          <w:szCs w:val="24"/>
        </w:rPr>
        <w:t xml:space="preserve">Modularitas: Model overall dan model multi-output dipisahkan agar dapat diperbarui secara independen tanpa mempengaruhi komponen lain.</w:t>
      </w:r>
    </w:p>
    <w:p>
      <w:pPr>
        <w:pStyle w:val="ListParagraph"/>
        <w:numPr>
          <w:ilvl w:val="0"/>
          <w:numId w:val="3"/>
        </w:numPr>
        <w:spacing w:after="80" w:before="0" w:line="360" w:lineRule="auto"/>
        <w:jc w:val="both"/>
      </w:pPr>
      <w:r>
        <w:rPr>
          <w:rFonts w:ascii="Times New Roman" w:cs="Times New Roman" w:eastAsia="Times New Roman" w:hAnsi="Times New Roman"/>
          <w:sz w:val="24"/>
          <w:szCs w:val="24"/>
        </w:rPr>
        <w:t xml:space="preserve">Integrabilitas: Seluruh fungsionalitas ML diekspos melalui REST API sehingga dapat diintegrasikan dengan sistem KIA Cerdas (backend Go/Echo) tanpa ketergantungan langsung.</w:t>
      </w:r>
    </w:p>
    <w:p>
      <w:pPr>
        <w:spacing w:after="0" w:before="0"/>
      </w:pPr>
      <w:r>
        <w:rPr>
          <w:sz w:val="24"/>
          <w:szCs w:val="24"/>
        </w:rPr>
        <w:t xml:space="preserve"/>
      </w:r>
    </w:p>
    <w:p>
      <w:pPr>
        <w:pStyle w:val="Heading3"/>
        <w:spacing w:after="80" w:before="160"/>
      </w:pPr>
      <w:r>
        <w:rPr>
          <w:rFonts w:ascii="Times New Roman" w:cs="Times New Roman" w:eastAsia="Times New Roman" w:hAnsi="Times New Roman"/>
          <w:b/>
          <w:bCs/>
          <w:color w:val="000000"/>
          <w:sz w:val="24"/>
          <w:szCs w:val="24"/>
        </w:rPr>
        <w:t xml:space="preserve">4.2.2. Lingkungan Pengembangan</w:t>
      </w:r>
    </w:p>
    <w:p>
      <w:pPr>
        <w:spacing w:after="160" w:before="0" w:line="360" w:lineRule="auto"/>
        <w:ind w:firstLine="720"/>
        <w:jc w:val="both"/>
      </w:pPr>
      <w:r>
        <w:rPr>
          <w:rFonts w:ascii="Times New Roman" w:cs="Times New Roman" w:eastAsia="Times New Roman" w:hAnsi="Times New Roman"/>
          <w:sz w:val="24"/>
          <w:szCs w:val="24"/>
        </w:rPr>
        <w:t xml:space="preserve">Pengembangan MamaCare AI v2.0 menggunakan lingkungan pengembangan berikut: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26"/>
      </w:tblGrid>
      <w:tr>
        <w:tc>
          <w:tcPr>
            <w:tcW w:type="dxa" w:w="22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Komponen</w:t>
            </w:r>
          </w:p>
        </w:tc>
        <w:tc>
          <w:tcPr>
            <w:tcW w:type="dxa" w:w="26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Teknologi / Versi</w:t>
            </w:r>
          </w:p>
        </w:tc>
        <w:tc>
          <w:tcPr>
            <w:tcW w:type="dxa" w:w="4226"/>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Fungsi</w:t>
            </w:r>
          </w:p>
        </w:tc>
      </w:tr>
      <w:tr>
        <w:tc>
          <w:tcPr>
            <w:tcW w:type="dxa" w:w="22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Bahasa Pemrograman</w:t>
            </w:r>
          </w:p>
        </w:tc>
        <w:tc>
          <w:tcPr>
            <w:tcW w:type="dxa" w:w="26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Python 3.10+</w:t>
            </w:r>
          </w:p>
        </w:tc>
        <w:tc>
          <w:tcPr>
            <w:tcW w:type="dxa" w:w="4226"/>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Pemrosesan data, pelatihan model, API</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ML Framework</w:t>
            </w:r>
          </w:p>
        </w:tc>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scikit-learn &gt;= 1.2.0</w:t>
            </w:r>
          </w:p>
        </w:tc>
        <w:tc>
          <w:tcPr>
            <w:tcW w:type="dxa" w:w="42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Random Forest, MultiOutputClassifier, StandardScaler</w:t>
            </w:r>
          </w:p>
        </w:tc>
      </w:tr>
      <w:tr>
        <w:tc>
          <w:tcPr>
            <w:tcW w:type="dxa" w:w="22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Data Processing</w:t>
            </w:r>
          </w:p>
        </w:tc>
        <w:tc>
          <w:tcPr>
            <w:tcW w:type="dxa" w:w="26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pandas &gt;= 1.5.0, numpy &gt;= 1.23.0</w:t>
            </w:r>
          </w:p>
        </w:tc>
        <w:tc>
          <w:tcPr>
            <w:tcW w:type="dxa" w:w="4226"/>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Manipulasi dataset, feature engineering</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Imbalanced Learning</w:t>
            </w:r>
          </w:p>
        </w:tc>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imbalanced-learn &gt;= 0.10.0</w:t>
            </w:r>
          </w:p>
        </w:tc>
        <w:tc>
          <w:tcPr>
            <w:tcW w:type="dxa" w:w="42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Oversampling kelas minor</w:t>
            </w:r>
          </w:p>
        </w:tc>
      </w:tr>
      <w:tr>
        <w:tc>
          <w:tcPr>
            <w:tcW w:type="dxa" w:w="22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API Framework</w:t>
            </w:r>
          </w:p>
        </w:tc>
        <w:tc>
          <w:tcPr>
            <w:tcW w:type="dxa" w:w="26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FastAPI &gt;= 0.104.0</w:t>
            </w:r>
          </w:p>
        </w:tc>
        <w:tc>
          <w:tcPr>
            <w:tcW w:type="dxa" w:w="4226"/>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REST API endpoint prediksi</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Web Demo</w:t>
            </w:r>
          </w:p>
        </w:tc>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Streamlit &gt;= 1.20.0</w:t>
            </w:r>
          </w:p>
        </w:tc>
        <w:tc>
          <w:tcPr>
            <w:tcW w:type="dxa" w:w="42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Antarmuka demonstrasi interaktif</w:t>
            </w:r>
          </w:p>
        </w:tc>
      </w:tr>
      <w:tr>
        <w:tc>
          <w:tcPr>
            <w:tcW w:type="dxa" w:w="22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Serialisasi Model</w:t>
            </w:r>
          </w:p>
        </w:tc>
        <w:tc>
          <w:tcPr>
            <w:tcW w:type="dxa" w:w="26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joblib &gt;= 1.2.0</w:t>
            </w:r>
          </w:p>
        </w:tc>
        <w:tc>
          <w:tcPr>
            <w:tcW w:type="dxa" w:w="4226"/>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Menyimpan dan memuat model terlatih</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IDE</w:t>
            </w:r>
          </w:p>
        </w:tc>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Visual Studio Code</w:t>
            </w:r>
          </w:p>
        </w:tc>
        <w:tc>
          <w:tcPr>
            <w:tcW w:type="dxa" w:w="42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Editor dan debugger utama</w:t>
            </w:r>
          </w:p>
        </w:tc>
      </w:tr>
      <w:tr>
        <w:tc>
          <w:tcPr>
            <w:tcW w:type="dxa" w:w="22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Version Control</w:t>
            </w:r>
          </w:p>
        </w:tc>
        <w:tc>
          <w:tcPr>
            <w:tcW w:type="dxa" w:w="26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Git / GitHub</w:t>
            </w:r>
          </w:p>
        </w:tc>
        <w:tc>
          <w:tcPr>
            <w:tcW w:type="dxa" w:w="4226"/>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Pengelolaan kode sumber</w:t>
            </w:r>
          </w:p>
        </w:tc>
      </w:tr>
    </w:tbl>
    <w:p>
      <w:pPr>
        <w:spacing w:after="200" w:before="80"/>
        <w:jc w:val="center"/>
      </w:pPr>
      <w:r>
        <w:rPr>
          <w:rFonts w:ascii="Times New Roman" w:cs="Times New Roman" w:eastAsia="Times New Roman" w:hAnsi="Times New Roman"/>
          <w:b/>
          <w:bCs/>
          <w:sz w:val="22"/>
          <w:szCs w:val="22"/>
        </w:rPr>
        <w:t xml:space="preserve">Tabel 4.1 Lingkungan Pengembangan MamaCare AI v2.0</w:t>
      </w:r>
    </w:p>
    <w:p>
      <w:pPr>
        <w:spacing w:after="0" w:before="0"/>
      </w:pPr>
      <w:r>
        <w:rPr>
          <w:sz w:val="24"/>
          <w:szCs w:val="24"/>
        </w:rPr>
        <w:t xml:space="preserve"/>
      </w:r>
    </w:p>
    <w:p>
      <w:pPr>
        <w:pStyle w:val="Heading3"/>
        <w:spacing w:after="80" w:before="160"/>
      </w:pPr>
      <w:r>
        <w:rPr>
          <w:rFonts w:ascii="Times New Roman" w:cs="Times New Roman" w:eastAsia="Times New Roman" w:hAnsi="Times New Roman"/>
          <w:b/>
          <w:bCs/>
          <w:color w:val="000000"/>
          <w:sz w:val="24"/>
          <w:szCs w:val="24"/>
        </w:rPr>
        <w:t xml:space="preserve">4.2.3. Prinsip Sprint Backlog</w:t>
      </w:r>
    </w:p>
    <w:p>
      <w:pPr>
        <w:spacing w:after="160" w:before="0" w:line="360" w:lineRule="auto"/>
        <w:ind w:firstLine="720"/>
        <w:jc w:val="both"/>
      </w:pPr>
      <w:r>
        <w:rPr>
          <w:rFonts w:ascii="Times New Roman" w:cs="Times New Roman" w:eastAsia="Times New Roman" w:hAnsi="Times New Roman"/>
          <w:sz w:val="24"/>
          <w:szCs w:val="24"/>
        </w:rPr>
        <w:t xml:space="preserve">Implementasi MamaCare AI v2.0 diorganisasikan dalam tiga sprint utama yang masing-masing menghasilkan increment yang dapat diuji dan divalidasi secara independen. Pembagian sprint mengikuti prinsip Water-Scrum-Fall yang diterapkan pada keseluruhan proyek KIA Cerdas.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2726"/>
        <w:gridCol w:w="3200"/>
      </w:tblGrid>
      <w:tr>
        <w:tc>
          <w:tcPr>
            <w:tcW w:type="dxa" w:w="11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Sprint</w:t>
            </w:r>
          </w:p>
        </w:tc>
        <w:tc>
          <w:tcPr>
            <w:tcW w:type="dxa" w:w="20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Goal</w:t>
            </w:r>
          </w:p>
        </w:tc>
        <w:tc>
          <w:tcPr>
            <w:tcW w:type="dxa" w:w="2726"/>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Item ML Backlog</w:t>
            </w:r>
          </w:p>
        </w:tc>
        <w:tc>
          <w:tcPr>
            <w:tcW w:type="dxa" w:w="32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Hasil yang Diharapkan</w:t>
            </w:r>
          </w:p>
        </w:tc>
      </w:tr>
      <w:tr>
        <w:tc>
          <w:tcPr>
            <w:tcW w:type="dxa" w:w="11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Sprint ML-1</w:t>
            </w:r>
          </w:p>
        </w:tc>
        <w:tc>
          <w:tcPr>
            <w:tcW w:type="dxa" w:w="20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Revisi Arsitektur &amp; Dataset</w:t>
            </w:r>
          </w:p>
        </w:tc>
        <w:tc>
          <w:tcPr>
            <w:tcW w:type="dxa" w:w="2726"/>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ML-01 (Revisi logika label)
ML-02 (Feature engineering v2)
ML-03 (Pembaruan dataset)</w:t>
            </w:r>
          </w:p>
        </w:tc>
        <w:tc>
          <w:tcPr>
            <w:tcW w:type="dxa" w:w="32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Dataset dengan 8 kolom label baru, 41 fitur klinis, logika overall dari jenis risiko</w:t>
            </w:r>
          </w:p>
        </w:tc>
      </w:tr>
      <w:tr>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Sprint ML-2</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Pelatihan &amp; Validasi Model</w:t>
            </w:r>
          </w:p>
        </w:tc>
        <w:tc>
          <w:tcPr>
            <w:tcW w:type="dxa" w:w="27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ML-04 (Training model overall)
ML-05 (Training multi-output)
ML-06 (Evaluasi &amp; visualisasi)</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Model RF Overall (≥95% akurasi), MultiOutputClassifier (Hamming Loss ≤0.05)</w:t>
            </w:r>
          </w:p>
        </w:tc>
      </w:tr>
      <w:tr>
        <w:tc>
          <w:tcPr>
            <w:tcW w:type="dxa" w:w="11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Sprint ML-3</w:t>
            </w:r>
          </w:p>
        </w:tc>
        <w:tc>
          <w:tcPr>
            <w:tcW w:type="dxa" w:w="20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API &amp; Integrasi</w:t>
            </w:r>
          </w:p>
        </w:tc>
        <w:tc>
          <w:tcPr>
            <w:tcW w:type="dxa" w:w="2726"/>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ML-07 (FastAPI endpoint)
ML-08 (Streamlit app)
ML-09 (Integrasi KIA Cerdas)</w:t>
            </w:r>
          </w:p>
        </w:tc>
        <w:tc>
          <w:tcPr>
            <w:tcW w:type="dxa" w:w="32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REST API /predict lengkap, Streamlit demo, rekomendasi integrasi backend Go</w:t>
            </w:r>
          </w:p>
        </w:tc>
      </w:tr>
    </w:tbl>
    <w:p>
      <w:pPr>
        <w:spacing w:after="200" w:before="80"/>
        <w:jc w:val="center"/>
      </w:pPr>
      <w:r>
        <w:rPr>
          <w:rFonts w:ascii="Times New Roman" w:cs="Times New Roman" w:eastAsia="Times New Roman" w:hAnsi="Times New Roman"/>
          <w:b/>
          <w:bCs/>
          <w:sz w:val="22"/>
          <w:szCs w:val="22"/>
        </w:rPr>
        <w:t xml:space="preserve">Tabel 4.2 Sprint Backlog MamaCare AI v2.0</w:t>
      </w:r>
    </w:p>
    <w:p>
      <w:pPr>
        <w:spacing w:after="0" w:before="0"/>
      </w:pPr>
      <w:r>
        <w:rPr>
          <w:sz w:val="24"/>
          <w:szCs w:val="24"/>
        </w:rPr>
        <w:t xml:space="preserve"/>
      </w:r>
    </w:p>
    <w:p>
      <w:pPr>
        <w:pStyle w:val="Heading3"/>
        <w:spacing w:after="80" w:before="160"/>
      </w:pPr>
      <w:r>
        <w:rPr>
          <w:rFonts w:ascii="Times New Roman" w:cs="Times New Roman" w:eastAsia="Times New Roman" w:hAnsi="Times New Roman"/>
          <w:b/>
          <w:bCs/>
          <w:color w:val="000000"/>
          <w:sz w:val="24"/>
          <w:szCs w:val="24"/>
        </w:rPr>
        <w:t xml:space="preserve">4.2.4. Prinsip Sprint Retrospective</w:t>
      </w:r>
    </w:p>
    <w:p>
      <w:pPr>
        <w:spacing w:after="160" w:before="0" w:line="360" w:lineRule="auto"/>
        <w:ind w:firstLine="720"/>
        <w:jc w:val="both"/>
      </w:pPr>
      <w:r>
        <w:rPr>
          <w:rFonts w:ascii="Times New Roman" w:cs="Times New Roman" w:eastAsia="Times New Roman" w:hAnsi="Times New Roman"/>
          <w:sz w:val="24"/>
          <w:szCs w:val="24"/>
        </w:rPr>
        <w:t xml:space="preserve">Setiap akhir sprint dilakukan evaluasi retrospektif untuk mengidentifikasi hal-hal yang berjalan baik, hal-hal yang perlu diperbaiki, dan action item untuk sprint berikutnya. Prinsip ini memastikan kualitas sistem terus meningkat secara iteratif.</w:t>
      </w:r>
    </w:p>
    <w:p>
      <w:pPr>
        <w:spacing w:after="0" w:before="0"/>
      </w:pPr>
      <w:r>
        <w:rPr>
          <w:sz w:val="24"/>
          <w:szCs w:val="24"/>
        </w:rPr>
        <w:t xml:space="preserve"/>
      </w:r>
    </w:p>
    <w:p>
      <w:pPr>
        <w:pStyle w:val="Heading2"/>
        <w:spacing w:after="100" w:before="200"/>
      </w:pPr>
      <w:r>
        <w:rPr>
          <w:rFonts w:ascii="Times New Roman" w:cs="Times New Roman" w:eastAsia="Times New Roman" w:hAnsi="Times New Roman"/>
          <w:b/>
          <w:bCs/>
          <w:color w:val="000000"/>
          <w:sz w:val="24"/>
          <w:szCs w:val="24"/>
        </w:rPr>
        <w:t xml:space="preserve">4.2.5. Sprint ML-1: Revisi Arsitektur &amp; Dataset</w:t>
      </w:r>
    </w:p>
    <w:p>
      <w:pPr>
        <w:spacing w:after="160" w:before="0" w:line="360" w:lineRule="auto"/>
        <w:ind w:firstLine="720"/>
        <w:jc w:val="both"/>
      </w:pPr>
      <w:r>
        <w:rPr>
          <w:rFonts w:ascii="Times New Roman" w:cs="Times New Roman" w:eastAsia="Times New Roman" w:hAnsi="Times New Roman"/>
          <w:sz w:val="24"/>
          <w:szCs w:val="24"/>
        </w:rPr>
        <w:t xml:space="preserve">Sprint pertama berfokus pada pembaruan fundamental arsitektur klasifikasi sebagai respons terhadap revisi dosen penguji. Sistem v1.0 hanya menghasilkan tiga label risiko keseluruhan tanpa mengidentifikasi jenis risiko spesifik, sehingga dokter masih harus melakukan analisis manual penuh. Sprint ini menyelesaikan tiga item ML backlog utama.</w:t>
      </w:r>
    </w:p>
    <w:p>
      <w:pPr>
        <w:spacing w:after="0" w:before="0"/>
      </w:pPr>
      <w:r>
        <w:rPr>
          <w:sz w:val="24"/>
          <w:szCs w:val="24"/>
        </w:rPr>
        <w:t xml:space="preserve"/>
      </w:r>
    </w:p>
    <w:p>
      <w:pPr>
        <w:pStyle w:val="Heading3"/>
        <w:spacing w:after="80" w:before="160"/>
      </w:pPr>
      <w:r>
        <w:rPr>
          <w:rFonts w:ascii="Times New Roman" w:cs="Times New Roman" w:eastAsia="Times New Roman" w:hAnsi="Times New Roman"/>
          <w:b/>
          <w:bCs/>
          <w:color w:val="000000"/>
          <w:sz w:val="24"/>
          <w:szCs w:val="24"/>
        </w:rPr>
        <w:t xml:space="preserve">4.2.5.1. Implementasi ML-01 — Revisi Logika Label Risiko Keseluruhan</w:t>
      </w:r>
    </w:p>
    <w:p>
      <w:pPr>
        <w:spacing w:after="160" w:before="0" w:line="360" w:lineRule="auto"/>
        <w:ind w:firstLine="720"/>
        <w:jc w:val="both"/>
      </w:pPr>
      <w:r>
        <w:rPr>
          <w:rFonts w:ascii="Times New Roman" w:cs="Times New Roman" w:eastAsia="Times New Roman" w:hAnsi="Times New Roman"/>
          <w:sz w:val="24"/>
          <w:szCs w:val="24"/>
        </w:rPr>
        <w:t xml:space="preserve">Perubahan paling mendasar pada v2.0 adalah pembaruan logika penentuan label risiko keseluruhan. Pada v1.0, label ditentukan oleh fungsi scoring independen yang menghitung poin berdasarkan beberapa indikator klinis. Pada v2.0, label keseluruhan diturunkan sepenuhnya dari enam jenis risiko yang terdeteksi, sehingga terdapat konsistensi logis yang dapat dijelaskan kepada tenaga kesehatan.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326"/>
        <w:gridCol w:w="2100"/>
      </w:tblGrid>
      <w:tr>
        <w:tc>
          <w:tcPr>
            <w:tcW w:type="dxa" w:w="26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Status (Label)</w:t>
            </w:r>
          </w:p>
        </w:tc>
        <w:tc>
          <w:tcPr>
            <w:tcW w:type="dxa" w:w="4326"/>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Kondisi Trigger</w:t>
            </w:r>
          </w:p>
        </w:tc>
        <w:tc>
          <w:tcPr>
            <w:tcW w:type="dxa" w:w="21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Warna Indikator</w:t>
            </w:r>
          </w:p>
        </w:tc>
      </w:tr>
      <w:tr>
        <w:tc>
          <w:tcPr>
            <w:tcW w:type="dxa" w:w="26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PERLU RUJUKAN (2)</w:t>
            </w:r>
          </w:p>
        </w:tc>
        <w:tc>
          <w:tcPr>
            <w:tcW w:type="dxa" w:w="4326"/>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Terdeteksi ≥1 dari 5 risiko berat:
Risiko Kematian Ibu / Keguguran &amp; Prematur /
Preeklampsia / Anemia Berat / Infeksi Menular</w:t>
            </w:r>
          </w:p>
        </w:tc>
        <w:tc>
          <w:tcPr>
            <w:tcW w:type="dxa" w:w="21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Merah 🔴</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PERLU TINDAKAN (1)</w:t>
            </w:r>
          </w:p>
        </w:tc>
        <w:tc>
          <w:tcPr>
            <w:tcW w:type="dxa" w:w="43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Hanya Risiko BBLR/Stunting Bayi terdeteksi
(tanpa satupun 5 risiko berat)</w:t>
            </w:r>
          </w:p>
        </w:tc>
        <w:tc>
          <w:tcPr>
            <w:tcW w:type="dxa" w:w="2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Kuning 🟡</w:t>
            </w:r>
          </w:p>
        </w:tc>
      </w:tr>
      <w:tr>
        <w:tc>
          <w:tcPr>
            <w:tcW w:type="dxa" w:w="26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NORMAL (0)</w:t>
            </w:r>
          </w:p>
        </w:tc>
        <w:tc>
          <w:tcPr>
            <w:tcW w:type="dxa" w:w="4326"/>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Tidak ada satupun dari 6 risiko terdeteksi</w:t>
            </w:r>
          </w:p>
        </w:tc>
        <w:tc>
          <w:tcPr>
            <w:tcW w:type="dxa" w:w="21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Hijau 🟢</w:t>
            </w:r>
          </w:p>
        </w:tc>
      </w:tr>
    </w:tbl>
    <w:p>
      <w:pPr>
        <w:spacing w:after="200" w:before="80"/>
        <w:jc w:val="center"/>
      </w:pPr>
      <w:r>
        <w:rPr>
          <w:rFonts w:ascii="Times New Roman" w:cs="Times New Roman" w:eastAsia="Times New Roman" w:hAnsi="Times New Roman"/>
          <w:b/>
          <w:bCs/>
          <w:sz w:val="22"/>
          <w:szCs w:val="22"/>
        </w:rPr>
        <w:t xml:space="preserve">Tabel 4.3 Mapping Label Risiko Keseluruhan dari Jenis Risiko (Revisi v2.0)</w:t>
      </w:r>
    </w:p>
    <w:p>
      <w:pPr>
        <w:spacing w:after="160" w:before="0" w:line="360" w:lineRule="auto"/>
        <w:ind w:firstLine="720"/>
        <w:jc w:val="both"/>
      </w:pPr>
      <w:r>
        <w:rPr>
          <w:rFonts w:ascii="Times New Roman" w:cs="Times New Roman" w:eastAsia="Times New Roman" w:hAnsi="Times New Roman"/>
          <w:sz w:val="24"/>
          <w:szCs w:val="24"/>
        </w:rPr>
        <w:t xml:space="preserve">Implementasi dilakukan dengan fungsi compute_risk_overall() yang memanggil _compute_risk_types_raw() secara internal, memastikan logika selalu konsisten antara keduanya. Kode berikut menunjukkan inti implementasi:</w:t>
      </w:r>
    </w:p>
    <w:p>
      <w:pPr>
        <w:pBdr>
          <w:left w:val="single" w:color="4472C4" w:sz="12" w:space="5"/>
        </w:pBdr>
        <w:shd w:fill="F2F2F2" w:val="clear"/>
        <w:spacing w:after="0" w:before="0" w:line="280" w:lineRule="auto"/>
        <w:ind w:left="360"/>
      </w:pPr>
      <w:r>
        <w:rPr>
          <w:rFonts w:ascii="Courier New" w:cs="Courier New" w:eastAsia="Courier New" w:hAnsi="Courier New"/>
          <w:color w:val="1F3864"/>
          <w:sz w:val="18"/>
          <w:szCs w:val="18"/>
        </w:rPr>
        <w:t xml:space="preserve">def compute_risk_overall(row):</w:t>
      </w:r>
    </w:p>
    <w:p>
      <w:pPr>
        <w:pBdr>
          <w:left w:val="single" w:color="4472C4" w:sz="12" w:space="5"/>
        </w:pBdr>
        <w:shd w:fill="F2F2F2" w:val="clear"/>
        <w:spacing w:after="0" w:before="0" w:line="280" w:lineRule="auto"/>
        <w:ind w:left="360"/>
      </w:pPr>
      <w:r>
        <w:rPr>
          <w:rFonts w:ascii="Courier New" w:cs="Courier New" w:eastAsia="Courier New" w:hAnsi="Courier New"/>
          <w:color w:val="1F3864"/>
          <w:sz w:val="18"/>
          <w:szCs w:val="18"/>
        </w:rPr>
        <w:t xml:space="preserve">    types = _compute_risk_types_raw(row)</w:t>
      </w:r>
    </w:p>
    <w:p>
      <w:pPr>
        <w:pBdr>
          <w:left w:val="single" w:color="4472C4" w:sz="12" w:space="5"/>
        </w:pBdr>
        <w:shd w:fill="F2F2F2" w:val="clear"/>
        <w:spacing w:after="0" w:before="0" w:line="280" w:lineRule="auto"/>
        <w:ind w:left="360"/>
      </w:pPr>
      <w:r>
        <w:rPr>
          <w:rFonts w:ascii="Courier New" w:cs="Courier New" w:eastAsia="Courier New" w:hAnsi="Courier New"/>
          <w:color w:val="1F3864"/>
          <w:sz w:val="18"/>
          <w:szCs w:val="18"/>
        </w:rPr>
        <w:t xml:space="preserve">    r_kematian, r_keguguran, r_preeklampsia, r_anemia, r_stunting, r_infeksi = types</w:t>
      </w:r>
    </w:p>
    <w:p>
      <w:pPr>
        <w:pBdr>
          <w:left w:val="single" w:color="4472C4" w:sz="12" w:space="5"/>
        </w:pBdr>
        <w:shd w:fill="F2F2F2" w:val="clear"/>
        <w:spacing w:after="0" w:before="0" w:line="280" w:lineRule="auto"/>
        <w:ind w:left="360"/>
      </w:pPr>
      <w:r>
        <w:rPr>
          <w:rFonts w:ascii="Courier New" w:cs="Courier New" w:eastAsia="Courier New" w:hAnsi="Courier New"/>
          <w:color w:val="1F3864"/>
          <w:sz w:val="18"/>
          <w:szCs w:val="18"/>
        </w:rPr>
        <w:t xml:space="preserve">    rujukan_flags = [r_kematian, r_keguguran, r_preeklampsia, r_anemia, r_infeksi]</w:t>
      </w:r>
    </w:p>
    <w:p>
      <w:pPr>
        <w:pBdr>
          <w:left w:val="single" w:color="4472C4" w:sz="12" w:space="5"/>
        </w:pBdr>
        <w:shd w:fill="F2F2F2" w:val="clear"/>
        <w:spacing w:after="0" w:before="0" w:line="280" w:lineRule="auto"/>
        <w:ind w:left="360"/>
      </w:pPr>
      <w:r>
        <w:rPr>
          <w:rFonts w:ascii="Courier New" w:cs="Courier New" w:eastAsia="Courier New" w:hAnsi="Courier New"/>
          <w:color w:val="1F3864"/>
          <w:sz w:val="18"/>
          <w:szCs w:val="18"/>
        </w:rPr>
        <w:t xml:space="preserve">    if any(rujukan_flags):</w:t>
      </w:r>
    </w:p>
    <w:p>
      <w:pPr>
        <w:pBdr>
          <w:left w:val="single" w:color="4472C4" w:sz="12" w:space="5"/>
        </w:pBdr>
        <w:shd w:fill="F2F2F2" w:val="clear"/>
        <w:spacing w:after="0" w:before="0" w:line="280" w:lineRule="auto"/>
        <w:ind w:left="360"/>
      </w:pPr>
      <w:r>
        <w:rPr>
          <w:rFonts w:ascii="Courier New" w:cs="Courier New" w:eastAsia="Courier New" w:hAnsi="Courier New"/>
          <w:color w:val="1F3864"/>
          <w:sz w:val="18"/>
          <w:szCs w:val="18"/>
        </w:rPr>
        <w:t xml:space="preserve">        return 2  # PERLU RUJUKAN</w:t>
      </w:r>
    </w:p>
    <w:p>
      <w:pPr>
        <w:pBdr>
          <w:left w:val="single" w:color="4472C4" w:sz="12" w:space="5"/>
        </w:pBdr>
        <w:shd w:fill="F2F2F2" w:val="clear"/>
        <w:spacing w:after="0" w:before="0" w:line="280" w:lineRule="auto"/>
        <w:ind w:left="360"/>
      </w:pPr>
      <w:r>
        <w:rPr>
          <w:rFonts w:ascii="Courier New" w:cs="Courier New" w:eastAsia="Courier New" w:hAnsi="Courier New"/>
          <w:color w:val="1F3864"/>
          <w:sz w:val="18"/>
          <w:szCs w:val="18"/>
        </w:rPr>
        <w:t xml:space="preserve">    if r_stunting:</w:t>
      </w:r>
    </w:p>
    <w:p>
      <w:pPr>
        <w:pBdr>
          <w:left w:val="single" w:color="4472C4" w:sz="12" w:space="5"/>
        </w:pBdr>
        <w:shd w:fill="F2F2F2" w:val="clear"/>
        <w:spacing w:after="0" w:before="0" w:line="280" w:lineRule="auto"/>
        <w:ind w:left="360"/>
      </w:pPr>
      <w:r>
        <w:rPr>
          <w:rFonts w:ascii="Courier New" w:cs="Courier New" w:eastAsia="Courier New" w:hAnsi="Courier New"/>
          <w:color w:val="1F3864"/>
          <w:sz w:val="18"/>
          <w:szCs w:val="18"/>
        </w:rPr>
        <w:t xml:space="preserve">        return 1  # PERLU TINDAKAN</w:t>
      </w:r>
    </w:p>
    <w:p>
      <w:pPr>
        <w:pBdr>
          <w:left w:val="single" w:color="4472C4" w:sz="12" w:space="5"/>
        </w:pBdr>
        <w:shd w:fill="F2F2F2" w:val="clear"/>
        <w:spacing w:after="0" w:before="0" w:line="280" w:lineRule="auto"/>
        <w:ind w:left="360"/>
      </w:pPr>
      <w:r>
        <w:rPr>
          <w:rFonts w:ascii="Courier New" w:cs="Courier New" w:eastAsia="Courier New" w:hAnsi="Courier New"/>
          <w:color w:val="1F3864"/>
          <w:sz w:val="18"/>
          <w:szCs w:val="18"/>
        </w:rPr>
        <w:t xml:space="preserve">    return 0  # NORMAL</w:t>
      </w:r>
    </w:p>
    <w:p>
      <w:pPr>
        <w:spacing w:after="0" w:before="0"/>
      </w:pPr>
      <w:r>
        <w:rPr>
          <w:sz w:val="24"/>
          <w:szCs w:val="24"/>
        </w:rPr>
        <w:t xml:space="preserve"/>
      </w:r>
    </w:p>
    <w:p>
      <w:pPr>
        <w:pStyle w:val="Heading3"/>
        <w:spacing w:after="80" w:before="160"/>
      </w:pPr>
      <w:r>
        <w:rPr>
          <w:rFonts w:ascii="Times New Roman" w:cs="Times New Roman" w:eastAsia="Times New Roman" w:hAnsi="Times New Roman"/>
          <w:b/>
          <w:bCs/>
          <w:color w:val="000000"/>
          <w:sz w:val="24"/>
          <w:szCs w:val="24"/>
        </w:rPr>
        <w:t xml:space="preserve">4.2.5.2. Implementasi ML-02 — Feature Engineering v2 (41 Fitur Klinis)</w:t>
      </w:r>
    </w:p>
    <w:p>
      <w:pPr>
        <w:spacing w:after="160" w:before="0" w:line="360" w:lineRule="auto"/>
        <w:ind w:firstLine="720"/>
        <w:jc w:val="both"/>
      </w:pPr>
      <w:r>
        <w:rPr>
          <w:rFonts w:ascii="Times New Roman" w:cs="Times New Roman" w:eastAsia="Times New Roman" w:hAnsi="Times New Roman"/>
          <w:sz w:val="24"/>
          <w:szCs w:val="24"/>
        </w:rPr>
        <w:t xml:space="preserve">Feature engineering merupakan tahapan kritis yang menentukan kualitas model ML. Pada v2.0, jumlah fitur diperluas dari 19 fitur (v1.0) menjadi 41 fitur yang dikelompokkan dalam delapan kategori klinis berdasarkan panduan Kemenkes RI dan Buku KIA 2023.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326"/>
        <w:gridCol w:w="900"/>
        <w:gridCol w:w="2800"/>
      </w:tblGrid>
      <w:tr>
        <w:tc>
          <w:tcPr>
            <w:tcW w:type="dxa" w:w="20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Kelompok Fitur</w:t>
            </w:r>
          </w:p>
        </w:tc>
        <w:tc>
          <w:tcPr>
            <w:tcW w:type="dxa" w:w="3326"/>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Fitur</w:t>
            </w:r>
          </w:p>
        </w:tc>
        <w:tc>
          <w:tcPr>
            <w:tcW w:type="dxa" w:w="9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Jumlah</w:t>
            </w:r>
          </w:p>
        </w:tc>
        <w:tc>
          <w:tcPr>
            <w:tcW w:type="dxa" w:w="28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Referensi Klinis</w:t>
            </w:r>
          </w:p>
        </w:tc>
      </w:tr>
      <w:tr>
        <w:tc>
          <w:tcPr>
            <w:tcW w:type="dxa" w:w="20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Data Dasar Obstetrik</w:t>
            </w:r>
          </w:p>
        </w:tc>
        <w:tc>
          <w:tcPr>
            <w:tcW w:type="dxa" w:w="3326"/>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Usia_Ibu, UK (minggu), Trimester_Num, Gravida, Para, Abortus, Kunjungan ANC Ke-</w:t>
            </w:r>
          </w:p>
        </w:tc>
        <w:tc>
          <w:tcPr>
            <w:tcW w:type="dxa" w:w="9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7</w:t>
            </w:r>
          </w:p>
        </w:tc>
        <w:tc>
          <w:tcPr>
            <w:tcW w:type="dxa" w:w="28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Buku KIA 2023</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Antropometri</w:t>
            </w:r>
          </w:p>
        </w:tc>
        <w:tc>
          <w:tcPr>
            <w:tcW w:type="dxa" w:w="33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IMT, LiLA (cm), Tinggi Fundus Uteri (cm)</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3</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Kemenkes 2022</w:t>
            </w:r>
          </w:p>
        </w:tc>
      </w:tr>
      <w:tr>
        <w:tc>
          <w:tcPr>
            <w:tcW w:type="dxa" w:w="20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Tanda Vital</w:t>
            </w:r>
          </w:p>
        </w:tc>
        <w:tc>
          <w:tcPr>
            <w:tcW w:type="dxa" w:w="3326"/>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TD Sistolik, TD Diastolik, MAP, Pulse Pressure</w:t>
            </w:r>
          </w:p>
        </w:tc>
        <w:tc>
          <w:tcPr>
            <w:tcW w:type="dxa" w:w="9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4</w:t>
            </w:r>
          </w:p>
        </w:tc>
        <w:tc>
          <w:tcPr>
            <w:tcW w:type="dxa" w:w="28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WHO ANC 2016</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Laboratorium</w:t>
            </w:r>
          </w:p>
        </w:tc>
        <w:tc>
          <w:tcPr>
            <w:tcW w:type="dxa" w:w="33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Hemoglobin/Hb (g/dL)</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WHO 2016</w:t>
            </w:r>
          </w:p>
        </w:tc>
      </w:tr>
      <w:tr>
        <w:tc>
          <w:tcPr>
            <w:tcW w:type="dxa" w:w="20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Riwayat &amp; Tripel</w:t>
            </w:r>
          </w:p>
        </w:tc>
        <w:tc>
          <w:tcPr>
            <w:tcW w:type="dxa" w:w="3326"/>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Riwayat_Enc, Riwayat_Berat, Riwayat_Metabolik, HIV_Rek, Sif_Rek, HepB_Rek, Tripel_Total</w:t>
            </w:r>
          </w:p>
        </w:tc>
        <w:tc>
          <w:tcPr>
            <w:tcW w:type="dxa" w:w="9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7</w:t>
            </w:r>
          </w:p>
        </w:tc>
        <w:tc>
          <w:tcPr>
            <w:tcW w:type="dxa" w:w="28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Permenkes 52/2017</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Kategori Encoded</w:t>
            </w:r>
          </w:p>
        </w:tc>
        <w:tc>
          <w:tcPr>
            <w:tcW w:type="dxa" w:w="33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KatIMT_Enc, KatLiLA_Enc, KatTD_Enc, KatHb_Enc, Imunisasi_Enc</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5</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Kemenkes 2022</w:t>
            </w:r>
          </w:p>
        </w:tc>
      </w:tr>
      <w:tr>
        <w:tc>
          <w:tcPr>
            <w:tcW w:type="dxa" w:w="20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Binary Clinical Flags</w:t>
            </w:r>
          </w:p>
        </w:tc>
        <w:tc>
          <w:tcPr>
            <w:tcW w:type="dxa" w:w="3326"/>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Anemia_Flag, Anemia_Berat, Hiper_Flag, Hiper_Berat, MAP_Tinggi, KEK_Flag, IMT_Kurus, IMT_Obese, Usia_Risiko, Abortus_Tinggi, Grandemulti, Primigravida, ANC_Terlambat</w:t>
            </w:r>
          </w:p>
        </w:tc>
        <w:tc>
          <w:tcPr>
            <w:tcW w:type="dxa" w:w="9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13</w:t>
            </w:r>
          </w:p>
        </w:tc>
        <w:tc>
          <w:tcPr>
            <w:tcW w:type="dxa" w:w="28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WHO, POGI, ISSHP</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Skor Komposit</w:t>
            </w:r>
          </w:p>
        </w:tc>
        <w:tc>
          <w:tcPr>
            <w:tcW w:type="dxa" w:w="33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Risk_Score (agregat 0–30+)</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Kemenkes 2022</w:t>
            </w:r>
          </w:p>
        </w:tc>
      </w:tr>
    </w:tbl>
    <w:p>
      <w:pPr>
        <w:spacing w:after="200" w:before="80"/>
        <w:jc w:val="center"/>
      </w:pPr>
      <w:r>
        <w:rPr>
          <w:rFonts w:ascii="Times New Roman" w:cs="Times New Roman" w:eastAsia="Times New Roman" w:hAnsi="Times New Roman"/>
          <w:b/>
          <w:bCs/>
          <w:sz w:val="22"/>
          <w:szCs w:val="22"/>
        </w:rPr>
        <w:t xml:space="preserve">Tabel 4.4 Kelompok Fitur MamaCare AI v2.0</w:t>
      </w:r>
    </w:p>
    <w:p>
      <w:pPr>
        <w:spacing w:after="0" w:before="0"/>
      </w:pPr>
      <w:r>
        <w:rPr>
          <w:sz w:val="24"/>
          <w:szCs w:val="24"/>
        </w:rPr>
        <w:t xml:space="preserve"/>
      </w:r>
    </w:p>
    <w:p>
      <w:pPr>
        <w:pStyle w:val="Heading3"/>
        <w:spacing w:after="80" w:before="160"/>
      </w:pPr>
      <w:r>
        <w:rPr>
          <w:rFonts w:ascii="Times New Roman" w:cs="Times New Roman" w:eastAsia="Times New Roman" w:hAnsi="Times New Roman"/>
          <w:b/>
          <w:bCs/>
          <w:color w:val="000000"/>
          <w:sz w:val="24"/>
          <w:szCs w:val="24"/>
        </w:rPr>
        <w:t xml:space="preserve">4.2.5.3. Implementasi ML-03 — Pembaruan Dataset (dataset_anc_bumil_v2.xlsx)</w:t>
      </w:r>
    </w:p>
    <w:p>
      <w:pPr>
        <w:spacing w:after="160" w:before="0" w:line="360" w:lineRule="auto"/>
        <w:ind w:firstLine="720"/>
        <w:jc w:val="both"/>
      </w:pPr>
      <w:r>
        <w:rPr>
          <w:rFonts w:ascii="Times New Roman" w:cs="Times New Roman" w:eastAsia="Times New Roman" w:hAnsi="Times New Roman"/>
          <w:sz w:val="24"/>
          <w:szCs w:val="24"/>
        </w:rPr>
        <w:t xml:space="preserve">Dataset original (dataset_anc_bumil.xlsx) diperbarui dengan penambahan delapan kolom target yang mencerminkan label risiko keseluruhan dan enam jenis risiko spesifik. Dataset final berisi 10.000 baris dengan 47 kolom.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2426"/>
        <w:gridCol w:w="2700"/>
      </w:tblGrid>
      <w:tr>
        <w:tc>
          <w:tcPr>
            <w:tcW w:type="dxa" w:w="25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Kolom Target Baru</w:t>
            </w:r>
          </w:p>
        </w:tc>
        <w:tc>
          <w:tcPr>
            <w:tcW w:type="dxa" w:w="14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Tipe Data</w:t>
            </w:r>
          </w:p>
        </w:tc>
        <w:tc>
          <w:tcPr>
            <w:tcW w:type="dxa" w:w="2426"/>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Nilai</w:t>
            </w:r>
          </w:p>
        </w:tc>
        <w:tc>
          <w:tcPr>
            <w:tcW w:type="dxa" w:w="27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Jumlah Positif</w:t>
            </w:r>
          </w:p>
        </w:tc>
      </w:tr>
      <w:tr>
        <w:tc>
          <w:tcPr>
            <w:tcW w:type="dxa" w:w="25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label_risiko_keseluruhan</w:t>
            </w:r>
          </w:p>
        </w:tc>
        <w:tc>
          <w:tcPr>
            <w:tcW w:type="dxa" w:w="14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Integer</w:t>
            </w:r>
          </w:p>
        </w:tc>
        <w:tc>
          <w:tcPr>
            <w:tcW w:type="dxa" w:w="2426"/>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 / 1 / 2</w:t>
            </w:r>
          </w:p>
        </w:tc>
        <w:tc>
          <w:tcPr>
            <w:tcW w:type="dxa" w:w="27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3.323 / 986 / 6.335 (- / TINDAKAN / RUJUKAN)</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label_risiko_str</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String</w:t>
            </w:r>
          </w:p>
        </w:tc>
        <w:tc>
          <w:tcPr>
            <w:tcW w:type="dxa" w:w="24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NORMAL / PERLU TINDAKAN / PERLU RUJUKAN</w:t>
            </w:r>
          </w:p>
        </w:tc>
        <w:tc>
          <w:tcPr>
            <w:tcW w:type="dxa" w:w="2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Lihat baris di atas</w:t>
            </w:r>
          </w:p>
        </w:tc>
      </w:tr>
      <w:tr>
        <w:tc>
          <w:tcPr>
            <w:tcW w:type="dxa" w:w="25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risiko_kematian_ibu</w:t>
            </w:r>
          </w:p>
        </w:tc>
        <w:tc>
          <w:tcPr>
            <w:tcW w:type="dxa" w:w="14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Binary (0/1)</w:t>
            </w:r>
          </w:p>
        </w:tc>
        <w:tc>
          <w:tcPr>
            <w:tcW w:type="dxa" w:w="2426"/>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0=Tidak, 1=Ya</w:t>
            </w:r>
          </w:p>
        </w:tc>
        <w:tc>
          <w:tcPr>
            <w:tcW w:type="dxa" w:w="27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1.022 (10.2%)</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risiko_keguguran_prematur</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Binary (0/1)</w:t>
            </w:r>
          </w:p>
        </w:tc>
        <w:tc>
          <w:tcPr>
            <w:tcW w:type="dxa" w:w="24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0=Tidak, 1=Ya</w:t>
            </w:r>
          </w:p>
        </w:tc>
        <w:tc>
          <w:tcPr>
            <w:tcW w:type="dxa" w:w="2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3.001 (30.0%)</w:t>
            </w:r>
          </w:p>
        </w:tc>
      </w:tr>
      <w:tr>
        <w:tc>
          <w:tcPr>
            <w:tcW w:type="dxa" w:w="25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risiko_preeklampsia_hipertensi</w:t>
            </w:r>
          </w:p>
        </w:tc>
        <w:tc>
          <w:tcPr>
            <w:tcW w:type="dxa" w:w="14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Binary (0/1)</w:t>
            </w:r>
          </w:p>
        </w:tc>
        <w:tc>
          <w:tcPr>
            <w:tcW w:type="dxa" w:w="2426"/>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0=Tidak, 1=Ya</w:t>
            </w:r>
          </w:p>
        </w:tc>
        <w:tc>
          <w:tcPr>
            <w:tcW w:type="dxa" w:w="27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3.165 (31.6%)</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risiko_anemia_berat</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Binary (0/1)</w:t>
            </w:r>
          </w:p>
        </w:tc>
        <w:tc>
          <w:tcPr>
            <w:tcW w:type="dxa" w:w="24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0=Tidak, 1=Ya</w:t>
            </w:r>
          </w:p>
        </w:tc>
        <w:tc>
          <w:tcPr>
            <w:tcW w:type="dxa" w:w="2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921 (9.2%)</w:t>
            </w:r>
          </w:p>
        </w:tc>
      </w:tr>
      <w:tr>
        <w:tc>
          <w:tcPr>
            <w:tcW w:type="dxa" w:w="25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risiko_bblr_stunting</w:t>
            </w:r>
          </w:p>
        </w:tc>
        <w:tc>
          <w:tcPr>
            <w:tcW w:type="dxa" w:w="14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Binary (0/1)</w:t>
            </w:r>
          </w:p>
        </w:tc>
        <w:tc>
          <w:tcPr>
            <w:tcW w:type="dxa" w:w="2426"/>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0=Tidak, 1=Ya</w:t>
            </w:r>
          </w:p>
        </w:tc>
        <w:tc>
          <w:tcPr>
            <w:tcW w:type="dxa" w:w="27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3.579 (35.8%)</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risiko_infeksi_menular</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Binary (0/1)</w:t>
            </w:r>
          </w:p>
        </w:tc>
        <w:tc>
          <w:tcPr>
            <w:tcW w:type="dxa" w:w="24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0=Tidak, 1=Ya</w:t>
            </w:r>
          </w:p>
        </w:tc>
        <w:tc>
          <w:tcPr>
            <w:tcW w:type="dxa" w:w="2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1.614 (16.1%)</w:t>
            </w:r>
          </w:p>
        </w:tc>
      </w:tr>
    </w:tbl>
    <w:p>
      <w:pPr>
        <w:spacing w:after="200" w:before="80"/>
        <w:jc w:val="center"/>
      </w:pPr>
      <w:r>
        <w:rPr>
          <w:rFonts w:ascii="Times New Roman" w:cs="Times New Roman" w:eastAsia="Times New Roman" w:hAnsi="Times New Roman"/>
          <w:b/>
          <w:bCs/>
          <w:sz w:val="22"/>
          <w:szCs w:val="22"/>
        </w:rPr>
        <w:t xml:space="preserve">Tabel 4.5 Kolom Target Baru pada Dataset v2.0</w:t>
      </w:r>
    </w:p>
    <w:p>
      <w:pPr>
        <w:pStyle w:val="Heading3"/>
        <w:spacing w:after="80" w:before="160"/>
      </w:pPr>
      <w:r>
        <w:rPr>
          <w:rFonts w:ascii="Times New Roman" w:cs="Times New Roman" w:eastAsia="Times New Roman" w:hAnsi="Times New Roman"/>
          <w:b/>
          <w:bCs/>
          <w:color w:val="000000"/>
          <w:sz w:val="24"/>
          <w:szCs w:val="24"/>
        </w:rPr>
        <w:t xml:space="preserve">4.2.5.4. Sprint Retrospective ML-1</w:t>
      </w:r>
    </w:p>
    <w:p>
      <w:pPr>
        <w:spacing w:after="160" w:before="0" w:line="360" w:lineRule="auto"/>
        <w:ind w:firstLine="720"/>
        <w:jc w:val="both"/>
      </w:pPr>
      <w:r>
        <w:rPr>
          <w:rFonts w:ascii="Times New Roman" w:cs="Times New Roman" w:eastAsia="Times New Roman" w:hAnsi="Times New Roman"/>
          <w:sz w:val="24"/>
          <w:szCs w:val="24"/>
        </w:rPr>
        <w:t xml:space="preserve">What went well: Refaktorisasi logika label berhasil menciptakan konsistensi penuh antara label keseluruhan dan jenis risiko. Semua 10.000 baris dataset berhasil dilabeli ulang dalam satu proses batch tanpa error. Fungsi _compute_risk_types_raw() sebagai single source of truth berhasil menghilangkan duplikasi logika.</w:t>
      </w:r>
    </w:p>
    <w:p>
      <w:pPr>
        <w:spacing w:after="160" w:before="0" w:line="360" w:lineRule="auto"/>
        <w:ind w:firstLine="720"/>
        <w:jc w:val="both"/>
      </w:pPr>
      <w:r>
        <w:rPr>
          <w:rFonts w:ascii="Times New Roman" w:cs="Times New Roman" w:eastAsia="Times New Roman" w:hAnsi="Times New Roman"/>
          <w:sz w:val="24"/>
          <w:szCs w:val="24"/>
        </w:rPr>
        <w:t xml:space="preserve">What could be improved: Beberapa threshold klinis seperti batas usia risiko dan batas IMT perlu dikonsultasikan lebih lanjut dengan dokter/bidan domain expert untuk memastikan kesesuaian dengan praktik klinis lokal.</w:t>
      </w:r>
    </w:p>
    <w:p>
      <w:pPr>
        <w:spacing w:after="160" w:before="0" w:line="360" w:lineRule="auto"/>
        <w:ind w:firstLine="720"/>
        <w:jc w:val="both"/>
      </w:pPr>
      <w:r>
        <w:rPr>
          <w:rFonts w:ascii="Times New Roman" w:cs="Times New Roman" w:eastAsia="Times New Roman" w:hAnsi="Times New Roman"/>
          <w:sz w:val="24"/>
          <w:szCs w:val="24"/>
        </w:rPr>
        <w:t xml:space="preserve">Action item: Menambahkan kolom sumber referensi klinis pada setiap rule di _compute_risk_types_raw() sebagai dokumentasi inline untuk mempermudah audit klinis di masa mendatang.</w:t>
      </w:r>
    </w:p>
    <w:p>
      <w:pPr>
        <w:spacing w:after="0" w:before="0"/>
      </w:pPr>
      <w:r>
        <w:rPr>
          <w:sz w:val="24"/>
          <w:szCs w:val="24"/>
        </w:rPr>
        <w:t xml:space="preserve"/>
      </w:r>
    </w:p>
    <w:p>
      <w:r>
        <w:br w:type="page"/>
      </w:r>
    </w:p>
    <w:p>
      <w:pPr>
        <w:pStyle w:val="Heading2"/>
        <w:spacing w:after="100" w:before="200"/>
      </w:pPr>
      <w:r>
        <w:rPr>
          <w:rFonts w:ascii="Times New Roman" w:cs="Times New Roman" w:eastAsia="Times New Roman" w:hAnsi="Times New Roman"/>
          <w:b/>
          <w:bCs/>
          <w:color w:val="000000"/>
          <w:sz w:val="24"/>
          <w:szCs w:val="24"/>
        </w:rPr>
        <w:t xml:space="preserve">4.2.6. Sprint ML-2: Pelatihan &amp; Validasi Model</w:t>
      </w:r>
    </w:p>
    <w:p>
      <w:pPr>
        <w:spacing w:after="160" w:before="0" w:line="360" w:lineRule="auto"/>
        <w:ind w:firstLine="720"/>
        <w:jc w:val="both"/>
      </w:pPr>
      <w:r>
        <w:rPr>
          <w:rFonts w:ascii="Times New Roman" w:cs="Times New Roman" w:eastAsia="Times New Roman" w:hAnsi="Times New Roman"/>
          <w:sz w:val="24"/>
          <w:szCs w:val="24"/>
        </w:rPr>
        <w:t xml:space="preserve">Sprint kedua berfokus pada pelatihan dua model ML utama: Random Forest untuk prediksi risiko keseluruhan (3 kelas) dan MultiOutputClassifier untuk deteksi enam jenis risiko spesifik. Sprint ini juga mencakup evaluasi performa model dan pembuatan visualisasi hasil.</w:t>
      </w:r>
    </w:p>
    <w:p>
      <w:pPr>
        <w:spacing w:after="0" w:before="0"/>
      </w:pPr>
      <w:r>
        <w:rPr>
          <w:sz w:val="24"/>
          <w:szCs w:val="24"/>
        </w:rPr>
        <w:t xml:space="preserve"/>
      </w:r>
    </w:p>
    <w:p>
      <w:pPr>
        <w:pStyle w:val="Heading3"/>
        <w:spacing w:after="80" w:before="160"/>
      </w:pPr>
      <w:r>
        <w:rPr>
          <w:rFonts w:ascii="Times New Roman" w:cs="Times New Roman" w:eastAsia="Times New Roman" w:hAnsi="Times New Roman"/>
          <w:b/>
          <w:bCs/>
          <w:color w:val="000000"/>
          <w:sz w:val="24"/>
          <w:szCs w:val="24"/>
        </w:rPr>
        <w:t xml:space="preserve">4.2.6.1. Implementasi ML-04 — Pelatihan Model Random Forest Overall</w:t>
      </w:r>
    </w:p>
    <w:p>
      <w:pPr>
        <w:spacing w:after="160" w:before="0" w:line="360" w:lineRule="auto"/>
        <w:ind w:firstLine="720"/>
        <w:jc w:val="both"/>
      </w:pPr>
      <w:r>
        <w:rPr>
          <w:rFonts w:ascii="Times New Roman" w:cs="Times New Roman" w:eastAsia="Times New Roman" w:hAnsi="Times New Roman"/>
          <w:sz w:val="24"/>
          <w:szCs w:val="24"/>
        </w:rPr>
        <w:t xml:space="preserve">Model pertama adalah Random Forest Classifier untuk memprediksi tiga kelas risiko keseluruhan (NORMAL, PERLU TINDAKAN, PERLU RUJUKAN). Model ini menggunakan oversampling (resample) untuk mengatasi ketidakseimbangan kelas, khususnya kelas PERLU TINDAKAN yang hanya mencakup 9.9%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c>
          <w:tcPr>
            <w:tcW w:type="dxa" w:w="22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Parameter</w:t>
            </w:r>
          </w:p>
        </w:tc>
        <w:tc>
          <w:tcPr>
            <w:tcW w:type="dxa" w:w="20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Nilai</w:t>
            </w:r>
          </w:p>
        </w:tc>
        <w:tc>
          <w:tcPr>
            <w:tcW w:type="dxa" w:w="4826"/>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Keterangan</w:t>
            </w:r>
          </w:p>
        </w:tc>
      </w:tr>
      <w:tr>
        <w:tc>
          <w:tcPr>
            <w:tcW w:type="dxa" w:w="22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n_estimators</w:t>
            </w:r>
          </w:p>
        </w:tc>
        <w:tc>
          <w:tcPr>
            <w:tcW w:type="dxa" w:w="20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200</w:t>
            </w:r>
          </w:p>
        </w:tc>
        <w:tc>
          <w:tcPr>
            <w:tcW w:type="dxa" w:w="4826"/>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Jumlah pohon dalam hutan</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max_depth</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20</w:t>
            </w:r>
          </w:p>
        </w:tc>
        <w:tc>
          <w:tcPr>
            <w:tcW w:type="dxa" w:w="4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Kedalaman maksimum pohon</w:t>
            </w:r>
          </w:p>
        </w:tc>
      </w:tr>
      <w:tr>
        <w:tc>
          <w:tcPr>
            <w:tcW w:type="dxa" w:w="22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min_samples_split</w:t>
            </w:r>
          </w:p>
        </w:tc>
        <w:tc>
          <w:tcPr>
            <w:tcW w:type="dxa" w:w="20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w:t>
            </w:r>
          </w:p>
        </w:tc>
        <w:tc>
          <w:tcPr>
            <w:tcW w:type="dxa" w:w="4826"/>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Minimum sampel untuk split</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max_features</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sqrt</w:t>
            </w:r>
          </w:p>
        </w:tc>
        <w:tc>
          <w:tcPr>
            <w:tcW w:type="dxa" w:w="4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Fitur yang dipertimbangkan per split</w:t>
            </w:r>
          </w:p>
        </w:tc>
      </w:tr>
      <w:tr>
        <w:tc>
          <w:tcPr>
            <w:tcW w:type="dxa" w:w="22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class_weight</w:t>
            </w:r>
          </w:p>
        </w:tc>
        <w:tc>
          <w:tcPr>
            <w:tcW w:type="dxa" w:w="20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balanced</w:t>
            </w:r>
          </w:p>
        </w:tc>
        <w:tc>
          <w:tcPr>
            <w:tcW w:type="dxa" w:w="4826"/>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Kompensasi ketidakseimbangan kelas</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random_state</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42</w:t>
            </w:r>
          </w:p>
        </w:tc>
        <w:tc>
          <w:tcPr>
            <w:tcW w:type="dxa" w:w="4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Reproducibility</w:t>
            </w:r>
          </w:p>
        </w:tc>
      </w:tr>
      <w:tr>
        <w:tc>
          <w:tcPr>
            <w:tcW w:type="dxa" w:w="22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Train/Test Split</w:t>
            </w:r>
          </w:p>
        </w:tc>
        <w:tc>
          <w:tcPr>
            <w:tcW w:type="dxa" w:w="20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80% / 20%</w:t>
            </w:r>
          </w:p>
        </w:tc>
        <w:tc>
          <w:tcPr>
            <w:tcW w:type="dxa" w:w="4826"/>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8.000 train, 2.000 test</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Stratify</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y_overall</w:t>
            </w:r>
          </w:p>
        </w:tc>
        <w:tc>
          <w:tcPr>
            <w:tcW w:type="dxa" w:w="4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Menjaga proporsi kelas di train/test</w:t>
            </w:r>
          </w:p>
        </w:tc>
      </w:tr>
      <w:tr>
        <w:tc>
          <w:tcPr>
            <w:tcW w:type="dxa" w:w="22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Oversampling</w:t>
            </w:r>
          </w:p>
        </w:tc>
        <w:tc>
          <w:tcPr>
            <w:tcW w:type="dxa" w:w="20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resample (sklearn)</w:t>
            </w:r>
          </w:p>
        </w:tc>
        <w:tc>
          <w:tcPr>
            <w:tcW w:type="dxa" w:w="4826"/>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Menyeimbangkan kelas PERLU TINDAKAN</w:t>
            </w:r>
          </w:p>
        </w:tc>
      </w:tr>
    </w:tbl>
    <w:p>
      <w:pPr>
        <w:spacing w:after="200" w:before="80"/>
        <w:jc w:val="center"/>
      </w:pPr>
      <w:r>
        <w:rPr>
          <w:rFonts w:ascii="Times New Roman" w:cs="Times New Roman" w:eastAsia="Times New Roman" w:hAnsi="Times New Roman"/>
          <w:b/>
          <w:bCs/>
          <w:sz w:val="22"/>
          <w:szCs w:val="22"/>
        </w:rPr>
        <w:t xml:space="preserve">Tabel 4.6 Parameter Random Forest Model Overall</w:t>
      </w:r>
    </w:p>
    <w:p>
      <w:pPr>
        <w:spacing w:after="160" w:before="0" w:line="360" w:lineRule="auto"/>
        <w:ind w:firstLine="720"/>
        <w:jc w:val="both"/>
      </w:pPr>
      <w:r>
        <w:rPr>
          <w:rFonts w:ascii="Times New Roman" w:cs="Times New Roman" w:eastAsia="Times New Roman" w:hAnsi="Times New Roman"/>
          <w:sz w:val="24"/>
          <w:szCs w:val="24"/>
        </w:rPr>
        <w:t xml:space="preserve">Setelah oversampling, distribusi training data menjadi seimbang dengan total 15.204 sampel training. Model dilatih menggunakan data yang telah discaling dengan StandardScaler.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426"/>
      </w:tblGrid>
      <w:tr>
        <w:tc>
          <w:tcPr>
            <w:tcW w:type="dxa" w:w="28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Metrik Evaluasi</w:t>
            </w:r>
          </w:p>
        </w:tc>
        <w:tc>
          <w:tcPr>
            <w:tcW w:type="dxa" w:w="18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Nilai</w:t>
            </w:r>
          </w:p>
        </w:tc>
        <w:tc>
          <w:tcPr>
            <w:tcW w:type="dxa" w:w="4426"/>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Interpretasi</w:t>
            </w:r>
          </w:p>
        </w:tc>
      </w:tr>
      <w:tr>
        <w:tc>
          <w:tcPr>
            <w:tcW w:type="dxa" w:w="28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Accuracy</w:t>
            </w:r>
          </w:p>
        </w:tc>
        <w:tc>
          <w:tcPr>
            <w:tcW w:type="dxa" w:w="18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95.55%</w:t>
            </w:r>
          </w:p>
        </w:tc>
        <w:tc>
          <w:tcPr>
            <w:tcW w:type="dxa" w:w="4426"/>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Sangat tinggi untuk 3-kelas imbalanced</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F1-Score (weighted)</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0.9553</w:t>
            </w:r>
          </w:p>
        </w:tc>
        <w:tc>
          <w:tcPr>
            <w:tcW w:type="dxa" w:w="44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Konsisten dengan akurasi</w:t>
            </w:r>
          </w:p>
        </w:tc>
      </w:tr>
      <w:tr>
        <w:tc>
          <w:tcPr>
            <w:tcW w:type="dxa" w:w="28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Precision — NORMAL</w:t>
            </w:r>
          </w:p>
        </w:tc>
        <w:tc>
          <w:tcPr>
            <w:tcW w:type="dxa" w:w="18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0.96</w:t>
            </w:r>
          </w:p>
        </w:tc>
        <w:tc>
          <w:tcPr>
            <w:tcW w:type="dxa" w:w="4426"/>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Prediksi NORMAL sangat presisi</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Recall — NORMAL</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0.94</w:t>
            </w:r>
          </w:p>
        </w:tc>
        <w:tc>
          <w:tcPr>
            <w:tcW w:type="dxa" w:w="44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96% kasus NORMAL terdeteksi</w:t>
            </w:r>
          </w:p>
        </w:tc>
      </w:tr>
      <w:tr>
        <w:tc>
          <w:tcPr>
            <w:tcW w:type="dxa" w:w="28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Precision — PERLU TINDAKAN</w:t>
            </w:r>
          </w:p>
        </w:tc>
        <w:tc>
          <w:tcPr>
            <w:tcW w:type="dxa" w:w="18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0.93</w:t>
            </w:r>
          </w:p>
        </w:tc>
        <w:tc>
          <w:tcPr>
            <w:tcW w:type="dxa" w:w="4426"/>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Recall — PERLU TINDAKAN</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0.88</w:t>
            </w:r>
          </w:p>
        </w:tc>
        <w:tc>
          <w:tcPr>
            <w:tcW w:type="dxa" w:w="44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Kelas minor, recall masih baik</w:t>
            </w:r>
          </w:p>
        </w:tc>
      </w:tr>
      <w:tr>
        <w:tc>
          <w:tcPr>
            <w:tcW w:type="dxa" w:w="28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Precision — PERLU RUJUKAN</w:t>
            </w:r>
          </w:p>
        </w:tc>
        <w:tc>
          <w:tcPr>
            <w:tcW w:type="dxa" w:w="18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0.96</w:t>
            </w:r>
          </w:p>
        </w:tc>
        <w:tc>
          <w:tcPr>
            <w:tcW w:type="dxa" w:w="4426"/>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Recall — PERLU RUJUKAN</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0.97</w:t>
            </w:r>
          </w:p>
        </w:tc>
        <w:tc>
          <w:tcPr>
            <w:tcW w:type="dxa" w:w="44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Hampir semua kasus rujukan terdeteksi</w:t>
            </w:r>
          </w:p>
        </w:tc>
      </w:tr>
    </w:tbl>
    <w:p>
      <w:pPr>
        <w:spacing w:after="200" w:before="80"/>
        <w:jc w:val="center"/>
      </w:pPr>
      <w:r>
        <w:rPr>
          <w:rFonts w:ascii="Times New Roman" w:cs="Times New Roman" w:eastAsia="Times New Roman" w:hAnsi="Times New Roman"/>
          <w:b/>
          <w:bCs/>
          <w:sz w:val="22"/>
          <w:szCs w:val="22"/>
        </w:rPr>
        <w:t xml:space="preserve">Tabel 4.7 Hasil Evaluasi Model Random Forest Overall</w:t>
      </w:r>
    </w:p>
    <w:p>
      <w:pPr>
        <w:spacing w:after="0" w:before="0"/>
      </w:pPr>
      <w:r>
        <w:rPr>
          <w:sz w:val="24"/>
          <w:szCs w:val="24"/>
        </w:rPr>
        <w:t xml:space="preserve"/>
      </w:r>
    </w:p>
    <w:p>
      <w:pPr>
        <w:pStyle w:val="Heading3"/>
        <w:spacing w:after="80" w:before="160"/>
      </w:pPr>
      <w:r>
        <w:rPr>
          <w:rFonts w:ascii="Times New Roman" w:cs="Times New Roman" w:eastAsia="Times New Roman" w:hAnsi="Times New Roman"/>
          <w:b/>
          <w:bCs/>
          <w:color w:val="000000"/>
          <w:sz w:val="24"/>
          <w:szCs w:val="24"/>
        </w:rPr>
        <w:t xml:space="preserve">4.2.6.2. Implementasi ML-05 — Pelatihan MultiOutputClassifier (6 Jenis Risiko)</w:t>
      </w:r>
    </w:p>
    <w:p>
      <w:pPr>
        <w:spacing w:after="160" w:before="0" w:line="360" w:lineRule="auto"/>
        <w:ind w:firstLine="720"/>
        <w:jc w:val="both"/>
      </w:pPr>
      <w:r>
        <w:rPr>
          <w:rFonts w:ascii="Times New Roman" w:cs="Times New Roman" w:eastAsia="Times New Roman" w:hAnsi="Times New Roman"/>
          <w:sz w:val="24"/>
          <w:szCs w:val="24"/>
        </w:rPr>
        <w:t xml:space="preserve">Model kedua menggunakan pendekatan MultiOutputClassifier dari scikit-learn, di mana setiap jenis risiko mendapatkan model Random Forest independen yang dioptimalkan. Pendekatan ini dipilih karena setiap jenis risiko memiliki karakteristik distribusi dan faktor penentu yang berbeda, sehingga model independen lebih tepat daripada single multi-label model.</w:t>
      </w:r>
    </w:p>
    <w:p>
      <w:pPr>
        <w:spacing w:after="160" w:before="0" w:line="360" w:lineRule="auto"/>
        <w:ind w:firstLine="720"/>
        <w:jc w:val="both"/>
      </w:pPr>
      <w:r>
        <w:rPr>
          <w:rFonts w:ascii="Times New Roman" w:cs="Times New Roman" w:eastAsia="Times New Roman" w:hAnsi="Times New Roman"/>
          <w:sz w:val="24"/>
          <w:szCs w:val="24"/>
        </w:rPr>
        <w:t xml:space="preserve">Enam jenis risiko yang dideteksi beserta kriteria klinis, referensi, dan performa model masing-masing disajikan sebagai berikut: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1800"/>
        <w:gridCol w:w="1100"/>
        <w:gridCol w:w="1126"/>
      </w:tblGrid>
      <w:tr>
        <w:tc>
          <w:tcPr>
            <w:tcW w:type="dxa" w:w="16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Jenis Risiko</w:t>
            </w:r>
          </w:p>
        </w:tc>
        <w:tc>
          <w:tcPr>
            <w:tcW w:type="dxa" w:w="34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Kriteria Utama (Klinis)</w:t>
            </w:r>
          </w:p>
        </w:tc>
        <w:tc>
          <w:tcPr>
            <w:tcW w:type="dxa" w:w="18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Referensi</w:t>
            </w:r>
          </w:p>
        </w:tc>
        <w:tc>
          <w:tcPr>
            <w:tcW w:type="dxa" w:w="11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Accuracy</w:t>
            </w:r>
          </w:p>
        </w:tc>
        <w:tc>
          <w:tcPr>
            <w:tcW w:type="dxa" w:w="1126"/>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F1-Score</w:t>
            </w:r>
          </w:p>
        </w:tc>
      </w:tr>
      <w:tr>
        <w:tc>
          <w:tcPr>
            <w:tcW w:type="dxa" w:w="16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 Kematian Ibu</w:t>
            </w:r>
          </w:p>
        </w:tc>
        <w:tc>
          <w:tcPr>
            <w:tcW w:type="dxa" w:w="34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TD ≥ 160/110, Hb &lt; 8.0, riwayat jantung, TB + anemia, abortus ≥ 3</w:t>
            </w:r>
          </w:p>
        </w:tc>
        <w:tc>
          <w:tcPr>
            <w:tcW w:type="dxa" w:w="18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Kemenkes RI 2022</w:t>
            </w:r>
          </w:p>
        </w:tc>
        <w:tc>
          <w:tcPr>
            <w:tcW w:type="dxa" w:w="11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95.1%</w:t>
            </w:r>
          </w:p>
        </w:tc>
        <w:tc>
          <w:tcPr>
            <w:tcW w:type="dxa" w:w="1126"/>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0.739</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 Keguguran / Prematur</w:t>
            </w:r>
          </w:p>
        </w:tc>
        <w:tc>
          <w:tcPr>
            <w:tcW w:type="dxa" w:w="3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Abortus ≥ 2, grandmultipara UK&lt;32, Hb&lt;9.0, DM, ibu remaja</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POGI 2019</w:t>
            </w:r>
          </w:p>
        </w:tc>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96.7%</w:t>
            </w:r>
          </w:p>
        </w:tc>
        <w:tc>
          <w:tcPr>
            <w:tcW w:type="dxa" w:w="11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0.947</w:t>
            </w:r>
          </w:p>
        </w:tc>
      </w:tr>
      <w:tr>
        <w:tc>
          <w:tcPr>
            <w:tcW w:type="dxa" w:w="16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 Preeklampsia / Hipertensi</w:t>
            </w:r>
          </w:p>
        </w:tc>
        <w:tc>
          <w:tcPr>
            <w:tcW w:type="dxa" w:w="34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TD ≥ 140/90, MAP &gt; 107, riwayat hipertensi, obesitas+pre-HTN</w:t>
            </w:r>
          </w:p>
        </w:tc>
        <w:tc>
          <w:tcPr>
            <w:tcW w:type="dxa" w:w="18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ISSHP 2018, POGI 2019</w:t>
            </w:r>
          </w:p>
        </w:tc>
        <w:tc>
          <w:tcPr>
            <w:tcW w:type="dxa" w:w="11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93.3%</w:t>
            </w:r>
          </w:p>
        </w:tc>
        <w:tc>
          <w:tcPr>
            <w:tcW w:type="dxa" w:w="1126"/>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0.899</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 Anemia Berat</w:t>
            </w:r>
          </w:p>
        </w:tc>
        <w:tc>
          <w:tcPr>
            <w:tcW w:type="dxa" w:w="3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Hb &lt; 8.0, Hb &lt; 9.5 + KEK, Hb &lt; 10.0 + kurus, Hb &lt; 11 + riwayat</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WHO 2016</w:t>
            </w:r>
          </w:p>
        </w:tc>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97.3%</w:t>
            </w:r>
          </w:p>
        </w:tc>
        <w:tc>
          <w:tcPr>
            <w:tcW w:type="dxa" w:w="11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0.862</w:t>
            </w:r>
          </w:p>
        </w:tc>
      </w:tr>
      <w:tr>
        <w:tc>
          <w:tcPr>
            <w:tcW w:type="dxa" w:w="16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 BBLR / Stunting</w:t>
            </w:r>
          </w:p>
        </w:tc>
        <w:tc>
          <w:tcPr>
            <w:tcW w:type="dxa" w:w="34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KEK (LiLA &lt; 23.5), IMT &lt; 18.5, Hb &lt; 10 + border KEK, ibu &lt; 19 thn</w:t>
            </w:r>
          </w:p>
        </w:tc>
        <w:tc>
          <w:tcPr>
            <w:tcW w:type="dxa" w:w="18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Perpres 72/2021, UNICEF 2021</w:t>
            </w:r>
          </w:p>
        </w:tc>
        <w:tc>
          <w:tcPr>
            <w:tcW w:type="dxa" w:w="11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98.8%</w:t>
            </w:r>
          </w:p>
        </w:tc>
        <w:tc>
          <w:tcPr>
            <w:tcW w:type="dxa" w:w="1126"/>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0.983</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 Infeksi Menular</w:t>
            </w:r>
          </w:p>
        </w:tc>
        <w:tc>
          <w:tcPr>
            <w:tcW w:type="dxa" w:w="3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HIV Reaktif, Sifilis Reaktif, HepB Reaktif, riwayat HepB</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Permenkes 52/2017</w:t>
            </w:r>
          </w:p>
        </w:tc>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95.7%</w:t>
            </w:r>
          </w:p>
        </w:tc>
        <w:tc>
          <w:tcPr>
            <w:tcW w:type="dxa" w:w="11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0.869</w:t>
            </w:r>
          </w:p>
        </w:tc>
      </w:tr>
    </w:tbl>
    <w:p>
      <w:pPr>
        <w:spacing w:after="200" w:before="80"/>
        <w:jc w:val="center"/>
      </w:pPr>
      <w:r>
        <w:rPr>
          <w:rFonts w:ascii="Times New Roman" w:cs="Times New Roman" w:eastAsia="Times New Roman" w:hAnsi="Times New Roman"/>
          <w:b/>
          <w:bCs/>
          <w:sz w:val="22"/>
          <w:szCs w:val="22"/>
        </w:rPr>
        <w:t xml:space="preserve">Tabel 4.8 Performa Model per Jenis Risiko Spesifik</w:t>
      </w:r>
    </w:p>
    <w:p>
      <w:pPr>
        <w:spacing w:after="160" w:before="0" w:line="360" w:lineRule="auto"/>
        <w:ind w:firstLine="720"/>
        <w:jc w:val="both"/>
      </w:pPr>
      <w:r>
        <w:rPr>
          <w:rFonts w:ascii="Times New Roman" w:cs="Times New Roman" w:eastAsia="Times New Roman" w:hAnsi="Times New Roman"/>
          <w:sz w:val="24"/>
          <w:szCs w:val="24"/>
        </w:rPr>
        <w:t xml:space="preserve">Parameter yang digunakan untuk setiap base estimator dalam MultiOutputClassifier:</w:t>
      </w:r>
    </w:p>
    <w:p>
      <w:pPr>
        <w:pBdr>
          <w:left w:val="single" w:color="4472C4" w:sz="12" w:space="5"/>
        </w:pBdr>
        <w:shd w:fill="F2F2F2" w:val="clear"/>
        <w:spacing w:after="0" w:before="0" w:line="280" w:lineRule="auto"/>
        <w:ind w:left="360"/>
      </w:pPr>
      <w:r>
        <w:rPr>
          <w:rFonts w:ascii="Courier New" w:cs="Courier New" w:eastAsia="Courier New" w:hAnsi="Courier New"/>
          <w:color w:val="1F3864"/>
          <w:sz w:val="18"/>
          <w:szCs w:val="18"/>
        </w:rPr>
        <w:t xml:space="preserve">base_rf = RandomForestClassifier(</w:t>
      </w:r>
    </w:p>
    <w:p>
      <w:pPr>
        <w:pBdr>
          <w:left w:val="single" w:color="4472C4" w:sz="12" w:space="5"/>
        </w:pBdr>
        <w:shd w:fill="F2F2F2" w:val="clear"/>
        <w:spacing w:after="0" w:before="0" w:line="280" w:lineRule="auto"/>
        <w:ind w:left="360"/>
      </w:pPr>
      <w:r>
        <w:rPr>
          <w:rFonts w:ascii="Courier New" w:cs="Courier New" w:eastAsia="Courier New" w:hAnsi="Courier New"/>
          <w:color w:val="1F3864"/>
          <w:sz w:val="18"/>
          <w:szCs w:val="18"/>
        </w:rPr>
        <w:t xml:space="preserve">    n_estimators  = 150,</w:t>
      </w:r>
    </w:p>
    <w:p>
      <w:pPr>
        <w:pBdr>
          <w:left w:val="single" w:color="4472C4" w:sz="12" w:space="5"/>
        </w:pBdr>
        <w:shd w:fill="F2F2F2" w:val="clear"/>
        <w:spacing w:after="0" w:before="0" w:line="280" w:lineRule="auto"/>
        <w:ind w:left="360"/>
      </w:pPr>
      <w:r>
        <w:rPr>
          <w:rFonts w:ascii="Courier New" w:cs="Courier New" w:eastAsia="Courier New" w:hAnsi="Courier New"/>
          <w:color w:val="1F3864"/>
          <w:sz w:val="18"/>
          <w:szCs w:val="18"/>
        </w:rPr>
        <w:t xml:space="preserve">    max_depth     = 15,</w:t>
      </w:r>
    </w:p>
    <w:p>
      <w:pPr>
        <w:pBdr>
          <w:left w:val="single" w:color="4472C4" w:sz="12" w:space="5"/>
        </w:pBdr>
        <w:shd w:fill="F2F2F2" w:val="clear"/>
        <w:spacing w:after="0" w:before="0" w:line="280" w:lineRule="auto"/>
        <w:ind w:left="360"/>
      </w:pPr>
      <w:r>
        <w:rPr>
          <w:rFonts w:ascii="Courier New" w:cs="Courier New" w:eastAsia="Courier New" w:hAnsi="Courier New"/>
          <w:color w:val="1F3864"/>
          <w:sz w:val="18"/>
          <w:szCs w:val="18"/>
        </w:rPr>
        <w:t xml:space="preserve">    class_weight  = 'balanced',</w:t>
      </w:r>
    </w:p>
    <w:p>
      <w:pPr>
        <w:pBdr>
          <w:left w:val="single" w:color="4472C4" w:sz="12" w:space="5"/>
        </w:pBdr>
        <w:shd w:fill="F2F2F2" w:val="clear"/>
        <w:spacing w:after="0" w:before="0" w:line="280" w:lineRule="auto"/>
        <w:ind w:left="360"/>
      </w:pPr>
      <w:r>
        <w:rPr>
          <w:rFonts w:ascii="Courier New" w:cs="Courier New" w:eastAsia="Courier New" w:hAnsi="Courier New"/>
          <w:color w:val="1F3864"/>
          <w:sz w:val="18"/>
          <w:szCs w:val="18"/>
        </w:rPr>
        <w:t xml:space="preserve">    random_state  = 42,</w:t>
      </w:r>
    </w:p>
    <w:p>
      <w:pPr>
        <w:pBdr>
          <w:left w:val="single" w:color="4472C4" w:sz="12" w:space="5"/>
        </w:pBdr>
        <w:shd w:fill="F2F2F2" w:val="clear"/>
        <w:spacing w:after="0" w:before="0" w:line="280" w:lineRule="auto"/>
        <w:ind w:left="360"/>
      </w:pPr>
      <w:r>
        <w:rPr>
          <w:rFonts w:ascii="Courier New" w:cs="Courier New" w:eastAsia="Courier New" w:hAnsi="Courier New"/>
          <w:color w:val="1F3864"/>
          <w:sz w:val="18"/>
          <w:szCs w:val="18"/>
        </w:rPr>
        <w:t xml:space="preserve">)</w:t>
      </w:r>
    </w:p>
    <w:p>
      <w:pPr>
        <w:pBdr>
          <w:left w:val="single" w:color="4472C4" w:sz="12" w:space="5"/>
        </w:pBdr>
        <w:shd w:fill="F2F2F2" w:val="clear"/>
        <w:spacing w:after="0" w:before="0" w:line="280" w:lineRule="auto"/>
        <w:ind w:left="360"/>
      </w:pPr>
      <w:r>
        <w:rPr>
          <w:rFonts w:ascii="Courier New" w:cs="Courier New" w:eastAsia="Courier New" w:hAnsi="Courier New"/>
          <w:color w:val="1F3864"/>
          <w:sz w:val="18"/>
          <w:szCs w:val="18"/>
        </w:rPr>
        <w:t xml:space="preserve">multi_model = MultiOutputClassifier(base_rf, n_jobs=1)</w:t>
      </w:r>
    </w:p>
    <w:p>
      <w:pPr>
        <w:pBdr>
          <w:left w:val="single" w:color="4472C4" w:sz="12" w:space="5"/>
        </w:pBdr>
        <w:shd w:fill="F2F2F2" w:val="clear"/>
        <w:spacing w:after="0" w:before="0" w:line="280" w:lineRule="auto"/>
        <w:ind w:left="360"/>
      </w:pPr>
      <w:r>
        <w:rPr>
          <w:rFonts w:ascii="Courier New" w:cs="Courier New" w:eastAsia="Courier New" w:hAnsi="Courier New"/>
          <w:color w:val="1F3864"/>
          <w:sz w:val="18"/>
          <w:szCs w:val="18"/>
        </w:rPr>
        <w:t xml:space="preserve">multi_model.fit(X_train_types_scaled, y_train_types)</w:t>
      </w:r>
    </w:p>
    <w:p>
      <w:pPr>
        <w:spacing w:after="160" w:before="0" w:line="360" w:lineRule="auto"/>
        <w:ind w:firstLine="720"/>
        <w:jc w:val="both"/>
      </w:pPr>
      <w:r>
        <w:rPr>
          <w:rFonts w:ascii="Times New Roman" w:cs="Times New Roman" w:eastAsia="Times New Roman" w:hAnsi="Times New Roman"/>
          <w:sz w:val="24"/>
          <w:szCs w:val="24"/>
        </w:rPr>
        <w:t xml:space="preserve">Hamming Loss keseluruhan model multi-output adalah 0.0387, yang berarti rata-rata hanya 3.87% dari label jenis risiko yang diprediksi salah per sampel. Nilai ini sangat baik untuk kasus multi-label 6 output.</w:t>
      </w:r>
    </w:p>
    <w:p>
      <w:pPr>
        <w:spacing w:after="0" w:before="0"/>
      </w:pPr>
      <w:r>
        <w:rPr>
          <w:sz w:val="24"/>
          <w:szCs w:val="24"/>
        </w:rPr>
        <w:t xml:space="preserve"/>
      </w:r>
    </w:p>
    <w:p>
      <w:pPr>
        <w:pStyle w:val="Heading3"/>
        <w:spacing w:after="80" w:before="160"/>
      </w:pPr>
      <w:r>
        <w:rPr>
          <w:rFonts w:ascii="Times New Roman" w:cs="Times New Roman" w:eastAsia="Times New Roman" w:hAnsi="Times New Roman"/>
          <w:b/>
          <w:bCs/>
          <w:color w:val="000000"/>
          <w:sz w:val="24"/>
          <w:szCs w:val="24"/>
        </w:rPr>
        <w:t xml:space="preserve">4.2.6.3. Implementasi ML-06 — Evaluasi &amp; Visualisasi</w:t>
      </w:r>
    </w:p>
    <w:p>
      <w:pPr>
        <w:spacing w:after="160" w:before="0" w:line="360" w:lineRule="auto"/>
        <w:ind w:firstLine="720"/>
        <w:jc w:val="both"/>
      </w:pPr>
      <w:r>
        <w:rPr>
          <w:rFonts w:ascii="Times New Roman" w:cs="Times New Roman" w:eastAsia="Times New Roman" w:hAnsi="Times New Roman"/>
          <w:sz w:val="24"/>
          <w:szCs w:val="24"/>
        </w:rPr>
        <w:t xml:space="preserve">Evaluasi model dilakukan menggunakan confusion matrix, classification report, dan distribusi kelas. Tiga visualisasi utama dihasilkan sebagai artefak training:</w:t>
      </w:r>
    </w:p>
    <w:p>
      <w:pPr>
        <w:pStyle w:val="ListParagraph"/>
        <w:numPr>
          <w:ilvl w:val="0"/>
          <w:numId w:val="3"/>
        </w:numPr>
        <w:spacing w:after="80" w:before="0" w:line="360" w:lineRule="auto"/>
        <w:jc w:val="both"/>
      </w:pPr>
      <w:r>
        <w:rPr>
          <w:rFonts w:ascii="Times New Roman" w:cs="Times New Roman" w:eastAsia="Times New Roman" w:hAnsi="Times New Roman"/>
          <w:sz w:val="24"/>
          <w:szCs w:val="24"/>
        </w:rPr>
        <w:t xml:space="preserve">confusion_matrix_v2.png — Confusion matrix model Random Forest Overall pada test set (2.000 sampel).</w:t>
      </w:r>
    </w:p>
    <w:p>
      <w:pPr>
        <w:pStyle w:val="ListParagraph"/>
        <w:numPr>
          <w:ilvl w:val="0"/>
          <w:numId w:val="3"/>
        </w:numPr>
        <w:spacing w:after="80" w:before="0" w:line="360" w:lineRule="auto"/>
        <w:jc w:val="both"/>
      </w:pPr>
      <w:r>
        <w:rPr>
          <w:rFonts w:ascii="Times New Roman" w:cs="Times New Roman" w:eastAsia="Times New Roman" w:hAnsi="Times New Roman"/>
          <w:sz w:val="24"/>
          <w:szCs w:val="24"/>
        </w:rPr>
        <w:t xml:space="preserve">feature_importance_v2.png — Top 15 feature importance berdasarkan rata-rata penurunan impuritas (Gini) dari seluruh 200 pohon. Fitur teratas: Risk_Score (0.228), Riwayat_Berat (0.184), Riwayat_Enc (0.071).</w:t>
      </w:r>
    </w:p>
    <w:p>
      <w:pPr>
        <w:pStyle w:val="ListParagraph"/>
        <w:numPr>
          <w:ilvl w:val="0"/>
          <w:numId w:val="3"/>
        </w:numPr>
        <w:spacing w:after="80" w:before="0" w:line="360" w:lineRule="auto"/>
        <w:jc w:val="both"/>
      </w:pPr>
      <w:r>
        <w:rPr>
          <w:rFonts w:ascii="Times New Roman" w:cs="Times New Roman" w:eastAsia="Times New Roman" w:hAnsi="Times New Roman"/>
          <w:sz w:val="24"/>
          <w:szCs w:val="24"/>
        </w:rPr>
        <w:t xml:space="preserve">distribusi_kelas_v2.png — Distribusi kelas risiko keseluruhan dan distribusi enam jenis risiko pada seluruh dataset.</w:t>
      </w:r>
    </w:p>
    <w:p>
      <w:pPr>
        <w:pStyle w:val="Heading3"/>
        <w:spacing w:after="80" w:before="160"/>
      </w:pPr>
      <w:r>
        <w:rPr>
          <w:rFonts w:ascii="Times New Roman" w:cs="Times New Roman" w:eastAsia="Times New Roman" w:hAnsi="Times New Roman"/>
          <w:b/>
          <w:bCs/>
          <w:color w:val="000000"/>
          <w:sz w:val="24"/>
          <w:szCs w:val="24"/>
        </w:rPr>
        <w:t xml:space="preserve">4.2.6.4. Sprint Retrospective ML-2</w:t>
      </w:r>
    </w:p>
    <w:p>
      <w:pPr>
        <w:spacing w:after="160" w:before="0" w:line="360" w:lineRule="auto"/>
        <w:ind w:firstLine="720"/>
        <w:jc w:val="both"/>
      </w:pPr>
      <w:r>
        <w:rPr>
          <w:rFonts w:ascii="Times New Roman" w:cs="Times New Roman" w:eastAsia="Times New Roman" w:hAnsi="Times New Roman"/>
          <w:sz w:val="24"/>
          <w:szCs w:val="24"/>
        </w:rPr>
        <w:t xml:space="preserve">What went well: Kedua model berhasil dilatih dengan performa yang memuaskan. MultiOutputClassifier dengan Hamming Loss 0.0387 menunjukkan bahwa enam jenis risiko dapat diprediksi secara independen dengan akurasi tinggi. F1-Score untuk Risiko BBLR/Stunting mencapai 0.983, sangat tinggi mengingat kelas ini memiliki distribusi cukup besar (35.8%).</w:t>
      </w:r>
    </w:p>
    <w:p>
      <w:pPr>
        <w:spacing w:after="160" w:before="0" w:line="360" w:lineRule="auto"/>
        <w:ind w:firstLine="720"/>
        <w:jc w:val="both"/>
      </w:pPr>
      <w:r>
        <w:rPr>
          <w:rFonts w:ascii="Times New Roman" w:cs="Times New Roman" w:eastAsia="Times New Roman" w:hAnsi="Times New Roman"/>
          <w:sz w:val="24"/>
          <w:szCs w:val="24"/>
        </w:rPr>
        <w:t xml:space="preserve">What could be improved: F1-Score untuk Risiko Kematian Ibu (0.739) masih lebih rendah dibanding risiko lain, terutama karena support kelas positif hanya 10.2%. Teknik oversampling khusus per output perlu dieksplorasi lebih lanjut.</w:t>
      </w:r>
    </w:p>
    <w:p>
      <w:pPr>
        <w:spacing w:after="160" w:before="0" w:line="360" w:lineRule="auto"/>
        <w:ind w:firstLine="720"/>
        <w:jc w:val="both"/>
      </w:pPr>
      <w:r>
        <w:rPr>
          <w:rFonts w:ascii="Times New Roman" w:cs="Times New Roman" w:eastAsia="Times New Roman" w:hAnsi="Times New Roman"/>
          <w:sz w:val="24"/>
          <w:szCs w:val="24"/>
        </w:rPr>
        <w:t xml:space="preserve">Action item: Mengeksplorasi teknik SMOTE per jenis risiko untuk meningkatkan recall pada risiko kematian ibu. Menambahkan threshold tuning per jenis risiko berdasarkan prioritas klinis (misalnya menurunkan threshold untuk Risiko Kematian Ibu agar recall lebih tinggi meski precision sedikit turun).</w:t>
      </w:r>
    </w:p>
    <w:p>
      <w:pPr>
        <w:spacing w:after="0" w:before="0"/>
      </w:pPr>
      <w:r>
        <w:rPr>
          <w:sz w:val="24"/>
          <w:szCs w:val="24"/>
        </w:rPr>
        <w:t xml:space="preserve"/>
      </w:r>
    </w:p>
    <w:p>
      <w:r>
        <w:br w:type="page"/>
      </w:r>
    </w:p>
    <w:p>
      <w:pPr>
        <w:pStyle w:val="Heading2"/>
        <w:spacing w:after="100" w:before="200"/>
      </w:pPr>
      <w:r>
        <w:rPr>
          <w:rFonts w:ascii="Times New Roman" w:cs="Times New Roman" w:eastAsia="Times New Roman" w:hAnsi="Times New Roman"/>
          <w:b/>
          <w:bCs/>
          <w:color w:val="000000"/>
          <w:sz w:val="24"/>
          <w:szCs w:val="24"/>
        </w:rPr>
        <w:t xml:space="preserve">4.2.7. Sprint ML-3: API, Antarmuka, &amp; Integrasi</w:t>
      </w:r>
    </w:p>
    <w:p>
      <w:pPr>
        <w:spacing w:after="160" w:before="0" w:line="360" w:lineRule="auto"/>
        <w:ind w:firstLine="720"/>
        <w:jc w:val="both"/>
      </w:pPr>
      <w:r>
        <w:rPr>
          <w:rFonts w:ascii="Times New Roman" w:cs="Times New Roman" w:eastAsia="Times New Roman" w:hAnsi="Times New Roman"/>
          <w:sz w:val="24"/>
          <w:szCs w:val="24"/>
        </w:rPr>
        <w:t xml:space="preserve">Sprint ketiga berfokus pada pengembangan lapisan akses ML melalui REST API dan antarmuka web Streamlit, serta perancangan mekanisme integrasi dengan sistem KIA Cerdas yang berbasis Go (Echo + GORM) dan React/Vite.</w:t>
      </w:r>
    </w:p>
    <w:p>
      <w:pPr>
        <w:spacing w:after="0" w:before="0"/>
      </w:pPr>
      <w:r>
        <w:rPr>
          <w:sz w:val="24"/>
          <w:szCs w:val="24"/>
        </w:rPr>
        <w:t xml:space="preserve"/>
      </w:r>
    </w:p>
    <w:p>
      <w:pPr>
        <w:pStyle w:val="Heading3"/>
        <w:spacing w:after="80" w:before="160"/>
      </w:pPr>
      <w:r>
        <w:rPr>
          <w:rFonts w:ascii="Times New Roman" w:cs="Times New Roman" w:eastAsia="Times New Roman" w:hAnsi="Times New Roman"/>
          <w:b/>
          <w:bCs/>
          <w:color w:val="000000"/>
          <w:sz w:val="24"/>
          <w:szCs w:val="24"/>
        </w:rPr>
        <w:t xml:space="preserve">4.2.7.1. Implementasi ML-07 — REST API MamaCare (api_v2.py)</w:t>
      </w:r>
    </w:p>
    <w:p>
      <w:pPr>
        <w:spacing w:after="160" w:before="0" w:line="360" w:lineRule="auto"/>
        <w:ind w:firstLine="720"/>
        <w:jc w:val="both"/>
      </w:pPr>
      <w:r>
        <w:rPr>
          <w:rFonts w:ascii="Times New Roman" w:cs="Times New Roman" w:eastAsia="Times New Roman" w:hAnsi="Times New Roman"/>
          <w:sz w:val="24"/>
          <w:szCs w:val="24"/>
        </w:rPr>
        <w:t xml:space="preserve">REST API dikembangkan menggunakan FastAPI dengan tiga endpoint utama. API menerima data pemeriksaan ANC dalam format JSON dan mengembalikan prediksi lengkap termasuk status risiko keseluruhan, enam jenis risiko dengan probability masing-masing, alasan klinis spesifik berdasarkan nilai input, dan rekomendasi tindakan.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3226"/>
        <w:gridCol w:w="3000"/>
      </w:tblGrid>
      <w:tr>
        <w:tc>
          <w:tcPr>
            <w:tcW w:type="dxa" w:w="9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Method</w:t>
            </w:r>
          </w:p>
        </w:tc>
        <w:tc>
          <w:tcPr>
            <w:tcW w:type="dxa" w:w="19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Endpoint</w:t>
            </w:r>
          </w:p>
        </w:tc>
        <w:tc>
          <w:tcPr>
            <w:tcW w:type="dxa" w:w="3226"/>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Deskripsi</w:t>
            </w:r>
          </w:p>
        </w:tc>
        <w:tc>
          <w:tcPr>
            <w:tcW w:type="dxa" w:w="30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Output Utama</w:t>
            </w:r>
          </w:p>
        </w:tc>
      </w:tr>
      <w:tr>
        <w:tc>
          <w:tcPr>
            <w:tcW w:type="dxa" w:w="9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GET</w:t>
            </w:r>
          </w:p>
        </w:tc>
        <w:tc>
          <w:tcPr>
            <w:tcW w:type="dxa" w:w="19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/health</w:t>
            </w:r>
          </w:p>
        </w:tc>
        <w:tc>
          <w:tcPr>
            <w:tcW w:type="dxa" w:w="3226"/>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Health check API</w:t>
            </w:r>
          </w:p>
        </w:tc>
        <w:tc>
          <w:tcPr>
            <w:tcW w:type="dxa" w:w="30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status, version</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GET</w:t>
            </w:r>
          </w:p>
        </w:tc>
        <w:tc>
          <w:tcPr>
            <w:tcW w:type="dxa" w:w="1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/risk-types</w:t>
            </w:r>
          </w:p>
        </w:tc>
        <w:tc>
          <w:tcPr>
            <w:tcW w:type="dxa" w:w="32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Daftar 6 jenis risiko + referensi klinis</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Array risk_type_names</w:t>
            </w:r>
          </w:p>
        </w:tc>
      </w:tr>
      <w:tr>
        <w:tc>
          <w:tcPr>
            <w:tcW w:type="dxa" w:w="9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POST</w:t>
            </w:r>
          </w:p>
        </w:tc>
        <w:tc>
          <w:tcPr>
            <w:tcW w:type="dxa" w:w="19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/predict</w:t>
            </w:r>
          </w:p>
        </w:tc>
        <w:tc>
          <w:tcPr>
            <w:tcW w:type="dxa" w:w="3226"/>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Prediksi lengkap (overall + 6 jenis risiko)</w:t>
            </w:r>
          </w:p>
        </w:tc>
        <w:tc>
          <w:tcPr>
            <w:tcW w:type="dxa" w:w="30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overall_label, risk_types[6], alasan_klinis, rekomendasi_utama</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POST</w:t>
            </w:r>
          </w:p>
        </w:tc>
        <w:tc>
          <w:tcPr>
            <w:tcW w:type="dxa" w:w="1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/predict/overall</w:t>
            </w:r>
          </w:p>
        </w:tc>
        <w:tc>
          <w:tcPr>
            <w:tcW w:type="dxa" w:w="32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Prediksi cepat (hanya risiko keseluruhan)</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prediction, label, probabilities, risk_score</w:t>
            </w:r>
          </w:p>
        </w:tc>
      </w:tr>
    </w:tbl>
    <w:p>
      <w:pPr>
        <w:spacing w:after="200" w:before="80"/>
        <w:jc w:val="center"/>
      </w:pPr>
      <w:r>
        <w:rPr>
          <w:rFonts w:ascii="Times New Roman" w:cs="Times New Roman" w:eastAsia="Times New Roman" w:hAnsi="Times New Roman"/>
          <w:b/>
          <w:bCs/>
          <w:sz w:val="22"/>
          <w:szCs w:val="22"/>
        </w:rPr>
        <w:t xml:space="preserve">Tabel 4.9 Endpoint REST API MamaCare AI v2.0</w:t>
      </w:r>
    </w:p>
    <w:p>
      <w:pPr>
        <w:spacing w:after="160" w:before="0" w:line="360" w:lineRule="auto"/>
        <w:ind w:firstLine="720"/>
        <w:jc w:val="both"/>
      </w:pPr>
      <w:r>
        <w:rPr>
          <w:rFonts w:ascii="Times New Roman" w:cs="Times New Roman" w:eastAsia="Times New Roman" w:hAnsi="Times New Roman"/>
          <w:sz w:val="24"/>
          <w:szCs w:val="24"/>
        </w:rPr>
        <w:t xml:space="preserve">Contoh request body untuk endpoint POST /predict:</w:t>
      </w:r>
    </w:p>
    <w:p>
      <w:pPr>
        <w:pBdr>
          <w:left w:val="single" w:color="4472C4" w:sz="12" w:space="5"/>
        </w:pBdr>
        <w:shd w:fill="F2F2F2" w:val="clear"/>
        <w:spacing w:after="0" w:before="0" w:line="280" w:lineRule="auto"/>
        <w:ind w:left="360"/>
      </w:pPr>
      <w:r>
        <w:rPr>
          <w:rFonts w:ascii="Courier New" w:cs="Courier New" w:eastAsia="Courier New" w:hAnsi="Courier New"/>
          <w:color w:val="1F3864"/>
          <w:sz w:val="18"/>
          <w:szCs w:val="18"/>
        </w:rPr>
        <w:t xml:space="preserve">{</w:t>
      </w:r>
    </w:p>
    <w:p>
      <w:pPr>
        <w:pBdr>
          <w:left w:val="single" w:color="4472C4" w:sz="12" w:space="5"/>
        </w:pBdr>
        <w:shd w:fill="F2F2F2" w:val="clear"/>
        <w:spacing w:after="0" w:before="0" w:line="280" w:lineRule="auto"/>
        <w:ind w:left="360"/>
      </w:pPr>
      <w:r>
        <w:rPr>
          <w:rFonts w:ascii="Courier New" w:cs="Courier New" w:eastAsia="Courier New" w:hAnsi="Courier New"/>
          <w:color w:val="1F3864"/>
          <w:sz w:val="18"/>
          <w:szCs w:val="18"/>
        </w:rPr>
        <w:t xml:space="preserve">  "usia_ibu": 22,          "usia_kehamilan": 28,   "trimester_num": 3,</w:t>
      </w:r>
    </w:p>
    <w:p>
      <w:pPr>
        <w:pBdr>
          <w:left w:val="single" w:color="4472C4" w:sz="12" w:space="5"/>
        </w:pBdr>
        <w:shd w:fill="F2F2F2" w:val="clear"/>
        <w:spacing w:after="0" w:before="0" w:line="280" w:lineRule="auto"/>
        <w:ind w:left="360"/>
      </w:pPr>
      <w:r>
        <w:rPr>
          <w:rFonts w:ascii="Courier New" w:cs="Courier New" w:eastAsia="Courier New" w:hAnsi="Courier New"/>
          <w:color w:val="1F3864"/>
          <w:sz w:val="18"/>
          <w:szCs w:val="18"/>
        </w:rPr>
        <w:t xml:space="preserve">  "gravida": 1,             "para": 0,             "abortus": 0,</w:t>
      </w:r>
    </w:p>
    <w:p>
      <w:pPr>
        <w:pBdr>
          <w:left w:val="single" w:color="4472C4" w:sz="12" w:space="5"/>
        </w:pBdr>
        <w:shd w:fill="F2F2F2" w:val="clear"/>
        <w:spacing w:after="0" w:before="0" w:line="280" w:lineRule="auto"/>
        <w:ind w:left="360"/>
      </w:pPr>
      <w:r>
        <w:rPr>
          <w:rFonts w:ascii="Courier New" w:cs="Courier New" w:eastAsia="Courier New" w:hAnsi="Courier New"/>
          <w:color w:val="1F3864"/>
          <w:sz w:val="18"/>
          <w:szCs w:val="18"/>
        </w:rPr>
        <w:t xml:space="preserve">  "kunjungan_anc_ke": 3,   "imt": 17.2,           "lila": 22.0,</w:t>
      </w:r>
    </w:p>
    <w:p>
      <w:pPr>
        <w:pBdr>
          <w:left w:val="single" w:color="4472C4" w:sz="12" w:space="5"/>
        </w:pBdr>
        <w:shd w:fill="F2F2F2" w:val="clear"/>
        <w:spacing w:after="0" w:before="0" w:line="280" w:lineRule="auto"/>
        <w:ind w:left="360"/>
      </w:pPr>
      <w:r>
        <w:rPr>
          <w:rFonts w:ascii="Courier New" w:cs="Courier New" w:eastAsia="Courier New" w:hAnsi="Courier New"/>
          <w:color w:val="1F3864"/>
          <w:sz w:val="18"/>
          <w:szCs w:val="18"/>
        </w:rPr>
        <w:t xml:space="preserve">  "tinggi_fundus_uteri": 26, "td_sistolik": 145,   "td_diastolik": 95,</w:t>
      </w:r>
    </w:p>
    <w:p>
      <w:pPr>
        <w:pBdr>
          <w:left w:val="single" w:color="4472C4" w:sz="12" w:space="5"/>
        </w:pBdr>
        <w:shd w:fill="F2F2F2" w:val="clear"/>
        <w:spacing w:after="0" w:before="0" w:line="280" w:lineRule="auto"/>
        <w:ind w:left="360"/>
      </w:pPr>
      <w:r>
        <w:rPr>
          <w:rFonts w:ascii="Courier New" w:cs="Courier New" w:eastAsia="Courier New" w:hAnsi="Courier New"/>
          <w:color w:val="1F3864"/>
          <w:sz w:val="18"/>
          <w:szCs w:val="18"/>
        </w:rPr>
        <w:t xml:space="preserve">  "hemoglobin": 8.5,        "riwayat_enc": 0,      "riwayat_berat": 0,</w:t>
      </w:r>
    </w:p>
    <w:p>
      <w:pPr>
        <w:pBdr>
          <w:left w:val="single" w:color="4472C4" w:sz="12" w:space="5"/>
        </w:pBdr>
        <w:shd w:fill="F2F2F2" w:val="clear"/>
        <w:spacing w:after="0" w:before="0" w:line="280" w:lineRule="auto"/>
        <w:ind w:left="360"/>
      </w:pPr>
      <w:r>
        <w:rPr>
          <w:rFonts w:ascii="Courier New" w:cs="Courier New" w:eastAsia="Courier New" w:hAnsi="Courier New"/>
          <w:color w:val="1F3864"/>
          <w:sz w:val="18"/>
          <w:szCs w:val="18"/>
        </w:rPr>
        <w:t xml:space="preserve">  "hiv_rek": 0,             "sif_rek": 0,          "hepb_rek": 0</w:t>
      </w:r>
    </w:p>
    <w:p>
      <w:pPr>
        <w:pBdr>
          <w:left w:val="single" w:color="4472C4" w:sz="12" w:space="5"/>
        </w:pBdr>
        <w:shd w:fill="F2F2F2" w:val="clear"/>
        <w:spacing w:after="0" w:before="0" w:line="280" w:lineRule="auto"/>
        <w:ind w:left="360"/>
      </w:pPr>
      <w:r>
        <w:rPr>
          <w:rFonts w:ascii="Courier New" w:cs="Courier New" w:eastAsia="Courier New" w:hAnsi="Courier New"/>
          <w:color w:val="1F3864"/>
          <w:sz w:val="18"/>
          <w:szCs w:val="18"/>
        </w:rPr>
        <w:t xml:space="preserve">}</w:t>
      </w:r>
    </w:p>
    <w:p>
      <w:pPr>
        <w:spacing w:after="160" w:before="0" w:line="360" w:lineRule="auto"/>
        <w:ind w:firstLine="720"/>
        <w:jc w:val="both"/>
      </w:pPr>
      <w:r>
        <w:rPr>
          <w:rFonts w:ascii="Times New Roman" w:cs="Times New Roman" w:eastAsia="Times New Roman" w:hAnsi="Times New Roman"/>
          <w:sz w:val="24"/>
          <w:szCs w:val="24"/>
        </w:rPr>
        <w:t xml:space="preserve">Contoh response untuk kasus di atas (ibu muda, LiLA rendah, TD tinggi, Hb rendah):</w:t>
      </w:r>
    </w:p>
    <w:p>
      <w:pPr>
        <w:pBdr>
          <w:left w:val="single" w:color="4472C4" w:sz="12" w:space="5"/>
        </w:pBdr>
        <w:shd w:fill="F2F2F2" w:val="clear"/>
        <w:spacing w:after="0" w:before="0" w:line="280" w:lineRule="auto"/>
        <w:ind w:left="360"/>
      </w:pPr>
      <w:r>
        <w:rPr>
          <w:rFonts w:ascii="Courier New" w:cs="Courier New" w:eastAsia="Courier New" w:hAnsi="Courier New"/>
          <w:color w:val="1F3864"/>
          <w:sz w:val="18"/>
          <w:szCs w:val="18"/>
        </w:rPr>
        <w:t xml:space="preserve">{</w:t>
      </w:r>
    </w:p>
    <w:p>
      <w:pPr>
        <w:pBdr>
          <w:left w:val="single" w:color="4472C4" w:sz="12" w:space="5"/>
        </w:pBdr>
        <w:shd w:fill="F2F2F2" w:val="clear"/>
        <w:spacing w:after="0" w:before="0" w:line="280" w:lineRule="auto"/>
        <w:ind w:left="360"/>
      </w:pPr>
      <w:r>
        <w:rPr>
          <w:rFonts w:ascii="Courier New" w:cs="Courier New" w:eastAsia="Courier New" w:hAnsi="Courier New"/>
          <w:color w:val="1F3864"/>
          <w:sz w:val="18"/>
          <w:szCs w:val="18"/>
        </w:rPr>
        <w:t xml:space="preserve">  "overall_label": "PERLU RUJUKAN",</w:t>
      </w:r>
    </w:p>
    <w:p>
      <w:pPr>
        <w:pBdr>
          <w:left w:val="single" w:color="4472C4" w:sz="12" w:space="5"/>
        </w:pBdr>
        <w:shd w:fill="F2F2F2" w:val="clear"/>
        <w:spacing w:after="0" w:before="0" w:line="280" w:lineRule="auto"/>
        <w:ind w:left="360"/>
      </w:pPr>
      <w:r>
        <w:rPr>
          <w:rFonts w:ascii="Courier New" w:cs="Courier New" w:eastAsia="Courier New" w:hAnsi="Courier New"/>
          <w:color w:val="1F3864"/>
          <w:sz w:val="18"/>
          <w:szCs w:val="18"/>
        </w:rPr>
        <w:t xml:space="preserve">  "risk_score": 14,</w:t>
      </w:r>
    </w:p>
    <w:p>
      <w:pPr>
        <w:pBdr>
          <w:left w:val="single" w:color="4472C4" w:sz="12" w:space="5"/>
        </w:pBdr>
        <w:shd w:fill="F2F2F2" w:val="clear"/>
        <w:spacing w:after="0" w:before="0" w:line="280" w:lineRule="auto"/>
        <w:ind w:left="360"/>
      </w:pPr>
      <w:r>
        <w:rPr>
          <w:rFonts w:ascii="Courier New" w:cs="Courier New" w:eastAsia="Courier New" w:hAnsi="Courier New"/>
          <w:color w:val="1F3864"/>
          <w:sz w:val="18"/>
          <w:szCs w:val="18"/>
        </w:rPr>
        <w:t xml:space="preserve">  "active_risk_count": 3,</w:t>
      </w:r>
    </w:p>
    <w:p>
      <w:pPr>
        <w:pBdr>
          <w:left w:val="single" w:color="4472C4" w:sz="12" w:space="5"/>
        </w:pBdr>
        <w:shd w:fill="F2F2F2" w:val="clear"/>
        <w:spacing w:after="0" w:before="0" w:line="280" w:lineRule="auto"/>
        <w:ind w:left="360"/>
      </w:pPr>
      <w:r>
        <w:rPr>
          <w:rFonts w:ascii="Courier New" w:cs="Courier New" w:eastAsia="Courier New" w:hAnsi="Courier New"/>
          <w:color w:val="1F3864"/>
          <w:sz w:val="18"/>
          <w:szCs w:val="18"/>
        </w:rPr>
        <w:t xml:space="preserve">  "risk_types": [</w:t>
      </w:r>
    </w:p>
    <w:p>
      <w:pPr>
        <w:pBdr>
          <w:left w:val="single" w:color="4472C4" w:sz="12" w:space="5"/>
        </w:pBdr>
        <w:shd w:fill="F2F2F2" w:val="clear"/>
        <w:spacing w:after="0" w:before="0" w:line="280" w:lineRule="auto"/>
        <w:ind w:left="360"/>
      </w:pPr>
      <w:r>
        <w:rPr>
          <w:rFonts w:ascii="Courier New" w:cs="Courier New" w:eastAsia="Courier New" w:hAnsi="Courier New"/>
          <w:color w:val="1F3864"/>
          <w:sz w:val="18"/>
          <w:szCs w:val="18"/>
        </w:rPr>
        <w:t xml:space="preserve">    {"name": "Risiko Kematian Ibu",          "detected": false, "probability": 0.12},</w:t>
      </w:r>
    </w:p>
    <w:p>
      <w:pPr>
        <w:pBdr>
          <w:left w:val="single" w:color="4472C4" w:sz="12" w:space="5"/>
        </w:pBdr>
        <w:shd w:fill="F2F2F2" w:val="clear"/>
        <w:spacing w:after="0" w:before="0" w:line="280" w:lineRule="auto"/>
        <w:ind w:left="360"/>
      </w:pPr>
      <w:r>
        <w:rPr>
          <w:rFonts w:ascii="Courier New" w:cs="Courier New" w:eastAsia="Courier New" w:hAnsi="Courier New"/>
          <w:color w:val="1F3864"/>
          <w:sz w:val="18"/>
          <w:szCs w:val="18"/>
        </w:rPr>
        <w:t xml:space="preserve">    {"name": "Risiko Keguguran / Prematur",  "detected": false, "probability": 0.18},</w:t>
      </w:r>
    </w:p>
    <w:p>
      <w:pPr>
        <w:pBdr>
          <w:left w:val="single" w:color="4472C4" w:sz="12" w:space="5"/>
        </w:pBdr>
        <w:shd w:fill="F2F2F2" w:val="clear"/>
        <w:spacing w:after="0" w:before="0" w:line="280" w:lineRule="auto"/>
        <w:ind w:left="360"/>
      </w:pPr>
      <w:r>
        <w:rPr>
          <w:rFonts w:ascii="Courier New" w:cs="Courier New" w:eastAsia="Courier New" w:hAnsi="Courier New"/>
          <w:color w:val="1F3864"/>
          <w:sz w:val="18"/>
          <w:szCs w:val="18"/>
        </w:rPr>
        <w:t xml:space="preserve">    {"name": "Risiko Preeklampsia",           "detected": true,  "probability": 0.97},</w:t>
      </w:r>
    </w:p>
    <w:p>
      <w:pPr>
        <w:pBdr>
          <w:left w:val="single" w:color="4472C4" w:sz="12" w:space="5"/>
        </w:pBdr>
        <w:shd w:fill="F2F2F2" w:val="clear"/>
        <w:spacing w:after="0" w:before="0" w:line="280" w:lineRule="auto"/>
        <w:ind w:left="360"/>
      </w:pPr>
      <w:r>
        <w:rPr>
          <w:rFonts w:ascii="Courier New" w:cs="Courier New" w:eastAsia="Courier New" w:hAnsi="Courier New"/>
          <w:color w:val="1F3864"/>
          <w:sz w:val="18"/>
          <w:szCs w:val="18"/>
        </w:rPr>
        <w:t xml:space="preserve">    {"name": "Risiko Anemia Berat",           "detected": true,  "probability": 0.89},</w:t>
      </w:r>
    </w:p>
    <w:p>
      <w:pPr>
        <w:pBdr>
          <w:left w:val="single" w:color="4472C4" w:sz="12" w:space="5"/>
        </w:pBdr>
        <w:shd w:fill="F2F2F2" w:val="clear"/>
        <w:spacing w:after="0" w:before="0" w:line="280" w:lineRule="auto"/>
        <w:ind w:left="360"/>
      </w:pPr>
      <w:r>
        <w:rPr>
          <w:rFonts w:ascii="Courier New" w:cs="Courier New" w:eastAsia="Courier New" w:hAnsi="Courier New"/>
          <w:color w:val="1F3864"/>
          <w:sz w:val="18"/>
          <w:szCs w:val="18"/>
        </w:rPr>
        <w:t xml:space="preserve">    {"name": "Risiko BBLR / Stunting",        "detected": true,  "probability": 0.96},</w:t>
      </w:r>
    </w:p>
    <w:p>
      <w:pPr>
        <w:pBdr>
          <w:left w:val="single" w:color="4472C4" w:sz="12" w:space="5"/>
        </w:pBdr>
        <w:shd w:fill="F2F2F2" w:val="clear"/>
        <w:spacing w:after="0" w:before="0" w:line="280" w:lineRule="auto"/>
        <w:ind w:left="360"/>
      </w:pPr>
      <w:r>
        <w:rPr>
          <w:rFonts w:ascii="Courier New" w:cs="Courier New" w:eastAsia="Courier New" w:hAnsi="Courier New"/>
          <w:color w:val="1F3864"/>
          <w:sz w:val="18"/>
          <w:szCs w:val="18"/>
        </w:rPr>
        <w:t xml:space="preserve">    {"name": "Risiko Infeksi Menular",        "detected": false, "probability": 0.03}</w:t>
      </w:r>
    </w:p>
    <w:p>
      <w:pPr>
        <w:pBdr>
          <w:left w:val="single" w:color="4472C4" w:sz="12" w:space="5"/>
        </w:pBdr>
        <w:shd w:fill="F2F2F2" w:val="clear"/>
        <w:spacing w:after="0" w:before="0" w:line="280" w:lineRule="auto"/>
        <w:ind w:left="360"/>
      </w:pPr>
      <w:r>
        <w:rPr>
          <w:rFonts w:ascii="Courier New" w:cs="Courier New" w:eastAsia="Courier New" w:hAnsi="Courier New"/>
          <w:color w:val="1F3864"/>
          <w:sz w:val="18"/>
          <w:szCs w:val="18"/>
        </w:rPr>
        <w:t xml:space="preserve">  ],</w:t>
      </w:r>
    </w:p>
    <w:p>
      <w:pPr>
        <w:pBdr>
          <w:left w:val="single" w:color="4472C4" w:sz="12" w:space="5"/>
        </w:pBdr>
        <w:shd w:fill="F2F2F2" w:val="clear"/>
        <w:spacing w:after="0" w:before="0" w:line="280" w:lineRule="auto"/>
        <w:ind w:left="360"/>
      </w:pPr>
      <w:r>
        <w:rPr>
          <w:rFonts w:ascii="Courier New" w:cs="Courier New" w:eastAsia="Courier New" w:hAnsi="Courier New"/>
          <w:color w:val="1F3864"/>
          <w:sz w:val="18"/>
          <w:szCs w:val="18"/>
        </w:rPr>
        <w:t xml:space="preserve">  "alasan_klinis": [</w:t>
      </w:r>
    </w:p>
    <w:p>
      <w:pPr>
        <w:pBdr>
          <w:left w:val="single" w:color="4472C4" w:sz="12" w:space="5"/>
        </w:pBdr>
        <w:shd w:fill="F2F2F2" w:val="clear"/>
        <w:spacing w:after="0" w:before="0" w:line="280" w:lineRule="auto"/>
        <w:ind w:left="360"/>
      </w:pPr>
      <w:r>
        <w:rPr>
          <w:rFonts w:ascii="Courier New" w:cs="Courier New" w:eastAsia="Courier New" w:hAnsi="Courier New"/>
          <w:color w:val="1F3864"/>
          <w:sz w:val="18"/>
          <w:szCs w:val="18"/>
        </w:rPr>
        <w:t xml:space="preserve">    "TD 145/95 mmHg - Hipertensi Gestasional",</w:t>
      </w:r>
    </w:p>
    <w:p>
      <w:pPr>
        <w:pBdr>
          <w:left w:val="single" w:color="4472C4" w:sz="12" w:space="5"/>
        </w:pBdr>
        <w:shd w:fill="F2F2F2" w:val="clear"/>
        <w:spacing w:after="0" w:before="0" w:line="280" w:lineRule="auto"/>
        <w:ind w:left="360"/>
      </w:pPr>
      <w:r>
        <w:rPr>
          <w:rFonts w:ascii="Courier New" w:cs="Courier New" w:eastAsia="Courier New" w:hAnsi="Courier New"/>
          <w:color w:val="1F3864"/>
          <w:sz w:val="18"/>
          <w:szCs w:val="18"/>
        </w:rPr>
        <w:t xml:space="preserve">    "Hb 8.5 g/dL - Anemia Sedang",</w:t>
      </w:r>
    </w:p>
    <w:p>
      <w:pPr>
        <w:pBdr>
          <w:left w:val="single" w:color="4472C4" w:sz="12" w:space="5"/>
        </w:pBdr>
        <w:shd w:fill="F2F2F2" w:val="clear"/>
        <w:spacing w:after="0" w:before="0" w:line="280" w:lineRule="auto"/>
        <w:ind w:left="360"/>
      </w:pPr>
      <w:r>
        <w:rPr>
          <w:rFonts w:ascii="Courier New" w:cs="Courier New" w:eastAsia="Courier New" w:hAnsi="Courier New"/>
          <w:color w:val="1F3864"/>
          <w:sz w:val="18"/>
          <w:szCs w:val="18"/>
        </w:rPr>
        <w:t xml:space="preserve">    "LiLA 22.0 cm - KEK, risiko BBLR",</w:t>
      </w:r>
    </w:p>
    <w:p>
      <w:pPr>
        <w:pBdr>
          <w:left w:val="single" w:color="4472C4" w:sz="12" w:space="5"/>
        </w:pBdr>
        <w:shd w:fill="F2F2F2" w:val="clear"/>
        <w:spacing w:after="0" w:before="0" w:line="280" w:lineRule="auto"/>
        <w:ind w:left="360"/>
      </w:pPr>
      <w:r>
        <w:rPr>
          <w:rFonts w:ascii="Courier New" w:cs="Courier New" w:eastAsia="Courier New" w:hAnsi="Courier New"/>
          <w:color w:val="1F3864"/>
          <w:sz w:val="18"/>
          <w:szCs w:val="18"/>
        </w:rPr>
        <w:t xml:space="preserve">    "IMT 17.2 - Status gizi kurus"</w:t>
      </w:r>
    </w:p>
    <w:p>
      <w:pPr>
        <w:pBdr>
          <w:left w:val="single" w:color="4472C4" w:sz="12" w:space="5"/>
        </w:pBdr>
        <w:shd w:fill="F2F2F2" w:val="clear"/>
        <w:spacing w:after="0" w:before="0" w:line="280" w:lineRule="auto"/>
        <w:ind w:left="360"/>
      </w:pPr>
      <w:r>
        <w:rPr>
          <w:rFonts w:ascii="Courier New" w:cs="Courier New" w:eastAsia="Courier New" w:hAnsi="Courier New"/>
          <w:color w:val="1F3864"/>
          <w:sz w:val="18"/>
          <w:szCs w:val="18"/>
        </w:rPr>
        <w:t xml:space="preserve">  ],</w:t>
      </w:r>
    </w:p>
    <w:p>
      <w:pPr>
        <w:pBdr>
          <w:left w:val="single" w:color="4472C4" w:sz="12" w:space="5"/>
        </w:pBdr>
        <w:shd w:fill="F2F2F2" w:val="clear"/>
        <w:spacing w:after="0" w:before="0" w:line="280" w:lineRule="auto"/>
        <w:ind w:left="360"/>
      </w:pPr>
      <w:r>
        <w:rPr>
          <w:rFonts w:ascii="Courier New" w:cs="Courier New" w:eastAsia="Courier New" w:hAnsi="Courier New"/>
          <w:color w:val="1F3864"/>
          <w:sz w:val="18"/>
          <w:szCs w:val="18"/>
        </w:rPr>
        <w:t xml:space="preserve">  "rekomendasi_utama": "RUJUK SEGERA ke FKRTL..."</w:t>
      </w:r>
    </w:p>
    <w:p>
      <w:pPr>
        <w:pBdr>
          <w:left w:val="single" w:color="4472C4" w:sz="12" w:space="5"/>
        </w:pBdr>
        <w:shd w:fill="F2F2F2" w:val="clear"/>
        <w:spacing w:after="0" w:before="0" w:line="280" w:lineRule="auto"/>
        <w:ind w:left="360"/>
      </w:pPr>
      <w:r>
        <w:rPr>
          <w:rFonts w:ascii="Courier New" w:cs="Courier New" w:eastAsia="Courier New" w:hAnsi="Courier New"/>
          <w:color w:val="1F3864"/>
          <w:sz w:val="18"/>
          <w:szCs w:val="18"/>
        </w:rPr>
        <w:t xml:space="preserve">}</w:t>
      </w:r>
    </w:p>
    <w:p>
      <w:pPr>
        <w:spacing w:after="0" w:before="0"/>
      </w:pPr>
      <w:r>
        <w:rPr>
          <w:sz w:val="24"/>
          <w:szCs w:val="24"/>
        </w:rPr>
        <w:t xml:space="preserve"/>
      </w:r>
    </w:p>
    <w:p>
      <w:pPr>
        <w:pStyle w:val="Heading3"/>
        <w:spacing w:after="80" w:before="160"/>
      </w:pPr>
      <w:r>
        <w:rPr>
          <w:rFonts w:ascii="Times New Roman" w:cs="Times New Roman" w:eastAsia="Times New Roman" w:hAnsi="Times New Roman"/>
          <w:b/>
          <w:bCs/>
          <w:color w:val="000000"/>
          <w:sz w:val="24"/>
          <w:szCs w:val="24"/>
        </w:rPr>
        <w:t xml:space="preserve">4.2.7.2. Implementasi ML-08 — Antarmuka Streamlit (mamacare_app_v2.py)</w:t>
      </w:r>
    </w:p>
    <w:p>
      <w:pPr>
        <w:spacing w:after="160" w:before="0" w:line="360" w:lineRule="auto"/>
        <w:ind w:firstLine="720"/>
        <w:jc w:val="both"/>
      </w:pPr>
      <w:r>
        <w:rPr>
          <w:rFonts w:ascii="Times New Roman" w:cs="Times New Roman" w:eastAsia="Times New Roman" w:hAnsi="Times New Roman"/>
          <w:sz w:val="24"/>
          <w:szCs w:val="24"/>
        </w:rPr>
        <w:t xml:space="preserve">Antarmuka web berbasis Streamlit dikembangkan untuk demonstrasi dan pengujian sistem MamaCare AI v2.0. Antarmuka terdiri dari tiga halaman utama yang dapat diakses melalui sidebar navigasi.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4526"/>
      </w:tblGrid>
      <w:tr>
        <w:tc>
          <w:tcPr>
            <w:tcW w:type="dxa" w:w="17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Halaman</w:t>
            </w:r>
          </w:p>
        </w:tc>
        <w:tc>
          <w:tcPr>
            <w:tcW w:type="dxa" w:w="28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Fungsi</w:t>
            </w:r>
          </w:p>
        </w:tc>
        <w:tc>
          <w:tcPr>
            <w:tcW w:type="dxa" w:w="4526"/>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Komponen Utama</w:t>
            </w:r>
          </w:p>
        </w:tc>
      </w:tr>
      <w:tr>
        <w:tc>
          <w:tcPr>
            <w:tcW w:type="dxa" w:w="17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 Prediksi Risiko</w:t>
            </w:r>
          </w:p>
        </w:tc>
        <w:tc>
          <w:tcPr>
            <w:tcW w:type="dxa" w:w="28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Input data ANC ibu hamil dan tampilkan hasil prediksi lengkap</w:t>
            </w:r>
          </w:p>
        </w:tc>
        <w:tc>
          <w:tcPr>
            <w:tcW w:type="dxa" w:w="4526"/>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Form input 20 parameter, hasil overall (badge berwarna), accordion 6 jenis risiko, alasan klinis, rekomendasi tindakan</w:t>
            </w:r>
          </w:p>
        </w:tc>
      </w:tr>
      <w:tr>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 Dashboard Analisis</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Visualisasi statistik dataset dan performa model</w:t>
            </w:r>
          </w:p>
        </w:tc>
        <w:tc>
          <w:tcPr>
            <w:tcW w:type="dxa" w:w="4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Grafik distribusi kelas, distribusi 6 jenis risiko, feature importance, statistik deskriptif</w:t>
            </w:r>
          </w:p>
        </w:tc>
      </w:tr>
      <w:tr>
        <w:tc>
          <w:tcPr>
            <w:tcW w:type="dxa" w:w="17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ℹ️ Tentang Sistem</w:t>
            </w:r>
          </w:p>
        </w:tc>
        <w:tc>
          <w:tcPr>
            <w:tcW w:type="dxa" w:w="28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Dokumentasi perubahan v2.0 dan referensi klinis</w:t>
            </w:r>
          </w:p>
        </w:tc>
        <w:tc>
          <w:tcPr>
            <w:tcW w:type="dxa" w:w="4526"/>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Tabel perbandingan v1 vs v2, tabel 6 jenis risiko + referensi, disclaimer klinis</w:t>
            </w:r>
          </w:p>
        </w:tc>
      </w:tr>
    </w:tbl>
    <w:p>
      <w:pPr>
        <w:spacing w:after="200" w:before="80"/>
        <w:jc w:val="center"/>
      </w:pPr>
      <w:r>
        <w:rPr>
          <w:rFonts w:ascii="Times New Roman" w:cs="Times New Roman" w:eastAsia="Times New Roman" w:hAnsi="Times New Roman"/>
          <w:b/>
          <w:bCs/>
          <w:sz w:val="22"/>
          <w:szCs w:val="22"/>
        </w:rPr>
        <w:t xml:space="preserve">Tabel 4.10 Halaman Antarmuka Streamlit MamaCare AI v2.0</w:t>
      </w:r>
    </w:p>
    <w:p>
      <w:pPr>
        <w:spacing w:after="160" w:before="0" w:line="360" w:lineRule="auto"/>
        <w:ind w:firstLine="720"/>
        <w:jc w:val="both"/>
      </w:pPr>
      <w:r>
        <w:rPr>
          <w:rFonts w:ascii="Times New Roman" w:cs="Times New Roman" w:eastAsia="Times New Roman" w:hAnsi="Times New Roman"/>
          <w:sz w:val="24"/>
          <w:szCs w:val="24"/>
        </w:rPr>
        <w:t xml:space="preserve">Fitur kunci pada halaman Prediksi Risiko adalah accordion expandable per jenis risiko yang secara otomatis ter-expand jika risiko terdeteksi. Setiap accordion menampilkan daftar tindakan klinis spesifik dan referensi panduan yang digunakan, sehingga tenaga kesehatan mendapatkan panduan tindak lanjut yang langsung dapat digunakan.</w:t>
      </w:r>
    </w:p>
    <w:p>
      <w:pPr>
        <w:spacing w:after="0" w:before="0"/>
      </w:pPr>
      <w:r>
        <w:rPr>
          <w:sz w:val="24"/>
          <w:szCs w:val="24"/>
        </w:rPr>
        <w:t xml:space="preserve"/>
      </w:r>
    </w:p>
    <w:p>
      <w:pPr>
        <w:pStyle w:val="Heading3"/>
        <w:spacing w:after="80" w:before="160"/>
      </w:pPr>
      <w:r>
        <w:rPr>
          <w:rFonts w:ascii="Times New Roman" w:cs="Times New Roman" w:eastAsia="Times New Roman" w:hAnsi="Times New Roman"/>
          <w:b/>
          <w:bCs/>
          <w:color w:val="000000"/>
          <w:sz w:val="24"/>
          <w:szCs w:val="24"/>
        </w:rPr>
        <w:t xml:space="preserve">4.2.7.3. Implementasi ML-09 — Rekomendasi Integrasi dengan KIA Cerdas</w:t>
      </w:r>
    </w:p>
    <w:p>
      <w:pPr>
        <w:spacing w:after="160" w:before="0" w:line="360" w:lineRule="auto"/>
        <w:ind w:firstLine="720"/>
        <w:jc w:val="both"/>
      </w:pPr>
      <w:r>
        <w:rPr>
          <w:rFonts w:ascii="Times New Roman" w:cs="Times New Roman" w:eastAsia="Times New Roman" w:hAnsi="Times New Roman"/>
          <w:sz w:val="24"/>
          <w:szCs w:val="24"/>
        </w:rPr>
        <w:t xml:space="preserve">MamaCare AI v2.0 dirancang untuk dapat diintegrasikan dengan sistem KIA Cerdas (backend Go/Echo) melalui HTTP call dari handler Go ke FastAPI. Alur integrasi yang direkomendasikan adalah sebagai berikut:</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Bidan/Dokter mengisi data pemeriksaan ANC pada form SIMKIA (React/Vite frontend).</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Backend Go (Echo) menerima request dan menyimpan data ke tabel pemeriksaan_kehamilan (PostgreSQL).</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Backend Go memanggil POST /predict pada MamaCare API v2.0 secara asinkronus.</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MamaCare API mengembalikan prediksi lengkap (overall + 6 jenis risiko + alasan klinis).</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Backend Go menyimpan hasil ML ke kolom ai_risk_types (JSONB), ai_alasan_klinis (TEXT[]), ai_rekomendasi (TEXT) pada tabel pemeriksaan_kehamilan.</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Frontend React menampilkan hasil prediksi dalam banner risiko berwarna (merah/kuning/hijau) dengan detail per jenis risiko yang dapat diklik untuk melihat tindakan klinis.</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Jika overall_label = PERLU RUJUKAN, sistem secara otomatis men-trigger pembuatan draft surat rujukan dengan data terisi otomatis dari hasil ML.</w:t>
      </w:r>
    </w:p>
    <w:p>
      <w:pPr>
        <w:spacing w:after="160" w:before="0" w:line="360" w:lineRule="auto"/>
        <w:ind w:firstLine="720"/>
        <w:jc w:val="both"/>
      </w:pPr>
      <w:r>
        <w:rPr>
          <w:rFonts w:ascii="Times New Roman" w:cs="Times New Roman" w:eastAsia="Times New Roman" w:hAnsi="Times New Roman"/>
          <w:sz w:val="24"/>
          <w:szCs w:val="24"/>
        </w:rPr>
        <w:t xml:space="preserve">Kolom database yang direkomendasikan untuk ditambahkan pada tabel pemeriksaan_kehamilan:</w:t>
      </w:r>
    </w:p>
    <w:p>
      <w:pPr>
        <w:pBdr>
          <w:left w:val="single" w:color="4472C4" w:sz="12" w:space="5"/>
        </w:pBdr>
        <w:shd w:fill="F2F2F2" w:val="clear"/>
        <w:spacing w:after="0" w:before="0" w:line="280" w:lineRule="auto"/>
        <w:ind w:left="360"/>
      </w:pPr>
      <w:r>
        <w:rPr>
          <w:rFonts w:ascii="Courier New" w:cs="Courier New" w:eastAsia="Courier New" w:hAnsi="Courier New"/>
          <w:color w:val="1F3864"/>
          <w:sz w:val="18"/>
          <w:szCs w:val="18"/>
        </w:rPr>
        <w:t xml:space="preserve">-- Tambahan kolom untuk hasil ML MamaCare AI v2.0</w:t>
      </w:r>
    </w:p>
    <w:p>
      <w:pPr>
        <w:pBdr>
          <w:left w:val="single" w:color="4472C4" w:sz="12" w:space="5"/>
        </w:pBdr>
        <w:shd w:fill="F2F2F2" w:val="clear"/>
        <w:spacing w:after="0" w:before="0" w:line="280" w:lineRule="auto"/>
        <w:ind w:left="360"/>
      </w:pPr>
      <w:r>
        <w:rPr>
          <w:rFonts w:ascii="Courier New" w:cs="Courier New" w:eastAsia="Courier New" w:hAnsi="Courier New"/>
          <w:color w:val="1F3864"/>
          <w:sz w:val="18"/>
          <w:szCs w:val="18"/>
        </w:rPr>
        <w:t xml:space="preserve">ALTER TABLE pemeriksaan_kehamilan ADD COLUMN IF NOT EXISTS</w:t>
      </w:r>
    </w:p>
    <w:p>
      <w:pPr>
        <w:pBdr>
          <w:left w:val="single" w:color="4472C4" w:sz="12" w:space="5"/>
        </w:pBdr>
        <w:shd w:fill="F2F2F2" w:val="clear"/>
        <w:spacing w:after="0" w:before="0" w:line="280" w:lineRule="auto"/>
        <w:ind w:left="360"/>
      </w:pPr>
      <w:r>
        <w:rPr>
          <w:rFonts w:ascii="Courier New" w:cs="Courier New" w:eastAsia="Courier New" w:hAnsi="Courier New"/>
          <w:color w:val="1F3864"/>
          <w:sz w:val="18"/>
          <w:szCs w:val="18"/>
        </w:rPr>
        <w:t xml:space="preserve">    ai_risk_types      JSONB,         -- 6 jenis risiko (name, detected, prob, tindakan)</w:t>
      </w:r>
    </w:p>
    <w:p>
      <w:pPr>
        <w:pBdr>
          <w:left w:val="single" w:color="4472C4" w:sz="12" w:space="5"/>
        </w:pBdr>
        <w:shd w:fill="F2F2F2" w:val="clear"/>
        <w:spacing w:after="0" w:before="0" w:line="280" w:lineRule="auto"/>
        <w:ind w:left="360"/>
      </w:pPr>
      <w:r>
        <w:rPr>
          <w:rFonts w:ascii="Courier New" w:cs="Courier New" w:eastAsia="Courier New" w:hAnsi="Courier New"/>
          <w:color w:val="1F3864"/>
          <w:sz w:val="18"/>
          <w:szCs w:val="18"/>
        </w:rPr>
        <w:t xml:space="preserve">    ai_alasan_klinis   TEXT[],         -- Array alasan klinis spesifik pasien</w:t>
      </w:r>
    </w:p>
    <w:p>
      <w:pPr>
        <w:pBdr>
          <w:left w:val="single" w:color="4472C4" w:sz="12" w:space="5"/>
        </w:pBdr>
        <w:shd w:fill="F2F2F2" w:val="clear"/>
        <w:spacing w:after="0" w:before="0" w:line="280" w:lineRule="auto"/>
        <w:ind w:left="360"/>
      </w:pPr>
      <w:r>
        <w:rPr>
          <w:rFonts w:ascii="Courier New" w:cs="Courier New" w:eastAsia="Courier New" w:hAnsi="Courier New"/>
          <w:color w:val="1F3864"/>
          <w:sz w:val="18"/>
          <w:szCs w:val="18"/>
        </w:rPr>
        <w:t xml:space="preserve">    ai_rekomendasi     TEXT,           -- Rekomendasi tindakan utama</w:t>
      </w:r>
    </w:p>
    <w:p>
      <w:pPr>
        <w:pBdr>
          <w:left w:val="single" w:color="4472C4" w:sz="12" w:space="5"/>
        </w:pBdr>
        <w:shd w:fill="F2F2F2" w:val="clear"/>
        <w:spacing w:after="0" w:before="0" w:line="280" w:lineRule="auto"/>
        <w:ind w:left="360"/>
      </w:pPr>
      <w:r>
        <w:rPr>
          <w:rFonts w:ascii="Courier New" w:cs="Courier New" w:eastAsia="Courier New" w:hAnsi="Courier New"/>
          <w:color w:val="1F3864"/>
          <w:sz w:val="18"/>
          <w:szCs w:val="18"/>
        </w:rPr>
        <w:t xml:space="preserve">    ai_risk_version    VARCHAR(10),    -- Versi model, contoh: '2.0.0'</w:t>
      </w:r>
    </w:p>
    <w:p>
      <w:pPr>
        <w:pBdr>
          <w:left w:val="single" w:color="4472C4" w:sz="12" w:space="5"/>
        </w:pBdr>
        <w:shd w:fill="F2F2F2" w:val="clear"/>
        <w:spacing w:after="0" w:before="0" w:line="280" w:lineRule="auto"/>
        <w:ind w:left="360"/>
      </w:pPr>
      <w:r>
        <w:rPr>
          <w:rFonts w:ascii="Courier New" w:cs="Courier New" w:eastAsia="Courier New" w:hAnsi="Courier New"/>
          <w:color w:val="1F3864"/>
          <w:sz w:val="18"/>
          <w:szCs w:val="18"/>
        </w:rPr>
        <w:t xml:space="preserve">    ai_processed_at    TIMESTAMPTZ;   -- Waktu analisis ML dijalankan</w:t>
      </w:r>
    </w:p>
    <w:p>
      <w:pPr>
        <w:spacing w:after="0" w:before="0"/>
      </w:pPr>
      <w:r>
        <w:rPr>
          <w:sz w:val="24"/>
          <w:szCs w:val="24"/>
        </w:rPr>
        <w:t xml:space="preserve"/>
      </w:r>
    </w:p>
    <w:p>
      <w:pPr>
        <w:pStyle w:val="Heading3"/>
        <w:spacing w:after="80" w:before="160"/>
      </w:pPr>
      <w:r>
        <w:rPr>
          <w:rFonts w:ascii="Times New Roman" w:cs="Times New Roman" w:eastAsia="Times New Roman" w:hAnsi="Times New Roman"/>
          <w:b/>
          <w:bCs/>
          <w:color w:val="000000"/>
          <w:sz w:val="24"/>
          <w:szCs w:val="24"/>
        </w:rPr>
        <w:t xml:space="preserve">4.2.7.4. Sprint Retrospective ML-3</w:t>
      </w:r>
    </w:p>
    <w:p>
      <w:pPr>
        <w:spacing w:after="160" w:before="0" w:line="360" w:lineRule="auto"/>
        <w:ind w:firstLine="720"/>
        <w:jc w:val="both"/>
      </w:pPr>
      <w:r>
        <w:rPr>
          <w:rFonts w:ascii="Times New Roman" w:cs="Times New Roman" w:eastAsia="Times New Roman" w:hAnsi="Times New Roman"/>
          <w:sz w:val="24"/>
          <w:szCs w:val="24"/>
        </w:rPr>
        <w:t xml:space="preserve">What went well: FastAPI berhasil mengekspos seluruh fungsionalitas ML melalui endpoint RESTful yang terdokumentasi (Swagger UI tersedia di /docs). Response time rata-rata &lt;200ms untuk endpoint /predict berkat caching model dengan @lru_cache. Antarmuka Streamlit berhasil menampilkan breakdown 6 jenis risiko secara interaktif dengan alasan klinis yang dapat dipahami oleh tenaga kesehatan non-teknis.</w:t>
      </w:r>
    </w:p>
    <w:p>
      <w:pPr>
        <w:spacing w:after="160" w:before="0" w:line="360" w:lineRule="auto"/>
        <w:ind w:firstLine="720"/>
        <w:jc w:val="both"/>
      </w:pPr>
      <w:r>
        <w:rPr>
          <w:rFonts w:ascii="Times New Roman" w:cs="Times New Roman" w:eastAsia="Times New Roman" w:hAnsi="Times New Roman"/>
          <w:sz w:val="24"/>
          <w:szCs w:val="24"/>
        </w:rPr>
        <w:t xml:space="preserve">What could be improved: Endpoint /predict belum memiliki mekanisme autentikasi (API key atau JWT). Untuk deployment produksi, perlu ditambahkan middleware autentikasi agar API tidak dapat diakses secara publik tanpa otorisasi dari sistem KIA Cerdas.</w:t>
      </w:r>
    </w:p>
    <w:p>
      <w:pPr>
        <w:spacing w:after="160" w:before="0" w:line="360" w:lineRule="auto"/>
        <w:ind w:firstLine="720"/>
        <w:jc w:val="both"/>
      </w:pPr>
      <w:r>
        <w:rPr>
          <w:rFonts w:ascii="Times New Roman" w:cs="Times New Roman" w:eastAsia="Times New Roman" w:hAnsi="Times New Roman"/>
          <w:sz w:val="24"/>
          <w:szCs w:val="24"/>
        </w:rPr>
        <w:t xml:space="preserve">Action item: Menambahkan API key middleware pada FastAPI sebelum deployment produksi. Mendokumentasikan contoh kode Go untuk memanggil MamaCare API dari handler Echo, termasuk penanganan timeout dan retry logic.</w:t>
      </w:r>
    </w:p>
    <w:p>
      <w:pPr>
        <w:spacing w:after="0" w:before="0"/>
      </w:pPr>
      <w:r>
        <w:rPr>
          <w:sz w:val="24"/>
          <w:szCs w:val="24"/>
        </w:rPr>
        <w:t xml:space="preserve"/>
      </w:r>
    </w:p>
    <w:p>
      <w:r>
        <w:br w:type="page"/>
      </w:r>
    </w:p>
    <w:p>
      <w:pPr>
        <w:pStyle w:val="Heading2"/>
        <w:spacing w:after="100" w:before="200"/>
      </w:pPr>
      <w:r>
        <w:rPr>
          <w:rFonts w:ascii="Times New Roman" w:cs="Times New Roman" w:eastAsia="Times New Roman" w:hAnsi="Times New Roman"/>
          <w:b/>
          <w:bCs/>
          <w:color w:val="000000"/>
          <w:sz w:val="24"/>
          <w:szCs w:val="24"/>
        </w:rPr>
        <w:t xml:space="preserve">4.3. DAFTAR ARTEFAK IMPLEMENTASI</w:t>
      </w:r>
    </w:p>
    <w:p>
      <w:pPr>
        <w:spacing w:after="160" w:before="0" w:line="360" w:lineRule="auto"/>
        <w:ind w:firstLine="720"/>
        <w:jc w:val="both"/>
      </w:pPr>
      <w:r>
        <w:rPr>
          <w:rFonts w:ascii="Times New Roman" w:cs="Times New Roman" w:eastAsia="Times New Roman" w:hAnsi="Times New Roman"/>
          <w:sz w:val="24"/>
          <w:szCs w:val="24"/>
        </w:rPr>
        <w:t xml:space="preserve">Seluruh artefak yang dihasilkan dari implementasi MamaCare AI v2.0 disajikan dalam tabel berikut. Semua file tersedia pada repository proyek KIA Cerdas.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4026"/>
        <w:gridCol w:w="1100"/>
      </w:tblGrid>
      <w:tr>
        <w:tc>
          <w:tcPr>
            <w:tcW w:type="dxa" w:w="26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Nama File</w:t>
            </w:r>
          </w:p>
        </w:tc>
        <w:tc>
          <w:tcPr>
            <w:tcW w:type="dxa" w:w="13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Tipe</w:t>
            </w:r>
          </w:p>
        </w:tc>
        <w:tc>
          <w:tcPr>
            <w:tcW w:type="dxa" w:w="4026"/>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Fungsi</w:t>
            </w:r>
          </w:p>
        </w:tc>
        <w:tc>
          <w:tcPr>
            <w:tcW w:type="dxa" w:w="11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Sprint</w:t>
            </w:r>
          </w:p>
        </w:tc>
      </w:tr>
      <w:tr>
        <w:tc>
          <w:tcPr>
            <w:tcW w:type="dxa" w:w="26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mamacare_train_v2.py</w:t>
            </w:r>
          </w:p>
        </w:tc>
        <w:tc>
          <w:tcPr>
            <w:tcW w:type="dxa" w:w="13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Python script</w:t>
            </w:r>
          </w:p>
        </w:tc>
        <w:tc>
          <w:tcPr>
            <w:tcW w:type="dxa" w:w="4026"/>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Pipeline training model (preprocessing → feature eng → labeling → training → evaluasi → serialisasi)</w:t>
            </w:r>
          </w:p>
        </w:tc>
        <w:tc>
          <w:tcPr>
            <w:tcW w:type="dxa" w:w="11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ML-1, ML-2</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mamacare_app_v2.py</w:t>
            </w:r>
          </w:p>
        </w:tc>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Streamlit app</w:t>
            </w:r>
          </w:p>
        </w:tc>
        <w:tc>
          <w:tcPr>
            <w:tcW w:type="dxa" w:w="4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Antarmuka web interaktif untuk prediksi dan demonstrasi</w:t>
            </w:r>
          </w:p>
        </w:tc>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ML-3</w:t>
            </w:r>
          </w:p>
        </w:tc>
      </w:tr>
      <w:tr>
        <w:tc>
          <w:tcPr>
            <w:tcW w:type="dxa" w:w="26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api_v2.py</w:t>
            </w:r>
          </w:p>
        </w:tc>
        <w:tc>
          <w:tcPr>
            <w:tcW w:type="dxa" w:w="13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FastAPI app</w:t>
            </w:r>
          </w:p>
        </w:tc>
        <w:tc>
          <w:tcPr>
            <w:tcW w:type="dxa" w:w="4026"/>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REST API backend untuk integrasi dengan KIA Cerdas</w:t>
            </w:r>
          </w:p>
        </w:tc>
        <w:tc>
          <w:tcPr>
            <w:tcW w:type="dxa" w:w="11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ML-3</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dataset_anc_bumil_v2.xlsx</w:t>
            </w:r>
          </w:p>
        </w:tc>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Dataset Excel</w:t>
            </w:r>
          </w:p>
        </w:tc>
        <w:tc>
          <w:tcPr>
            <w:tcW w:type="dxa" w:w="4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10.000 baris data ANC dengan 8 kolom label risiko baru (47 kolom total)</w:t>
            </w:r>
          </w:p>
        </w:tc>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ML-1</w:t>
            </w:r>
          </w:p>
        </w:tc>
      </w:tr>
      <w:tr>
        <w:tc>
          <w:tcPr>
            <w:tcW w:type="dxa" w:w="26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requirements_v2.txt</w:t>
            </w:r>
          </w:p>
        </w:tc>
        <w:tc>
          <w:tcPr>
            <w:tcW w:type="dxa" w:w="13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Dependency file</w:t>
            </w:r>
          </w:p>
        </w:tc>
        <w:tc>
          <w:tcPr>
            <w:tcW w:type="dxa" w:w="4026"/>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Daftar dependensi Python dengan versi minimum</w:t>
            </w:r>
          </w:p>
        </w:tc>
        <w:tc>
          <w:tcPr>
            <w:tcW w:type="dxa" w:w="11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ML-1</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model_risk_overall.pkl</w:t>
            </w:r>
          </w:p>
        </w:tc>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Model serialized</w:t>
            </w:r>
          </w:p>
        </w:tc>
        <w:tc>
          <w:tcPr>
            <w:tcW w:type="dxa" w:w="4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Random Forest 3-kelas (Accuracy: 95.55%, F1: 0.9553)</w:t>
            </w:r>
          </w:p>
        </w:tc>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ML-2</w:t>
            </w:r>
          </w:p>
        </w:tc>
      </w:tr>
      <w:tr>
        <w:tc>
          <w:tcPr>
            <w:tcW w:type="dxa" w:w="26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model_risk_types.pkl</w:t>
            </w:r>
          </w:p>
        </w:tc>
        <w:tc>
          <w:tcPr>
            <w:tcW w:type="dxa" w:w="13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Model serialized</w:t>
            </w:r>
          </w:p>
        </w:tc>
        <w:tc>
          <w:tcPr>
            <w:tcW w:type="dxa" w:w="4026"/>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MultiOutputClassifier 6 jenis risiko (Hamming Loss: 0.0387)</w:t>
            </w:r>
          </w:p>
        </w:tc>
        <w:tc>
          <w:tcPr>
            <w:tcW w:type="dxa" w:w="11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ML-2</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scaler_v2.pkl</w:t>
            </w:r>
          </w:p>
        </w:tc>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Scaler serialized</w:t>
            </w:r>
          </w:p>
        </w:tc>
        <w:tc>
          <w:tcPr>
            <w:tcW w:type="dxa" w:w="4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StandardScaler yang di-fit pada training data</w:t>
            </w:r>
          </w:p>
        </w:tc>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ML-2</w:t>
            </w:r>
          </w:p>
        </w:tc>
      </w:tr>
      <w:tr>
        <w:tc>
          <w:tcPr>
            <w:tcW w:type="dxa" w:w="26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feature_cols_v2.pkl</w:t>
            </w:r>
          </w:p>
        </w:tc>
        <w:tc>
          <w:tcPr>
            <w:tcW w:type="dxa" w:w="13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Feature list</w:t>
            </w:r>
          </w:p>
        </w:tc>
        <w:tc>
          <w:tcPr>
            <w:tcW w:type="dxa" w:w="4026"/>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Daftar 41 nama fitur dengan urutan yang benar</w:t>
            </w:r>
          </w:p>
        </w:tc>
        <w:tc>
          <w:tcPr>
            <w:tcW w:type="dxa" w:w="11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ML-2</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label_map_v2.pkl</w:t>
            </w:r>
          </w:p>
        </w:tc>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Label mapping</w:t>
            </w:r>
          </w:p>
        </w:tc>
        <w:tc>
          <w:tcPr>
            <w:tcW w:type="dxa" w:w="4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Dict {0: NORMAL, 1: PERLU TINDAKAN, 2: PERLU RUJUKAN}</w:t>
            </w:r>
          </w:p>
        </w:tc>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ML-2</w:t>
            </w:r>
          </w:p>
        </w:tc>
      </w:tr>
      <w:tr>
        <w:tc>
          <w:tcPr>
            <w:tcW w:type="dxa" w:w="26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risk_type_names.pkl</w:t>
            </w:r>
          </w:p>
        </w:tc>
        <w:tc>
          <w:tcPr>
            <w:tcW w:type="dxa" w:w="13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Label list</w:t>
            </w:r>
          </w:p>
        </w:tc>
        <w:tc>
          <w:tcPr>
            <w:tcW w:type="dxa" w:w="4026"/>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Daftar nama 6 jenis risiko dalam urutan yang benar</w:t>
            </w:r>
          </w:p>
        </w:tc>
        <w:tc>
          <w:tcPr>
            <w:tcW w:type="dxa" w:w="11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ML-2</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feature_importances_v2.pkl</w:t>
            </w:r>
          </w:p>
        </w:tc>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DataFrame</w:t>
            </w:r>
          </w:p>
        </w:tc>
        <w:tc>
          <w:tcPr>
            <w:tcW w:type="dxa" w:w="4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Top 41 feature importance dari model RF Overall</w:t>
            </w:r>
          </w:p>
        </w:tc>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ML-2</w:t>
            </w:r>
          </w:p>
        </w:tc>
      </w:tr>
    </w:tbl>
    <w:p>
      <w:pPr>
        <w:spacing w:after="200" w:before="80"/>
        <w:jc w:val="center"/>
      </w:pPr>
      <w:r>
        <w:rPr>
          <w:rFonts w:ascii="Times New Roman" w:cs="Times New Roman" w:eastAsia="Times New Roman" w:hAnsi="Times New Roman"/>
          <w:b/>
          <w:bCs/>
          <w:sz w:val="22"/>
          <w:szCs w:val="22"/>
        </w:rPr>
        <w:t xml:space="preserve">Tabel 4.11 Daftar Artefak Implementasi MamaCare AI v2.0</w:t>
      </w:r>
    </w:p>
    <w:p>
      <w:pPr>
        <w:spacing w:after="0" w:before="0"/>
      </w:pPr>
      <w:r>
        <w:rPr>
          <w:sz w:val="24"/>
          <w:szCs w:val="24"/>
        </w:rPr>
        <w:t xml:space="preserve"/>
      </w:r>
    </w:p>
    <w:p>
      <w:pPr>
        <w:pStyle w:val="Heading2"/>
        <w:spacing w:after="100" w:before="200"/>
      </w:pPr>
      <w:r>
        <w:rPr>
          <w:rFonts w:ascii="Times New Roman" w:cs="Times New Roman" w:eastAsia="Times New Roman" w:hAnsi="Times New Roman"/>
          <w:b/>
          <w:bCs/>
          <w:color w:val="000000"/>
          <w:sz w:val="24"/>
          <w:szCs w:val="24"/>
        </w:rPr>
        <w:t xml:space="preserve">4.4. PERBANDINGAN IMPLEMENTASI v1.0 vs v2.0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26"/>
      </w:tblGrid>
      <w:tr>
        <w:tc>
          <w:tcPr>
            <w:tcW w:type="dxa" w:w="28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Aspek Implementasi</w:t>
            </w:r>
          </w:p>
        </w:tc>
        <w:tc>
          <w:tcPr>
            <w:tcW w:type="dxa" w:w="30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v1.0 (Sebelum Revisi)</w:t>
            </w:r>
          </w:p>
        </w:tc>
        <w:tc>
          <w:tcPr>
            <w:tcW w:type="dxa" w:w="3226"/>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v2.0 (Setelah Revisi Dosen)</w:t>
            </w:r>
          </w:p>
        </w:tc>
      </w:tr>
      <w:tr>
        <w:tc>
          <w:tcPr>
            <w:tcW w:type="dxa" w:w="28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Jumlah model ML</w:t>
            </w:r>
          </w:p>
        </w:tc>
        <w:tc>
          <w:tcPr>
            <w:tcW w:type="dxa" w:w="30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 model</w:t>
            </w:r>
          </w:p>
        </w:tc>
        <w:tc>
          <w:tcPr>
            <w:tcW w:type="dxa" w:w="3226"/>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 model (Overall + MultiOutput)</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Output prediksi</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 label (3 kelas)</w:t>
            </w:r>
          </w:p>
        </w:tc>
        <w:tc>
          <w:tcPr>
            <w:tcW w:type="dxa" w:w="32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 label keseluruhan + 6 jenis risiko + probability per risiko</w:t>
            </w:r>
          </w:p>
        </w:tc>
      </w:tr>
      <w:tr>
        <w:tc>
          <w:tcPr>
            <w:tcW w:type="dxa" w:w="28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Penentuan label overall</w:t>
            </w:r>
          </w:p>
        </w:tc>
        <w:tc>
          <w:tcPr>
            <w:tcW w:type="dxa" w:w="30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Fungsi scoring independen (poin)</w:t>
            </w:r>
          </w:p>
        </w:tc>
        <w:tc>
          <w:tcPr>
            <w:tcW w:type="dxa" w:w="3226"/>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Diturunkan dari 6 jenis risiko (konsisten)</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Alasan klinis</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Tidak ada</w:t>
            </w:r>
          </w:p>
        </w:tc>
        <w:tc>
          <w:tcPr>
            <w:tcW w:type="dxa" w:w="32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Ya — spesifik per nilai input pasien</w:t>
            </w:r>
          </w:p>
        </w:tc>
      </w:tr>
      <w:tr>
        <w:tc>
          <w:tcPr>
            <w:tcW w:type="dxa" w:w="28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Referensi klinis</w:t>
            </w:r>
          </w:p>
        </w:tc>
        <w:tc>
          <w:tcPr>
            <w:tcW w:type="dxa" w:w="30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Tidak eksplisit</w:t>
            </w:r>
          </w:p>
        </w:tc>
        <w:tc>
          <w:tcPr>
            <w:tcW w:type="dxa" w:w="3226"/>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Kemenkes, WHO, POGI, ISSHP, Permenkes (inline di kode)</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Jumlah fitur</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19 fitur</w:t>
            </w:r>
          </w:p>
        </w:tc>
        <w:tc>
          <w:tcPr>
            <w:tcW w:type="dxa" w:w="32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41 fitur</w:t>
            </w:r>
          </w:p>
        </w:tc>
      </w:tr>
      <w:tr>
        <w:tc>
          <w:tcPr>
            <w:tcW w:type="dxa" w:w="28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Endpoint API</w:t>
            </w:r>
          </w:p>
        </w:tc>
        <w:tc>
          <w:tcPr>
            <w:tcW w:type="dxa" w:w="30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POST /predict (5 output)</w:t>
            </w:r>
          </w:p>
        </w:tc>
        <w:tc>
          <w:tcPr>
            <w:tcW w:type="dxa" w:w="3226"/>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POST /predict (8 output termasuk risk_types[6])</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Akurasi model overall</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98.65%</w:t>
            </w:r>
          </w:p>
        </w:tc>
        <w:tc>
          <w:tcPr>
            <w:tcW w:type="dxa" w:w="32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95.55% (distribusi label lebih kritis)</w:t>
            </w:r>
          </w:p>
        </w:tc>
      </w:tr>
      <w:tr>
        <w:tc>
          <w:tcPr>
            <w:tcW w:type="dxa" w:w="28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Peran dokter dalam alur</w:t>
            </w:r>
          </w:p>
        </w:tc>
        <w:tc>
          <w:tcPr>
            <w:tcW w:type="dxa" w:w="30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Menentukan jenis risiko secara manual</w:t>
            </w:r>
          </w:p>
        </w:tc>
        <w:tc>
          <w:tcPr>
            <w:tcW w:type="dxa" w:w="3226"/>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Memvalidasi &amp; menentukan tindak lanjut (sistem sudah beri breakdown)</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Nilai tambah sebagai DSS</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Terbatas (hanya traffic light)</w:t>
            </w:r>
          </w:p>
        </w:tc>
        <w:tc>
          <w:tcPr>
            <w:tcW w:type="dxa" w:w="32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Substansial (breakdown risiko + tindakan klinis + referensi)</w:t>
            </w:r>
          </w:p>
        </w:tc>
      </w:tr>
    </w:tbl>
    <w:p>
      <w:pPr>
        <w:spacing w:after="200" w:before="80"/>
        <w:jc w:val="center"/>
      </w:pPr>
      <w:r>
        <w:rPr>
          <w:rFonts w:ascii="Times New Roman" w:cs="Times New Roman" w:eastAsia="Times New Roman" w:hAnsi="Times New Roman"/>
          <w:b/>
          <w:bCs/>
          <w:sz w:val="22"/>
          <w:szCs w:val="22"/>
        </w:rPr>
        <w:t xml:space="preserve">Tabel 4.12 Perbandingan Implementasi v1.0 vs v2.0</w:t>
      </w:r>
    </w:p>
    <w:p>
      <w:pPr>
        <w:spacing w:after="0" w:before="0"/>
      </w:pPr>
      <w:r>
        <w:rPr>
          <w:sz w:val="24"/>
          <w:szCs w:val="24"/>
        </w:rPr>
        <w:t xml:space="preserve"/>
      </w:r>
    </w:p>
    <w:p>
      <w:pPr>
        <w:pStyle w:val="Heading2"/>
        <w:spacing w:after="100" w:before="200"/>
      </w:pPr>
      <w:r>
        <w:rPr>
          <w:rFonts w:ascii="Times New Roman" w:cs="Times New Roman" w:eastAsia="Times New Roman" w:hAnsi="Times New Roman"/>
          <w:b/>
          <w:bCs/>
          <w:color w:val="000000"/>
          <w:sz w:val="24"/>
          <w:szCs w:val="24"/>
        </w:rPr>
        <w:t xml:space="preserve">4.5. REFERENSI KLINIS YANG DIGUNAKAN</w:t>
      </w:r>
    </w:p>
    <w:p>
      <w:pPr>
        <w:spacing w:after="160" w:before="0" w:line="360" w:lineRule="auto"/>
        <w:ind w:firstLine="720"/>
        <w:jc w:val="both"/>
      </w:pPr>
      <w:r>
        <w:rPr>
          <w:rFonts w:ascii="Times New Roman" w:cs="Times New Roman" w:eastAsia="Times New Roman" w:hAnsi="Times New Roman"/>
          <w:sz w:val="24"/>
          <w:szCs w:val="24"/>
        </w:rPr>
        <w:t xml:space="preserve">Seluruh logika klasifikasi dalam MamaCare AI v2.0 mengacu pada referensi klinis resmi berikut:</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Kementerian Kesehatan RI. (2022). Pedoman Pelayanan Antenatal Terpadu (Edisi Ketiga). Jakarta: Kemenkes RI.</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World Health Organization. (2016). WHO Recommendations on Antenatal Care for a Positive Pregnancy Experience. Geneva: WHO Press.</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Perkumpulan Obstetri dan Ginekologi Indonesia (POGI). (2019). Pedoman Nasional Pelayanan Kedokteran: Diagnosis dan Tatalaksana Preeklampsia. Jakarta: POGI.</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International Society for the Study of Hypertension in Pregnancy (ISSHP). (2018). The classification, diagnosis and management of the hypertensive disorders of pregnancy. Pregnancy Hypertension, 13, 291-310.</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Peraturan Menteri Kesehatan RI Nomor 52 Tahun 2017 tentang Eliminasi Penularan Human Immunodeficiency Virus, Sifilis, dan Hepatitis B dari Ibu ke Anak.</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Peraturan Presiden RI Nomor 72 Tahun 2021 tentang Percepatan Penurunan Stunting.</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UNICEF &amp; WHO. (2021). Levels and Trends in Child Malnutrition: UNICEF / WHO / World Bank Group Joint Child Malnutrition Estimates. New York: UNICEF.</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Kementerian Kesehatan RI. (2023). Buku Kesehatan Ibu dan Anak (KIA). Jakarta: Kemenkes RI.</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Breiman, L. (2001). Random Forests. Machine Learning, 45(1), 5-32. Springer.</w:t>
      </w:r>
    </w:p>
    <w:p>
      <w:pPr>
        <w:pStyle w:val="ListParagraph"/>
        <w:numPr>
          <w:ilvl w:val="0"/>
          <w:numId w:val="2"/>
        </w:numPr>
        <w:spacing w:after="80" w:before="0" w:line="360" w:lineRule="auto"/>
        <w:jc w:val="both"/>
      </w:pPr>
      <w:r>
        <w:rPr>
          <w:rFonts w:ascii="Times New Roman" w:cs="Times New Roman" w:eastAsia="Times New Roman" w:hAnsi="Times New Roman"/>
          <w:sz w:val="24"/>
          <w:szCs w:val="24"/>
        </w:rPr>
        <w:t xml:space="preserve">scikit-learn Developers. (2024). MultiOutputClassifier. scikit-learn.org/stable/modules/generated/sklearn.multioutput.MultiOutputClassifier.html</w:t>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jc w:val="cente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2026-06-20T02:22:15.629Z</dcterms:created>
  <dcterms:modified xsi:type="dcterms:W3CDTF">2026-06-20T02:22:15.643Z</dcterms:modified>
</cp:coreProperties>
</file>

<file path=docProps/custom.xml><?xml version="1.0" encoding="utf-8"?>
<Properties xmlns="http://schemas.openxmlformats.org/officeDocument/2006/custom-properties" xmlns:vt="http://schemas.openxmlformats.org/officeDocument/2006/docPropsVTypes"/>
</file>