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6D9F4E" w14:textId="77777777" w:rsidR="00FA295D" w:rsidRPr="00E23FF7" w:rsidRDefault="00000000" w:rsidP="00E23FF7">
      <w:pPr>
        <w:spacing w:after="20" w:line="276" w:lineRule="auto"/>
        <w:jc w:val="center"/>
        <w:rPr>
          <w:b/>
          <w:bCs/>
          <w:sz w:val="20"/>
          <w:szCs w:val="20"/>
        </w:rPr>
      </w:pPr>
      <w:r>
        <w:rPr>
          <w:b/>
          <w:bCs/>
          <w:smallCaps/>
          <w:sz w:val="56"/>
          <w:szCs w:val="56"/>
        </w:rPr>
        <w:t>Kia Montgomery</w:t>
      </w:r>
    </w:p>
    <w:p w14:paraId="4A854EC0" w14:textId="77777777" w:rsidR="00FA295D" w:rsidRPr="00E23FF7" w:rsidRDefault="00000000" w:rsidP="00E23FF7">
      <w:pPr>
        <w:spacing w:after="20" w:line="276" w:lineRule="auto"/>
        <w:jc w:val="center"/>
        <w:rPr>
          <w:sz w:val="22"/>
          <w:szCs w:val="22"/>
        </w:rPr>
      </w:pPr>
      <w:r>
        <w:rPr>
          <w:sz w:val="24"/>
          <w:szCs w:val="24"/>
        </w:rPr>
        <w:t>Project Manager | Technology Implementation | Business Transformation</w:t>
      </w:r>
    </w:p>
    <w:p w14:paraId="772AE64D" w14:textId="77777777" w:rsidR="00FA295D" w:rsidRPr="00E23FF7" w:rsidRDefault="00000000" w:rsidP="00E23FF7">
      <w:pPr>
        <w:spacing w:line="276" w:lineRule="auto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Dallas, TX  |  +1 346-427-9465  |  </w:t>
      </w:r>
      <w:hyperlink r:id="rId5" w:history="1">
        <w:r>
          <w:rPr>
            <w:sz w:val="22"/>
            <w:szCs w:val="22"/>
            <w:u w:val="single"/>
          </w:rPr>
          <w:t>kmontgomery1292@gmail.com</w:t>
        </w:r>
      </w:hyperlink>
    </w:p>
    <w:p w14:paraId="43D20DE9" w14:textId="77777777" w:rsidR="00FA295D" w:rsidRPr="00E23FF7" w:rsidRDefault="00000000" w:rsidP="00E23FF7">
      <w:pPr>
        <w:spacing w:after="40" w:line="276" w:lineRule="auto"/>
        <w:jc w:val="center"/>
        <w:rPr>
          <w:sz w:val="22"/>
          <w:szCs w:val="22"/>
        </w:rPr>
      </w:pPr>
      <w:hyperlink r:id="rId6" w:history="1">
        <w:r>
          <w:rPr>
            <w:sz w:val="22"/>
            <w:szCs w:val="22"/>
            <w:u w:val="single"/>
          </w:rPr>
          <w:t>linkedin.com/in/kiamontgomery</w:t>
        </w:r>
      </w:hyperlink>
      <w:r>
        <w:rPr>
          <w:sz w:val="22"/>
          <w:szCs w:val="22"/>
        </w:rPr>
        <w:t xml:space="preserve">  |  </w:t>
      </w:r>
      <w:hyperlink r:id="rId7" w:history="1">
        <w:r>
          <w:rPr>
            <w:sz w:val="22"/>
            <w:szCs w:val="22"/>
            <w:u w:val="single"/>
          </w:rPr>
          <w:t>kia-montgomery.github.io/Portfolio</w:t>
        </w:r>
      </w:hyperlink>
    </w:p>
    <w:p w14:paraId="6C6C79E2" w14:textId="77777777" w:rsidR="00FA295D" w:rsidRPr="00E23FF7" w:rsidRDefault="00000000" w:rsidP="00E23FF7">
      <w:pPr>
        <w:pBdr>
          <w:bottom w:val="single" w:sz="6" w:space="1" w:color="000000"/>
        </w:pBdr>
        <w:spacing w:before="160" w:after="80" w:line="276" w:lineRule="auto"/>
        <w:rPr>
          <w:sz w:val="22"/>
          <w:szCs w:val="22"/>
        </w:rPr>
      </w:pPr>
      <w:r>
        <w:rPr>
          <w:b/>
          <w:bCs/>
          <w:smallCaps/>
          <w:sz w:val="36"/>
          <w:szCs w:val="36"/>
        </w:rPr>
        <w:t>Professional Summary</w:t>
      </w:r>
    </w:p>
    <w:p w14:paraId="188CD5EE" w14:textId="77777777" w:rsidR="00FA295D" w:rsidRPr="00E23FF7" w:rsidRDefault="00000000" w:rsidP="00E23FF7">
      <w:pPr>
        <w:spacing w:line="276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PMP-certified Project Manager</w:t>
      </w:r>
      <w:r>
        <w:rPr>
          <w:sz w:val="22"/>
          <w:szCs w:val="22"/>
        </w:rPr>
        <w:t xml:space="preserve"> who managed day-to-day delivery for an </w:t>
      </w:r>
      <w:r>
        <w:rPr>
          <w:b/>
          <w:bCs/>
          <w:sz w:val="22"/>
          <w:szCs w:val="22"/>
        </w:rPr>
        <w:t xml:space="preserve">$11.1M Oracle PeopleSoft payroll modernization</w:t>
      </w:r>
      <w:r>
        <w:rPr>
          <w:sz w:val="22"/>
          <w:szCs w:val="22"/>
        </w:rPr>
        <w:t xml:space="preserve"> supporting </w:t>
      </w:r>
      <w:r>
        <w:rPr>
          <w:b/>
          <w:bCs/>
          <w:sz w:val="22"/>
          <w:szCs w:val="22"/>
        </w:rPr>
        <w:t xml:space="preserve">50,000+ users</w:t>
      </w:r>
      <w:r>
        <w:rPr>
          <w:sz w:val="22"/>
          <w:szCs w:val="22"/>
        </w:rPr>
        <w:t xml:space="preserve">. Coordinated a </w:t>
      </w:r>
      <w:r>
        <w:rPr>
          <w:b/>
          <w:bCs/>
          <w:sz w:val="22"/>
          <w:szCs w:val="22"/>
        </w:rPr>
        <w:t xml:space="preserve">50+ person team</w:t>
      </w:r>
      <w:r>
        <w:rPr>
          <w:sz w:val="22"/>
          <w:szCs w:val="22"/>
        </w:rPr>
        <w:t xml:space="preserve"> and </w:t>
      </w:r>
      <w:r>
        <w:rPr>
          <w:b/>
          <w:bCs/>
          <w:sz w:val="22"/>
          <w:szCs w:val="22"/>
        </w:rPr>
        <w:t xml:space="preserve">80+ deliverables</w:t>
      </w:r>
      <w:r>
        <w:rPr>
          <w:sz w:val="22"/>
          <w:szCs w:val="22"/>
        </w:rPr>
        <w:t xml:space="preserve"> across planning, testing, change control, client reviews, and acceptance.</w:t>
      </w:r>
    </w:p>
    <w:p w14:paraId="26EEFE3C" w14:textId="77777777" w:rsidR="00FA295D" w:rsidRPr="00E23FF7" w:rsidRDefault="00000000" w:rsidP="00E23FF7">
      <w:pPr>
        <w:pBdr>
          <w:bottom w:val="single" w:sz="6" w:space="1" w:color="000000"/>
        </w:pBdr>
        <w:spacing w:before="160" w:after="80" w:line="276" w:lineRule="auto"/>
        <w:rPr>
          <w:sz w:val="22"/>
          <w:szCs w:val="22"/>
        </w:rPr>
      </w:pPr>
      <w:r>
        <w:rPr>
          <w:b/>
          <w:bCs/>
          <w:smallCaps/>
          <w:sz w:val="36"/>
          <w:szCs w:val="36"/>
        </w:rPr>
        <w:t>Professional Experience</w:t>
      </w:r>
    </w:p>
    <w:p w14:paraId="399C01FD" w14:textId="77777777" w:rsidR="00FA295D" w:rsidRPr="00E23FF7" w:rsidRDefault="00000000" w:rsidP="00E23FF7">
      <w:pPr>
        <w:tabs>
          <w:tab w:val="right" w:pos="10800"/>
        </w:tabs>
        <w:spacing w:before="100" w:line="276" w:lineRule="auto"/>
        <w:rPr>
          <w:sz w:val="22"/>
          <w:szCs w:val="22"/>
        </w:rPr>
      </w:pPr>
      <w:r>
        <w:rPr>
          <w:b/>
          <w:bCs/>
          <w:sz w:val="28"/>
          <w:szCs w:val="28"/>
        </w:rPr>
        <w:t>IBM</w:t>
      </w:r>
      <w:r>
        <w:rPr>
          <w:b/>
          <w:bCs/>
          <w:sz w:val="22"/>
          <w:szCs w:val="22"/>
        </w:rPr>
        <w:tab/>
        <w:t>May 2024 – May 2026</w:t>
      </w:r>
    </w:p>
    <w:p w14:paraId="3105179C" w14:textId="77777777" w:rsidR="00FA295D" w:rsidRPr="00E23FF7" w:rsidRDefault="00000000" w:rsidP="00E23FF7">
      <w:pPr>
        <w:tabs>
          <w:tab w:val="right" w:pos="10800"/>
        </w:tabs>
        <w:spacing w:line="276" w:lineRule="auto"/>
        <w:rPr>
          <w:sz w:val="22"/>
          <w:szCs w:val="22"/>
        </w:rPr>
      </w:pPr>
      <w:r>
        <w:rPr>
          <w:i/>
          <w:iCs/>
          <w:sz w:val="22"/>
          <w:szCs w:val="22"/>
        </w:rPr>
        <w:t>Project Manager</w:t>
        <w:tab/>
        <w:t>Houston, TX</w:t>
      </w:r>
    </w:p>
    <w:p w14:paraId="2B678734" w14:textId="77777777" w:rsidR="00FA295D" w:rsidRPr="00E23FF7" w:rsidRDefault="00000000" w:rsidP="00E23FF7">
      <w:pPr>
        <w:spacing w:after="20" w:line="276" w:lineRule="auto"/>
        <w:rPr>
          <w:sz w:val="22"/>
          <w:szCs w:val="22"/>
        </w:rPr>
      </w:pPr>
      <w:r>
        <w:rPr>
          <w:i/>
          <w:iCs/>
          <w:sz w:val="22"/>
          <w:szCs w:val="22"/>
        </w:rPr>
        <w:t>Oracle PeopleSoft payroll modernization | $11.1M contract | 50,000+ users</w:t>
      </w:r>
    </w:p>
    <w:p w14:paraId="3DBA8CF7" w14:textId="77777777" w:rsidR="00FA295D" w:rsidRPr="00E23FF7" w:rsidRDefault="00000000" w:rsidP="00E23FF7">
      <w:pPr>
        <w:pStyle w:val="ListParagraph"/>
        <w:numPr>
          <w:ilvl w:val="0"/>
          <w:numId w:val="2"/>
        </w:numPr>
        <w:spacing w:after="2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Co-developed the </w:t>
      </w:r>
      <w:r>
        <w:rPr>
          <w:b/>
          <w:bCs/>
          <w:sz w:val="22"/>
          <w:szCs w:val="22"/>
        </w:rPr>
        <w:t xml:space="preserve">charter and delivery plan</w:t>
      </w:r>
      <w:r>
        <w:rPr>
          <w:sz w:val="22"/>
          <w:szCs w:val="22"/>
        </w:rPr>
        <w:t xml:space="preserve"> with client leadership, the Technical PM, and functional leads, defining scope, milestones, responsibilities, staffing, communications, and risks for a </w:t>
      </w:r>
      <w:r>
        <w:rPr>
          <w:b/>
          <w:bCs/>
          <w:sz w:val="22"/>
          <w:szCs w:val="22"/>
        </w:rPr>
        <w:t xml:space="preserve">50+ person team</w:t>
      </w:r>
      <w:r>
        <w:rPr>
          <w:sz w:val="22"/>
          <w:szCs w:val="22"/>
        </w:rPr>
        <w:t xml:space="preserve">.</w:t>
      </w:r>
    </w:p>
    <w:p w14:paraId="38BEA69D" w14:textId="77777777" w:rsidR="00FA295D" w:rsidRPr="00E23FF7" w:rsidRDefault="00000000" w:rsidP="00E23FF7">
      <w:pPr>
        <w:pStyle w:val="ListParagraph"/>
        <w:numPr>
          <w:ilvl w:val="0"/>
          <w:numId w:val="2"/>
        </w:numPr>
        <w:spacing w:after="2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Built the </w:t>
      </w:r>
      <w:r>
        <w:rPr>
          <w:b/>
          <w:bCs/>
          <w:sz w:val="22"/>
          <w:szCs w:val="22"/>
        </w:rPr>
        <w:t xml:space="preserve">24-month Integrated Master Schedule</w:t>
      </w:r>
      <w:r>
        <w:rPr>
          <w:sz w:val="22"/>
          <w:szCs w:val="22"/>
        </w:rPr>
        <w:t xml:space="preserve"> in </w:t>
      </w:r>
      <w:r>
        <w:rPr>
          <w:b/>
          <w:bCs/>
          <w:sz w:val="22"/>
          <w:szCs w:val="22"/>
        </w:rPr>
        <w:t xml:space="preserve">Microsoft Project</w:t>
      </w:r>
      <w:r>
        <w:rPr>
          <w:sz w:val="22"/>
          <w:szCs w:val="22"/>
        </w:rPr>
        <w:t xml:space="preserve"> and coordinated technical and functional leads on estimates, dependencies, and handoffs. Reworked sequencing with owners when activities put later milestones at risk.</w:t>
      </w:r>
    </w:p>
    <w:p w14:paraId="050AA86F" w14:textId="77777777" w:rsidR="00FA295D" w:rsidRPr="00E23FF7" w:rsidRDefault="00000000" w:rsidP="00E23FF7">
      <w:pPr>
        <w:pStyle w:val="ListParagraph"/>
        <w:numPr>
          <w:ilvl w:val="0"/>
          <w:numId w:val="2"/>
        </w:numPr>
        <w:spacing w:after="2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Facilitated </w:t>
      </w:r>
      <w:r>
        <w:rPr>
          <w:b/>
          <w:bCs/>
          <w:sz w:val="22"/>
          <w:szCs w:val="22"/>
        </w:rPr>
        <w:t xml:space="preserve">requirements sessions</w:t>
      </w:r>
      <w:r>
        <w:rPr>
          <w:sz w:val="22"/>
          <w:szCs w:val="22"/>
        </w:rPr>
        <w:t xml:space="preserve"> and </w:t>
      </w:r>
      <w:r>
        <w:rPr>
          <w:b/>
          <w:bCs/>
          <w:sz w:val="22"/>
          <w:szCs w:val="22"/>
        </w:rPr>
        <w:t xml:space="preserve">weekly client reviews</w:t>
      </w:r>
      <w:r>
        <w:rPr>
          <w:sz w:val="22"/>
          <w:szCs w:val="22"/>
        </w:rPr>
        <w:t xml:space="preserve">, clarifying </w:t>
      </w: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and priorities with HR/payroll owners and leaders. Recorded decisions in Confluence and assigned owners and dates for follow-up.</w:t>
      </w:r>
    </w:p>
    <w:p w14:paraId="04EC642C" w14:textId="77777777" w:rsidR="00FA295D" w:rsidRPr="00E23FF7" w:rsidRDefault="00000000" w:rsidP="00E23FF7">
      <w:pPr>
        <w:pStyle w:val="ListParagraph"/>
        <w:numPr>
          <w:ilvl w:val="0"/>
          <w:numId w:val="2"/>
        </w:numPr>
        <w:spacing w:after="2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Managed </w:t>
      </w:r>
      <w:r>
        <w:rPr>
          <w:b/>
          <w:bCs/>
          <w:sz w:val="22"/>
          <w:szCs w:val="22"/>
        </w:rPr>
        <w:t xml:space="preserve">350+ change requests</w:t>
      </w:r>
      <w:r>
        <w:rPr>
          <w:sz w:val="22"/>
          <w:szCs w:val="22"/>
        </w:rPr>
        <w:t xml:space="preserve"> through the </w:t>
      </w:r>
      <w:r>
        <w:rPr>
          <w:b/>
          <w:bCs/>
          <w:sz w:val="22"/>
          <w:szCs w:val="22"/>
        </w:rPr>
        <w:t xml:space="preserve">Change Control Board</w:t>
      </w:r>
      <w:r>
        <w:rPr>
          <w:sz w:val="22"/>
          <w:szCs w:val="22"/>
        </w:rPr>
        <w:t xml:space="preserve"> and </w:t>
      </w:r>
      <w:r>
        <w:rPr>
          <w:b/>
          <w:bCs/>
          <w:sz w:val="22"/>
          <w:szCs w:val="22"/>
        </w:rPr>
        <w:t xml:space="preserve">50+ risks and issues</w:t>
      </w:r>
      <w:r>
        <w:rPr>
          <w:sz w:val="22"/>
          <w:szCs w:val="22"/>
        </w:rPr>
        <w:t xml:space="preserve"> in the </w:t>
      </w:r>
      <w:r>
        <w:rPr>
          <w:b/>
          <w:bCs/>
          <w:sz w:val="22"/>
          <w:szCs w:val="22"/>
        </w:rPr>
        <w:t xml:space="preserve">RAID log</w:t>
      </w:r>
      <w:r>
        <w:rPr>
          <w:sz w:val="22"/>
          <w:szCs w:val="22"/>
        </w:rPr>
        <w:t xml:space="preserve">. Assessed schedule, scope, staffing, and funding impacts with workstream leads and updated plans after decisions.</w:t>
      </w:r>
    </w:p>
    <w:p w14:paraId="7BCBA826" w14:textId="77777777" w:rsidR="00FA295D" w:rsidRPr="00E23FF7" w:rsidRDefault="00000000" w:rsidP="00E23FF7">
      <w:pPr>
        <w:pStyle w:val="ListParagraph"/>
        <w:numPr>
          <w:ilvl w:val="0"/>
          <w:numId w:val="2"/>
        </w:numPr>
        <w:spacing w:after="20" w:line="276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Rebuilt labor forecasting</w:t>
      </w:r>
      <w:r>
        <w:rPr>
          <w:sz w:val="22"/>
          <w:szCs w:val="22"/>
        </w:rPr>
        <w:t xml:space="preserve"> after inconsistent inputs obscured staffing and costs, creating Excel templates and reconciliation steps with the staffing planner and Finance. Tracked labor against </w:t>
      </w:r>
      <w:r>
        <w:rPr>
          <w:b/>
          <w:bCs/>
          <w:sz w:val="22"/>
          <w:szCs w:val="22"/>
        </w:rPr>
        <w:t xml:space="preserve">$11.1M in contract funding</w:t>
      </w:r>
      <w:r>
        <w:rPr>
          <w:sz w:val="22"/>
          <w:szCs w:val="22"/>
        </w:rPr>
        <w:t xml:space="preserve">, coordinated invoicing, and brought forecast submissions to </w:t>
      </w:r>
      <w:r>
        <w:rPr>
          <w:b/>
          <w:bCs/>
          <w:sz w:val="22"/>
          <w:szCs w:val="22"/>
        </w:rPr>
        <w:t xml:space="preserve">100% on time</w:t>
      </w:r>
      <w:r>
        <w:rPr>
          <w:sz w:val="22"/>
          <w:szCs w:val="22"/>
        </w:rPr>
        <w:t xml:space="preserve">.</w:t>
      </w:r>
    </w:p>
    <w:p w14:paraId="4EFEB489" w14:textId="77777777" w:rsidR="00FA295D" w:rsidRPr="00E23FF7" w:rsidRDefault="00000000" w:rsidP="00E23FF7">
      <w:pPr>
        <w:pStyle w:val="ListParagraph"/>
        <w:numPr>
          <w:ilvl w:val="0"/>
          <w:numId w:val="2"/>
        </w:numPr>
        <w:spacing w:after="2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Presented weekly and monthly reports, </w:t>
      </w:r>
      <w:r>
        <w:rPr>
          <w:b/>
          <w:bCs/>
          <w:sz w:val="22"/>
          <w:szCs w:val="22"/>
        </w:rPr>
        <w:t xml:space="preserve">Power BI/Tableau dashboards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 xml:space="preserve">steering materials</w:t>
      </w:r>
      <w:r>
        <w:rPr>
          <w:sz w:val="22"/>
          <w:szCs w:val="22"/>
        </w:rPr>
        <w:t xml:space="preserve"> to client and program leaders, explaining schedule, staffing, costs, risks, and decisions. Captured actions and due dates for follow-through.</w:t>
      </w:r>
    </w:p>
    <w:p w14:paraId="1C60D9FE" w14:textId="77777777" w:rsidR="00FA295D" w:rsidRPr="00E23FF7" w:rsidRDefault="00000000" w:rsidP="00E23FF7">
      <w:pPr>
        <w:pStyle w:val="ListParagraph"/>
        <w:numPr>
          <w:ilvl w:val="0"/>
          <w:numId w:val="2"/>
        </w:numPr>
        <w:spacing w:after="2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Managed </w:t>
      </w:r>
      <w:r>
        <w:rPr>
          <w:b/>
          <w:bCs/>
          <w:sz w:val="22"/>
          <w:szCs w:val="22"/>
        </w:rPr>
        <w:t xml:space="preserve">80+ deliverables</w:t>
      </w:r>
      <w:r>
        <w:rPr>
          <w:sz w:val="22"/>
          <w:szCs w:val="22"/>
        </w:rPr>
        <w:t xml:space="preserve"> through client review, corrections, and formal sign-off. Used testing and readiness feedback to inform later releases; </w:t>
      </w:r>
      <w:r>
        <w:rPr>
          <w:b/>
          <w:bCs/>
          <w:sz w:val="22"/>
          <w:szCs w:val="22"/>
        </w:rPr>
        <w:t xml:space="preserve">100% of submitted deliverables were accepted</w:t>
      </w:r>
      <w:r>
        <w:rPr>
          <w:sz w:val="22"/>
          <w:szCs w:val="22"/>
        </w:rPr>
        <w:t xml:space="preserve"> by the client before phased handoff to operations.</w:t>
      </w:r>
    </w:p>
    <w:p w14:paraId="4A97A02B" w14:textId="77777777" w:rsidR="00FA295D" w:rsidRPr="00E23FF7" w:rsidRDefault="00000000" w:rsidP="00E23FF7">
      <w:pPr>
        <w:tabs>
          <w:tab w:val="right" w:pos="10800"/>
        </w:tabs>
        <w:spacing w:before="100" w:line="276" w:lineRule="auto"/>
        <w:rPr>
          <w:sz w:val="22"/>
          <w:szCs w:val="22"/>
        </w:rPr>
      </w:pPr>
      <w:r>
        <w:rPr>
          <w:b/>
          <w:bCs/>
          <w:sz w:val="28"/>
          <w:szCs w:val="28"/>
        </w:rPr>
        <w:t>IBM</w:t>
      </w:r>
      <w:r>
        <w:rPr>
          <w:b/>
          <w:bCs/>
          <w:sz w:val="22"/>
          <w:szCs w:val="22"/>
        </w:rPr>
        <w:tab/>
        <w:t>May 2023 – May 2024</w:t>
      </w:r>
    </w:p>
    <w:p w14:paraId="35E8629F" w14:textId="77777777" w:rsidR="00FA295D" w:rsidRPr="00E23FF7" w:rsidRDefault="00000000" w:rsidP="00E23FF7">
      <w:pPr>
        <w:tabs>
          <w:tab w:val="right" w:pos="10800"/>
        </w:tabs>
        <w:spacing w:line="276" w:lineRule="auto"/>
        <w:rPr>
          <w:sz w:val="22"/>
          <w:szCs w:val="22"/>
        </w:rPr>
      </w:pPr>
      <w:r>
        <w:rPr>
          <w:i/>
          <w:iCs/>
          <w:sz w:val="22"/>
          <w:szCs w:val="22"/>
        </w:rPr>
        <w:t>Senior Consultant</w:t>
        <w:tab/>
        <w:t>Houston, TX</w:t>
      </w:r>
    </w:p>
    <w:p w14:paraId="2F1C2ECD" w14:textId="77777777" w:rsidR="00FA295D" w:rsidRPr="00E23FF7" w:rsidRDefault="00000000" w:rsidP="00E23FF7">
      <w:pPr>
        <w:pStyle w:val="ListParagraph"/>
        <w:numPr>
          <w:ilvl w:val="0"/>
          <w:numId w:val="2"/>
        </w:numPr>
        <w:spacing w:after="2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Performed business analysis and built the </w:t>
      </w:r>
      <w:r>
        <w:rPr>
          <w:b/>
          <w:bCs/>
          <w:sz w:val="22"/>
          <w:szCs w:val="22"/>
        </w:rPr>
        <w:t xml:space="preserve">Requirements Traceability Matrix (RTM)</w:t>
      </w:r>
      <w:r>
        <w:rPr>
          <w:sz w:val="22"/>
          <w:szCs w:val="22"/>
        </w:rPr>
        <w:t xml:space="preserve"> in Excel, linking requirements, testing, and Jira defects to give the team </w:t>
      </w:r>
      <w:r>
        <w:rPr>
          <w:b/>
          <w:bCs/>
          <w:sz w:val="22"/>
          <w:szCs w:val="22"/>
        </w:rPr>
        <w:t xml:space="preserve">one source of truth</w:t>
      </w:r>
      <w:r>
        <w:rPr>
          <w:sz w:val="22"/>
          <w:szCs w:val="22"/>
        </w:rPr>
        <w:t xml:space="preserve"> for sign-off.</w:t>
      </w:r>
    </w:p>
    <w:p w14:paraId="673C3B6C" w14:textId="77777777" w:rsidR="00FA295D" w:rsidRPr="00E23FF7" w:rsidRDefault="00000000" w:rsidP="00E23FF7">
      <w:pPr>
        <w:pStyle w:val="ListParagraph"/>
        <w:numPr>
          <w:ilvl w:val="0"/>
          <w:numId w:val="2"/>
        </w:numPr>
        <w:spacing w:after="2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Facilitated </w:t>
      </w:r>
      <w:r>
        <w:rPr>
          <w:b/>
          <w:bCs/>
          <w:sz w:val="22"/>
          <w:szCs w:val="22"/>
        </w:rPr>
        <w:t xml:space="preserve">sprint planning</w:t>
      </w:r>
      <w:r>
        <w:rPr>
          <w:sz w:val="22"/>
          <w:szCs w:val="22"/>
        </w:rPr>
        <w:t xml:space="preserve">, backlog refinement and prioritization, and </w:t>
      </w:r>
      <w:r>
        <w:rPr>
          <w:b/>
          <w:bCs/>
          <w:sz w:val="22"/>
          <w:szCs w:val="22"/>
        </w:rPr>
        <w:t xml:space="preserve">PI planning</w:t>
      </w:r>
      <w:r>
        <w:rPr>
          <w:sz w:val="22"/>
          <w:szCs w:val="22"/>
        </w:rPr>
        <w:t xml:space="preserve"> in a </w:t>
      </w:r>
      <w:r>
        <w:rPr>
          <w:b/>
          <w:bCs/>
          <w:sz w:val="22"/>
          <w:szCs w:val="22"/>
        </w:rPr>
        <w:t xml:space="preserve">SAFe environment</w:t>
      </w:r>
      <w:r>
        <w:rPr>
          <w:sz w:val="22"/>
          <w:szCs w:val="22"/>
        </w:rPr>
        <w:t xml:space="preserve">, tracking velocity in Jira so each sprint started with clear priorities and owners.</w:t>
      </w:r>
    </w:p>
    <w:p w14:paraId="0CC08CFB" w14:textId="77777777" w:rsidR="00FA295D" w:rsidRPr="00E23FF7" w:rsidRDefault="00000000" w:rsidP="00E23FF7">
      <w:pPr>
        <w:pStyle w:val="ListParagraph"/>
        <w:numPr>
          <w:ilvl w:val="0"/>
          <w:numId w:val="2"/>
        </w:numPr>
        <w:spacing w:after="2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Completed and reviewed </w:t>
      </w:r>
      <w:r>
        <w:rPr>
          <w:b/>
          <w:bCs/>
          <w:sz w:val="22"/>
          <w:szCs w:val="22"/>
        </w:rPr>
        <w:t xml:space="preserve">15–20 Oracle PeopleSoft regression scripts</w:t>
      </w:r>
      <w:r>
        <w:rPr>
          <w:sz w:val="22"/>
          <w:szCs w:val="22"/>
        </w:rPr>
        <w:t xml:space="preserve"> in AWS-hosted test environments, logged and tracked defects in Jira, and supported retesting; introduced a cross-team resource-sharing </w:t>
      </w:r>
      <w:r>
        <w:rPr>
          <w:b/>
          <w:bCs/>
          <w:sz w:val="22"/>
          <w:szCs w:val="22"/>
        </w:rPr>
        <w:t xml:space="preserve">process improvement</w:t>
      </w:r>
      <w:r>
        <w:rPr>
          <w:sz w:val="22"/>
          <w:szCs w:val="22"/>
        </w:rPr>
        <w:t xml:space="preserve"> adopted by the delivery team to ease a testing backlog.</w:t>
      </w:r>
    </w:p>
    <w:p w14:paraId="51ED3E7E" w14:textId="77777777" w:rsidR="00FA295D" w:rsidRPr="00E23FF7" w:rsidRDefault="00000000" w:rsidP="00E23FF7">
      <w:pPr>
        <w:pStyle w:val="ListParagraph"/>
        <w:numPr>
          <w:ilvl w:val="0"/>
          <w:numId w:val="2"/>
        </w:numPr>
        <w:spacing w:after="2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Created </w:t>
      </w:r>
      <w:r>
        <w:rPr>
          <w:b/>
          <w:bCs/>
          <w:sz w:val="22"/>
          <w:szCs w:val="22"/>
        </w:rPr>
        <w:t xml:space="preserve">end-user training</w:t>
      </w:r>
      <w:r>
        <w:rPr>
          <w:sz w:val="22"/>
          <w:szCs w:val="22"/>
        </w:rPr>
        <w:t xml:space="preserve">, job aids, and communications, and turned </w:t>
      </w:r>
      <w:r>
        <w:rPr>
          <w:b/>
          <w:bCs/>
          <w:sz w:val="22"/>
          <w:szCs w:val="22"/>
        </w:rPr>
        <w:t xml:space="preserve">WalkMe feedback</w:t>
      </w:r>
      <w:r>
        <w:rPr>
          <w:sz w:val="22"/>
          <w:szCs w:val="22"/>
        </w:rPr>
        <w:t xml:space="preserve"> and post-release lessons learned into improvements for each next release.</w:t>
      </w:r>
    </w:p>
    <w:p w14:paraId="1583424A" w14:textId="77777777" w:rsidR="00FA295D" w:rsidRPr="00E23FF7" w:rsidRDefault="00000000" w:rsidP="00E23FF7">
      <w:pPr>
        <w:pStyle w:val="ListParagraph"/>
        <w:numPr>
          <w:ilvl w:val="0"/>
          <w:numId w:val="2"/>
        </w:numPr>
        <w:spacing w:after="2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Started and led an internal </w:t>
      </w:r>
      <w:r>
        <w:rPr>
          <w:b/>
          <w:bCs/>
          <w:sz w:val="22"/>
          <w:szCs w:val="22"/>
        </w:rPr>
        <w:t xml:space="preserve">generative AI working group</w:t>
      </w:r>
      <w:r>
        <w:rPr>
          <w:sz w:val="22"/>
          <w:szCs w:val="22"/>
        </w:rPr>
        <w:t xml:space="preserve">, building </w:t>
      </w:r>
      <w:r>
        <w:rPr>
          <w:b/>
          <w:bCs/>
          <w:sz w:val="22"/>
          <w:szCs w:val="22"/>
        </w:rPr>
        <w:t xml:space="preserve">15+ AI use cases</w:t>
      </w:r>
      <w:r>
        <w:rPr>
          <w:sz w:val="22"/>
          <w:szCs w:val="22"/>
        </w:rPr>
        <w:t xml:space="preserve"> in Microsoft Copilot and Claude and a WatsonX assistant demo that were shared at all-hands meetings and informed leadership's cost-benefit and </w:t>
      </w:r>
      <w:r>
        <w:rPr>
          <w:b/>
          <w:bCs/>
          <w:sz w:val="22"/>
          <w:szCs w:val="22"/>
        </w:rPr>
        <w:t xml:space="preserve">AI adoption decisions</w:t>
      </w:r>
      <w:r>
        <w:rPr>
          <w:sz w:val="22"/>
          <w:szCs w:val="22"/>
        </w:rPr>
        <w:t xml:space="preserve">.</w:t>
      </w:r>
    </w:p>
    <w:p w14:paraId="6792D48A" w14:textId="77777777" w:rsidR="00FA295D" w:rsidRPr="00E23FF7" w:rsidRDefault="00000000" w:rsidP="00E23FF7">
      <w:pPr>
        <w:tabs>
          <w:tab w:val="right" w:pos="10800"/>
        </w:tabs>
        <w:spacing w:before="100" w:line="276" w:lineRule="auto"/>
        <w:rPr>
          <w:sz w:val="22"/>
          <w:szCs w:val="22"/>
        </w:rPr>
      </w:pPr>
      <w:r>
        <w:rPr>
          <w:b/>
          <w:bCs/>
          <w:sz w:val="28"/>
          <w:szCs w:val="28"/>
        </w:rPr>
        <w:t>Accenture</w:t>
      </w:r>
      <w:r>
        <w:rPr>
          <w:b/>
          <w:bCs/>
          <w:sz w:val="22"/>
          <w:szCs w:val="22"/>
        </w:rPr>
        <w:tab/>
        <w:t>May 2022 – Aug 2022</w:t>
      </w:r>
    </w:p>
    <w:p w14:paraId="06F0B32A" w14:textId="77777777" w:rsidR="00FA295D" w:rsidRPr="00E23FF7" w:rsidRDefault="00000000" w:rsidP="00E23FF7">
      <w:pPr>
        <w:tabs>
          <w:tab w:val="right" w:pos="10800"/>
        </w:tabs>
        <w:spacing w:line="276" w:lineRule="auto"/>
        <w:rPr>
          <w:sz w:val="22"/>
          <w:szCs w:val="22"/>
        </w:rPr>
      </w:pPr>
      <w:r>
        <w:rPr>
          <w:i/>
          <w:iCs/>
          <w:sz w:val="22"/>
          <w:szCs w:val="22"/>
        </w:rPr>
        <w:t>Strategy &amp; Transformation MBA Intern</w:t>
        <w:tab/>
      </w:r>
    </w:p>
    <w:p w14:paraId="5B15FD7D" w14:textId="77777777" w:rsidR="00FA295D" w:rsidRPr="00E23FF7" w:rsidRDefault="00000000" w:rsidP="00E23FF7">
      <w:pPr>
        <w:pStyle w:val="ListParagraph"/>
        <w:numPr>
          <w:ilvl w:val="0"/>
          <w:numId w:val="2"/>
        </w:numPr>
        <w:spacing w:after="2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Built a </w:t>
      </w:r>
      <w:r>
        <w:rPr>
          <w:b/>
          <w:bCs/>
          <w:sz w:val="22"/>
          <w:szCs w:val="22"/>
        </w:rPr>
        <w:t xml:space="preserve">phased change and adoption plan</w:t>
      </w:r>
      <w:r>
        <w:rPr>
          <w:sz w:val="22"/>
          <w:szCs w:val="22"/>
        </w:rPr>
        <w:t xml:space="preserve"> and benchmarked relocation packages, guiding </w:t>
      </w:r>
      <w:r>
        <w:rPr>
          <w:b/>
          <w:bCs/>
          <w:sz w:val="22"/>
          <w:szCs w:val="22"/>
        </w:rPr>
        <w:t xml:space="preserve">150+ employees</w:t>
      </w:r>
      <w:r>
        <w:rPr>
          <w:sz w:val="22"/>
          <w:szCs w:val="22"/>
        </w:rPr>
        <w:t xml:space="preserve"> through a corporate headquarters relocation.</w:t>
      </w:r>
    </w:p>
    <w:p w14:paraId="75AA9D31" w14:textId="77777777" w:rsidR="00FA295D" w:rsidRPr="00E23FF7" w:rsidRDefault="00000000" w:rsidP="00E23FF7">
      <w:pPr>
        <w:pStyle w:val="ListParagraph"/>
        <w:numPr>
          <w:ilvl w:val="0"/>
          <w:numId w:val="2"/>
        </w:numPr>
        <w:spacing w:after="2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Analyzed pre- and post-relocation survey data in Excel and presented an </w:t>
      </w:r>
      <w:r>
        <w:rPr>
          <w:b/>
          <w:bCs/>
          <w:sz w:val="22"/>
          <w:szCs w:val="22"/>
        </w:rPr>
        <w:t xml:space="preserve">executive risk brief</w:t>
      </w:r>
      <w:r>
        <w:rPr>
          <w:sz w:val="22"/>
          <w:szCs w:val="22"/>
        </w:rPr>
        <w:t xml:space="preserve"> that turned engagement gaps and flight risks into clear recommendations for leadership.</w:t>
      </w:r>
    </w:p>
    <w:p w14:paraId="2D5D5983" w14:textId="77777777" w:rsidR="00FA295D" w:rsidRPr="00E23FF7" w:rsidRDefault="00000000" w:rsidP="00E23FF7">
      <w:pPr>
        <w:pStyle w:val="ListParagraph"/>
        <w:numPr>
          <w:ilvl w:val="0"/>
          <w:numId w:val="2"/>
        </w:numPr>
        <w:spacing w:after="2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Built </w:t>
      </w:r>
      <w:r>
        <w:rPr>
          <w:b/>
          <w:bCs/>
          <w:sz w:val="22"/>
          <w:szCs w:val="22"/>
        </w:rPr>
        <w:t xml:space="preserve">future-state process maps</w:t>
      </w:r>
      <w:r>
        <w:rPr>
          <w:sz w:val="22"/>
          <w:szCs w:val="22"/>
        </w:rPr>
        <w:t xml:space="preserve">, governance materials, and communications plans with consultants and client stakeholders, leaving </w:t>
      </w:r>
      <w:r>
        <w:rPr>
          <w:b/>
          <w:bCs/>
          <w:sz w:val="22"/>
          <w:szCs w:val="22"/>
        </w:rPr>
        <w:t xml:space="preserve">reusable templates</w:t>
      </w:r>
      <w:r>
        <w:rPr>
          <w:sz w:val="22"/>
          <w:szCs w:val="22"/>
        </w:rPr>
        <w:t xml:space="preserve"> for the transformation team.</w:t>
      </w:r>
    </w:p>
    <w:p w14:paraId="713FC20A" w14:textId="77777777" w:rsidR="00FA295D" w:rsidRPr="00E23FF7" w:rsidRDefault="00000000" w:rsidP="00E23FF7">
      <w:pPr>
        <w:tabs>
          <w:tab w:val="right" w:pos="10800"/>
        </w:tabs>
        <w:spacing w:before="100" w:line="276" w:lineRule="auto"/>
        <w:rPr>
          <w:sz w:val="22"/>
          <w:szCs w:val="22"/>
        </w:rPr>
      </w:pPr>
      <w:r>
        <w:rPr>
          <w:b/>
          <w:bCs/>
          <w:sz w:val="28"/>
          <w:szCs w:val="28"/>
        </w:rPr>
        <w:t>Harris County</w:t>
      </w:r>
      <w:r>
        <w:rPr>
          <w:b/>
          <w:bCs/>
          <w:sz w:val="22"/>
          <w:szCs w:val="22"/>
        </w:rPr>
        <w:tab/>
        <w:t>Jan 2018 – Aug 2021</w:t>
      </w:r>
    </w:p>
    <w:p w14:paraId="3603F677" w14:textId="77777777" w:rsidR="00FA295D" w:rsidRPr="00E23FF7" w:rsidRDefault="00000000" w:rsidP="00E23FF7">
      <w:pPr>
        <w:tabs>
          <w:tab w:val="right" w:pos="10800"/>
        </w:tabs>
        <w:spacing w:line="276" w:lineRule="auto"/>
        <w:rPr>
          <w:sz w:val="22"/>
          <w:szCs w:val="22"/>
        </w:rPr>
      </w:pPr>
      <w:r>
        <w:rPr>
          <w:i/>
          <w:iCs/>
          <w:sz w:val="22"/>
          <w:szCs w:val="22"/>
        </w:rPr>
        <w:t>HR Division Manager</w:t>
        <w:tab/>
        <w:t>Houston, TX</w:t>
      </w:r>
    </w:p>
    <w:p w14:paraId="5112FE62" w14:textId="77777777" w:rsidR="00FA295D" w:rsidRPr="00E23FF7" w:rsidRDefault="00000000" w:rsidP="00E23FF7">
      <w:pPr>
        <w:pStyle w:val="ListParagraph"/>
        <w:numPr>
          <w:ilvl w:val="0"/>
          <w:numId w:val="2"/>
        </w:numPr>
        <w:spacing w:after="2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Tracked </w:t>
      </w:r>
      <w:r>
        <w:rPr>
          <w:b/>
          <w:bCs/>
          <w:sz w:val="22"/>
          <w:szCs w:val="22"/>
        </w:rPr>
        <w:t xml:space="preserve">$1M–$3M in annual workforce spend</w:t>
      </w:r>
      <w:r>
        <w:rPr>
          <w:sz w:val="22"/>
          <w:szCs w:val="22"/>
        </w:rPr>
        <w:t xml:space="preserve"> in Excel, including position budgets and reclassifications, giving leadership current data for staffing decisions.</w:t>
      </w:r>
    </w:p>
    <w:p w14:paraId="60B5D68F" w14:textId="77777777" w:rsidR="00FA295D" w:rsidRPr="00E23FF7" w:rsidRDefault="00000000" w:rsidP="00E23FF7">
      <w:pPr>
        <w:pStyle w:val="ListParagraph"/>
        <w:numPr>
          <w:ilvl w:val="0"/>
          <w:numId w:val="2"/>
        </w:numPr>
        <w:spacing w:after="2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Coordinated a </w:t>
      </w:r>
      <w:r>
        <w:rPr>
          <w:b/>
          <w:bCs/>
          <w:sz w:val="22"/>
          <w:szCs w:val="22"/>
        </w:rPr>
        <w:t xml:space="preserve">restructuring across six divisions</w:t>
      </w:r>
      <w:r>
        <w:rPr>
          <w:sz w:val="22"/>
          <w:szCs w:val="22"/>
        </w:rPr>
        <w:t xml:space="preserve">, managing role transitions and headcount changes while keeping employee data accurate.</w:t>
      </w:r>
    </w:p>
    <w:p w14:paraId="3AF50770" w14:textId="77777777" w:rsidR="00FA295D" w:rsidRPr="00E23FF7" w:rsidRDefault="00000000" w:rsidP="00E23FF7">
      <w:pPr>
        <w:pStyle w:val="ListParagraph"/>
        <w:numPr>
          <w:ilvl w:val="0"/>
          <w:numId w:val="2"/>
        </w:numPr>
        <w:spacing w:after="2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Supervised HR staff and trained and mentored </w:t>
      </w:r>
      <w:r>
        <w:rPr>
          <w:b/>
          <w:bCs/>
          <w:sz w:val="22"/>
          <w:szCs w:val="22"/>
        </w:rPr>
        <w:t xml:space="preserve">20+ managers and 6 directors</w:t>
      </w:r>
      <w:r>
        <w:rPr>
          <w:sz w:val="22"/>
          <w:szCs w:val="22"/>
        </w:rPr>
        <w:t xml:space="preserve"> on standardized performance practices while leading high-volume recruiting in NeoGov and Workday. Helped launch an accommodations internship program with </w:t>
      </w:r>
      <w:r>
        <w:rPr>
          <w:b/>
          <w:bCs/>
          <w:sz w:val="22"/>
          <w:szCs w:val="22"/>
        </w:rPr>
        <w:t xml:space="preserve">~70% full-time conversion</w:t>
      </w:r>
      <w:r>
        <w:rPr>
          <w:sz w:val="22"/>
          <w:szCs w:val="22"/>
        </w:rPr>
        <w:t xml:space="preserve">.</w:t>
      </w:r>
    </w:p>
    <w:p w14:paraId="652B2535" w14:textId="77777777" w:rsidR="00FA295D" w:rsidRPr="00E23FF7" w:rsidRDefault="00000000" w:rsidP="00E23FF7">
      <w:pPr>
        <w:tabs>
          <w:tab w:val="right" w:pos="10800"/>
        </w:tabs>
        <w:spacing w:before="100" w:line="276" w:lineRule="auto"/>
        <w:rPr>
          <w:sz w:val="22"/>
          <w:szCs w:val="22"/>
        </w:rPr>
      </w:pPr>
      <w:r>
        <w:rPr>
          <w:b/>
          <w:bCs/>
          <w:sz w:val="28"/>
          <w:szCs w:val="28"/>
        </w:rPr>
        <w:t>Harris County</w:t>
      </w:r>
      <w:r>
        <w:rPr>
          <w:b/>
          <w:bCs/>
          <w:sz w:val="22"/>
          <w:szCs w:val="22"/>
        </w:rPr>
        <w:tab/>
        <w:t>Aug 2016 – Jan 2018</w:t>
      </w:r>
    </w:p>
    <w:p w14:paraId="433F5412" w14:textId="77777777" w:rsidR="00FA295D" w:rsidRPr="00E23FF7" w:rsidRDefault="00000000" w:rsidP="00E23FF7">
      <w:pPr>
        <w:tabs>
          <w:tab w:val="right" w:pos="10800"/>
        </w:tabs>
        <w:spacing w:line="276" w:lineRule="auto"/>
        <w:rPr>
          <w:sz w:val="22"/>
          <w:szCs w:val="22"/>
        </w:rPr>
      </w:pPr>
      <w:r>
        <w:rPr>
          <w:i/>
          <w:iCs/>
          <w:sz w:val="22"/>
          <w:szCs w:val="22"/>
        </w:rPr>
        <w:t>HR Coordinator</w:t>
        <w:tab/>
        <w:t>Houston, TX</w:t>
      </w:r>
    </w:p>
    <w:p w14:paraId="6F890D01" w14:textId="77777777" w:rsidR="00FA295D" w:rsidRPr="00E23FF7" w:rsidRDefault="00000000" w:rsidP="00E23FF7">
      <w:pPr>
        <w:pStyle w:val="ListParagraph"/>
        <w:numPr>
          <w:ilvl w:val="0"/>
          <w:numId w:val="2"/>
        </w:numPr>
        <w:spacing w:after="2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Coordinated </w:t>
      </w:r>
      <w:r>
        <w:rPr>
          <w:b/>
          <w:bCs/>
          <w:sz w:val="22"/>
          <w:szCs w:val="22"/>
        </w:rPr>
        <w:t xml:space="preserve">data migration, UAT, and user training</w:t>
      </w:r>
      <w:r>
        <w:rPr>
          <w:sz w:val="22"/>
          <w:szCs w:val="22"/>
        </w:rPr>
        <w:t xml:space="preserve"> to move </w:t>
      </w:r>
      <w:r>
        <w:rPr>
          <w:b/>
          <w:bCs/>
          <w:sz w:val="22"/>
          <w:szCs w:val="22"/>
        </w:rPr>
        <w:t xml:space="preserve">500+ employees</w:t>
      </w:r>
      <w:r>
        <w:rPr>
          <w:sz w:val="22"/>
          <w:szCs w:val="22"/>
        </w:rPr>
        <w:t xml:space="preserve"> to Oracle PeopleSoft payroll.</w:t>
      </w:r>
    </w:p>
    <w:p w14:paraId="6DF7C4A1" w14:textId="77777777" w:rsidR="00FA295D" w:rsidRPr="00E23FF7" w:rsidRDefault="00000000" w:rsidP="00E23FF7">
      <w:pPr>
        <w:pBdr>
          <w:bottom w:val="single" w:sz="6" w:space="1" w:color="000000"/>
        </w:pBdr>
        <w:spacing w:before="160" w:after="80" w:line="276" w:lineRule="auto"/>
        <w:rPr>
          <w:sz w:val="22"/>
          <w:szCs w:val="22"/>
        </w:rPr>
      </w:pPr>
      <w:r>
        <w:rPr>
          <w:b/>
          <w:bCs/>
          <w:smallCaps/>
          <w:sz w:val="36"/>
          <w:szCs w:val="36"/>
        </w:rPr>
        <w:t>Education</w:t>
      </w:r>
    </w:p>
    <w:p w14:paraId="553F4508" w14:textId="77777777" w:rsidR="00FA295D" w:rsidRPr="00E23FF7" w:rsidRDefault="00000000" w:rsidP="00E23FF7">
      <w:pPr>
        <w:tabs>
          <w:tab w:val="right" w:pos="10800"/>
        </w:tabs>
        <w:spacing w:line="276" w:lineRule="auto"/>
        <w:rPr>
          <w:sz w:val="22"/>
          <w:szCs w:val="22"/>
        </w:rPr>
      </w:pPr>
      <w:r>
        <w:rPr>
          <w:b/>
          <w:bCs/>
          <w:sz w:val="28"/>
          <w:szCs w:val="28"/>
        </w:rPr>
        <w:t>Howard University</w:t>
      </w:r>
      <w:r>
        <w:rPr>
          <w:b/>
          <w:bCs/>
          <w:sz w:val="22"/>
          <w:szCs w:val="22"/>
        </w:rPr>
        <w:tab/>
        <w:t>May 2023</w:t>
      </w:r>
    </w:p>
    <w:p w14:paraId="77481726" w14:textId="77777777" w:rsidR="00FA295D" w:rsidRPr="00E23FF7" w:rsidRDefault="00000000" w:rsidP="00E23FF7">
      <w:pPr>
        <w:tabs>
          <w:tab w:val="right" w:pos="10800"/>
        </w:tabs>
        <w:spacing w:line="276" w:lineRule="auto"/>
        <w:rPr>
          <w:sz w:val="22"/>
          <w:szCs w:val="22"/>
        </w:rPr>
      </w:pPr>
      <w:r>
        <w:rPr>
          <w:i/>
          <w:iCs/>
          <w:sz w:val="22"/>
          <w:szCs w:val="22"/>
        </w:rPr>
        <w:t>MBA, Business Administration | Graduate Assistantship Scholar</w:t>
        <w:tab/>
        <w:t>Washington, D.C.</w:t>
      </w:r>
    </w:p>
    <w:p w14:paraId="23AD0571" w14:textId="77777777" w:rsidR="00FA295D" w:rsidRPr="00E23FF7" w:rsidRDefault="00000000" w:rsidP="00E23FF7">
      <w:pPr>
        <w:tabs>
          <w:tab w:val="right" w:pos="10800"/>
        </w:tabs>
        <w:spacing w:before="60" w:line="276" w:lineRule="auto"/>
        <w:rPr>
          <w:sz w:val="22"/>
          <w:szCs w:val="22"/>
        </w:rPr>
      </w:pPr>
      <w:r>
        <w:rPr>
          <w:b/>
          <w:bCs/>
          <w:sz w:val="28"/>
          <w:szCs w:val="28"/>
        </w:rPr>
        <w:t>Sam Houston State University</w:t>
      </w:r>
      <w:r>
        <w:rPr>
          <w:b/>
          <w:bCs/>
          <w:sz w:val="22"/>
          <w:szCs w:val="22"/>
        </w:rPr>
        <w:tab/>
        <w:t>May 2016</w:t>
      </w:r>
    </w:p>
    <w:p w14:paraId="3FB6849C" w14:textId="77777777" w:rsidR="00FA295D" w:rsidRPr="00E23FF7" w:rsidRDefault="00000000" w:rsidP="00E23FF7">
      <w:pPr>
        <w:tabs>
          <w:tab w:val="right" w:pos="10800"/>
        </w:tabs>
        <w:spacing w:line="276" w:lineRule="auto"/>
        <w:rPr>
          <w:sz w:val="22"/>
          <w:szCs w:val="22"/>
        </w:rPr>
      </w:pPr>
      <w:r>
        <w:rPr>
          <w:i/>
          <w:iCs/>
          <w:sz w:val="22"/>
          <w:szCs w:val="22"/>
        </w:rPr>
        <w:t>BBA, Business Administration</w:t>
        <w:tab/>
        <w:t>Huntsville, TX</w:t>
      </w:r>
    </w:p>
    <w:p w14:paraId="580A363A" w14:textId="77777777" w:rsidR="00FA295D" w:rsidRPr="00E23FF7" w:rsidRDefault="00000000" w:rsidP="00E23FF7">
      <w:pPr>
        <w:pBdr>
          <w:bottom w:val="single" w:sz="6" w:space="1" w:color="000000"/>
        </w:pBdr>
        <w:spacing w:before="160" w:after="80" w:line="276" w:lineRule="auto"/>
        <w:rPr>
          <w:sz w:val="22"/>
          <w:szCs w:val="22"/>
        </w:rPr>
      </w:pPr>
      <w:r>
        <w:rPr>
          <w:b/>
          <w:bCs/>
          <w:smallCaps/>
          <w:sz w:val="36"/>
          <w:szCs w:val="36"/>
        </w:rPr>
        <w:t>Certifications &amp; Professional Development</w:t>
      </w:r>
    </w:p>
    <w:p w14:paraId="1ACF3BF2" w14:textId="77777777" w:rsidR="00FA295D" w:rsidRPr="00E23FF7" w:rsidRDefault="00000000" w:rsidP="00E23FF7">
      <w:p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Project Management Professional (PMP) | SAFe 6.0 Scrum Master | ICAgile Certified Professional (ICP) | Google Cloud Foundational Learning</w:t>
      </w:r>
    </w:p>
    <w:p w14:paraId="1B3B6378" w14:textId="77777777" w:rsidR="00FA295D" w:rsidRPr="00E23FF7" w:rsidRDefault="00000000" w:rsidP="00E23FF7">
      <w:pPr>
        <w:pBdr>
          <w:bottom w:val="single" w:sz="6" w:space="1" w:color="000000"/>
        </w:pBdr>
        <w:spacing w:before="160" w:after="80" w:line="276" w:lineRule="auto"/>
        <w:rPr>
          <w:sz w:val="22"/>
          <w:szCs w:val="22"/>
        </w:rPr>
      </w:pPr>
      <w:r>
        <w:rPr>
          <w:b/>
          <w:bCs/>
          <w:smallCaps/>
          <w:sz w:val="36"/>
          <w:szCs w:val="36"/>
        </w:rPr>
        <w:t>Core Skills</w:t>
      </w:r>
    </w:p>
    <w:p w14:paraId="5063C10B" w14:textId="77777777" w:rsidR="00FA295D" w:rsidRPr="00E23FF7" w:rsidRDefault="00000000" w:rsidP="00E23FF7">
      <w:pPr>
        <w:spacing w:after="20" w:line="276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Project Management: </w:t>
      </w:r>
      <w:r>
        <w:rPr>
          <w:sz w:val="22"/>
          <w:szCs w:val="22"/>
        </w:rPr>
        <w:t>Project Planning &amp; Scheduling, Scope &amp; Change Control, Risk &amp; Issue Management, Budget &amp; Resource Management, Project Governance, Agile/Scrum, SDLC, Systems Implementation</w:t>
      </w:r>
    </w:p>
    <w:p w14:paraId="1DF1A3A8" w14:textId="77777777" w:rsidR="00FA295D" w:rsidRPr="00E23FF7" w:rsidRDefault="00000000" w:rsidP="00E23FF7">
      <w:pPr>
        <w:spacing w:after="20" w:line="276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Project &amp; Collaboration: </w:t>
      </w:r>
      <w:r>
        <w:rPr>
          <w:sz w:val="22"/>
          <w:szCs w:val="22"/>
        </w:rPr>
        <w:t>Microsoft Project, Jira, Monday.com, Confluence, Mural</w:t>
      </w:r>
    </w:p>
    <w:p w14:paraId="5A2023A5" w14:textId="77777777" w:rsidR="00FA295D" w:rsidRPr="00E23FF7" w:rsidRDefault="00000000" w:rsidP="00E23FF7">
      <w:pPr>
        <w:spacing w:after="20" w:line="276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Enterprise &amp; Analytics: </w:t>
      </w:r>
      <w:r>
        <w:rPr>
          <w:sz w:val="22"/>
          <w:szCs w:val="22"/>
        </w:rPr>
        <w:t xml:space="preserve">Oracle PeopleSoft, Oracle HCM, Workday, WalkMe, Power BI, Tableau, Excel</w:t>
      </w:r>
    </w:p>
    <w:p w14:paraId="1E0452F3" w14:textId="77777777" w:rsidR="00FA295D" w:rsidRPr="00E23FF7" w:rsidRDefault="00000000" w:rsidP="00E23FF7">
      <w:pPr>
        <w:spacing w:after="20" w:line="276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AI &amp; Productivity: </w:t>
      </w:r>
      <w:r>
        <w:rPr>
          <w:sz w:val="22"/>
          <w:szCs w:val="22"/>
        </w:rPr>
        <w:t xml:space="preserve">Microsoft Copilot, Claude, WatsonX, Overleaf</w:t>
      </w:r>
    </w:p>
    <w:sectPr w:rsidR="00FA295D" w:rsidRPr="00E23FF7">
      <w:pgSz w:w="12240" w:h="15840"/>
      <w:pgMar w:top="576" w:right="720" w:bottom="576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B75700"/>
    <w:multiLevelType w:val="hybridMultilevel"/>
    <w:tmpl w:val="CDBE69FE"/>
    <w:lvl w:ilvl="0" w:tplc="D62043AA">
      <w:start w:val="1"/>
      <w:numFmt w:val="bullet"/>
      <w:lvlText w:val="•"/>
      <w:lvlJc w:val="left"/>
      <w:pPr>
        <w:ind w:left="360" w:hanging="200"/>
      </w:pPr>
    </w:lvl>
    <w:lvl w:ilvl="1" w:tplc="5EAEC7D4">
      <w:numFmt w:val="decimal"/>
      <w:lvlText w:val=""/>
      <w:lvlJc w:val="left"/>
    </w:lvl>
    <w:lvl w:ilvl="2" w:tplc="C928C0E2">
      <w:numFmt w:val="decimal"/>
      <w:lvlText w:val=""/>
      <w:lvlJc w:val="left"/>
    </w:lvl>
    <w:lvl w:ilvl="3" w:tplc="305461C8">
      <w:numFmt w:val="decimal"/>
      <w:lvlText w:val=""/>
      <w:lvlJc w:val="left"/>
    </w:lvl>
    <w:lvl w:ilvl="4" w:tplc="D28E0A18">
      <w:numFmt w:val="decimal"/>
      <w:lvlText w:val=""/>
      <w:lvlJc w:val="left"/>
    </w:lvl>
    <w:lvl w:ilvl="5" w:tplc="A840379A">
      <w:numFmt w:val="decimal"/>
      <w:lvlText w:val=""/>
      <w:lvlJc w:val="left"/>
    </w:lvl>
    <w:lvl w:ilvl="6" w:tplc="68C85BC8">
      <w:numFmt w:val="decimal"/>
      <w:lvlText w:val=""/>
      <w:lvlJc w:val="left"/>
    </w:lvl>
    <w:lvl w:ilvl="7" w:tplc="5B8097E8">
      <w:numFmt w:val="decimal"/>
      <w:lvlText w:val=""/>
      <w:lvlJc w:val="left"/>
    </w:lvl>
    <w:lvl w:ilvl="8" w:tplc="433CB658">
      <w:numFmt w:val="decimal"/>
      <w:lvlText w:val=""/>
      <w:lvlJc w:val="left"/>
    </w:lvl>
  </w:abstractNum>
  <w:abstractNum w:abstractNumId="1" w15:restartNumberingAfterBreak="0">
    <w:nsid w:val="52C471AB"/>
    <w:multiLevelType w:val="hybridMultilevel"/>
    <w:tmpl w:val="EEB8B740"/>
    <w:lvl w:ilvl="0" w:tplc="95BA9826">
      <w:start w:val="1"/>
      <w:numFmt w:val="bullet"/>
      <w:lvlText w:val="●"/>
      <w:lvlJc w:val="left"/>
      <w:pPr>
        <w:ind w:left="720" w:hanging="360"/>
      </w:pPr>
    </w:lvl>
    <w:lvl w:ilvl="1" w:tplc="52BAFA98">
      <w:start w:val="1"/>
      <w:numFmt w:val="bullet"/>
      <w:lvlText w:val="○"/>
      <w:lvlJc w:val="left"/>
      <w:pPr>
        <w:ind w:left="1440" w:hanging="360"/>
      </w:pPr>
    </w:lvl>
    <w:lvl w:ilvl="2" w:tplc="4E7C6226">
      <w:start w:val="1"/>
      <w:numFmt w:val="bullet"/>
      <w:lvlText w:val="■"/>
      <w:lvlJc w:val="left"/>
      <w:pPr>
        <w:ind w:left="2160" w:hanging="360"/>
      </w:pPr>
    </w:lvl>
    <w:lvl w:ilvl="3" w:tplc="D83856BC">
      <w:start w:val="1"/>
      <w:numFmt w:val="bullet"/>
      <w:lvlText w:val="●"/>
      <w:lvlJc w:val="left"/>
      <w:pPr>
        <w:ind w:left="2880" w:hanging="360"/>
      </w:pPr>
    </w:lvl>
    <w:lvl w:ilvl="4" w:tplc="BF7ED9E2">
      <w:start w:val="1"/>
      <w:numFmt w:val="bullet"/>
      <w:lvlText w:val="○"/>
      <w:lvlJc w:val="left"/>
      <w:pPr>
        <w:ind w:left="3600" w:hanging="360"/>
      </w:pPr>
    </w:lvl>
    <w:lvl w:ilvl="5" w:tplc="708AE9B6">
      <w:start w:val="1"/>
      <w:numFmt w:val="bullet"/>
      <w:lvlText w:val="■"/>
      <w:lvlJc w:val="left"/>
      <w:pPr>
        <w:ind w:left="4320" w:hanging="360"/>
      </w:pPr>
    </w:lvl>
    <w:lvl w:ilvl="6" w:tplc="A942ED60">
      <w:start w:val="1"/>
      <w:numFmt w:val="bullet"/>
      <w:lvlText w:val="●"/>
      <w:lvlJc w:val="left"/>
      <w:pPr>
        <w:ind w:left="5040" w:hanging="360"/>
      </w:pPr>
    </w:lvl>
    <w:lvl w:ilvl="7" w:tplc="FEBE7DFC">
      <w:start w:val="1"/>
      <w:numFmt w:val="bullet"/>
      <w:lvlText w:val="●"/>
      <w:lvlJc w:val="left"/>
      <w:pPr>
        <w:ind w:left="5760" w:hanging="360"/>
      </w:pPr>
    </w:lvl>
    <w:lvl w:ilvl="8" w:tplc="B1A457E6">
      <w:start w:val="1"/>
      <w:numFmt w:val="bullet"/>
      <w:lvlText w:val="●"/>
      <w:lvlJc w:val="left"/>
      <w:pPr>
        <w:ind w:left="6480" w:hanging="360"/>
      </w:pPr>
    </w:lvl>
  </w:abstractNum>
  <w:num w:numId="1" w16cid:durableId="2124222285">
    <w:abstractNumId w:val="1"/>
    <w:lvlOverride w:ilvl="0">
      <w:startOverride w:val="1"/>
    </w:lvlOverride>
  </w:num>
  <w:num w:numId="2" w16cid:durableId="13176061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295D"/>
    <w:rsid w:val="00C545EA"/>
    <w:rsid w:val="00E23FF7"/>
    <w:rsid w:val="00FA2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75230B"/>
  <w15:docId w15:val="{D3911A13-4B9A-244D-BE6B-F3FBB174E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mbria" w:eastAsia="Cambria" w:hAnsi="Cambria" w:cs="Cambria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kia-montgomery.github.io/Portfol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kiamontgomery" TargetMode="External"/><Relationship Id="rId5" Type="http://schemas.openxmlformats.org/officeDocument/2006/relationships/hyperlink" Target="mailto:kmontgomery1292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768</Words>
  <Characters>4986</Characters>
  <Application>Microsoft Office Word</Application>
  <DocSecurity>0</DocSecurity>
  <Lines>77</Lines>
  <Paragraphs>57</Paragraphs>
  <ScaleCrop>false</ScaleCrop>
  <Company/>
  <LinksUpToDate>false</LinksUpToDate>
  <CharactersWithSpaces>5697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Kia Montgomery</cp:lastModifiedBy>
  <cp:revision>2</cp:revision>
  <dcterms:created xsi:type="dcterms:W3CDTF">2026-09-26T17:06:00Z</dcterms:created>
  <dcterms:modified xsi:type="dcterms:W3CDTF">2026-09-26T17:09:00Z</dcterms:modified>
</cp:coreProperties>
</file>