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7EA45" w14:textId="064F7231" w:rsidR="00CD6D5A" w:rsidRDefault="00CD6D5A" w:rsidP="00905515">
      <w:pPr>
        <w:shd w:val="clear" w:color="auto" w:fill="FFFFFF"/>
        <w:spacing w:after="100" w:afterAutospacing="1" w:line="240" w:lineRule="auto"/>
        <w:jc w:val="both"/>
        <w:outlineLvl w:val="0"/>
        <w:rPr>
          <w:rFonts w:ascii="Helvetica" w:eastAsia="Times New Roman" w:hAnsi="Helvetica" w:cstheme="minorHAnsi"/>
          <w:color w:val="1F1F1F"/>
          <w:kern w:val="36"/>
          <w:sz w:val="48"/>
          <w:szCs w:val="48"/>
        </w:rPr>
      </w:pPr>
      <w:r w:rsidRPr="00CD6D5A">
        <w:rPr>
          <w:rFonts w:ascii="Helvetica" w:eastAsia="Times New Roman" w:hAnsi="Helvetica" w:cstheme="minorHAnsi"/>
          <w:color w:val="1F1F1F"/>
          <w:kern w:val="36"/>
          <w:sz w:val="48"/>
          <w:szCs w:val="48"/>
        </w:rPr>
        <w:t>Modern Data Ecosystem and the Role of Data Analytics</w:t>
      </w:r>
      <w:bookmarkStart w:id="0" w:name="_Hlk69071303"/>
      <w:r w:rsidR="005155D8">
        <w:rPr>
          <w:rFonts w:ascii="Helvetica" w:eastAsia="Times New Roman" w:hAnsi="Helvetica" w:cstheme="minorHAnsi"/>
          <w:color w:val="1F1F1F"/>
          <w:sz w:val="21"/>
          <w:szCs w:val="21"/>
        </w:rPr>
        <w:pict w14:anchorId="71980E08">
          <v:rect id="_x0000_i1025" style="width:0;height:.75pt" o:hralign="center" o:hrstd="t" o:hr="t" fillcolor="#a0a0a0" stroked="f"/>
        </w:pict>
      </w:r>
      <w:bookmarkEnd w:id="0"/>
    </w:p>
    <w:p w14:paraId="146386EC" w14:textId="7A1D181E" w:rsidR="00CD6D5A" w:rsidRDefault="00CD6D5A" w:rsidP="00CD6D5A">
      <w:pPr>
        <w:shd w:val="clear" w:color="auto" w:fill="FFFFFF"/>
        <w:spacing w:after="100" w:afterAutospacing="1" w:line="240" w:lineRule="auto"/>
        <w:jc w:val="both"/>
        <w:outlineLvl w:val="0"/>
        <w:rPr>
          <w:rFonts w:ascii="Helvetica" w:eastAsia="Times New Roman" w:hAnsi="Helvetica" w:cstheme="minorHAnsi"/>
          <w:b/>
          <w:color w:val="1F1F1F"/>
          <w:kern w:val="36"/>
          <w:sz w:val="30"/>
          <w:szCs w:val="30"/>
        </w:rPr>
      </w:pPr>
      <w:r w:rsidRPr="00CD6D5A">
        <w:rPr>
          <w:rFonts w:ascii="Helvetica" w:eastAsia="Times New Roman" w:hAnsi="Helvetica" w:cstheme="minorHAnsi"/>
          <w:b/>
          <w:color w:val="1F1F1F"/>
          <w:kern w:val="36"/>
          <w:sz w:val="30"/>
          <w:szCs w:val="30"/>
        </w:rPr>
        <w:t>Different Types of Data Analysis</w:t>
      </w:r>
    </w:p>
    <w:p w14:paraId="1693103A" w14:textId="77B74626" w:rsidR="00CD6D5A" w:rsidRDefault="00CD6D5A" w:rsidP="00CD6D5A">
      <w:pPr>
        <w:shd w:val="clear" w:color="auto" w:fill="FFFFFF"/>
        <w:spacing w:after="100" w:afterAutospacing="1" w:line="240" w:lineRule="auto"/>
        <w:jc w:val="both"/>
        <w:outlineLvl w:val="0"/>
        <w:rPr>
          <w:rFonts w:ascii="Helvetica" w:eastAsia="Times New Roman" w:hAnsi="Helvetica" w:cstheme="minorHAnsi"/>
          <w:b/>
          <w:color w:val="1F1F1F"/>
          <w:kern w:val="36"/>
          <w:sz w:val="30"/>
          <w:szCs w:val="30"/>
        </w:rPr>
      </w:pPr>
      <w:r>
        <w:rPr>
          <w:noProof/>
        </w:rPr>
        <w:drawing>
          <wp:inline distT="0" distB="0" distL="0" distR="0" wp14:anchorId="157A58B3" wp14:editId="2517D8C7">
            <wp:extent cx="5943600" cy="3336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6579"/>
                    </a:xfrm>
                    <a:prstGeom prst="rect">
                      <a:avLst/>
                    </a:prstGeom>
                    <a:noFill/>
                    <a:ln>
                      <a:noFill/>
                    </a:ln>
                  </pic:spPr>
                </pic:pic>
              </a:graphicData>
            </a:graphic>
          </wp:inline>
        </w:drawing>
      </w:r>
    </w:p>
    <w:p w14:paraId="22D81B10" w14:textId="19C9FA7F" w:rsidR="00CD6D5A" w:rsidRDefault="00CD6D5A" w:rsidP="00CD6D5A">
      <w:pPr>
        <w:shd w:val="clear" w:color="auto" w:fill="FFFFFF"/>
        <w:spacing w:after="100" w:afterAutospacing="1" w:line="240" w:lineRule="auto"/>
        <w:outlineLvl w:val="0"/>
        <w:rPr>
          <w:rFonts w:ascii="Helvetica" w:eastAsia="Times New Roman" w:hAnsi="Helvetica" w:cstheme="minorHAnsi"/>
          <w:b/>
          <w:color w:val="1F1F1F"/>
          <w:kern w:val="36"/>
          <w:sz w:val="30"/>
          <w:szCs w:val="30"/>
        </w:rPr>
      </w:pPr>
      <w:r w:rsidRPr="00CD6D5A">
        <w:rPr>
          <w:rFonts w:ascii="Helvetica" w:eastAsia="Times New Roman" w:hAnsi="Helvetica" w:cstheme="minorHAnsi"/>
          <w:b/>
          <w:color w:val="1F1F1F"/>
          <w:kern w:val="36"/>
          <w:sz w:val="30"/>
          <w:szCs w:val="30"/>
        </w:rPr>
        <w:lastRenderedPageBreak/>
        <w:t>Difference of Data Analytics &amp; Data Engineering</w:t>
      </w:r>
      <w:r>
        <w:rPr>
          <w:noProof/>
        </w:rPr>
        <w:drawing>
          <wp:inline distT="0" distB="0" distL="0" distR="0" wp14:anchorId="34736BC6" wp14:editId="60373D1D">
            <wp:extent cx="5943600" cy="33477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7782"/>
                    </a:xfrm>
                    <a:prstGeom prst="rect">
                      <a:avLst/>
                    </a:prstGeom>
                    <a:noFill/>
                    <a:ln>
                      <a:noFill/>
                    </a:ln>
                  </pic:spPr>
                </pic:pic>
              </a:graphicData>
            </a:graphic>
          </wp:inline>
        </w:drawing>
      </w:r>
    </w:p>
    <w:p w14:paraId="1140B2EE" w14:textId="77777777" w:rsidR="00CD6D5A" w:rsidRDefault="00CD6D5A" w:rsidP="00CD6D5A">
      <w:pPr>
        <w:shd w:val="clear" w:color="auto" w:fill="FFFFFF"/>
        <w:spacing w:after="100" w:afterAutospacing="1" w:line="240" w:lineRule="auto"/>
        <w:jc w:val="both"/>
        <w:outlineLvl w:val="0"/>
        <w:rPr>
          <w:rFonts w:ascii="Helvetica" w:eastAsia="Times New Roman" w:hAnsi="Helvetica" w:cstheme="minorHAnsi"/>
          <w:b/>
          <w:color w:val="1F1F1F"/>
          <w:kern w:val="36"/>
          <w:sz w:val="30"/>
          <w:szCs w:val="30"/>
        </w:rPr>
      </w:pPr>
    </w:p>
    <w:p w14:paraId="4A2EFD34" w14:textId="749B9F71" w:rsidR="00A10495" w:rsidRPr="00905515" w:rsidRDefault="00A10495" w:rsidP="00CD6D5A">
      <w:pPr>
        <w:shd w:val="clear" w:color="auto" w:fill="FFFFFF"/>
        <w:spacing w:after="100" w:afterAutospacing="1" w:line="240" w:lineRule="auto"/>
        <w:jc w:val="both"/>
        <w:outlineLvl w:val="0"/>
        <w:rPr>
          <w:rFonts w:ascii="Helvetica" w:eastAsia="Times New Roman" w:hAnsi="Helvetica" w:cstheme="minorHAnsi"/>
          <w:color w:val="1F1F1F"/>
          <w:sz w:val="21"/>
          <w:szCs w:val="21"/>
        </w:rPr>
      </w:pPr>
      <w:r w:rsidRPr="00CD6D5A">
        <w:rPr>
          <w:rFonts w:ascii="Helvetica" w:eastAsia="Times New Roman" w:hAnsi="Helvetica" w:cstheme="minorHAnsi"/>
          <w:b/>
          <w:color w:val="1F1F1F"/>
          <w:kern w:val="36"/>
          <w:sz w:val="30"/>
          <w:szCs w:val="30"/>
        </w:rPr>
        <w:t>Data Analytics vs. Data Analysis</w:t>
      </w:r>
    </w:p>
    <w:p w14:paraId="07B4875D" w14:textId="77777777" w:rsidR="00A10495" w:rsidRPr="00905515" w:rsidRDefault="00A10495" w:rsidP="00905515">
      <w:pPr>
        <w:shd w:val="clear" w:color="auto" w:fill="FFFFFF"/>
        <w:spacing w:after="300" w:line="315" w:lineRule="atLeast"/>
        <w:jc w:val="both"/>
        <w:rPr>
          <w:rFonts w:ascii="Helvetica" w:eastAsia="Times New Roman" w:hAnsi="Helvetica" w:cstheme="minorHAnsi"/>
          <w:color w:val="1F1F1F"/>
          <w:sz w:val="21"/>
          <w:szCs w:val="21"/>
        </w:rPr>
      </w:pPr>
      <w:r w:rsidRPr="00905515">
        <w:rPr>
          <w:rFonts w:ascii="Helvetica" w:eastAsia="Times New Roman" w:hAnsi="Helvetica" w:cstheme="minorHAnsi"/>
          <w:color w:val="1F1F1F"/>
          <w:sz w:val="21"/>
          <w:szCs w:val="21"/>
        </w:rPr>
        <w:t xml:space="preserve">The terms </w:t>
      </w:r>
      <w:r w:rsidRPr="00905515">
        <w:rPr>
          <w:rFonts w:ascii="Helvetica" w:eastAsia="Times New Roman" w:hAnsi="Helvetica" w:cstheme="minorHAnsi"/>
          <w:b/>
          <w:bCs/>
          <w:color w:val="1F1F1F"/>
          <w:sz w:val="21"/>
          <w:szCs w:val="21"/>
        </w:rPr>
        <w:t>Data Analysis</w:t>
      </w:r>
      <w:r w:rsidRPr="00905515">
        <w:rPr>
          <w:rFonts w:ascii="Helvetica" w:eastAsia="Times New Roman" w:hAnsi="Helvetica" w:cstheme="minorHAnsi"/>
          <w:color w:val="1F1F1F"/>
          <w:sz w:val="21"/>
          <w:szCs w:val="21"/>
        </w:rPr>
        <w:t xml:space="preserve"> and </w:t>
      </w:r>
      <w:r w:rsidRPr="00905515">
        <w:rPr>
          <w:rFonts w:ascii="Helvetica" w:eastAsia="Times New Roman" w:hAnsi="Helvetica" w:cstheme="minorHAnsi"/>
          <w:b/>
          <w:bCs/>
          <w:color w:val="1F1F1F"/>
          <w:sz w:val="21"/>
          <w:szCs w:val="21"/>
        </w:rPr>
        <w:t>Data Analytics</w:t>
      </w:r>
      <w:r w:rsidRPr="00905515">
        <w:rPr>
          <w:rFonts w:ascii="Helvetica" w:eastAsia="Times New Roman" w:hAnsi="Helvetica" w:cstheme="minorHAnsi"/>
          <w:color w:val="1F1F1F"/>
          <w:sz w:val="21"/>
          <w:szCs w:val="21"/>
        </w:rPr>
        <w:t xml:space="preserve"> are often used interchangeably, including in this course. </w:t>
      </w:r>
    </w:p>
    <w:p w14:paraId="33B9BB99" w14:textId="77777777" w:rsidR="00A10495" w:rsidRPr="00905515" w:rsidRDefault="00A10495" w:rsidP="00905515">
      <w:pPr>
        <w:shd w:val="clear" w:color="auto" w:fill="FFFFFF"/>
        <w:spacing w:after="300" w:line="315" w:lineRule="atLeast"/>
        <w:jc w:val="both"/>
        <w:rPr>
          <w:rFonts w:ascii="Helvetica" w:eastAsia="Times New Roman" w:hAnsi="Helvetica" w:cstheme="minorHAnsi"/>
          <w:color w:val="1F1F1F"/>
          <w:sz w:val="21"/>
          <w:szCs w:val="21"/>
        </w:rPr>
      </w:pPr>
      <w:proofErr w:type="gramStart"/>
      <w:r w:rsidRPr="00905515">
        <w:rPr>
          <w:rFonts w:ascii="Helvetica" w:eastAsia="Times New Roman" w:hAnsi="Helvetica" w:cstheme="minorHAnsi"/>
          <w:color w:val="1F1F1F"/>
          <w:sz w:val="21"/>
          <w:szCs w:val="21"/>
        </w:rPr>
        <w:t>However</w:t>
      </w:r>
      <w:proofErr w:type="gramEnd"/>
      <w:r w:rsidRPr="00905515">
        <w:rPr>
          <w:rFonts w:ascii="Helvetica" w:eastAsia="Times New Roman" w:hAnsi="Helvetica" w:cstheme="minorHAnsi"/>
          <w:color w:val="1F1F1F"/>
          <w:sz w:val="21"/>
          <w:szCs w:val="21"/>
        </w:rPr>
        <w:t xml:space="preserve"> it is important to note that there is a subtle difference between the terms and meaning of the words </w:t>
      </w:r>
      <w:r w:rsidRPr="00905515">
        <w:rPr>
          <w:rFonts w:ascii="Helvetica" w:eastAsia="Times New Roman" w:hAnsi="Helvetica" w:cstheme="minorHAnsi"/>
          <w:i/>
          <w:iCs/>
          <w:color w:val="1F1F1F"/>
          <w:sz w:val="21"/>
          <w:szCs w:val="21"/>
        </w:rPr>
        <w:t>Analysis</w:t>
      </w:r>
      <w:r w:rsidRPr="00905515">
        <w:rPr>
          <w:rFonts w:ascii="Helvetica" w:eastAsia="Times New Roman" w:hAnsi="Helvetica" w:cstheme="minorHAnsi"/>
          <w:color w:val="1F1F1F"/>
          <w:sz w:val="21"/>
          <w:szCs w:val="21"/>
        </w:rPr>
        <w:t xml:space="preserve"> and </w:t>
      </w:r>
      <w:r w:rsidRPr="00905515">
        <w:rPr>
          <w:rFonts w:ascii="Helvetica" w:eastAsia="Times New Roman" w:hAnsi="Helvetica" w:cstheme="minorHAnsi"/>
          <w:i/>
          <w:iCs/>
          <w:color w:val="1F1F1F"/>
          <w:sz w:val="21"/>
          <w:szCs w:val="21"/>
        </w:rPr>
        <w:t>Analytics</w:t>
      </w:r>
      <w:r w:rsidRPr="00905515">
        <w:rPr>
          <w:rFonts w:ascii="Helvetica" w:eastAsia="Times New Roman" w:hAnsi="Helvetica" w:cstheme="minorHAnsi"/>
          <w:color w:val="1F1F1F"/>
          <w:sz w:val="21"/>
          <w:szCs w:val="21"/>
        </w:rPr>
        <w:t xml:space="preserve">. In </w:t>
      </w:r>
      <w:proofErr w:type="gramStart"/>
      <w:r w:rsidRPr="00905515">
        <w:rPr>
          <w:rFonts w:ascii="Helvetica" w:eastAsia="Times New Roman" w:hAnsi="Helvetica" w:cstheme="minorHAnsi"/>
          <w:color w:val="1F1F1F"/>
          <w:sz w:val="21"/>
          <w:szCs w:val="21"/>
        </w:rPr>
        <w:t>fact</w:t>
      </w:r>
      <w:proofErr w:type="gramEnd"/>
      <w:r w:rsidRPr="00905515">
        <w:rPr>
          <w:rFonts w:ascii="Helvetica" w:eastAsia="Times New Roman" w:hAnsi="Helvetica" w:cstheme="minorHAnsi"/>
          <w:color w:val="1F1F1F"/>
          <w:sz w:val="21"/>
          <w:szCs w:val="21"/>
        </w:rPr>
        <w:t xml:space="preserve"> some people go far as saying that these terms mean different things and should not be used interchangeably. Yes, there is a technical difference...</w:t>
      </w:r>
    </w:p>
    <w:p w14:paraId="775EBAFD" w14:textId="77777777" w:rsidR="00A10495" w:rsidRPr="00905515" w:rsidRDefault="00A10495" w:rsidP="00905515">
      <w:pPr>
        <w:shd w:val="clear" w:color="auto" w:fill="FFFFFF"/>
        <w:spacing w:after="300" w:line="315" w:lineRule="atLeast"/>
        <w:jc w:val="both"/>
        <w:rPr>
          <w:rFonts w:ascii="Helvetica" w:eastAsia="Times New Roman" w:hAnsi="Helvetica" w:cstheme="minorHAnsi"/>
          <w:color w:val="1F1F1F"/>
          <w:sz w:val="21"/>
          <w:szCs w:val="21"/>
        </w:rPr>
      </w:pPr>
      <w:r w:rsidRPr="00905515">
        <w:rPr>
          <w:rFonts w:ascii="Helvetica" w:eastAsia="Times New Roman" w:hAnsi="Helvetica" w:cstheme="minorHAnsi"/>
          <w:color w:val="1F1F1F"/>
          <w:sz w:val="21"/>
          <w:szCs w:val="21"/>
        </w:rPr>
        <w:t>The dictionary meanings are:</w:t>
      </w:r>
    </w:p>
    <w:p w14:paraId="08387705" w14:textId="77777777" w:rsidR="00A10495" w:rsidRPr="00905515" w:rsidRDefault="00A10495" w:rsidP="00905515">
      <w:pPr>
        <w:shd w:val="clear" w:color="auto" w:fill="FFFFFF"/>
        <w:spacing w:after="300" w:line="315" w:lineRule="atLeast"/>
        <w:jc w:val="both"/>
        <w:rPr>
          <w:rFonts w:ascii="Helvetica" w:eastAsia="Times New Roman" w:hAnsi="Helvetica" w:cstheme="minorHAnsi"/>
          <w:color w:val="1F1F1F"/>
          <w:sz w:val="21"/>
          <w:szCs w:val="21"/>
        </w:rPr>
      </w:pPr>
      <w:r w:rsidRPr="00905515">
        <w:rPr>
          <w:rFonts w:ascii="Helvetica" w:eastAsia="Times New Roman" w:hAnsi="Helvetica" w:cstheme="minorHAnsi"/>
          <w:color w:val="1F1F1F"/>
          <w:sz w:val="21"/>
          <w:szCs w:val="21"/>
        </w:rPr>
        <w:t xml:space="preserve">Analysis - </w:t>
      </w:r>
      <w:r w:rsidRPr="00905515">
        <w:rPr>
          <w:rFonts w:ascii="Helvetica" w:eastAsia="Times New Roman" w:hAnsi="Helvetica" w:cstheme="minorHAnsi"/>
          <w:i/>
          <w:iCs/>
          <w:color w:val="1F1F1F"/>
          <w:sz w:val="21"/>
          <w:szCs w:val="21"/>
        </w:rPr>
        <w:t>detailed examination of the elements or structure of something</w:t>
      </w:r>
    </w:p>
    <w:p w14:paraId="793ABF13" w14:textId="77777777" w:rsidR="00A10495" w:rsidRPr="00905515" w:rsidRDefault="00A10495" w:rsidP="00905515">
      <w:pPr>
        <w:shd w:val="clear" w:color="auto" w:fill="FFFFFF"/>
        <w:spacing w:after="300" w:line="315" w:lineRule="atLeast"/>
        <w:jc w:val="both"/>
        <w:rPr>
          <w:rFonts w:ascii="Helvetica" w:eastAsia="Times New Roman" w:hAnsi="Helvetica" w:cstheme="minorHAnsi"/>
          <w:color w:val="1F1F1F"/>
          <w:sz w:val="21"/>
          <w:szCs w:val="21"/>
        </w:rPr>
      </w:pPr>
      <w:r w:rsidRPr="00905515">
        <w:rPr>
          <w:rFonts w:ascii="Helvetica" w:eastAsia="Times New Roman" w:hAnsi="Helvetica" w:cstheme="minorHAnsi"/>
          <w:color w:val="1F1F1F"/>
          <w:sz w:val="21"/>
          <w:szCs w:val="21"/>
        </w:rPr>
        <w:t xml:space="preserve">Analytics - </w:t>
      </w:r>
      <w:r w:rsidRPr="00905515">
        <w:rPr>
          <w:rFonts w:ascii="Helvetica" w:eastAsia="Times New Roman" w:hAnsi="Helvetica" w:cstheme="minorHAnsi"/>
          <w:i/>
          <w:iCs/>
          <w:color w:val="1F1F1F"/>
          <w:sz w:val="21"/>
          <w:szCs w:val="21"/>
        </w:rPr>
        <w:t>the systematic computational analysis of data or statistics</w:t>
      </w:r>
    </w:p>
    <w:p w14:paraId="5DC127F3" w14:textId="77777777" w:rsidR="00A10495" w:rsidRPr="00905515" w:rsidRDefault="00A10495" w:rsidP="00905515">
      <w:pPr>
        <w:shd w:val="clear" w:color="auto" w:fill="FFFFFF"/>
        <w:spacing w:after="300" w:line="315" w:lineRule="atLeast"/>
        <w:jc w:val="both"/>
        <w:rPr>
          <w:rFonts w:ascii="Helvetica" w:eastAsia="Times New Roman" w:hAnsi="Helvetica" w:cstheme="minorHAnsi"/>
          <w:color w:val="1F1F1F"/>
          <w:sz w:val="21"/>
          <w:szCs w:val="21"/>
        </w:rPr>
      </w:pPr>
      <w:r w:rsidRPr="00905515">
        <w:rPr>
          <w:rFonts w:ascii="Helvetica" w:eastAsia="Times New Roman" w:hAnsi="Helvetica" w:cstheme="minorHAnsi"/>
          <w:i/>
          <w:iCs/>
          <w:color w:val="1F1F1F"/>
          <w:sz w:val="21"/>
          <w:szCs w:val="21"/>
        </w:rPr>
        <w:t>Analysis</w:t>
      </w:r>
      <w:r w:rsidRPr="00905515">
        <w:rPr>
          <w:rFonts w:ascii="Helvetica" w:eastAsia="Times New Roman" w:hAnsi="Helvetica" w:cstheme="minorHAnsi"/>
          <w:color w:val="1F1F1F"/>
          <w:sz w:val="21"/>
          <w:szCs w:val="21"/>
        </w:rPr>
        <w:t xml:space="preserve"> can be done without numbers or data, such as business analysis psycho analysis, etc. Whereas </w:t>
      </w:r>
      <w:r w:rsidRPr="00905515">
        <w:rPr>
          <w:rFonts w:ascii="Helvetica" w:eastAsia="Times New Roman" w:hAnsi="Helvetica" w:cstheme="minorHAnsi"/>
          <w:i/>
          <w:iCs/>
          <w:color w:val="1F1F1F"/>
          <w:sz w:val="21"/>
          <w:szCs w:val="21"/>
        </w:rPr>
        <w:t>Analytics</w:t>
      </w:r>
      <w:r w:rsidRPr="00905515">
        <w:rPr>
          <w:rFonts w:ascii="Helvetica" w:eastAsia="Times New Roman" w:hAnsi="Helvetica" w:cstheme="minorHAnsi"/>
          <w:color w:val="1F1F1F"/>
          <w:sz w:val="21"/>
          <w:szCs w:val="21"/>
        </w:rPr>
        <w:t xml:space="preserve">, even when used without the prefix "Data", almost invariably implies use of data for </w:t>
      </w:r>
      <w:proofErr w:type="spellStart"/>
      <w:r w:rsidRPr="00905515">
        <w:rPr>
          <w:rFonts w:ascii="Helvetica" w:eastAsia="Times New Roman" w:hAnsi="Helvetica" w:cstheme="minorHAnsi"/>
          <w:color w:val="1F1F1F"/>
          <w:sz w:val="21"/>
          <w:szCs w:val="21"/>
        </w:rPr>
        <w:t>perfoming</w:t>
      </w:r>
      <w:proofErr w:type="spellEnd"/>
      <w:r w:rsidRPr="00905515">
        <w:rPr>
          <w:rFonts w:ascii="Helvetica" w:eastAsia="Times New Roman" w:hAnsi="Helvetica" w:cstheme="minorHAnsi"/>
          <w:color w:val="1F1F1F"/>
          <w:sz w:val="21"/>
          <w:szCs w:val="21"/>
        </w:rPr>
        <w:t xml:space="preserve"> numerical manipulation and inference. </w:t>
      </w:r>
    </w:p>
    <w:p w14:paraId="56266C6B" w14:textId="77777777" w:rsidR="00A10495" w:rsidRPr="00905515" w:rsidRDefault="00A10495" w:rsidP="00905515">
      <w:pPr>
        <w:shd w:val="clear" w:color="auto" w:fill="FFFFFF"/>
        <w:spacing w:after="300" w:line="315" w:lineRule="atLeast"/>
        <w:jc w:val="both"/>
        <w:rPr>
          <w:rFonts w:ascii="Helvetica" w:eastAsia="Times New Roman" w:hAnsi="Helvetica" w:cstheme="minorHAnsi"/>
          <w:color w:val="1F1F1F"/>
          <w:sz w:val="21"/>
          <w:szCs w:val="21"/>
        </w:rPr>
      </w:pPr>
      <w:r w:rsidRPr="00905515">
        <w:rPr>
          <w:rFonts w:ascii="Helvetica" w:eastAsia="Times New Roman" w:hAnsi="Helvetica" w:cstheme="minorHAnsi"/>
          <w:color w:val="1F1F1F"/>
          <w:sz w:val="21"/>
          <w:szCs w:val="21"/>
        </w:rPr>
        <w:t xml:space="preserve">Some experts even say that </w:t>
      </w:r>
      <w:r w:rsidRPr="00905515">
        <w:rPr>
          <w:rFonts w:ascii="Helvetica" w:eastAsia="Times New Roman" w:hAnsi="Helvetica" w:cstheme="minorHAnsi"/>
          <w:i/>
          <w:iCs/>
          <w:color w:val="1F1F1F"/>
          <w:sz w:val="21"/>
          <w:szCs w:val="21"/>
        </w:rPr>
        <w:t>Data Analysis</w:t>
      </w:r>
      <w:r w:rsidRPr="00905515">
        <w:rPr>
          <w:rFonts w:ascii="Helvetica" w:eastAsia="Times New Roman" w:hAnsi="Helvetica" w:cstheme="minorHAnsi"/>
          <w:color w:val="1F1F1F"/>
          <w:sz w:val="21"/>
          <w:szCs w:val="21"/>
        </w:rPr>
        <w:t xml:space="preserve"> is based on inferences based on historical data whereas </w:t>
      </w:r>
      <w:r w:rsidRPr="00905515">
        <w:rPr>
          <w:rFonts w:ascii="Helvetica" w:eastAsia="Times New Roman" w:hAnsi="Helvetica" w:cstheme="minorHAnsi"/>
          <w:i/>
          <w:iCs/>
          <w:color w:val="1F1F1F"/>
          <w:sz w:val="21"/>
          <w:szCs w:val="21"/>
        </w:rPr>
        <w:t>Data Analytics</w:t>
      </w:r>
      <w:r w:rsidRPr="00905515">
        <w:rPr>
          <w:rFonts w:ascii="Helvetica" w:eastAsia="Times New Roman" w:hAnsi="Helvetica" w:cstheme="minorHAnsi"/>
          <w:color w:val="1F1F1F"/>
          <w:sz w:val="21"/>
          <w:szCs w:val="21"/>
        </w:rPr>
        <w:t xml:space="preserve"> is for predicting future performance. The design team of this course does not subscribe </w:t>
      </w:r>
      <w:r w:rsidRPr="00905515">
        <w:rPr>
          <w:rFonts w:ascii="Helvetica" w:eastAsia="Times New Roman" w:hAnsi="Helvetica" w:cstheme="minorHAnsi"/>
          <w:color w:val="1F1F1F"/>
          <w:sz w:val="21"/>
          <w:szCs w:val="21"/>
        </w:rPr>
        <w:lastRenderedPageBreak/>
        <w:t xml:space="preserve">to this view, and you will see why later in the course as you become familiar with the terms like </w:t>
      </w:r>
      <w:r w:rsidRPr="00905515">
        <w:rPr>
          <w:rFonts w:ascii="Helvetica" w:eastAsia="Times New Roman" w:hAnsi="Helvetica" w:cstheme="minorHAnsi"/>
          <w:i/>
          <w:iCs/>
          <w:color w:val="1F1F1F"/>
          <w:sz w:val="21"/>
          <w:szCs w:val="21"/>
        </w:rPr>
        <w:t>predictive analytics, prescriptive analytics, etc</w:t>
      </w:r>
      <w:r w:rsidRPr="00905515">
        <w:rPr>
          <w:rFonts w:ascii="Helvetica" w:eastAsia="Times New Roman" w:hAnsi="Helvetica" w:cstheme="minorHAnsi"/>
          <w:color w:val="1F1F1F"/>
          <w:sz w:val="21"/>
          <w:szCs w:val="21"/>
        </w:rPr>
        <w:t xml:space="preserve">. </w:t>
      </w:r>
    </w:p>
    <w:p w14:paraId="3B34C7B2" w14:textId="77686516" w:rsidR="00574154" w:rsidRPr="00905515" w:rsidRDefault="00A10495" w:rsidP="00905515">
      <w:pPr>
        <w:shd w:val="clear" w:color="auto" w:fill="FFFFFF"/>
        <w:spacing w:after="300" w:line="315" w:lineRule="atLeast"/>
        <w:jc w:val="both"/>
        <w:rPr>
          <w:rFonts w:ascii="Helvetica" w:eastAsia="Times New Roman" w:hAnsi="Helvetica" w:cstheme="minorHAnsi"/>
          <w:color w:val="1F1F1F"/>
          <w:sz w:val="21"/>
          <w:szCs w:val="21"/>
        </w:rPr>
      </w:pPr>
      <w:proofErr w:type="gramStart"/>
      <w:r w:rsidRPr="00905515">
        <w:rPr>
          <w:rFonts w:ascii="Helvetica" w:eastAsia="Times New Roman" w:hAnsi="Helvetica" w:cstheme="minorHAnsi"/>
          <w:color w:val="1F1F1F"/>
          <w:sz w:val="21"/>
          <w:szCs w:val="21"/>
        </w:rPr>
        <w:t>So</w:t>
      </w:r>
      <w:proofErr w:type="gramEnd"/>
      <w:r w:rsidRPr="00905515">
        <w:rPr>
          <w:rFonts w:ascii="Helvetica" w:eastAsia="Times New Roman" w:hAnsi="Helvetica" w:cstheme="minorHAnsi"/>
          <w:color w:val="1F1F1F"/>
          <w:sz w:val="21"/>
          <w:szCs w:val="21"/>
        </w:rPr>
        <w:t xml:space="preserve"> in this course we take a more liberal view, and use the terms Data Analysis and Data Analytics to mean the same thing. For example, an earlier video is titled </w:t>
      </w:r>
      <w:r w:rsidRPr="00905515">
        <w:rPr>
          <w:rFonts w:ascii="Helvetica" w:eastAsia="Times New Roman" w:hAnsi="Helvetica" w:cstheme="minorHAnsi"/>
          <w:i/>
          <w:iCs/>
          <w:color w:val="1F1F1F"/>
          <w:sz w:val="21"/>
          <w:szCs w:val="21"/>
        </w:rPr>
        <w:t>Defining Data Analysis</w:t>
      </w:r>
      <w:r w:rsidRPr="00905515">
        <w:rPr>
          <w:rFonts w:ascii="Helvetica" w:eastAsia="Times New Roman" w:hAnsi="Helvetica" w:cstheme="minorHAnsi"/>
          <w:color w:val="1F1F1F"/>
          <w:sz w:val="21"/>
          <w:szCs w:val="21"/>
        </w:rPr>
        <w:t xml:space="preserve">, whereas the </w:t>
      </w:r>
      <w:proofErr w:type="spellStart"/>
      <w:r w:rsidRPr="00905515">
        <w:rPr>
          <w:rFonts w:ascii="Helvetica" w:eastAsia="Times New Roman" w:hAnsi="Helvetica" w:cstheme="minorHAnsi"/>
          <w:color w:val="1F1F1F"/>
          <w:sz w:val="21"/>
          <w:szCs w:val="21"/>
        </w:rPr>
        <w:t>preceeding</w:t>
      </w:r>
      <w:proofErr w:type="spellEnd"/>
      <w:r w:rsidRPr="00905515">
        <w:rPr>
          <w:rFonts w:ascii="Helvetica" w:eastAsia="Times New Roman" w:hAnsi="Helvetica" w:cstheme="minorHAnsi"/>
          <w:color w:val="1F1F1F"/>
          <w:sz w:val="21"/>
          <w:szCs w:val="21"/>
        </w:rPr>
        <w:t xml:space="preserve"> video with the viewpoints of several data professionals is titled </w:t>
      </w:r>
      <w:r w:rsidRPr="00905515">
        <w:rPr>
          <w:rFonts w:ascii="Helvetica" w:eastAsia="Times New Roman" w:hAnsi="Helvetica" w:cstheme="minorHAnsi"/>
          <w:i/>
          <w:iCs/>
          <w:color w:val="1F1F1F"/>
          <w:sz w:val="21"/>
          <w:szCs w:val="21"/>
        </w:rPr>
        <w:t>What is Data Analytics</w:t>
      </w:r>
      <w:r w:rsidRPr="00905515">
        <w:rPr>
          <w:rFonts w:ascii="Helvetica" w:eastAsia="Times New Roman" w:hAnsi="Helvetica" w:cstheme="minorHAnsi"/>
          <w:color w:val="1F1F1F"/>
          <w:sz w:val="21"/>
          <w:szCs w:val="21"/>
        </w:rPr>
        <w:t>. The difference in these titles is not intentional.</w:t>
      </w:r>
    </w:p>
    <w:p w14:paraId="7AFAED75" w14:textId="051F2D3E" w:rsidR="00662E86" w:rsidRPr="00905515" w:rsidRDefault="005155D8" w:rsidP="00905515">
      <w:pPr>
        <w:shd w:val="clear" w:color="auto" w:fill="FFFFFF"/>
        <w:spacing w:after="300" w:line="315" w:lineRule="atLeast"/>
        <w:jc w:val="both"/>
        <w:rPr>
          <w:rFonts w:ascii="Helvetica" w:eastAsia="Times New Roman" w:hAnsi="Helvetica" w:cstheme="minorHAnsi"/>
          <w:color w:val="1F1F1F"/>
          <w:sz w:val="21"/>
          <w:szCs w:val="21"/>
        </w:rPr>
      </w:pPr>
      <w:bookmarkStart w:id="1" w:name="_Hlk69071219"/>
      <w:r>
        <w:rPr>
          <w:rFonts w:ascii="Helvetica" w:hAnsi="Helvetica" w:cstheme="minorHAnsi"/>
          <w:color w:val="1F1F1F"/>
          <w:sz w:val="21"/>
          <w:szCs w:val="21"/>
        </w:rPr>
        <w:pict w14:anchorId="2B69639C">
          <v:rect id="_x0000_i1028" style="width:0;height:.75pt" o:hralign="center" o:hrstd="t" o:hr="t" fillcolor="#a0a0a0" stroked="f"/>
        </w:pict>
      </w:r>
      <w:bookmarkEnd w:id="1"/>
    </w:p>
    <w:p w14:paraId="6E373D18" w14:textId="2528DB14" w:rsidR="00662E86" w:rsidRPr="005155D8" w:rsidRDefault="00662E86" w:rsidP="00CD6D5A">
      <w:pPr>
        <w:pStyle w:val="Heading1"/>
        <w:shd w:val="clear" w:color="auto" w:fill="FFFFFF"/>
        <w:spacing w:before="0" w:beforeAutospacing="0"/>
        <w:jc w:val="both"/>
        <w:rPr>
          <w:rFonts w:ascii="Helvetica" w:hAnsi="Helvetica" w:cstheme="minorHAnsi"/>
          <w:color w:val="1F1F1F"/>
          <w:sz w:val="21"/>
          <w:szCs w:val="21"/>
        </w:rPr>
      </w:pPr>
      <w:r w:rsidRPr="005155D8">
        <w:rPr>
          <w:rFonts w:ascii="Helvetica" w:hAnsi="Helvetica" w:cstheme="minorHAnsi"/>
          <w:bCs w:val="0"/>
          <w:color w:val="1F1F1F"/>
          <w:sz w:val="30"/>
          <w:szCs w:val="30"/>
        </w:rPr>
        <w:t>Summary and Highlights</w:t>
      </w:r>
      <w:bookmarkStart w:id="2" w:name="_GoBack"/>
      <w:bookmarkEnd w:id="2"/>
    </w:p>
    <w:p w14:paraId="582FA66C" w14:textId="77777777" w:rsidR="00662E86" w:rsidRPr="00905515" w:rsidRDefault="00662E86" w:rsidP="00905515">
      <w:pPr>
        <w:pStyle w:val="NormalWeb"/>
        <w:shd w:val="clear" w:color="auto" w:fill="FFFFFF"/>
        <w:spacing w:before="0" w:beforeAutospacing="0" w:after="300" w:afterAutospacing="0" w:line="315" w:lineRule="atLeast"/>
        <w:jc w:val="both"/>
        <w:rPr>
          <w:rFonts w:ascii="Helvetica" w:hAnsi="Helvetica" w:cstheme="minorHAnsi"/>
          <w:color w:val="1F1F1F"/>
          <w:sz w:val="21"/>
          <w:szCs w:val="21"/>
        </w:rPr>
      </w:pPr>
      <w:r w:rsidRPr="00905515">
        <w:rPr>
          <w:rFonts w:ascii="Helvetica" w:hAnsi="Helvetica" w:cstheme="minorHAnsi"/>
          <w:color w:val="1F1F1F"/>
          <w:sz w:val="21"/>
          <w:szCs w:val="21"/>
        </w:rPr>
        <w:t>In this lesson, you have learned the following information: </w:t>
      </w:r>
    </w:p>
    <w:p w14:paraId="37105BDF" w14:textId="77777777" w:rsidR="00662E86" w:rsidRPr="00905515" w:rsidRDefault="00662E86" w:rsidP="00905515">
      <w:pPr>
        <w:pStyle w:val="NormalWeb"/>
        <w:shd w:val="clear" w:color="auto" w:fill="FFFFFF"/>
        <w:spacing w:before="0" w:beforeAutospacing="0" w:after="300" w:afterAutospacing="0" w:line="315" w:lineRule="atLeast"/>
        <w:jc w:val="both"/>
        <w:rPr>
          <w:rFonts w:ascii="Helvetica" w:hAnsi="Helvetica" w:cstheme="minorHAnsi"/>
          <w:color w:val="1F1F1F"/>
          <w:sz w:val="21"/>
          <w:szCs w:val="21"/>
        </w:rPr>
      </w:pPr>
      <w:r w:rsidRPr="00905515">
        <w:rPr>
          <w:rFonts w:ascii="Helvetica" w:hAnsi="Helvetica" w:cstheme="minorHAnsi"/>
          <w:color w:val="1F1F1F"/>
          <w:sz w:val="21"/>
          <w:szCs w:val="21"/>
        </w:rPr>
        <w:t>A modern data ecosystem includes a network of interconnected and continually evolving entities that include: </w:t>
      </w:r>
    </w:p>
    <w:p w14:paraId="09A13D4D" w14:textId="77777777" w:rsidR="00662E86" w:rsidRPr="00905515" w:rsidRDefault="00662E86" w:rsidP="00905515">
      <w:pPr>
        <w:numPr>
          <w:ilvl w:val="0"/>
          <w:numId w:val="1"/>
        </w:numPr>
        <w:shd w:val="clear" w:color="auto" w:fill="FFFFFF"/>
        <w:spacing w:before="100" w:beforeAutospacing="1" w:after="150" w:line="240" w:lineRule="auto"/>
        <w:ind w:left="1170"/>
        <w:jc w:val="both"/>
        <w:rPr>
          <w:rFonts w:ascii="Helvetica" w:hAnsi="Helvetica" w:cstheme="minorHAnsi"/>
          <w:color w:val="1F1F1F"/>
          <w:sz w:val="21"/>
          <w:szCs w:val="21"/>
        </w:rPr>
      </w:pPr>
      <w:r w:rsidRPr="00905515">
        <w:rPr>
          <w:rFonts w:ascii="Helvetica" w:hAnsi="Helvetica" w:cstheme="minorHAnsi"/>
          <w:color w:val="1F1F1F"/>
          <w:sz w:val="21"/>
          <w:szCs w:val="21"/>
        </w:rPr>
        <w:t>Data that is available in a host of different formats, structure, and sources.</w:t>
      </w:r>
    </w:p>
    <w:p w14:paraId="09B96ACC" w14:textId="77777777" w:rsidR="00662E86" w:rsidRPr="00905515" w:rsidRDefault="00662E86" w:rsidP="00905515">
      <w:pPr>
        <w:numPr>
          <w:ilvl w:val="0"/>
          <w:numId w:val="1"/>
        </w:numPr>
        <w:shd w:val="clear" w:color="auto" w:fill="FFFFFF"/>
        <w:spacing w:before="100" w:beforeAutospacing="1" w:after="150" w:line="240" w:lineRule="auto"/>
        <w:ind w:left="1170"/>
        <w:jc w:val="both"/>
        <w:rPr>
          <w:rFonts w:ascii="Helvetica" w:hAnsi="Helvetica" w:cstheme="minorHAnsi"/>
          <w:color w:val="1F1F1F"/>
          <w:sz w:val="21"/>
          <w:szCs w:val="21"/>
        </w:rPr>
      </w:pPr>
      <w:r w:rsidRPr="00905515">
        <w:rPr>
          <w:rFonts w:ascii="Helvetica" w:hAnsi="Helvetica" w:cstheme="minorHAnsi"/>
          <w:color w:val="1F1F1F"/>
          <w:sz w:val="21"/>
          <w:szCs w:val="21"/>
        </w:rPr>
        <w:t>Enterprise Data Environment in which raw data is staged so it can be organized, cleaned, and optimized for use by end-users.</w:t>
      </w:r>
    </w:p>
    <w:p w14:paraId="2942D3F3" w14:textId="77777777" w:rsidR="00662E86" w:rsidRPr="00905515" w:rsidRDefault="00662E86" w:rsidP="00905515">
      <w:pPr>
        <w:numPr>
          <w:ilvl w:val="0"/>
          <w:numId w:val="1"/>
        </w:numPr>
        <w:shd w:val="clear" w:color="auto" w:fill="FFFFFF"/>
        <w:spacing w:before="100" w:beforeAutospacing="1" w:after="150" w:line="240" w:lineRule="auto"/>
        <w:ind w:left="1170"/>
        <w:jc w:val="both"/>
        <w:rPr>
          <w:rFonts w:ascii="Helvetica" w:hAnsi="Helvetica" w:cstheme="minorHAnsi"/>
          <w:color w:val="1F1F1F"/>
          <w:sz w:val="21"/>
          <w:szCs w:val="21"/>
        </w:rPr>
      </w:pPr>
      <w:r w:rsidRPr="00905515">
        <w:rPr>
          <w:rFonts w:ascii="Helvetica" w:hAnsi="Helvetica" w:cstheme="minorHAnsi"/>
          <w:color w:val="1F1F1F"/>
          <w:sz w:val="21"/>
          <w:szCs w:val="21"/>
        </w:rPr>
        <w:t>End-users such as business stakeholders, analysts, and programmers who consume data for various purposes.</w:t>
      </w:r>
    </w:p>
    <w:p w14:paraId="03C9E1D4" w14:textId="77777777" w:rsidR="00662E86" w:rsidRPr="00905515" w:rsidRDefault="00662E86" w:rsidP="00905515">
      <w:pPr>
        <w:pStyle w:val="NormalWeb"/>
        <w:shd w:val="clear" w:color="auto" w:fill="FFFFFF"/>
        <w:spacing w:before="0" w:beforeAutospacing="0" w:after="300" w:afterAutospacing="0" w:line="315" w:lineRule="atLeast"/>
        <w:jc w:val="both"/>
        <w:rPr>
          <w:rFonts w:ascii="Helvetica" w:hAnsi="Helvetica" w:cstheme="minorHAnsi"/>
          <w:color w:val="1F1F1F"/>
          <w:sz w:val="21"/>
          <w:szCs w:val="21"/>
        </w:rPr>
      </w:pPr>
      <w:r w:rsidRPr="00905515">
        <w:rPr>
          <w:rFonts w:ascii="Helvetica" w:hAnsi="Helvetica" w:cstheme="minorHAnsi"/>
          <w:color w:val="1F1F1F"/>
          <w:sz w:val="21"/>
          <w:szCs w:val="21"/>
        </w:rPr>
        <w:t>Emerging technologies such as Cloud Computing, Machine Learning, and Big Data, are continually reshaping the data ecosystem and the possibilities it offers. Data Engineers, Data Analysts, Data Scientists, Business Analysts, and Business Intelligence Analysts, all play a vital role in the ecosystem for deriving insights and business results from data. </w:t>
      </w:r>
    </w:p>
    <w:p w14:paraId="72E93F9B" w14:textId="77777777" w:rsidR="00662E86" w:rsidRPr="00905515" w:rsidRDefault="00662E86" w:rsidP="00905515">
      <w:pPr>
        <w:pStyle w:val="NormalWeb"/>
        <w:shd w:val="clear" w:color="auto" w:fill="FFFFFF"/>
        <w:spacing w:before="0" w:beforeAutospacing="0" w:after="300" w:afterAutospacing="0" w:line="315" w:lineRule="atLeast"/>
        <w:jc w:val="both"/>
        <w:rPr>
          <w:rFonts w:ascii="Helvetica" w:hAnsi="Helvetica" w:cstheme="minorHAnsi"/>
          <w:color w:val="1F1F1F"/>
          <w:sz w:val="21"/>
          <w:szCs w:val="21"/>
        </w:rPr>
      </w:pPr>
      <w:r w:rsidRPr="00905515">
        <w:rPr>
          <w:rFonts w:ascii="Helvetica" w:hAnsi="Helvetica" w:cstheme="minorHAnsi"/>
          <w:color w:val="1F1F1F"/>
          <w:sz w:val="21"/>
          <w:szCs w:val="21"/>
        </w:rPr>
        <w:t>Based on the goals and outcomes that need to be achieved, there are four primary types of Data Analysis: </w:t>
      </w:r>
    </w:p>
    <w:p w14:paraId="793A02FC" w14:textId="77777777" w:rsidR="00662E86" w:rsidRPr="00905515" w:rsidRDefault="00662E86" w:rsidP="00905515">
      <w:pPr>
        <w:numPr>
          <w:ilvl w:val="0"/>
          <w:numId w:val="2"/>
        </w:numPr>
        <w:shd w:val="clear" w:color="auto" w:fill="FFFFFF"/>
        <w:spacing w:before="100" w:beforeAutospacing="1" w:after="150" w:line="240" w:lineRule="auto"/>
        <w:ind w:left="1170"/>
        <w:jc w:val="both"/>
        <w:rPr>
          <w:rFonts w:ascii="Helvetica" w:hAnsi="Helvetica" w:cstheme="minorHAnsi"/>
          <w:color w:val="1F1F1F"/>
          <w:sz w:val="21"/>
          <w:szCs w:val="21"/>
        </w:rPr>
      </w:pPr>
      <w:r w:rsidRPr="00905515">
        <w:rPr>
          <w:rFonts w:ascii="Helvetica" w:hAnsi="Helvetica" w:cstheme="minorHAnsi"/>
          <w:color w:val="1F1F1F"/>
          <w:sz w:val="21"/>
          <w:szCs w:val="21"/>
        </w:rPr>
        <w:t>Descriptive Analytics, that helps decode “What happened.” </w:t>
      </w:r>
    </w:p>
    <w:p w14:paraId="41916A1E" w14:textId="77777777" w:rsidR="00662E86" w:rsidRPr="00905515" w:rsidRDefault="00662E86" w:rsidP="00905515">
      <w:pPr>
        <w:numPr>
          <w:ilvl w:val="0"/>
          <w:numId w:val="2"/>
        </w:numPr>
        <w:shd w:val="clear" w:color="auto" w:fill="FFFFFF"/>
        <w:spacing w:before="100" w:beforeAutospacing="1" w:after="150" w:line="240" w:lineRule="auto"/>
        <w:ind w:left="1170"/>
        <w:jc w:val="both"/>
        <w:rPr>
          <w:rFonts w:ascii="Helvetica" w:hAnsi="Helvetica" w:cstheme="minorHAnsi"/>
          <w:color w:val="1F1F1F"/>
          <w:sz w:val="21"/>
          <w:szCs w:val="21"/>
        </w:rPr>
      </w:pPr>
      <w:r w:rsidRPr="00905515">
        <w:rPr>
          <w:rFonts w:ascii="Helvetica" w:hAnsi="Helvetica" w:cstheme="minorHAnsi"/>
          <w:color w:val="1F1F1F"/>
          <w:sz w:val="21"/>
          <w:szCs w:val="21"/>
        </w:rPr>
        <w:t>Diagnostic Analytics, that helps us understand “Why it happened.” </w:t>
      </w:r>
    </w:p>
    <w:p w14:paraId="02A0E262" w14:textId="77777777" w:rsidR="00662E86" w:rsidRPr="00905515" w:rsidRDefault="00662E86" w:rsidP="00905515">
      <w:pPr>
        <w:numPr>
          <w:ilvl w:val="0"/>
          <w:numId w:val="2"/>
        </w:numPr>
        <w:shd w:val="clear" w:color="auto" w:fill="FFFFFF"/>
        <w:spacing w:before="100" w:beforeAutospacing="1" w:after="150" w:line="240" w:lineRule="auto"/>
        <w:ind w:left="1170"/>
        <w:jc w:val="both"/>
        <w:rPr>
          <w:rFonts w:ascii="Helvetica" w:hAnsi="Helvetica" w:cstheme="minorHAnsi"/>
          <w:color w:val="1F1F1F"/>
          <w:sz w:val="21"/>
          <w:szCs w:val="21"/>
        </w:rPr>
      </w:pPr>
      <w:r w:rsidRPr="00905515">
        <w:rPr>
          <w:rFonts w:ascii="Helvetica" w:hAnsi="Helvetica" w:cstheme="minorHAnsi"/>
          <w:color w:val="1F1F1F"/>
          <w:sz w:val="21"/>
          <w:szCs w:val="21"/>
        </w:rPr>
        <w:t>Predictive Analytics, that analyzes historical data and trends to suggest “What will happen next.” </w:t>
      </w:r>
    </w:p>
    <w:p w14:paraId="71198923" w14:textId="77777777" w:rsidR="00662E86" w:rsidRPr="00905515" w:rsidRDefault="00662E86" w:rsidP="00905515">
      <w:pPr>
        <w:numPr>
          <w:ilvl w:val="0"/>
          <w:numId w:val="2"/>
        </w:numPr>
        <w:shd w:val="clear" w:color="auto" w:fill="FFFFFF"/>
        <w:spacing w:before="100" w:beforeAutospacing="1" w:after="150" w:line="240" w:lineRule="auto"/>
        <w:ind w:left="1170"/>
        <w:jc w:val="both"/>
        <w:rPr>
          <w:rFonts w:ascii="Helvetica" w:hAnsi="Helvetica" w:cstheme="minorHAnsi"/>
          <w:color w:val="1F1F1F"/>
          <w:sz w:val="21"/>
          <w:szCs w:val="21"/>
        </w:rPr>
      </w:pPr>
      <w:r w:rsidRPr="00905515">
        <w:rPr>
          <w:rFonts w:ascii="Helvetica" w:hAnsi="Helvetica" w:cstheme="minorHAnsi"/>
          <w:color w:val="1F1F1F"/>
          <w:sz w:val="21"/>
          <w:szCs w:val="21"/>
        </w:rPr>
        <w:t>Prescriptive Analytics, that prescribes “What should be done next.” </w:t>
      </w:r>
    </w:p>
    <w:p w14:paraId="7BAF051D" w14:textId="77777777" w:rsidR="00662E86" w:rsidRPr="00905515" w:rsidRDefault="00662E86" w:rsidP="00905515">
      <w:pPr>
        <w:pStyle w:val="NormalWeb"/>
        <w:shd w:val="clear" w:color="auto" w:fill="FFFFFF"/>
        <w:spacing w:before="0" w:beforeAutospacing="0" w:after="300" w:afterAutospacing="0" w:line="315" w:lineRule="atLeast"/>
        <w:jc w:val="both"/>
        <w:rPr>
          <w:rFonts w:ascii="Helvetica" w:hAnsi="Helvetica" w:cstheme="minorHAnsi"/>
          <w:color w:val="1F1F1F"/>
          <w:sz w:val="21"/>
          <w:szCs w:val="21"/>
        </w:rPr>
      </w:pPr>
      <w:r w:rsidRPr="00905515">
        <w:rPr>
          <w:rFonts w:ascii="Helvetica" w:hAnsi="Helvetica" w:cstheme="minorHAnsi"/>
          <w:color w:val="1F1F1F"/>
          <w:sz w:val="21"/>
          <w:szCs w:val="21"/>
        </w:rPr>
        <w:t>The Data Analysis process involves:</w:t>
      </w:r>
    </w:p>
    <w:p w14:paraId="046434FB" w14:textId="77777777" w:rsidR="00662E86" w:rsidRPr="00905515" w:rsidRDefault="00662E86" w:rsidP="00905515">
      <w:pPr>
        <w:numPr>
          <w:ilvl w:val="0"/>
          <w:numId w:val="3"/>
        </w:numPr>
        <w:shd w:val="clear" w:color="auto" w:fill="FFFFFF"/>
        <w:spacing w:before="100" w:beforeAutospacing="1" w:after="150" w:line="240" w:lineRule="auto"/>
        <w:ind w:left="1170"/>
        <w:jc w:val="both"/>
        <w:rPr>
          <w:rFonts w:ascii="Helvetica" w:hAnsi="Helvetica" w:cstheme="minorHAnsi"/>
          <w:color w:val="1F1F1F"/>
          <w:sz w:val="21"/>
          <w:szCs w:val="21"/>
        </w:rPr>
      </w:pPr>
      <w:r w:rsidRPr="00905515">
        <w:rPr>
          <w:rFonts w:ascii="Helvetica" w:hAnsi="Helvetica" w:cstheme="minorHAnsi"/>
          <w:color w:val="1F1F1F"/>
          <w:sz w:val="21"/>
          <w:szCs w:val="21"/>
        </w:rPr>
        <w:t>Developing an understanding of the problem and the desired outcome. </w:t>
      </w:r>
    </w:p>
    <w:p w14:paraId="13513603" w14:textId="77777777" w:rsidR="00662E86" w:rsidRPr="00905515" w:rsidRDefault="00662E86" w:rsidP="00905515">
      <w:pPr>
        <w:numPr>
          <w:ilvl w:val="0"/>
          <w:numId w:val="3"/>
        </w:numPr>
        <w:shd w:val="clear" w:color="auto" w:fill="FFFFFF"/>
        <w:spacing w:before="100" w:beforeAutospacing="1" w:after="150" w:line="240" w:lineRule="auto"/>
        <w:ind w:left="1170"/>
        <w:jc w:val="both"/>
        <w:rPr>
          <w:rFonts w:ascii="Helvetica" w:hAnsi="Helvetica" w:cstheme="minorHAnsi"/>
          <w:color w:val="1F1F1F"/>
          <w:sz w:val="21"/>
          <w:szCs w:val="21"/>
        </w:rPr>
      </w:pPr>
      <w:r w:rsidRPr="00905515">
        <w:rPr>
          <w:rFonts w:ascii="Helvetica" w:hAnsi="Helvetica" w:cstheme="minorHAnsi"/>
          <w:color w:val="1F1F1F"/>
          <w:sz w:val="21"/>
          <w:szCs w:val="21"/>
        </w:rPr>
        <w:t>Setting a clear metric for evaluating outcomes. </w:t>
      </w:r>
    </w:p>
    <w:p w14:paraId="2D91C6BD" w14:textId="77777777" w:rsidR="00662E86" w:rsidRPr="00905515" w:rsidRDefault="00662E86" w:rsidP="00905515">
      <w:pPr>
        <w:numPr>
          <w:ilvl w:val="0"/>
          <w:numId w:val="3"/>
        </w:numPr>
        <w:shd w:val="clear" w:color="auto" w:fill="FFFFFF"/>
        <w:spacing w:before="100" w:beforeAutospacing="1" w:after="150" w:line="240" w:lineRule="auto"/>
        <w:ind w:left="1170"/>
        <w:jc w:val="both"/>
        <w:rPr>
          <w:rFonts w:ascii="Helvetica" w:hAnsi="Helvetica" w:cstheme="minorHAnsi"/>
          <w:color w:val="1F1F1F"/>
          <w:sz w:val="21"/>
          <w:szCs w:val="21"/>
        </w:rPr>
      </w:pPr>
      <w:r w:rsidRPr="00905515">
        <w:rPr>
          <w:rFonts w:ascii="Helvetica" w:hAnsi="Helvetica" w:cstheme="minorHAnsi"/>
          <w:color w:val="1F1F1F"/>
          <w:sz w:val="21"/>
          <w:szCs w:val="21"/>
        </w:rPr>
        <w:t>Gathering, cleaning, analyzing, and mining data to interpret results. </w:t>
      </w:r>
    </w:p>
    <w:p w14:paraId="4C821C99" w14:textId="77777777" w:rsidR="00662E86" w:rsidRPr="00905515" w:rsidRDefault="00662E86" w:rsidP="00905515">
      <w:pPr>
        <w:numPr>
          <w:ilvl w:val="0"/>
          <w:numId w:val="3"/>
        </w:numPr>
        <w:shd w:val="clear" w:color="auto" w:fill="FFFFFF"/>
        <w:spacing w:before="100" w:beforeAutospacing="1" w:after="150" w:line="240" w:lineRule="auto"/>
        <w:ind w:left="1170"/>
        <w:jc w:val="both"/>
        <w:rPr>
          <w:rFonts w:ascii="Helvetica" w:hAnsi="Helvetica" w:cstheme="minorHAnsi"/>
          <w:color w:val="1F1F1F"/>
          <w:sz w:val="21"/>
          <w:szCs w:val="21"/>
        </w:rPr>
      </w:pPr>
      <w:r w:rsidRPr="00905515">
        <w:rPr>
          <w:rFonts w:ascii="Helvetica" w:hAnsi="Helvetica" w:cstheme="minorHAnsi"/>
          <w:color w:val="1F1F1F"/>
          <w:sz w:val="21"/>
          <w:szCs w:val="21"/>
        </w:rPr>
        <w:lastRenderedPageBreak/>
        <w:t>Communicating the findings in ways that impact decision-making. </w:t>
      </w:r>
    </w:p>
    <w:p w14:paraId="1E61460A" w14:textId="77777777" w:rsidR="00662E86" w:rsidRPr="00905515" w:rsidRDefault="00662E86" w:rsidP="00905515">
      <w:pPr>
        <w:shd w:val="clear" w:color="auto" w:fill="FFFFFF"/>
        <w:spacing w:after="300" w:line="315" w:lineRule="atLeast"/>
        <w:jc w:val="both"/>
        <w:rPr>
          <w:rFonts w:ascii="Helvetica" w:eastAsia="Times New Roman" w:hAnsi="Helvetica" w:cstheme="minorHAnsi"/>
          <w:color w:val="1F1F1F"/>
          <w:sz w:val="21"/>
          <w:szCs w:val="21"/>
        </w:rPr>
      </w:pPr>
    </w:p>
    <w:sectPr w:rsidR="00662E86" w:rsidRPr="00905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D4667"/>
    <w:multiLevelType w:val="multilevel"/>
    <w:tmpl w:val="2F4A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314AF7"/>
    <w:multiLevelType w:val="multilevel"/>
    <w:tmpl w:val="6014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375F52"/>
    <w:multiLevelType w:val="multilevel"/>
    <w:tmpl w:val="2564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95"/>
    <w:rsid w:val="005155D8"/>
    <w:rsid w:val="00574154"/>
    <w:rsid w:val="00662E86"/>
    <w:rsid w:val="00905515"/>
    <w:rsid w:val="00A10495"/>
    <w:rsid w:val="00CD6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C9E0E9"/>
  <w15:chartTrackingRefBased/>
  <w15:docId w15:val="{E9485B2C-FAF7-457D-9EC1-6A421955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104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49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04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495"/>
    <w:rPr>
      <w:b/>
      <w:bCs/>
    </w:rPr>
  </w:style>
  <w:style w:type="character" w:styleId="Emphasis">
    <w:name w:val="Emphasis"/>
    <w:basedOn w:val="DefaultParagraphFont"/>
    <w:uiPriority w:val="20"/>
    <w:qFormat/>
    <w:rsid w:val="00A104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85872">
      <w:bodyDiv w:val="1"/>
      <w:marLeft w:val="0"/>
      <w:marRight w:val="0"/>
      <w:marTop w:val="0"/>
      <w:marBottom w:val="0"/>
      <w:divBdr>
        <w:top w:val="none" w:sz="0" w:space="0" w:color="auto"/>
        <w:left w:val="none" w:sz="0" w:space="0" w:color="auto"/>
        <w:bottom w:val="none" w:sz="0" w:space="0" w:color="auto"/>
        <w:right w:val="none" w:sz="0" w:space="0" w:color="auto"/>
      </w:divBdr>
      <w:divsChild>
        <w:div w:id="2041468682">
          <w:marLeft w:val="0"/>
          <w:marRight w:val="0"/>
          <w:marTop w:val="0"/>
          <w:marBottom w:val="0"/>
          <w:divBdr>
            <w:top w:val="none" w:sz="0" w:space="0" w:color="auto"/>
            <w:left w:val="none" w:sz="0" w:space="0" w:color="auto"/>
            <w:bottom w:val="none" w:sz="0" w:space="0" w:color="auto"/>
            <w:right w:val="none" w:sz="0" w:space="0" w:color="auto"/>
          </w:divBdr>
        </w:div>
        <w:div w:id="1191145751">
          <w:marLeft w:val="0"/>
          <w:marRight w:val="0"/>
          <w:marTop w:val="0"/>
          <w:marBottom w:val="0"/>
          <w:divBdr>
            <w:top w:val="none" w:sz="0" w:space="0" w:color="auto"/>
            <w:left w:val="none" w:sz="0" w:space="0" w:color="auto"/>
            <w:bottom w:val="none" w:sz="0" w:space="0" w:color="auto"/>
            <w:right w:val="none" w:sz="0" w:space="0" w:color="auto"/>
          </w:divBdr>
          <w:divsChild>
            <w:div w:id="1989625819">
              <w:marLeft w:val="0"/>
              <w:marRight w:val="0"/>
              <w:marTop w:val="0"/>
              <w:marBottom w:val="0"/>
              <w:divBdr>
                <w:top w:val="none" w:sz="0" w:space="0" w:color="auto"/>
                <w:left w:val="none" w:sz="0" w:space="0" w:color="auto"/>
                <w:bottom w:val="none" w:sz="0" w:space="0" w:color="auto"/>
                <w:right w:val="none" w:sz="0" w:space="0" w:color="auto"/>
              </w:divBdr>
              <w:divsChild>
                <w:div w:id="1246722149">
                  <w:marLeft w:val="0"/>
                  <w:marRight w:val="0"/>
                  <w:marTop w:val="0"/>
                  <w:marBottom w:val="0"/>
                  <w:divBdr>
                    <w:top w:val="none" w:sz="0" w:space="0" w:color="auto"/>
                    <w:left w:val="none" w:sz="0" w:space="0" w:color="auto"/>
                    <w:bottom w:val="none" w:sz="0" w:space="0" w:color="auto"/>
                    <w:right w:val="none" w:sz="0" w:space="0" w:color="auto"/>
                  </w:divBdr>
                  <w:divsChild>
                    <w:div w:id="419719848">
                      <w:marLeft w:val="0"/>
                      <w:marRight w:val="0"/>
                      <w:marTop w:val="0"/>
                      <w:marBottom w:val="0"/>
                      <w:divBdr>
                        <w:top w:val="none" w:sz="0" w:space="0" w:color="auto"/>
                        <w:left w:val="none" w:sz="0" w:space="0" w:color="auto"/>
                        <w:bottom w:val="none" w:sz="0" w:space="0" w:color="auto"/>
                        <w:right w:val="none" w:sz="0" w:space="0" w:color="auto"/>
                      </w:divBdr>
                      <w:divsChild>
                        <w:div w:id="8749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258424">
      <w:bodyDiv w:val="1"/>
      <w:marLeft w:val="0"/>
      <w:marRight w:val="0"/>
      <w:marTop w:val="0"/>
      <w:marBottom w:val="0"/>
      <w:divBdr>
        <w:top w:val="none" w:sz="0" w:space="0" w:color="auto"/>
        <w:left w:val="none" w:sz="0" w:space="0" w:color="auto"/>
        <w:bottom w:val="none" w:sz="0" w:space="0" w:color="auto"/>
        <w:right w:val="none" w:sz="0" w:space="0" w:color="auto"/>
      </w:divBdr>
      <w:divsChild>
        <w:div w:id="1819110466">
          <w:marLeft w:val="0"/>
          <w:marRight w:val="0"/>
          <w:marTop w:val="0"/>
          <w:marBottom w:val="0"/>
          <w:divBdr>
            <w:top w:val="none" w:sz="0" w:space="0" w:color="auto"/>
            <w:left w:val="none" w:sz="0" w:space="0" w:color="auto"/>
            <w:bottom w:val="none" w:sz="0" w:space="0" w:color="auto"/>
            <w:right w:val="none" w:sz="0" w:space="0" w:color="auto"/>
          </w:divBdr>
        </w:div>
        <w:div w:id="1105005515">
          <w:marLeft w:val="0"/>
          <w:marRight w:val="0"/>
          <w:marTop w:val="0"/>
          <w:marBottom w:val="0"/>
          <w:divBdr>
            <w:top w:val="none" w:sz="0" w:space="0" w:color="auto"/>
            <w:left w:val="none" w:sz="0" w:space="0" w:color="auto"/>
            <w:bottom w:val="none" w:sz="0" w:space="0" w:color="auto"/>
            <w:right w:val="none" w:sz="0" w:space="0" w:color="auto"/>
          </w:divBdr>
          <w:divsChild>
            <w:div w:id="1901086780">
              <w:marLeft w:val="0"/>
              <w:marRight w:val="0"/>
              <w:marTop w:val="0"/>
              <w:marBottom w:val="0"/>
              <w:divBdr>
                <w:top w:val="none" w:sz="0" w:space="0" w:color="auto"/>
                <w:left w:val="none" w:sz="0" w:space="0" w:color="auto"/>
                <w:bottom w:val="none" w:sz="0" w:space="0" w:color="auto"/>
                <w:right w:val="none" w:sz="0" w:space="0" w:color="auto"/>
              </w:divBdr>
              <w:divsChild>
                <w:div w:id="1428505975">
                  <w:marLeft w:val="0"/>
                  <w:marRight w:val="0"/>
                  <w:marTop w:val="0"/>
                  <w:marBottom w:val="0"/>
                  <w:divBdr>
                    <w:top w:val="none" w:sz="0" w:space="0" w:color="auto"/>
                    <w:left w:val="none" w:sz="0" w:space="0" w:color="auto"/>
                    <w:bottom w:val="none" w:sz="0" w:space="0" w:color="auto"/>
                    <w:right w:val="none" w:sz="0" w:space="0" w:color="auto"/>
                  </w:divBdr>
                  <w:divsChild>
                    <w:div w:id="671488157">
                      <w:marLeft w:val="0"/>
                      <w:marRight w:val="0"/>
                      <w:marTop w:val="0"/>
                      <w:marBottom w:val="0"/>
                      <w:divBdr>
                        <w:top w:val="none" w:sz="0" w:space="0" w:color="auto"/>
                        <w:left w:val="none" w:sz="0" w:space="0" w:color="auto"/>
                        <w:bottom w:val="none" w:sz="0" w:space="0" w:color="auto"/>
                        <w:right w:val="none" w:sz="0" w:space="0" w:color="auto"/>
                      </w:divBdr>
                      <w:divsChild>
                        <w:div w:id="11022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6</cp:revision>
  <dcterms:created xsi:type="dcterms:W3CDTF">2021-04-10T12:51:00Z</dcterms:created>
  <dcterms:modified xsi:type="dcterms:W3CDTF">2021-04-11T14:11:00Z</dcterms:modified>
</cp:coreProperties>
</file>