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ECCD5" w14:textId="0A71812E" w:rsidR="00406430" w:rsidRDefault="00406430" w:rsidP="00406430">
      <w:pPr>
        <w:jc w:val="both"/>
        <w:rPr>
          <w:rFonts w:eastAsia="Times New Roman" w:cstheme="minorHAnsi"/>
          <w:color w:val="1F1F1F"/>
          <w:sz w:val="21"/>
          <w:szCs w:val="21"/>
        </w:rPr>
      </w:pPr>
      <w:bookmarkStart w:id="0" w:name="_Hlk71540242"/>
      <w:bookmarkStart w:id="1" w:name="_GoBack"/>
      <w:r>
        <w:rPr>
          <w:sz w:val="48"/>
          <w:szCs w:val="48"/>
          <w:lang w:val="en-US"/>
        </w:rPr>
        <w:t>JOIN Statements</w:t>
      </w:r>
      <w:r w:rsidR="00A4297B">
        <w:rPr>
          <w:rFonts w:eastAsia="Times New Roman" w:cstheme="minorHAnsi"/>
          <w:color w:val="1F1F1F"/>
          <w:sz w:val="21"/>
          <w:szCs w:val="21"/>
        </w:rPr>
        <w:pict w14:anchorId="70921F11">
          <v:rect id="_x0000_i1025" style="width:0;height:.75pt" o:hralign="center" o:hrstd="t" o:hr="t" fillcolor="#a0a0a0" stroked="f"/>
        </w:pict>
      </w:r>
    </w:p>
    <w:bookmarkEnd w:id="0"/>
    <w:bookmarkEnd w:id="1"/>
    <w:p w14:paraId="5A5DFFE0" w14:textId="22C4D262" w:rsidR="00EC1FCC" w:rsidRDefault="00EC1FCC"/>
    <w:p w14:paraId="73C7CC9F" w14:textId="3108BA67" w:rsidR="00406430" w:rsidRDefault="00755B58">
      <w:pPr>
        <w:rPr>
          <w:b/>
          <w:sz w:val="30"/>
          <w:szCs w:val="30"/>
        </w:rPr>
      </w:pPr>
      <w:r w:rsidRPr="00755B58">
        <w:rPr>
          <w:b/>
          <w:sz w:val="30"/>
          <w:szCs w:val="30"/>
        </w:rPr>
        <w:t>Join</w:t>
      </w:r>
      <w:r>
        <w:t xml:space="preserve"> </w:t>
      </w:r>
      <w:r w:rsidRPr="00755B58">
        <w:rPr>
          <w:b/>
          <w:sz w:val="30"/>
          <w:szCs w:val="30"/>
        </w:rPr>
        <w:t>Overview</w:t>
      </w:r>
    </w:p>
    <w:p w14:paraId="7CB3DAA1" w14:textId="3EC9FBCB" w:rsidR="005014CA" w:rsidRDefault="005014CA" w:rsidP="005014CA">
      <w:pPr>
        <w:pStyle w:val="ListParagraph"/>
        <w:numPr>
          <w:ilvl w:val="0"/>
          <w:numId w:val="1"/>
        </w:numPr>
        <w:jc w:val="both"/>
      </w:pPr>
      <w:r>
        <w:t>We</w:t>
      </w:r>
      <w:r w:rsidRPr="005014CA">
        <w:t xml:space="preserve"> can use the JOIN operator to combine rows from two or more tables</w:t>
      </w:r>
      <w:r>
        <w:t>.</w:t>
      </w:r>
    </w:p>
    <w:p w14:paraId="0DF5ED20" w14:textId="65CD82BF" w:rsidR="005014CA" w:rsidRDefault="005014CA" w:rsidP="005014CA">
      <w:pPr>
        <w:pStyle w:val="ListParagraph"/>
        <w:numPr>
          <w:ilvl w:val="0"/>
          <w:numId w:val="1"/>
        </w:numPr>
        <w:jc w:val="both"/>
      </w:pPr>
      <w:r w:rsidRPr="005014CA">
        <w:t>The tables being joined are related by a common column, which is usually the primary key of one table, and appears as a foreign key in the other table</w:t>
      </w:r>
      <w:r>
        <w:t>.</w:t>
      </w:r>
    </w:p>
    <w:p w14:paraId="36E3CDFF" w14:textId="514CE4E4" w:rsidR="005014CA" w:rsidRDefault="005014CA" w:rsidP="005014CA">
      <w:pPr>
        <w:pStyle w:val="ListParagraph"/>
        <w:numPr>
          <w:ilvl w:val="0"/>
          <w:numId w:val="1"/>
        </w:numPr>
        <w:jc w:val="both"/>
      </w:pPr>
      <w:r w:rsidRPr="005014CA">
        <w:t>There are two types of joins; inner joins and outer joins.</w:t>
      </w:r>
    </w:p>
    <w:p w14:paraId="03A89CC5" w14:textId="2A4EAA42" w:rsidR="00755B58" w:rsidRDefault="005014CA">
      <w:r>
        <w:rPr>
          <w:noProof/>
        </w:rPr>
        <w:drawing>
          <wp:inline distT="0" distB="0" distL="0" distR="0" wp14:anchorId="5261FD68" wp14:editId="24429B5B">
            <wp:extent cx="5731510" cy="3234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24C" w14:textId="2A1D0890" w:rsidR="005014CA" w:rsidRDefault="005014CA">
      <w:r>
        <w:rPr>
          <w:noProof/>
        </w:rPr>
        <w:drawing>
          <wp:inline distT="0" distB="0" distL="0" distR="0" wp14:anchorId="5DA1CB10" wp14:editId="6E6B6C0C">
            <wp:extent cx="5731510" cy="3234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4E0F" w14:textId="6CE0DC11" w:rsidR="005014CA" w:rsidRDefault="005014CA">
      <w:r>
        <w:rPr>
          <w:noProof/>
        </w:rPr>
        <w:lastRenderedPageBreak/>
        <w:drawing>
          <wp:inline distT="0" distB="0" distL="0" distR="0" wp14:anchorId="3E0D3E93" wp14:editId="01A688F5">
            <wp:extent cx="5731510" cy="3234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79CE" w14:textId="56EE180C" w:rsidR="005014CA" w:rsidRDefault="005014CA">
      <w:r>
        <w:rPr>
          <w:noProof/>
        </w:rPr>
        <w:drawing>
          <wp:inline distT="0" distB="0" distL="0" distR="0" wp14:anchorId="3F3CB98B" wp14:editId="2529FD7B">
            <wp:extent cx="5731510" cy="32404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5F53" w14:textId="101FD4FA" w:rsidR="005014CA" w:rsidRDefault="005014CA">
      <w:r>
        <w:rPr>
          <w:noProof/>
        </w:rPr>
        <w:lastRenderedPageBreak/>
        <w:drawing>
          <wp:inline distT="0" distB="0" distL="0" distR="0" wp14:anchorId="465E5DCA" wp14:editId="70308309">
            <wp:extent cx="5731510" cy="3240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3318" w14:textId="181DB7B9" w:rsidR="005014CA" w:rsidRDefault="005014CA">
      <w:r>
        <w:rPr>
          <w:noProof/>
        </w:rPr>
        <w:drawing>
          <wp:inline distT="0" distB="0" distL="0" distR="0" wp14:anchorId="62279644" wp14:editId="32563A56">
            <wp:extent cx="5731510" cy="3240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01FC" w14:textId="03DD2817" w:rsidR="005014CA" w:rsidRDefault="005014CA"/>
    <w:p w14:paraId="5657B22D" w14:textId="05B2E09F" w:rsidR="005014CA" w:rsidRDefault="005014CA">
      <w:pPr>
        <w:rPr>
          <w:b/>
          <w:sz w:val="30"/>
          <w:szCs w:val="30"/>
        </w:rPr>
      </w:pPr>
      <w:r w:rsidRPr="005014CA">
        <w:rPr>
          <w:b/>
          <w:sz w:val="30"/>
          <w:szCs w:val="30"/>
        </w:rPr>
        <w:t>Inner Join</w:t>
      </w:r>
    </w:p>
    <w:p w14:paraId="1A3D0BF7" w14:textId="77777777" w:rsidR="007907DE" w:rsidRDefault="007907DE" w:rsidP="007907DE">
      <w:pPr>
        <w:pStyle w:val="ListParagraph"/>
        <w:numPr>
          <w:ilvl w:val="0"/>
          <w:numId w:val="6"/>
        </w:numPr>
        <w:jc w:val="both"/>
      </w:pPr>
      <w:r w:rsidRPr="007907DE">
        <w:t>Inner joins return only the rows from the tables that have matching value in a common column, usually the primary key of one table that exists as a foreign key in the second table.</w:t>
      </w:r>
    </w:p>
    <w:p w14:paraId="3A5FD5B2" w14:textId="784F6E07" w:rsidR="007907DE" w:rsidRPr="007907DE" w:rsidRDefault="007907DE" w:rsidP="007907DE">
      <w:pPr>
        <w:pStyle w:val="ListParagraph"/>
        <w:numPr>
          <w:ilvl w:val="0"/>
          <w:numId w:val="6"/>
        </w:numPr>
        <w:jc w:val="both"/>
      </w:pPr>
      <w:r w:rsidRPr="007907DE">
        <w:t>Rows from joined tables that do not have a matching value do not appear in the result.</w:t>
      </w:r>
    </w:p>
    <w:p w14:paraId="261EA664" w14:textId="5C8EF567" w:rsidR="005014CA" w:rsidRDefault="005014CA">
      <w:r>
        <w:rPr>
          <w:noProof/>
        </w:rPr>
        <w:lastRenderedPageBreak/>
        <w:drawing>
          <wp:inline distT="0" distB="0" distL="0" distR="0" wp14:anchorId="6D3C4D9C" wp14:editId="35A380BF">
            <wp:extent cx="5731510" cy="3240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E56" w14:textId="53DA52B6" w:rsidR="005014CA" w:rsidRDefault="005014CA">
      <w:r>
        <w:rPr>
          <w:noProof/>
        </w:rPr>
        <w:drawing>
          <wp:inline distT="0" distB="0" distL="0" distR="0" wp14:anchorId="17871B19" wp14:editId="12EAC6D3">
            <wp:extent cx="5731510" cy="3240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F13D" w14:textId="11E96426" w:rsidR="005014CA" w:rsidRDefault="005014CA">
      <w:r>
        <w:rPr>
          <w:noProof/>
        </w:rPr>
        <w:lastRenderedPageBreak/>
        <w:drawing>
          <wp:inline distT="0" distB="0" distL="0" distR="0" wp14:anchorId="1F42DCA8" wp14:editId="04D990B9">
            <wp:extent cx="5731510" cy="3240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1849" w14:textId="77777777" w:rsidR="00336164" w:rsidRDefault="005014CA" w:rsidP="00336164">
      <w:pPr>
        <w:pStyle w:val="ListParagraph"/>
        <w:numPr>
          <w:ilvl w:val="0"/>
          <w:numId w:val="3"/>
        </w:numPr>
        <w:jc w:val="both"/>
      </w:pPr>
      <w:r w:rsidRPr="005014CA">
        <w:t>The result set shows only the rows from both tables that have the same borrower ID.</w:t>
      </w:r>
    </w:p>
    <w:p w14:paraId="41B3AF3E" w14:textId="68B34AD6" w:rsidR="005014CA" w:rsidRDefault="005014CA" w:rsidP="00336164">
      <w:pPr>
        <w:pStyle w:val="ListParagraph"/>
        <w:numPr>
          <w:ilvl w:val="0"/>
          <w:numId w:val="3"/>
        </w:numPr>
        <w:jc w:val="both"/>
      </w:pPr>
      <w:r w:rsidRPr="005014CA">
        <w:t xml:space="preserve">Rows with </w:t>
      </w:r>
      <w:proofErr w:type="spellStart"/>
      <w:r w:rsidRPr="005014CA">
        <w:t>Borrower_IDs</w:t>
      </w:r>
      <w:proofErr w:type="spellEnd"/>
      <w:r w:rsidRPr="005014CA">
        <w:t xml:space="preserve"> that do not match are not displayed.</w:t>
      </w:r>
    </w:p>
    <w:p w14:paraId="1AD6EB97" w14:textId="4218CED5" w:rsidR="00336164" w:rsidRDefault="00336164" w:rsidP="00336164">
      <w:pPr>
        <w:pStyle w:val="ListParagraph"/>
        <w:numPr>
          <w:ilvl w:val="0"/>
          <w:numId w:val="3"/>
        </w:numPr>
        <w:jc w:val="both"/>
      </w:pPr>
      <w:r w:rsidRPr="005014CA">
        <w:t xml:space="preserve">The </w:t>
      </w:r>
      <w:proofErr w:type="spellStart"/>
      <w:r w:rsidRPr="005014CA">
        <w:t>Borrower_Id</w:t>
      </w:r>
      <w:proofErr w:type="spellEnd"/>
      <w:r w:rsidRPr="005014CA">
        <w:t xml:space="preserve">, </w:t>
      </w:r>
      <w:proofErr w:type="spellStart"/>
      <w:r w:rsidRPr="005014CA">
        <w:t>Lastname</w:t>
      </w:r>
      <w:proofErr w:type="spellEnd"/>
      <w:r w:rsidRPr="005014CA">
        <w:t xml:space="preserve">, and Country columns are taken from the Borrower table and joined to the </w:t>
      </w:r>
      <w:proofErr w:type="spellStart"/>
      <w:r w:rsidRPr="005014CA">
        <w:t>Borrower_Id</w:t>
      </w:r>
      <w:proofErr w:type="spellEnd"/>
      <w:r w:rsidRPr="005014CA">
        <w:t xml:space="preserve"> and </w:t>
      </w:r>
      <w:proofErr w:type="spellStart"/>
      <w:r w:rsidRPr="005014CA">
        <w:t>Loan_Date</w:t>
      </w:r>
      <w:proofErr w:type="spellEnd"/>
      <w:r w:rsidRPr="005014CA">
        <w:t xml:space="preserve"> columns from the Loan table</w:t>
      </w:r>
      <w:r>
        <w:t>.</w:t>
      </w:r>
    </w:p>
    <w:p w14:paraId="59815A68" w14:textId="67EFC91B" w:rsidR="005014CA" w:rsidRDefault="005014CA">
      <w:r>
        <w:rPr>
          <w:noProof/>
        </w:rPr>
        <w:drawing>
          <wp:inline distT="0" distB="0" distL="0" distR="0" wp14:anchorId="1B6E5704" wp14:editId="67A960B4">
            <wp:extent cx="5731510" cy="3240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0A57" w14:textId="1FB03D33" w:rsidR="005014CA" w:rsidRDefault="00336164" w:rsidP="00336164">
      <w:pPr>
        <w:pStyle w:val="ListParagraph"/>
        <w:numPr>
          <w:ilvl w:val="0"/>
          <w:numId w:val="4"/>
        </w:numPr>
      </w:pPr>
      <w:r w:rsidRPr="005014CA">
        <w:t xml:space="preserve">The rows are displayed if they </w:t>
      </w:r>
      <w:proofErr w:type="spellStart"/>
      <w:r w:rsidRPr="005014CA">
        <w:t>Borrower_Id</w:t>
      </w:r>
      <w:proofErr w:type="spellEnd"/>
      <w:r w:rsidRPr="005014CA">
        <w:t xml:space="preserve"> matches.</w:t>
      </w:r>
    </w:p>
    <w:p w14:paraId="47289B27" w14:textId="2B0007A8" w:rsidR="00B43A27" w:rsidRDefault="00B43A27" w:rsidP="00B43A27"/>
    <w:p w14:paraId="3B327E64" w14:textId="7943D701" w:rsidR="00B43A27" w:rsidRDefault="00B43A27" w:rsidP="00B43A27">
      <w:pPr>
        <w:rPr>
          <w:b/>
          <w:sz w:val="30"/>
          <w:szCs w:val="30"/>
        </w:rPr>
      </w:pPr>
      <w:r w:rsidRPr="00B43A27">
        <w:rPr>
          <w:b/>
          <w:sz w:val="30"/>
          <w:szCs w:val="30"/>
        </w:rPr>
        <w:t>Outer Joins</w:t>
      </w:r>
    </w:p>
    <w:p w14:paraId="150A02F2" w14:textId="113E3D74" w:rsidR="00AD174C" w:rsidRDefault="00AD174C" w:rsidP="00AD174C">
      <w:pPr>
        <w:pStyle w:val="ListParagraph"/>
        <w:numPr>
          <w:ilvl w:val="0"/>
          <w:numId w:val="7"/>
        </w:numPr>
        <w:jc w:val="both"/>
      </w:pPr>
      <w:r w:rsidRPr="00AD174C">
        <w:t xml:space="preserve">There are many varieties of outer join that </w:t>
      </w:r>
      <w:r>
        <w:t>we</w:t>
      </w:r>
      <w:r w:rsidRPr="00AD174C">
        <w:t xml:space="preserve"> can use to refine </w:t>
      </w:r>
      <w:r>
        <w:t>our</w:t>
      </w:r>
      <w:r w:rsidRPr="00AD174C">
        <w:t xml:space="preserve"> result set. Left outer joins return all rows from the left table, and all the rows form the right table that match </w:t>
      </w:r>
      <w:r w:rsidRPr="00AD174C">
        <w:lastRenderedPageBreak/>
        <w:t>that an inner join would return and all the rows in the first table that do not have a match in the second table.</w:t>
      </w:r>
    </w:p>
    <w:p w14:paraId="441BA842" w14:textId="77777777" w:rsidR="00AD174C" w:rsidRDefault="00AD174C" w:rsidP="00AD174C">
      <w:pPr>
        <w:pStyle w:val="ListParagraph"/>
        <w:numPr>
          <w:ilvl w:val="0"/>
          <w:numId w:val="7"/>
        </w:numPr>
        <w:jc w:val="both"/>
      </w:pPr>
      <w:r w:rsidRPr="00AD174C">
        <w:t>Right outer joins return all the rows that an inner join would return and all the rows in the second table that do not have a match in the first table.</w:t>
      </w:r>
    </w:p>
    <w:p w14:paraId="3A9C49E2" w14:textId="3F97F841" w:rsidR="00AD174C" w:rsidRPr="00AD174C" w:rsidRDefault="00AD174C" w:rsidP="00AD174C">
      <w:pPr>
        <w:pStyle w:val="ListParagraph"/>
        <w:numPr>
          <w:ilvl w:val="0"/>
          <w:numId w:val="7"/>
        </w:numPr>
        <w:jc w:val="both"/>
      </w:pPr>
      <w:r w:rsidRPr="00AD174C">
        <w:t>Full outer joins return all matching rows from both tables and all the rows from both tables that don’t have a match.</w:t>
      </w:r>
    </w:p>
    <w:p w14:paraId="2C2278F9" w14:textId="45DA8928" w:rsidR="00B43A27" w:rsidRDefault="00B43A27" w:rsidP="00B43A27">
      <w:r>
        <w:rPr>
          <w:noProof/>
        </w:rPr>
        <w:drawing>
          <wp:inline distT="0" distB="0" distL="0" distR="0" wp14:anchorId="7AAC0BFA" wp14:editId="045545AD">
            <wp:extent cx="5731510" cy="3240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9B45" w14:textId="78118245" w:rsidR="001900A7" w:rsidRDefault="001900A7" w:rsidP="00B43A27">
      <w:r>
        <w:rPr>
          <w:noProof/>
        </w:rPr>
        <w:drawing>
          <wp:inline distT="0" distB="0" distL="0" distR="0" wp14:anchorId="5996199F" wp14:editId="71CD5FA5">
            <wp:extent cx="5731510" cy="32404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764B" w14:textId="385AA9D6" w:rsidR="00AD174C" w:rsidRDefault="00AD174C" w:rsidP="00B43A27">
      <w:r>
        <w:rPr>
          <w:noProof/>
        </w:rPr>
        <w:lastRenderedPageBreak/>
        <w:drawing>
          <wp:inline distT="0" distB="0" distL="0" distR="0" wp14:anchorId="0DF1687E" wp14:editId="74047F65">
            <wp:extent cx="5731510" cy="32397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4EA3" w14:textId="79B87F0D" w:rsidR="00AD174C" w:rsidRDefault="00AD174C" w:rsidP="00B43A27">
      <w:r>
        <w:rPr>
          <w:noProof/>
        </w:rPr>
        <w:drawing>
          <wp:inline distT="0" distB="0" distL="0" distR="0" wp14:anchorId="35EEFD6D" wp14:editId="4F047686">
            <wp:extent cx="5731510" cy="32435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69DE" w14:textId="1BC8357A" w:rsidR="00AD174C" w:rsidRDefault="00AD174C" w:rsidP="00B43A27"/>
    <w:p w14:paraId="2DFF8178" w14:textId="77777777" w:rsidR="0077629C" w:rsidRPr="004C167C" w:rsidRDefault="0077629C" w:rsidP="0077629C">
      <w:pPr>
        <w:rPr>
          <w:b/>
          <w:sz w:val="30"/>
          <w:szCs w:val="30"/>
        </w:rPr>
      </w:pPr>
      <w:r w:rsidRPr="004C167C">
        <w:rPr>
          <w:b/>
          <w:sz w:val="30"/>
          <w:szCs w:val="30"/>
        </w:rPr>
        <w:t>Summary &amp; Highlights</w:t>
      </w:r>
    </w:p>
    <w:p w14:paraId="4CF702F8" w14:textId="77777777" w:rsidR="0077629C" w:rsidRDefault="0077629C" w:rsidP="004C167C">
      <w:pPr>
        <w:pStyle w:val="ListParagraph"/>
        <w:numPr>
          <w:ilvl w:val="0"/>
          <w:numId w:val="8"/>
        </w:numPr>
        <w:jc w:val="both"/>
      </w:pPr>
      <w:r>
        <w:t>A join combines the rows from two or more tables based on a relationship between certain columns in these tables.</w:t>
      </w:r>
    </w:p>
    <w:p w14:paraId="3B39D35D" w14:textId="1A90AF21" w:rsidR="0077629C" w:rsidRDefault="0077629C" w:rsidP="004C167C">
      <w:pPr>
        <w:pStyle w:val="ListParagraph"/>
        <w:numPr>
          <w:ilvl w:val="0"/>
          <w:numId w:val="8"/>
        </w:numPr>
        <w:jc w:val="both"/>
      </w:pPr>
      <w:r>
        <w:t xml:space="preserve">To combine data from three or more different tables, </w:t>
      </w:r>
      <w:r w:rsidR="004C167C">
        <w:t>we</w:t>
      </w:r>
      <w:r>
        <w:t xml:space="preserve"> simply add new joins to the SQL statement. </w:t>
      </w:r>
    </w:p>
    <w:p w14:paraId="346E6683" w14:textId="77777777" w:rsidR="0077629C" w:rsidRDefault="0077629C" w:rsidP="004C167C">
      <w:pPr>
        <w:pStyle w:val="ListParagraph"/>
        <w:numPr>
          <w:ilvl w:val="0"/>
          <w:numId w:val="8"/>
        </w:numPr>
        <w:jc w:val="both"/>
      </w:pPr>
      <w:r>
        <w:t xml:space="preserve">There are two types of table joins: inner join and outer join; and three types of outer joins: left outer join, right outer join, and full outer join. </w:t>
      </w:r>
    </w:p>
    <w:p w14:paraId="0A5F6D42" w14:textId="77777777" w:rsidR="0077629C" w:rsidRDefault="0077629C" w:rsidP="004C167C">
      <w:pPr>
        <w:pStyle w:val="ListParagraph"/>
        <w:numPr>
          <w:ilvl w:val="0"/>
          <w:numId w:val="8"/>
        </w:numPr>
        <w:jc w:val="both"/>
      </w:pPr>
      <w:r>
        <w:t>The most common type of join is the inner join, which matches the results from two tables and returns only the rows that match.</w:t>
      </w:r>
    </w:p>
    <w:p w14:paraId="09EF4343" w14:textId="4E280F83" w:rsidR="0077629C" w:rsidRDefault="004C167C" w:rsidP="004C167C">
      <w:pPr>
        <w:pStyle w:val="ListParagraph"/>
        <w:numPr>
          <w:ilvl w:val="0"/>
          <w:numId w:val="8"/>
        </w:numPr>
        <w:jc w:val="both"/>
      </w:pPr>
      <w:r>
        <w:lastRenderedPageBreak/>
        <w:t>We</w:t>
      </w:r>
      <w:r w:rsidR="0077629C">
        <w:t xml:space="preserve"> can use an alias as shorthand for a table or column name.</w:t>
      </w:r>
    </w:p>
    <w:p w14:paraId="6AB854D9" w14:textId="6AE0960D" w:rsidR="00AD174C" w:rsidRDefault="004C167C" w:rsidP="004C167C">
      <w:pPr>
        <w:pStyle w:val="ListParagraph"/>
        <w:numPr>
          <w:ilvl w:val="0"/>
          <w:numId w:val="8"/>
        </w:numPr>
        <w:jc w:val="both"/>
      </w:pPr>
      <w:r>
        <w:t>We</w:t>
      </w:r>
      <w:r w:rsidR="0077629C">
        <w:t xml:space="preserve"> can use a self-join to compare rows within the same table.</w:t>
      </w:r>
    </w:p>
    <w:sectPr w:rsidR="00AD1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F7515"/>
    <w:multiLevelType w:val="hybridMultilevel"/>
    <w:tmpl w:val="E302445E"/>
    <w:lvl w:ilvl="0" w:tplc="CFA80B88">
      <w:numFmt w:val="bullet"/>
      <w:lvlText w:val=""/>
      <w:lvlJc w:val="left"/>
      <w:pPr>
        <w:ind w:left="720" w:hanging="360"/>
      </w:pPr>
      <w:rPr>
        <w:rFonts w:ascii="Wingdings 3" w:eastAsiaTheme="minorEastAsia" w:hAnsi="Wingdings 3" w:cs="Helvetica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03E1D"/>
    <w:multiLevelType w:val="hybridMultilevel"/>
    <w:tmpl w:val="5A4EDAFA"/>
    <w:lvl w:ilvl="0" w:tplc="CFA80B88">
      <w:numFmt w:val="bullet"/>
      <w:lvlText w:val=""/>
      <w:lvlJc w:val="left"/>
      <w:pPr>
        <w:ind w:left="720" w:hanging="360"/>
      </w:pPr>
      <w:rPr>
        <w:rFonts w:ascii="Wingdings 3" w:eastAsiaTheme="minorEastAsia" w:hAnsi="Wingdings 3" w:cs="Helvetica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24B76"/>
    <w:multiLevelType w:val="hybridMultilevel"/>
    <w:tmpl w:val="476EAAC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86299"/>
    <w:multiLevelType w:val="hybridMultilevel"/>
    <w:tmpl w:val="C9F65ED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92749B"/>
    <w:multiLevelType w:val="hybridMultilevel"/>
    <w:tmpl w:val="72B4BDA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C203FB"/>
    <w:multiLevelType w:val="hybridMultilevel"/>
    <w:tmpl w:val="E47028B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8383E"/>
    <w:multiLevelType w:val="hybridMultilevel"/>
    <w:tmpl w:val="C2908F68"/>
    <w:lvl w:ilvl="0" w:tplc="CFA80B88">
      <w:numFmt w:val="bullet"/>
      <w:lvlText w:val=""/>
      <w:lvlJc w:val="left"/>
      <w:pPr>
        <w:ind w:left="720" w:hanging="360"/>
      </w:pPr>
      <w:rPr>
        <w:rFonts w:ascii="Wingdings 3" w:eastAsiaTheme="minorEastAsia" w:hAnsi="Wingdings 3" w:cs="Helvetica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5732F6"/>
    <w:multiLevelType w:val="hybridMultilevel"/>
    <w:tmpl w:val="A11C269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30"/>
    <w:rsid w:val="000A767F"/>
    <w:rsid w:val="001900A7"/>
    <w:rsid w:val="001A5061"/>
    <w:rsid w:val="00336164"/>
    <w:rsid w:val="00406430"/>
    <w:rsid w:val="004C167C"/>
    <w:rsid w:val="005014CA"/>
    <w:rsid w:val="0074056D"/>
    <w:rsid w:val="00755B58"/>
    <w:rsid w:val="0077629C"/>
    <w:rsid w:val="007907DE"/>
    <w:rsid w:val="009D4474"/>
    <w:rsid w:val="00A4297B"/>
    <w:rsid w:val="00AD174C"/>
    <w:rsid w:val="00B43A27"/>
    <w:rsid w:val="00CA7911"/>
    <w:rsid w:val="00EC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2B4C4"/>
  <w15:chartTrackingRefBased/>
  <w15:docId w15:val="{87594B71-2E14-45B9-B302-9B406A16C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Helvetica" w:eastAsiaTheme="minorEastAsia" w:hAnsi="Helvetica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64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4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Kiam Boon Soh</dc:creator>
  <cp:keywords/>
  <dc:description/>
  <cp:lastModifiedBy>Kiam Boon Soh</cp:lastModifiedBy>
  <cp:revision>10</cp:revision>
  <dcterms:created xsi:type="dcterms:W3CDTF">2021-05-08T16:50:00Z</dcterms:created>
  <dcterms:modified xsi:type="dcterms:W3CDTF">2021-05-10T05:01:00Z</dcterms:modified>
</cp:coreProperties>
</file>