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2.13.7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a022960 + 本次局部重绘正式材质实时蒙版修复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2.1.1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已发布局部重绘行进入应用画笔时继续由原 ordered projected stack 正式材质显示，不再创建或静音后改由第二套无深度 mesh 表示。正式材质把预留 live-mask sampler 从 UV keep-mask 乘法切换为当前 layerId 的 projection-space authored coverage 替换；每次笔画只上传最大 1024 的 mutable mask texture，source、capture projector、depth/normal/surface-lock、图层顺序、颜色和 blend 仍由同一个驻留 pass 处理。退出画笔且确认正式层驻留后解除 override。尚无持久行的新结果继续使用原 depth-aware exact overlay，发布后再交给正式栈。新一代 Generation 一次性接管、按钮首次点击排队进度、选择/旋转时仅隐藏作者蒙版展示等既有规则保持不变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v2.0.9 修正 UI-06 → M08 的实时 mask 所有权：ordered projected stack 使用打包快照，无法在每个指针采样后读取正在变化的 live canvas；因此应用画笔激活期间，无论活动重绘上方是否存在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，均由专用 GPU overlay 临时接管反馈，并在同一状态提交中静音同 ID resident binding。离开应用画笔或刷新恢复后仍由 ordered stack 按原图层顺序显示持久结果。此变更不改 source/mask 内容、投影矩阵、coverage、深度编码、颜色公式、1024 上限、CPU/Worker/shader、UV/export、Project/Layer/Generation/Capture Schema、Revision、ownership 或资产，无数据迁移。回退时移除 live feedback 对专用 overlay 的强制接管即可；已有图层、蒙版和生成资产无需删除。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修正 UI-06 → M08 的当前层二次编辑和异步质量交接：复杂 depth-aware GPU overlay 在部分真实工程中可完成绑定但被 capture visibility 全部裁为透明；旧流程仍立即静音同 ID persisted twin，因而当前层旧笔画与新笔画同时消失，只有等待 ordered stack 重打包后手动开关预览才恢复。新流程在预热阶段创建 renderer-only 简化 mesh preview，每个有效采样只上传最大 1024 的 inward-crossfade live mask，并以同一 capture projector matrix 采样生成 source；它不读取 depth/normal，不参与持久 Layer、缩略图、UV 或 export，只保证编辑时的即时近似反馈。SceneRoot 将可见 projected 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纳入展示失效签名，pointer-up 发布后自动触发正式材质重建；离开应用画笔时逐帧确认当前 layerId 已进入真实背景材质，再关闭简化 preview 并解除同 ID resident 静音。静音门禁限定为“快速 preview 实际可见或 ordered stack 明确接管”，未就绪、eye-off、取消或 10 秒超时继续显示当前正式层；其他局部重绘 layerId 不变。最终 source、作者 mask、capture depth、</w:t>
      </w:r>
      <w:r>
        <w:rPr>
          <w:rFonts w:ascii="Consolas" w:hAnsi="Consolas" w:eastAsia="Microsoft YaHei" w:cs="Consolas"/>
          <w:b w:val="0"/>
          <w:color w:val="1F4D78"/>
          <w:sz w:val="21"/>
        </w:rPr>
        <w:t>surface-locked-v1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、coverage/颜色公式、1024 live 上限、最终分辨率、CPU/Worker/UV/export、Project/Layer/Generation/Capture Schema、Revision、ownership 和资产均不改变，无数据迁移。回退时移除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liveLocalRepaintFastPreview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、恢复 v2.0.9 的专用 overlay 所有权，并移除 projected contentRevision 展示失效通知；不得删除已有图层、蒙版、Generation 或资产。回归覆盖当前层二次进入、未就绪不静音、只静音同 ID twin、快速/复杂 twin 不并绘、正式层驻留后自动交接和 contentRevision 重建；真实浏览器已验证再次进入时快速 preview ready/visible 且复杂 overlay hidden。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v2.1.1 修正 UI-06 → M08/M06 的实时 coverage 所有权。v2.1.0 的无深度快速 mesh 与正式 surface-locked 图层同时存在，重进画笔时会先静音正式行；快速 mesh 又缺少 capture depth/normal 门控，因此可能出现当前层旧笔画消失、live 笔画无反馈或深红色投影块。新流程删除该 duplicate mesh：已有正式行保持可见，并在其共享 projected shader 内将预留 live sampler 精确绑定到当前 layerId，使用 capture/projector UV 直接替换该行打包 mask；其他图层、resident source、depth/normal/surface-lock、inward crossfade、图层顺序和颜色运算均不变。mask texture 与 layer binding 未变化时不重复 invalidate；离开工具只在正式行仍驻留后清除 override。首次尚无持久行时保留原 depth-aware exact overlay，发布后按 layerId 交接。SceneRoot 只有在当前工具真实拥有预览显示权时才允许静音 resident row，晚到 marker 不能隐藏正式层。本次只改变 GPU shader uniform 绑定与视口生命周期；CPU/Worker/UV/export、1024 live 上限、最终分辨率、Project/Layer/Generation/Capture Schema、Project Command/Revision、ownership 和资产均不改变，无数据迁移。回退可关闭 projection-space override 并恢复 v2.0.9 的 exact overlay 接管，不应恢复 v2.1.0 的无深度快速 mesh；已有图层、蒙版、Generation 和资产无需删除或改写。回归覆盖正式行绑定、仅当前 layerId mask 替换、新行 exact overlay、退出交接、无 duplicate mesh 与晚到静音门禁；真实浏览器验证进入局部重绘和切换画笔时当前层持续可见、override 已绑定、无深红块。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本次局部重绘实时画笔反馈修复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v2.0.9：修复持久层虽然可见，但 ordered projected stack 仍只读取上一次打包 mask，导致画笔实时 canvas 更新必须刷新后才显示的问题；应用画笔激活期间由专用 GPU overlay 临时接管，并同步静音 resident twin，离开工具或恢复后仍按原图层顺序显示。投影/coverage/颜色与分辨率、CPU/Worker/shader/UV/export、Schema、Revision、ownership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本次局部重绘双阶段预览与当前层交接修复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v2.1.0：修复当前局部重绘层二次进入画笔时先被静音、复杂实时 overlay 无输出导致旧笔画和新笔画同时消失，以及等待后仍需手动开关预览的问题。新增 renderer-only 简化 source+live-mask mesh preview 立即反馈；只有其实际可见时才静音当前同 ID persisted twin，其他重绘层不受影响；projected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自动触发正式材质重建，离开画笔且确认正式层驻留后自动交接。最终 depth/surface-lock、coverage、颜色、1024 live 上限、UV/export、Schema、Revision、ownership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本次局部重绘正式材质实时蒙版修复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v2.1.1：删除会与正式图层争夺显示权且缺少 depth/normal 的快速 duplicate mesh；已有局部重绘层始终保留在原 ordered projected material，以 projection-space live sampler 只替换当前 layerId 的 authored mask，使旧笔画与新笔画立即同屏反馈，同时继续使用正式 source、capture depth、surface-lock、图层顺序与颜色。无持久行的新结果仍用 depth-aware exact overlay，发布后自动交接；SceneRoot 晚到 marker 不再误静音正式层。CPU/Worker/UV/export、1024 live 上限、最终分辨率、Schema、Revision、ownership 与资产不变，无迁移。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v2.13.7   |   2026-09-01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v2.13.7;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