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</w:pPr>
    </w:p>
    <w:p>
      <w:pPr>
        <w:spacing w:after="160"/>
      </w:pPr>
    </w:p>
    <w:p>
      <w:pPr>
        <w:spacing w:after="160"/>
      </w:pPr>
    </w:p>
    <w:p>
      <w:pPr>
        <w:spacing w:after="160"/>
      </w:pPr>
    </w:p>
    <w:p>
      <w:pPr>
        <w:spacing w:after="360"/>
        <w:jc w:val="center"/>
      </w:pPr>
      <w:r>
        <w:rPr>
          <w:rFonts w:ascii="Calibri" w:hAnsi="Calibri" w:eastAsia="Microsoft YaHei" w:cs="Calibri"/>
          <w:b/>
          <w:color w:val="2E74B5"/>
          <w:sz w:val="20"/>
        </w:rPr>
        <w:t>LI3D ENGINEERING</w:t>
      </w:r>
    </w:p>
    <w:p>
      <w:pPr>
        <w:spacing w:after="120"/>
        <w:jc w:val="center"/>
      </w:pPr>
      <w:r>
        <w:rPr>
          <w:rFonts w:ascii="Calibri" w:hAnsi="Calibri" w:eastAsia="Microsoft YaHei" w:cs="Calibri"/>
          <w:b/>
          <w:color w:val="183B56"/>
          <w:sz w:val="58"/>
        </w:rPr>
        <w:t>系统模块与算法维护手册</w:t>
      </w:r>
    </w:p>
    <w:p>
      <w:pPr>
        <w:spacing w:after="440"/>
        <w:jc w:val="center"/>
      </w:pPr>
      <w:r>
        <w:rPr>
          <w:rFonts w:ascii="Calibri" w:hAnsi="Calibri" w:eastAsia="Microsoft YaHei" w:cs="Calibri"/>
          <w:color w:val="1F4D78"/>
          <w:sz w:val="27"/>
        </w:rPr>
        <w:t>System Modules, Algorithms &amp; Change-Control Manual</w:t>
      </w:r>
    </w:p>
    <w:p>
      <w:pPr>
        <w:spacing w:after="1400"/>
        <w:jc w:val="center"/>
      </w:pPr>
      <w:r>
        <w:rPr>
          <w:rFonts w:ascii="Calibri" w:hAnsi="Calibri" w:eastAsia="Microsoft YaHei" w:cs="Calibri"/>
          <w:b/>
          <w:color w:val="5C6673"/>
          <w:sz w:val="22"/>
        </w:rPr>
        <w:t>投影  /  UV 合成  /  局部重绘  /  图层  /  保存与版本历史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9"/>
              </w:rPr>
              <w:t>文档版本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9"/>
              </w:rPr>
              <w:t>2.13.0</w:t>
            </w:r>
          </w:p>
        </w:tc>
      </w:tr>
      <w:tr>
        <w:tc>
          <w:tcPr>
            <w:tcW w:type="dxa" w:w="18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9"/>
              </w:rPr>
              <w:t>规范状态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9"/>
              </w:rPr>
              <w:t>当前唯一维护准则 / Normative Baseline</w:t>
            </w:r>
          </w:p>
        </w:tc>
      </w:tr>
      <w:tr>
        <w:tc>
          <w:tcPr>
            <w:tcW w:type="dxa" w:w="18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9"/>
              </w:rPr>
              <w:t>生效日期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9"/>
              </w:rPr>
              <w:t>2026-08-31</w:t>
            </w:r>
          </w:p>
        </w:tc>
      </w:tr>
      <w:tr>
        <w:tc>
          <w:tcPr>
            <w:tcW w:type="dxa" w:w="18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9"/>
              </w:rPr>
              <w:t>代码盘点基线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9"/>
              </w:rPr>
              <w:t>38df8ca + 本次 Qwen → Klein 材质证据锚定</w:t>
            </w:r>
          </w:p>
        </w:tc>
      </w:tr>
      <w:tr>
        <w:tc>
          <w:tcPr>
            <w:tcW w:type="dxa" w:w="18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9"/>
              </w:rPr>
              <w:t>适用对象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9"/>
              </w:rPr>
              <w:t>两位维护者、Codex、后续开发与测试人员</w:t>
            </w:r>
          </w:p>
        </w:tc>
      </w:tr>
    </w:tbl>
    <w:p>
      <w:r>
        <w:br w:type="page"/>
      </w:r>
    </w:p>
    <w:p>
      <w:pPr>
        <w:pStyle w:val="Heading1"/>
        <w:pageBreakBefore w:val="0"/>
      </w:pPr>
      <w:r>
        <w:t>文档控制</w:t>
      </w:r>
    </w:p>
    <w:p>
      <w:pPr>
        <w:shd w:fill="F4F6F9" w:val="clear"/>
        <w:pBdr>
          <w:left w:val="single" w:sz="16" w:space="10" w:color="2E74B5"/>
        </w:pBdr>
      </w:pPr>
      <w:r>
        <w:rPr>
          <w:rFonts w:ascii="Calibri" w:hAnsi="Calibri" w:eastAsia="Microsoft YaHei" w:cs="Calibri"/>
          <w:b/>
          <w:i w:val="0"/>
          <w:color w:val="182230"/>
          <w:sz w:val="21"/>
        </w:rPr>
        <w:t>本文档既是系统模块目录，也是算法注册表和强制变更流程。任何行为修改必须先定位 M/UI/ALG ID，再建立 CHG 记录；历史方案不能覆盖本手册的当前真值。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color w:val="183B56"/>
                <w:sz w:val="18"/>
              </w:rPr>
              <w:t>控制项</w:t>
            </w:r>
          </w:p>
        </w:tc>
        <w:tc>
          <w:tcPr>
            <w:tcW w:type="dxa" w:w="746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color w:val="183B56"/>
                <w:sz w:val="18"/>
              </w:rPr>
              <w:t>当前规则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8"/>
              </w:rPr>
              <w:t>规范范围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8"/>
              </w:rPr>
              <w:t>模块边界、界面调用、算法参数、图层语义、保存、版本、测试与变更控制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8"/>
              </w:rPr>
              <w:t>真值原则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8"/>
              </w:rPr>
              <w:t>代码是实现证据；本手册是维护规范。冲突必须建立变更记录后同时修正。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8"/>
              </w:rPr>
              <w:t>算法版本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8"/>
              </w:rPr>
              <w:t>规范版本与运行版本分离；没有持久化标记的算法明确登记为治理缺口。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8"/>
              </w:rPr>
              <w:t>源码历史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8"/>
              </w:rPr>
              <w:t>Git + CHANGELOG + docs/changes + ADR；工程 autosave 不能代替源码版本。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8"/>
              </w:rPr>
              <w:t>默认修改上限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8"/>
              </w:rPr>
              <w:t>普通 Bug 修复限制在一个大模块、通常不超过 5 个源文件或 300 行净变化。</w:t>
            </w:r>
          </w:p>
        </w:tc>
      </w:tr>
    </w:tbl>
    <w:p>
      <w:pPr>
        <w:pStyle w:val="Heading1"/>
      </w:pPr>
      <w:r>
        <w:t>目录</w:t>
      </w:r>
    </w:p>
    <w:p>
      <w:r>
        <w:fldChar w:fldCharType="begin"/>
        <w:instrText xml:space="preserve"> TOC \o "1-3" \h \z \u </w:instrText>
        <w:fldChar w:fldCharType="separate"/>
        <w:t>目录将在 Word/LibreOffice 中更新</w:t>
        <w:fldChar w:fldCharType="end"/>
      </w:r>
    </w:p>
    <w:p>
      <w:pPr>
        <w:pStyle w:val="Heading1"/>
      </w:pPr>
      <w:r>
        <w:t>1. 文档地位与强制边界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本文档是 LI3D Cloud 当前模块边界、算法语义、调用关系、持久化协议和变更流程的唯一维护准则。日期型审计、旧设计稿和历史 ADR 只能提供背景，若与本文档或基线源码冲突，以基线源码和本文档的明确状态为准。</w:t>
      </w:r>
    </w:p>
    <w:p>
      <w:pPr>
        <w:pStyle w:val="Heading2"/>
      </w:pPr>
      <w:r>
        <w:t>1.1 已彻底废弃的架构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Windows 本地组件、localhost/4618 守护进程、安装器、浏览器端点切换、本地组件持有个人凭证，以及依赖本地组件启动 Photoshop/DCC 的主链路均已废弃。它们不是兼容模式、回退路径或备用部署方式。任何变更不得重新引入这些依赖。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Cloud 发布边界由 </w:t>
      </w:r>
      <w:r>
        <w:rPr>
          <w:rFonts w:ascii="Consolas" w:hAnsi="Consolas" w:eastAsia="Microsoft YaHei" w:cs="Consolas"/>
          <w:b w:val="0"/>
          <w:color w:val="1F4D78"/>
          <w:sz w:val="21"/>
        </w:rPr>
        <w:t>scripts/cloud-boundary-policy.json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执行机器检查，当前 </w:t>
      </w:r>
      <w:r>
        <w:rPr>
          <w:rFonts w:ascii="Consolas" w:hAnsi="Consolas" w:eastAsia="Microsoft YaHei" w:cs="Consolas"/>
          <w:b w:val="0"/>
          <w:color w:val="1F4D78"/>
          <w:sz w:val="21"/>
        </w:rPr>
        <w:t>legacyAllowlist=[]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。唯一运行时定义在 </w:t>
      </w:r>
      <w:r>
        <w:rPr>
          <w:rFonts w:ascii="Consolas" w:hAnsi="Consolas" w:eastAsia="Microsoft YaHei" w:cs="Consolas"/>
          <w:b w:val="0"/>
          <w:color w:val="1F4D78"/>
          <w:sz w:val="21"/>
        </w:rPr>
        <w:t>apps/web/src/platform/runtimeCapabilities.ts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：</w:t>
      </w:r>
      <w:r>
        <w:rPr>
          <w:rFonts w:ascii="Consolas" w:hAnsi="Consolas" w:eastAsia="Microsoft YaHei" w:cs="Consolas"/>
          <w:b w:val="0"/>
          <w:color w:val="1F4D78"/>
          <w:sz w:val="21"/>
        </w:rPr>
        <w:t>runtimeMode='cloud'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</w:t>
      </w:r>
      <w:r>
        <w:rPr>
          <w:rFonts w:ascii="Consolas" w:hAnsi="Consolas" w:eastAsia="Microsoft YaHei" w:cs="Consolas"/>
          <w:b w:val="0"/>
          <w:color w:val="1F4D78"/>
          <w:sz w:val="21"/>
        </w:rPr>
        <w:t>isCloudBuild=true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</w:t>
      </w:r>
      <w:r>
        <w:rPr>
          <w:rFonts w:ascii="Consolas" w:hAnsi="Consolas" w:eastAsia="Microsoft YaHei" w:cs="Consolas"/>
          <w:b w:val="0"/>
          <w:color w:val="1F4D78"/>
          <w:sz w:val="21"/>
        </w:rPr>
        <w:t>hostExtensionFeaturesAvailable=false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</w:t>
      </w:r>
    </w:p>
    <w:p>
      <w:pPr>
        <w:pStyle w:val="Heading2"/>
      </w:pPr>
      <w:r>
        <w:t>1.2 唯一现行拓扑</w:t>
      </w:r>
    </w:p>
    <w:p>
      <w:pPr>
        <w:keepLines/>
        <w:spacing w:before="80" w:after="140" w:line="252" w:lineRule="auto"/>
        <w:ind w:left="173" w:right="173"/>
        <w:shd w:fill="EEF1F4" w:val="clear"/>
        <w:pBdr>
          <w:left w:val="single" w:sz="8" w:space="8" w:color="5C6673"/>
        </w:pBdr>
      </w:pPr>
      <w:r>
        <w:rPr>
          <w:rFonts w:ascii="Consolas" w:hAnsi="Consolas" w:eastAsia="Microsoft YaHei" w:cs="Consolas"/>
          <w:color w:val="263238"/>
          <w:sz w:val="16"/>
        </w:rPr>
        <w:t>浏览器零安装客户端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├─ React / Zustand：界面、用例状态、撤销重做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├─ Three.js / WebGL2 / WebGPU：视口、投影、UV 合成、蒙版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├─ Worker / WASM：图像后处理、质量合成、诊断内核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└─ 同源 Cookie API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        ↓</w:t>
        <w:br/>
      </w:r>
      <w:r>
        <w:rPr>
          <w:rFonts w:ascii="Consolas" w:hAnsi="Consolas" w:eastAsia="Microsoft YaHei" w:cs="Consolas"/>
          <w:color w:val="263238"/>
          <w:sz w:val="16"/>
        </w:rPr>
        <w:t>LI3D Cloud 控制面（无状态 Node.js App）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├─ SSO、Session、ownership、项目命令、Revision、历史、签名 URL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├─ PostgreSQL：权威项目文档、不可变 Revision、幂等回执、用户与任务元数据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└─ 对象存储：模型、参考图、捕获、生成图、图层图像、烘焙图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        ↓</w:t>
        <w:br/>
      </w:r>
      <w:r>
        <w:rPr>
          <w:rFonts w:ascii="Consolas" w:hAnsi="Consolas" w:eastAsia="Microsoft YaHei" w:cs="Consolas"/>
          <w:color w:val="263238"/>
          <w:sz w:val="16"/>
        </w:rPr>
        <w:t>独立生产计算集群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├─ AIGC / ModelView：纹理生成与局部生图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├─ Asset V4：Auto UV 与自动拓扑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└─ Substance Worker：生产 PBR Bake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浏览器交互图形不发送逐帧命令给 App Server。Auto UV、自动拓扑、生产 PBR Bake 必须使用真实生产服务，不得在服务失败时静默切换为浏览器 xatlas/BVH 模拟结果。浏览器保留的 UV/PBR 内核只用于隔离测试、算法对照和明确标记的实验，不是产品正式默认路径。</w:t>
      </w:r>
    </w:p>
    <w:p>
      <w:pPr>
        <w:pStyle w:val="Heading1"/>
      </w:pPr>
      <w:r>
        <w:t>2. 大模块划分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1100"/>
        <w:gridCol w:w="1100"/>
        <w:gridCol w:w="6060"/>
      </w:tblGrid>
      <w:tr>
        <w:trPr>
          <w:tblHeader w:val="true"/>
        </w:trPr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ID</w:t>
            </w:r>
          </w:p>
        </w:tc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大模块</w:t>
            </w:r>
          </w:p>
        </w:tc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唯一职责</w:t>
            </w:r>
          </w:p>
        </w:tc>
        <w:tc>
          <w:tcPr>
            <w:tcW w:type="dxa" w:w="606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主要实现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M01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Cloud 工程与工作区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项目 CRUD、Project Command、Revision、冲突与保存状态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workspaceApiClient.ts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、projects routes、ProjectRepository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M02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输入与资产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模型/参考图接收、格式解析、预处理、直传、ownership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loaders、asset transfer contracts/services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M03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场景、相机与捕获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对象归一化、相机、Color/Mask/Depth/Normal 捕获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engine/scene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engine/capture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、viewport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M04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生成编排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单视图、多视图、提示词智能润色、参考图配对、任务身份、轮询/取消/恢复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GeneratePanel.tsx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、generation/modelview clients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M05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图层领域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Layer 类型/角色、顺序、显隐、调整、合并事务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types/layer.ts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layerStore.ts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M06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实时投影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捕获空间重投影、深度/法线门控、Top-3/Overlay 预览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engine/projection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M07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UV 合成与发布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UV 栅格、权重合成、后处理、PBR 显示固化、PNG 发布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engine/bake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engine/layers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M08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局部重绘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选择蒙版、效果/白灰几何融合输入、ModelView 四输入、返图直出、表面画笔回贴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GeneratePanel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localRepaint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ViewportCanvas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localRepaintGenerationInput.worker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M09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内容识别补缝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UV 缺口识别、表面拓扑传播、修补 underlay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engine/contentAware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M10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生产 UV/拓扑/Bake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真实任务提交、QA、产物验证、Pipeline 交接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AssetProcessing/Bake workspace、server proxies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M11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输出与标准文件集成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贴图、GLB/GLTF/FBX/OBJ/STL、快照、视频、ZIP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engine/export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、server export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M12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状态、历史与版本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Zustand、Engine Session、撤销重做、Pipeline Revision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stores、session、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projectPipeline.ts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M13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身份、任务与平台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SSO、Cookie、账号隔离、任务历史、遥测、调度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auth、history、performance、task services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M14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数据与对象存储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PostgreSQL Repository、签名上传/下载、校验与回收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postgres repositories、assetTransferService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M15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质量门禁与发布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Cloud 边界、契约、回归、构建、CI/CD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scripts、package scripts、GitLab pipeline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依赖方向固定为 </w:t>
      </w:r>
      <w:r>
        <w:rPr>
          <w:rFonts w:ascii="Consolas" w:hAnsi="Consolas" w:eastAsia="Microsoft YaHei" w:cs="Consolas"/>
          <w:b w:val="0"/>
          <w:color w:val="1F4D78"/>
          <w:sz w:val="21"/>
        </w:rPr>
        <w:t>UI → application/use case → domain algorithm → typed port → infrastructure adapter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。React 页面和 Zustand store 不得新增算法常量；投影、UV、颜色空间和局部重绘的语义必须位于可测试模块。</w:t>
      </w:r>
    </w:p>
    <w:p>
      <w:pPr>
        <w:pStyle w:val="Heading1"/>
        <w:pageBreakBefore/>
      </w:pPr>
      <w:r>
        <w:t>3. 界面模块审计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1100"/>
        <w:gridCol w:w="1100"/>
        <w:gridCol w:w="6060"/>
      </w:tblGrid>
      <w:tr>
        <w:trPr>
          <w:tblHeader w:val="true"/>
        </w:trPr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UI ID</w:t>
            </w:r>
          </w:p>
        </w:tc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界面区域</w:t>
            </w:r>
          </w:p>
        </w:tc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功能与调用模块</w:t>
            </w:r>
          </w:p>
        </w:tc>
        <w:tc>
          <w:tcPr>
            <w:tcW w:type="dxa" w:w="606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关键输出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UI-01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工程头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返回项目、重命名、Saved/Saving/Failed；调用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M01/M12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Project Command/Revision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UI-02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贴图/UV/烘焙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工作流导航；调用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M10/M12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，不在标签按钮内执行算法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route + Pipeline stage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UI-03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工作区/下载/分辨率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场景、贴图、法线、导出、1K/2K/4K/8K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settings + export intent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UI-04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对象面板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选择、显隐、聚焦、变换、复制、删除、导入、排列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SceneObject + Project document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UI-05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生成面板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多视图、单视图、局部重绘与提示词智能润色；提交/恢复任务并创建 Layer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Prompt + Capture + Generation + projected Layer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UI-06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中央视口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Three 场景、实时投影、选择、表面画笔、局部预览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GPU material/session state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UI-07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视口面板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透视/正交，Flat/PBR/Normal/Wire，曝光/环境/灯光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display settings，非源图层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UI-08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View Cube/HUD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固定视角、FPS/P95/最大帧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camera + telemetry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UI-09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图层面板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图层增删改排、眼睛、调整、内容修补、剪刀合并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Layer transaction + merged UV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UI-10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底部工具条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选择/移动/旋转/缩放；当前图层橡皮；局部选择→局部生图→结果回贴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paint session + layer coverage/repaint overlay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UI-11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Dock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面板过滤、折叠、排序、左右布局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workspace layout state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UI-12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模态任务层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导入、兼容编辑、长任务进度/取消、编辑锁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abort/job state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UI-13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UV/拓扑页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真实 Asset V4 任务、QA 状态、已验证产物下载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Job + artifact + Pipeline Revision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UI-14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Bake 页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素材、对齐、Substance Bake、检查、PBR、发布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Bake job + channel manifest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UI-15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性能实验室云端记录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perfLab=1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下复用人工录制按钮，显示客户端采集/上传状态；维护员按飞书身份查看记录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PERF-LAB-REPORT v2 + browser chunks</w:t>
            </w:r>
          </w:p>
        </w:tc>
      </w:tr>
    </w:tbl>
    <w:p>
      <w:pPr>
        <w:spacing w:after="40"/>
      </w:pPr>
    </w:p>
    <w:p>
      <w:r>
        <w:rPr>
          <w:rFonts w:ascii="Consolas" w:hAnsi="Consolas" w:eastAsia="Microsoft YaHei" w:cs="Consolas"/>
          <w:b w:val="0"/>
          <w:color w:val="1F4D78"/>
          <w:sz w:val="21"/>
        </w:rPr>
        <w:t>UI-05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生成面板与 </w:t>
      </w:r>
      <w:r>
        <w:rPr>
          <w:rFonts w:ascii="Consolas" w:hAnsi="Consolas" w:eastAsia="Microsoft YaHei" w:cs="Consolas"/>
          <w:b w:val="0"/>
          <w:color w:val="1F4D78"/>
          <w:sz w:val="21"/>
        </w:rPr>
        <w:t>UI-10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底部工具条必须共用局部生图运行态：从同步提交锁建立开始，到 Generation 行创建、远端执行与结果融合结束，两个入口都显示运行中。禁止仅以 Generation 行是否存在判定面板按钮状态，因为蒙版/视角捕获发生在该行创建之前。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UI-03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导出菜单以文字可用性表达能力：支持项使用普通文字且不附加勾选状态；当前模型、对象、贴图或浏览器不满足导出条件时，条目保留但置灰并通过 title 提供原因，不显示叉号或其他状态图标。此规则只改变菜单呈现，不改变 </w:t>
      </w:r>
      <w:r>
        <w:rPr>
          <w:rFonts w:ascii="Consolas" w:hAnsi="Consolas" w:eastAsia="Microsoft YaHei" w:cs="Consolas"/>
          <w:b w:val="0"/>
          <w:color w:val="1F4D78"/>
          <w:sz w:val="21"/>
        </w:rPr>
        <w:t>ALG-OUT-001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、导出格式、UV 合并、文件编码、权限或下载行为。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UI-13 → UI-14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的 UV/烘焙交接只把最新 </w:t>
      </w:r>
      <w:r>
        <w:rPr>
          <w:rFonts w:ascii="Consolas" w:hAnsi="Consolas" w:eastAsia="Microsoft YaHei" w:cs="Consolas"/>
          <w:b w:val="0"/>
          <w:color w:val="1F4D78"/>
          <w:sz w:val="21"/>
        </w:rPr>
        <w:t>uv-model/low-model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写入 Bake Set 的 </w:t>
      </w:r>
      <w:r>
        <w:rPr>
          <w:rFonts w:ascii="Consolas" w:hAnsi="Consolas" w:eastAsia="Microsoft YaHei" w:cs="Consolas"/>
          <w:b w:val="0"/>
          <w:color w:val="1F4D78"/>
          <w:sz w:val="21"/>
        </w:rPr>
        <w:t>low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；UV 输入的 </w:t>
      </w:r>
      <w:r>
        <w:rPr>
          <w:rFonts w:ascii="Consolas" w:hAnsi="Consolas" w:eastAsia="Microsoft YaHei" w:cs="Consolas"/>
          <w:b w:val="0"/>
          <w:color w:val="1F4D78"/>
          <w:sz w:val="21"/>
        </w:rPr>
        <w:t>high-model/model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仅保留为 Pipeline 来源证据，不得自动写入或恢复为烘焙高模。烘焙页固定从资产阶段开始，高模由用户显式导入并保存为 Bake 专用 </w:t>
      </w:r>
      <w:r>
        <w:rPr>
          <w:rFonts w:ascii="Consolas" w:hAnsi="Consolas" w:eastAsia="Microsoft YaHei" w:cs="Consolas"/>
          <w:b w:val="0"/>
          <w:color w:val="1F4D78"/>
          <w:sz w:val="21"/>
        </w:rPr>
        <w:t>high/highObject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；若 UV 低模已就绪，手动高模复用该 Bake Set objectId 后进入对齐阶段。历史工程中引用 Pipeline 高模资产的旧自动快照在读取时忽略但不删除；用户曾显式导入且不属于 Pipeline 的高模继续恢复。Project Pipeline、Bake Workspace Schema 与 Revision 协议版本不变，无批量迁移；回退可恢复旧自动高模 hydration，已有低模、高模与历史资产均不得删除。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2568e40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基线的新选择契约：贴图工作区优先显示用户显式选择的模型；所选 ID 缺失时回退到活动模型；点击空白视口不清空贴图模型选择。超过 20,000 三角面的 Auto UV 错误使用醒目的警告呈现。对应测试为 </w:t>
      </w:r>
      <w:r>
        <w:rPr>
          <w:rFonts w:ascii="Consolas" w:hAnsi="Consolas" w:eastAsia="Microsoft YaHei" w:cs="Consolas"/>
          <w:b w:val="0"/>
          <w:color w:val="1F4D78"/>
          <w:sz w:val="21"/>
        </w:rPr>
        <w:t>test:multi-model-restore-policy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</w:t>
      </w:r>
    </w:p>
    <w:p>
      <w:pPr>
        <w:pStyle w:val="Heading1"/>
      </w:pPr>
      <w:r>
        <w:t>4. 工程保存、Ctrl+S 与数据格式</w:t>
      </w:r>
    </w:p>
    <w:p>
      <w:pPr>
        <w:pStyle w:val="Heading2"/>
      </w:pPr>
      <w:r>
        <w:t>4.1 Ctrl+S 一句话答案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Ctrl+S 保存的是结构化 </w:t>
      </w:r>
      <w:r>
        <w:rPr>
          <w:rFonts w:ascii="Consolas" w:hAnsi="Consolas" w:eastAsia="Microsoft YaHei" w:cs="Consolas"/>
          <w:b w:val="0"/>
          <w:color w:val="1F4D78"/>
          <w:sz w:val="21"/>
        </w:rPr>
        <w:t>Project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JSON 文档及其引用的不可变资产，不是单一 JSON 文件下载，也不是本地组件保存。Cloud 主链路通过版本化 </w:t>
      </w:r>
      <w:r>
        <w:rPr>
          <w:rFonts w:ascii="Consolas" w:hAnsi="Consolas" w:eastAsia="Microsoft YaHei" w:cs="Consolas"/>
          <w:b w:val="0"/>
          <w:color w:val="1F4D78"/>
          <w:sz w:val="21"/>
        </w:rPr>
        <w:t>ProjectCommand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写入权威 Repository；大二进制先通过签名 URL 进入对象存储。</w:t>
      </w:r>
    </w:p>
    <w:p>
      <w:pPr>
        <w:pStyle w:val="Heading2"/>
      </w:pPr>
      <w:r>
        <w:t>4.2 精确调用链</w:t>
      </w:r>
    </w:p>
    <w:p>
      <w:pPr>
        <w:keepLines/>
        <w:spacing w:before="80" w:after="140" w:line="252" w:lineRule="auto"/>
        <w:ind w:left="173" w:right="173"/>
        <w:shd w:fill="EEF1F4" w:val="clear"/>
        <w:pBdr>
          <w:left w:val="single" w:sz="8" w:space="8" w:color="5C6673"/>
        </w:pBdr>
      </w:pPr>
      <w:r>
        <w:rPr>
          <w:rFonts w:ascii="Consolas" w:hAnsi="Consolas" w:eastAsia="Microsoft YaHei" w:cs="Consolas"/>
          <w:color w:val="263238"/>
          <w:sz w:val="16"/>
        </w:rPr>
        <w:t>window keydown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shortcutMatches(event, 'project.save')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EditorPage.manualSaveHandlerRef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flushProjectLayerSync → getProjectSnapshot(refreshThumbnail=false)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prepareProjectForWorkspaceSave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    ├─ models/references/captures/generations/layers/baked 分三并发槽持久化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    └─ Project 中只保留稳定资产 URL/ID，不保存 Blob URL 或 File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LatestProjectSaveExecutor（正在执行 + 最新待保存快照；同一编辑器串行）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workspaceApiClient.saveProject（同 projectId mutation lock）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ProjectCommand schema v1 / replace-project-document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    id=command-*，expectedRevisionId=current revision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POST /api/projects/:projectId/commands，30s timeout；网络错误用同 ID 重试一次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server parseProjectCommand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executeProjectCommand（userId:projectId 串行）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ProjectRepository.save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Revision compare-and-swap + 幂等 command SHA-256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PostgreSQL 同事务写当前文档、不可变 Revision、回执与审计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返回新 revision-*；前端仅在快照仍为最新时显示 Saved</w:t>
      </w:r>
    </w:p>
    <w:p>
      <w:pPr>
        <w:pStyle w:val="Heading2"/>
      </w:pPr>
      <w:r>
        <w:t>4.3 Project 文档内容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48"/>
        <w:gridCol w:w="3405"/>
        <w:gridCol w:w="3407"/>
      </w:tblGrid>
      <w:tr>
        <w:trPr>
          <w:tblHeader w:val="true"/>
        </w:trPr>
        <w:tc>
          <w:tcPr>
            <w:tcW w:type="dxa" w:w="2548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字段组</w:t>
            </w:r>
          </w:p>
        </w:tc>
        <w:tc>
          <w:tcPr>
            <w:tcW w:type="dxa" w:w="3405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结构</w:t>
            </w:r>
          </w:p>
        </w:tc>
        <w:tc>
          <w:tcPr>
            <w:tcW w:type="dxa" w:w="3407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说明</w:t>
            </w:r>
          </w:p>
        </w:tc>
      </w:tr>
      <w:tr>
        <w:trPr>
          <w:cantSplit/>
        </w:trPr>
        <w:tc>
          <w:tcPr>
            <w:tcW w:type="dxa" w:w="25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identity</w:t>
            </w:r>
          </w:p>
        </w:tc>
        <w:tc>
          <w:tcPr>
            <w:tcW w:type="dxa" w:w="34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id/name/createdAt/updatedAt/folderId</w:t>
            </w:r>
          </w:p>
        </w:tc>
        <w:tc>
          <w:tcPr>
            <w:tcW w:type="dxa" w:w="34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项目身份和目录</w:t>
            </w:r>
          </w:p>
        </w:tc>
      </w:tr>
      <w:tr>
        <w:trPr>
          <w:cantSplit/>
        </w:trPr>
        <w:tc>
          <w:tcPr>
            <w:tcW w:type="dxa" w:w="254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scene</w:t>
            </w:r>
          </w:p>
        </w:tc>
        <w:tc>
          <w:tcPr>
            <w:tcW w:type="dxa" w:w="3405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objects/activeObjectId</w:t>
            </w:r>
          </w:p>
        </w:tc>
        <w:tc>
          <w:tcPr>
            <w:tcW w:type="dxa" w:w="3407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模型、变换、显隐与绑定</w:t>
            </w:r>
          </w:p>
        </w:tc>
      </w:tr>
      <w:tr>
        <w:trPr>
          <w:cantSplit/>
        </w:trPr>
        <w:tc>
          <w:tcPr>
            <w:tcW w:type="dxa" w:w="25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input</w:t>
            </w:r>
          </w:p>
        </w:tc>
        <w:tc>
          <w:tcPr>
            <w:tcW w:type="dxa" w:w="34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references</w:t>
            </w:r>
          </w:p>
        </w:tc>
        <w:tc>
          <w:tcPr>
            <w:tcW w:type="dxa" w:w="34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单/多视图配对、来源和对象绑定</w:t>
            </w:r>
          </w:p>
        </w:tc>
      </w:tr>
      <w:tr>
        <w:trPr>
          <w:cantSplit/>
        </w:trPr>
        <w:tc>
          <w:tcPr>
            <w:tcW w:type="dxa" w:w="254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capture</w:t>
            </w:r>
          </w:p>
        </w:tc>
        <w:tc>
          <w:tcPr>
            <w:tcW w:type="dxa" w:w="3405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captures</w:t>
            </w:r>
          </w:p>
        </w:tc>
        <w:tc>
          <w:tcPr>
            <w:tcW w:type="dxa" w:w="3407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相机矩阵、Color/Mask/Depth/Normal URL</w:t>
            </w:r>
          </w:p>
        </w:tc>
      </w:tr>
      <w:tr>
        <w:trPr>
          <w:cantSplit/>
        </w:trPr>
        <w:tc>
          <w:tcPr>
            <w:tcW w:type="dxa" w:w="25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generation</w:t>
            </w:r>
          </w:p>
        </w:tc>
        <w:tc>
          <w:tcPr>
            <w:tcW w:type="dxa" w:w="34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generations</w:t>
            </w:r>
          </w:p>
        </w:tc>
        <w:tc>
          <w:tcPr>
            <w:tcW w:type="dxa" w:w="34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client/server task identity、状态、结果和算法元数据</w:t>
            </w:r>
          </w:p>
        </w:tc>
      </w:tr>
      <w:tr>
        <w:trPr>
          <w:cantSplit/>
        </w:trPr>
        <w:tc>
          <w:tcPr>
            <w:tcW w:type="dxa" w:w="254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layer</w:t>
            </w:r>
          </w:p>
        </w:tc>
        <w:tc>
          <w:tcPr>
            <w:tcW w:type="dxa" w:w="3405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layers/activeLayerId</w:t>
            </w:r>
          </w:p>
        </w:tc>
        <w:tc>
          <w:tcPr>
            <w:tcW w:type="dxa" w:w="3407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完整 Layer contract 与图层顺序</w:t>
            </w:r>
          </w:p>
        </w:tc>
      </w:tr>
      <w:tr>
        <w:trPr>
          <w:cantSplit/>
        </w:trPr>
        <w:tc>
          <w:tcPr>
            <w:tcW w:type="dxa" w:w="25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bake</w:t>
            </w:r>
          </w:p>
        </w:tc>
        <w:tc>
          <w:tcPr>
            <w:tcW w:type="dxa" w:w="34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bakedTextures/bakeWorkspace</w:t>
            </w:r>
          </w:p>
        </w:tc>
        <w:tc>
          <w:tcPr>
            <w:tcW w:type="dxa" w:w="34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UV 结果、Bake Set、通道与 Job</w:t>
            </w:r>
          </w:p>
        </w:tc>
      </w:tr>
      <w:tr>
        <w:trPr>
          <w:cantSplit/>
        </w:trPr>
        <w:tc>
          <w:tcPr>
            <w:tcW w:type="dxa" w:w="254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workflow</w:t>
            </w:r>
          </w:p>
        </w:tc>
        <w:tc>
          <w:tcPr>
            <w:tcW w:type="dxa" w:w="3405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pipeline</w:t>
            </w:r>
          </w:p>
        </w:tc>
        <w:tc>
          <w:tcPr>
            <w:tcW w:type="dxa" w:w="3407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texture→retopology→uv→bake 的追加式 Revision</w:t>
            </w:r>
          </w:p>
        </w:tc>
      </w:tr>
      <w:tr>
        <w:trPr>
          <w:cantSplit/>
        </w:trPr>
        <w:tc>
          <w:tcPr>
            <w:tcW w:type="dxa" w:w="25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settings</w:t>
            </w:r>
          </w:p>
        </w:tc>
        <w:tc>
          <w:tcPr>
            <w:tcW w:type="dxa" w:w="34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resolution/display/projection/color management</w:t>
            </w:r>
          </w:p>
        </w:tc>
        <w:tc>
          <w:tcPr>
            <w:tcW w:type="dxa" w:w="34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编辑器设置</w:t>
            </w:r>
          </w:p>
        </w:tc>
      </w:tr>
      <w:tr>
        <w:trPr>
          <w:cantSplit/>
        </w:trPr>
        <w:tc>
          <w:tcPr>
            <w:tcW w:type="dxa" w:w="254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concurrency</w:t>
            </w:r>
          </w:p>
        </w:tc>
        <w:tc>
          <w:tcPr>
            <w:tcW w:type="dxa" w:w="3405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revision/deletedObjectIds</w:t>
            </w:r>
          </w:p>
        </w:tc>
        <w:tc>
          <w:tcPr>
            <w:tcW w:type="dxa" w:w="3407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乐观并发和显式删除意图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Cloud 权威实现使用 PostgreSQL JSONB 当前快照和不可变 Revision 表；文件型 Repository 只允许隔离开发，不是生产架构。配置 </w:t>
      </w:r>
      <w:r>
        <w:rPr>
          <w:rFonts w:ascii="Consolas" w:hAnsi="Consolas" w:eastAsia="Microsoft YaHei" w:cs="Consolas"/>
          <w:b w:val="0"/>
          <w:color w:val="1F4D78"/>
          <w:sz w:val="21"/>
        </w:rPr>
        <w:t>LICLICK_PROJECT_REPOSITORY=postgres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却缺少数据库 URL 时必须启动失败，禁止静默回退。</w:t>
      </w:r>
    </w:p>
    <w:p>
      <w:pPr>
        <w:pStyle w:val="Heading2"/>
      </w:pPr>
      <w:r>
        <w:t>4.4 对象存储协议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ASSET_TRANSFER_PROTOCOL_VERSION=1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，单资产最大 </w:t>
      </w:r>
      <w:r>
        <w:rPr>
          <w:rFonts w:ascii="Consolas" w:hAnsi="Consolas" w:eastAsia="Microsoft YaHei" w:cs="Consolas"/>
          <w:b w:val="0"/>
          <w:color w:val="1F4D78"/>
          <w:sz w:val="21"/>
        </w:rPr>
        <w:t>160 MiB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。类别固定为 models、references、captures、generations、layers、baked。浏览器计算 SHA-256，请求绑定 user/project/category/filename/MIME/size/hash 的上传意图，使用短期签名 PUT 上传；完成接口通过 HEAD 校验长度、MIME 和 checksum 后把资产从 pending 置为 verified。对象 key 为 </w:t>
      </w:r>
      <w:r>
        <w:rPr>
          <w:rFonts w:ascii="Consolas" w:hAnsi="Consolas" w:eastAsia="Microsoft YaHei" w:cs="Consolas"/>
          <w:b w:val="0"/>
          <w:color w:val="1F4D78"/>
          <w:sz w:val="21"/>
        </w:rPr>
        <w:t>users/&lt;sha256(userId)&gt;/projects/&lt;projectId&gt;/&lt;assetId&gt;/&lt;safe-name&gt;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。下载先校验 ownership，再返回短时签名 GET；访问对象存储时 </w:t>
      </w:r>
      <w:r>
        <w:rPr>
          <w:rFonts w:ascii="Consolas" w:hAnsi="Consolas" w:eastAsia="Microsoft YaHei" w:cs="Consolas"/>
          <w:b w:val="0"/>
          <w:color w:val="1F4D78"/>
          <w:sz w:val="21"/>
        </w:rPr>
        <w:t>credentials: omit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</w:t>
      </w:r>
    </w:p>
    <w:p>
      <w:pPr>
        <w:pStyle w:val="Heading2"/>
      </w:pPr>
      <w:r>
        <w:t>4.5 浏览器保存调度 `SAVE-SCHEDULER` v1.1.0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编辑器保存调度由独立 </w:t>
      </w:r>
      <w:r>
        <w:rPr>
          <w:rFonts w:ascii="Consolas" w:hAnsi="Consolas" w:eastAsia="Microsoft YaHei" w:cs="Consolas"/>
          <w:b w:val="0"/>
          <w:color w:val="1F4D78"/>
          <w:sz w:val="21"/>
        </w:rPr>
        <w:t>ProjectSaveCoordinator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负责：普通编辑采用 2 秒 trailing debounce；持续编辑从首个待保存变更起最多等待 10 秒；视口交互、性能只读事务或图层同步抑制期间每 1 秒重试。Ctrl+S、生成/导入等既有即时保存事件仍直接进入同一项目串行保存队列，不等待自动保存窗口。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v1.1.0 合入远端保存优化：</w:t>
      </w:r>
      <w:r>
        <w:rPr>
          <w:rFonts w:ascii="Consolas" w:hAnsi="Consolas" w:eastAsia="Microsoft YaHei" w:cs="Consolas"/>
          <w:b w:val="0"/>
          <w:color w:val="1F4D78"/>
          <w:sz w:val="21"/>
        </w:rPr>
        <w:t>LatestProjectSaveExecutor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允许正在执行的写入完成，其后只保留最新待保存快照，合并过时请求的等待者；保存前先同步延迟图层编辑再冻结 editVersion，操作序号防止旧回包覆盖当前 Saving/Saved 状态。相同资源按项目/类别/文件名与源 URL 缓存稳定资产地址（最多 512 个槽、每槽 8 项）。Ctrl+S 不再同步读取 WebGL 或编码缩略图，缩略图刷新保留在导航/导入入口。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隔离开发的文件型 Repository 增加用户/项目目录缓存和候选定位，只在旧快照缺少投影图像时修复资产引用；主文档写入成功后，历史 autosave 快照由后台 latest-pending 队列保存，仍保留最多 5 份。此优化不替代生产 PostgreSQL 的不可变 Revision，也不将文件型 Repository 变成生产回退。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每个项目维护不写入 Project JSON 的单调 </w:t>
      </w:r>
      <w:r>
        <w:rPr>
          <w:rFonts w:ascii="Consolas" w:hAnsi="Consolas" w:eastAsia="Microsoft YaHei" w:cs="Consolas"/>
          <w:b w:val="0"/>
          <w:color w:val="1F4D78"/>
          <w:sz w:val="21"/>
        </w:rPr>
        <w:t>editVersion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。获取保存快照时同时冻结该版本；资产上传和 Project Command 完成后，只有当前版本仍等于保存版本，前端才清除 dirty、删除意图并显示 Saved。保存途中发生任何持久编辑时，服务器返回的 Revision 仍被接收用于后续 CAS，但页面保持 Unsaved 并自动提交最新快照。该规则替代仅比较 </w:t>
      </w:r>
      <w:r>
        <w:rPr>
          <w:rFonts w:ascii="Consolas" w:hAnsi="Consolas" w:eastAsia="Microsoft YaHei" w:cs="Consolas"/>
          <w:b w:val="0"/>
          <w:color w:val="1F4D78"/>
          <w:sz w:val="21"/>
        </w:rPr>
        <w:t>updatedAt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、对象 ID 和图层 ID 的旧判断，能够识别同一图层内容、蒙版、显隐或参数变化。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此版本不改变 Project Command v1、Revision CAS、Project/Layer Schema、资产类别、ownership 或对象存储校验；旧工程无需迁移，已保存 Project、Revision 与资产不需要改写。最低回归覆盖 2 秒尾随、10 秒最长等待、过期回包不得清除 dirty、最新回包能够标记 Saved，以及 Web typecheck/build。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仅回退 v1.1.0 时应恢复 v1.0.0 的串行 FIFO、资源持久化和同步备份路径，保留 2 秒尾随、10 秒最长等待与 editVersion CAS 保护，不退回旧快照 ID 启发式；已上传资产与 Revision 无需迁移。</w:t>
      </w:r>
    </w:p>
    <w:p>
      <w:pPr>
        <w:pStyle w:val="Heading1"/>
        <w:pageBreakBefore/>
      </w:pPr>
      <w:r>
        <w:t>5. 图层类型、角色与效果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Layer 的 </w:t>
      </w:r>
      <w:r>
        <w:rPr>
          <w:rFonts w:ascii="Consolas" w:hAnsi="Consolas" w:eastAsia="Microsoft YaHei" w:cs="Consolas"/>
          <w:b w:val="0"/>
          <w:color w:val="1F4D78"/>
          <w:sz w:val="21"/>
        </w:rPr>
        <w:t>type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</w:t>
      </w:r>
      <w:r>
        <w:rPr>
          <w:rFonts w:ascii="Consolas" w:hAnsi="Consolas" w:eastAsia="Microsoft YaHei" w:cs="Consolas"/>
          <w:b w:val="0"/>
          <w:color w:val="1F4D78"/>
          <w:sz w:val="21"/>
        </w:rPr>
        <w:t>role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</w:t>
      </w:r>
      <w:r>
        <w:rPr>
          <w:rFonts w:ascii="Consolas" w:hAnsi="Consolas" w:eastAsia="Microsoft YaHei" w:cs="Consolas"/>
          <w:b w:val="0"/>
          <w:color w:val="1F4D78"/>
          <w:sz w:val="21"/>
        </w:rPr>
        <w:t>blendMode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</w:t>
      </w:r>
      <w:r>
        <w:rPr>
          <w:rFonts w:ascii="Consolas" w:hAnsi="Consolas" w:eastAsia="Microsoft YaHei" w:cs="Consolas"/>
          <w:b w:val="0"/>
          <w:color w:val="1F4D78"/>
          <w:sz w:val="21"/>
        </w:rPr>
        <w:t>visibility policy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是四个独立维度，禁止用名称字符串代替结构化语义。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1100"/>
        <w:gridCol w:w="1100"/>
        <w:gridCol w:w="6060"/>
      </w:tblGrid>
      <w:tr>
        <w:trPr>
          <w:tblHeader w:val="true"/>
        </w:trPr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截图/产品名称</w:t>
            </w:r>
          </w:p>
        </w:tc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type</w:t>
            </w:r>
          </w:p>
        </w:tc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role/识别条件</w:t>
            </w:r>
          </w:p>
        </w:tc>
        <w:tc>
          <w:tcPr>
            <w:tcW w:type="dxa" w:w="606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当前效果与合成位置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合并 UV 图层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uv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merged-uv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已发布的最终 UV；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uvMergeVersion=4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；PBR 预览光照已固化，显示时 unlit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投射贴图·方向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projected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普通生成层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捕获相机空间投影；普通层参加 Top-3 质量合成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单视图优先贴图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projected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projectionCompositeMode=single-view-priority-v1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在普通多视图后覆盖核心；有可见纹理底层时，编辑器生成距离场 Alpha 让轮廓宽带平滑接回底层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局部重绘·局部替换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projected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local-repaint-overlay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或稳定 ID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literal overlay；alpha 直接等于用户表面画笔 coverage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局部重绘草稿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projected/patch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local-repaint-draft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生成结果与蒙版会话，不应直接当成最终 UV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内容识别修补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uv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content-aware-underlay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只填投影缺口，位于投影结果之下，不能覆盖有效投影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空白/底色 UV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uv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base-color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或无 role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可作为剪刀事务目标；空图像时只是容器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法线层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normal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channel-specific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法线显示/输出，不进入 BaseColor 颜色权重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数组 index 是界面从上到下顺序，store 每次变更重写连续 </w:t>
      </w:r>
      <w:r>
        <w:rPr>
          <w:rFonts w:ascii="Consolas" w:hAnsi="Consolas" w:eastAsia="Microsoft YaHei" w:cs="Consolas"/>
          <w:b w:val="0"/>
          <w:color w:val="1F4D78"/>
          <w:sz w:val="21"/>
        </w:rPr>
        <w:t>order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。眼睛关闭表示不参加当前显示/合并；opacity 乘最终 coverage；strength 改变角度质量 gamma；blendMode 支持 normal/multiply/screen/overlay/soft-light。移动、调整或替换已烘焙参与层必须标记 </w:t>
      </w:r>
      <w:r>
        <w:rPr>
          <w:rFonts w:ascii="Consolas" w:hAnsi="Consolas" w:eastAsia="Microsoft YaHei" w:cs="Consolas"/>
          <w:b w:val="0"/>
          <w:color w:val="1F4D78"/>
          <w:sz w:val="21"/>
        </w:rPr>
        <w:t>needsRebake=true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删除最后一个活动对象图层后，store 自动创建空 UV 保底层。剪刀发布时会隐藏所有实际被消费的源层；若指定空 UV 目标则原位填充，否则在源层位置创建 merged-uv。</w:t>
      </w:r>
    </w:p>
    <w:p>
      <w:pPr>
        <w:pStyle w:val="Heading2"/>
      </w:pPr>
      <w:r>
        <w:t>5.1 当前图层橡皮 `ALG-ERASE-001` v1.3.0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橡皮采用 Modddif 式“编辑当前图层覆盖”语义，不对最终合成画面做破坏性擦除。快捷键为贴图工作区 </w:t>
      </w:r>
      <w:r>
        <w:rPr>
          <w:rFonts w:ascii="Consolas" w:hAnsi="Consolas" w:eastAsia="Microsoft YaHei" w:cs="Consolas"/>
          <w:b w:val="0"/>
          <w:color w:val="1F4D78"/>
          <w:sz w:val="21"/>
        </w:rPr>
        <w:t>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，目标由 </w:t>
      </w:r>
      <w:r>
        <w:rPr>
          <w:rFonts w:ascii="Consolas" w:hAnsi="Consolas" w:eastAsia="Microsoft YaHei" w:cs="Consolas"/>
          <w:b w:val="0"/>
          <w:color w:val="1F4D78"/>
          <w:sz w:val="21"/>
        </w:rPr>
        <w:t>engine/paint/eraserTargetPolicy.ts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唯一判定，React 和 Zustand 不得复制类型分支。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20"/>
        <w:gridCol w:w="3320"/>
        <w:gridCol w:w="3320"/>
      </w:tblGrid>
      <w:tr>
        <w:trPr>
          <w:tblHeader w:val="true"/>
        </w:trPr>
        <w:tc>
          <w:tcPr>
            <w:tcW w:type="dxa" w:w="27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图层目标</w:t>
            </w:r>
          </w:p>
        </w:tc>
        <w:tc>
          <w:tcPr>
            <w:tcW w:type="dxa" w:w="33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编辑数据</w:t>
            </w:r>
          </w:p>
        </w:tc>
        <w:tc>
          <w:tcPr>
            <w:tcW w:type="dxa" w:w="33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结果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普通/合并 UV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当前图层 Straight-RGBA alpha coverage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擦除后露出下方可见图层；空 UV 不可擦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普通 projected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UV0 keep mask，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maskSpace='uv'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原投影图像、相机、深度/法线不变，只缩小该层投影覆盖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projected/UV 局部重绘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已保存的作者 coverage/mask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保留生成源图与几何授权，只编辑该重绘层的可见范围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content-aware underlay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只读计算结果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必须先显式创建普通 UV 可编辑副本；原 underlay 不变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normal/patch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无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fail-closed；normal 禁止颜色橡皮，patch 先合并为 UV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覆盖公式为 </w:t>
      </w:r>
      <w:r>
        <w:rPr>
          <w:rFonts w:ascii="Consolas" w:hAnsi="Consolas" w:eastAsia="Microsoft YaHei" w:cs="Consolas"/>
          <w:b w:val="0"/>
          <w:color w:val="1F4D78"/>
          <w:sz w:val="21"/>
        </w:rPr>
        <w:t>effectiveCoverage = authoredCoverage × editKeepCoverage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。UV 图层在提交时把 keep coverage 合入该层 alpha；projected 图层把它保存为 UV0 灰度 keep mask；局部重绘沿用独立作者 mask。GPU 实时材质、GPU UV bake、CPU UV rasterizer、UV Worker source-over、图层合并和模型导出都消费同一结果。交互笔画预览可使用 512/1024 代理，但持久遮罩、延迟补缝和输出必须使用项目选择的 1K/2K/4K/8K，不得以旧 2K 上限作为最终结果。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v1.2.0 的交互调度只优化普通 projected keep-mask：原始鼠标/压感笔事件在每个显示帧仅保留最后一个表面命中，512 代理画布用连续笔刷段补齐帧间路径；复用 pointer-down 画布边界，停止逐帧上传仅用于延迟细化的 projection texture。抬笔后等待 48ms 无输入窗口，再让出一个任务执行持久画布、历史瓦片和图层发布，不再等待可能延迟数秒的 requestIdleCallback；切层/切模型时优先完成旧笔画提交，再释放旧 live mask，交接期间不接收新笔画。高分辨率投影补缝仍在 3000ms 交互空闲后运行。普通/合并 UV 橡皮继续使用密集 BVH/UV 重采样，局部重绘作者 coverage、最终分辨率和覆盖公式均不变。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图层显隐操作同步读取 LayerStore 权威状态，不以延迟 React 快照推导下一次眼睛状态；隐藏活动层会退出画笔/橡皮并选择仍可见的图层。清理 projected eraser mask 时同时取消待提交细化、清除 live surface preview 和 GPU eraser uniform，避免清理后残留遮挡。live eraser 纹理不再参与完整投影材质结构签名，工具切换与清理只更新驻留 uniform；晚到材质不能复活已经关闭的 UV 图层。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v1.3.0 历史事务修复（UI-06/UI-10 → M12 历史与画笔集成）：每次抬笔立即占据一个 runtime 历史位置，图像解码和 48ms idle 提交只填充该位置的前后瓦片，不再次入栈或清空 redo。</w:t>
      </w:r>
      <w:r>
        <w:rPr>
          <w:rFonts w:ascii="Consolas" w:hAnsi="Consolas" w:eastAsia="Microsoft YaHei" w:cs="Consolas"/>
          <w:b w:val="0"/>
          <w:color w:val="1F4D78"/>
          <w:sz w:val="21"/>
        </w:rPr>
        <w:t>engine/paint/paintHistoryBoundary.ts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统一工具栏与快捷键：等待当前手势和已登记的提交，再按请求顺序执行撤回/重做；等待期间仅拒绝新绘制手势，不阻塞浏览器线程。提交失败移除本笔占位；项目历史重置与清理蒙版通过版本检查淘汰晚到提交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撤回/重做在同一任务中恢复持久瓦片、将当前及同层重建实例的 live eraser multiplier 重置为白色中性值、上传纹理并 invalidate；保持驻留 shader 结构，重新绑定 image/mask URL 和 contentRevision，随后同步 Project layers。此处中性白值是内部 keep-mask，不是编辑结果中的白模。后台细化仍采用项目原始分辨率和 3000ms idle；</w:t>
      </w:r>
      <w:r>
        <w:rPr>
          <w:rFonts w:ascii="Consolas" w:hAnsi="Consolas" w:eastAsia="Microsoft YaHei" w:cs="Consolas"/>
          <w:b w:val="0"/>
          <w:color w:val="1F4D78"/>
          <w:sz w:val="21"/>
        </w:rPr>
        <w:t>engine/paint/refineStrokeHistory.ts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从最早瓦片检查点按笔画顺序重放，分别更新每笔的 before/after。已撤回笔画仅更新 redo 检查点，不重新显示；新分支清除不再属于历史的笔画。每四个瓦片让出执行权，完成后无 await 地原子发布全部像素与历史；切换、撤回或新笔画使旧任务失效时不发布半成品。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审计：GPU live 纹理与持久 UV0/alpha 同步恢复；shader、CPU rasterizer、UV Worker、GPU bake 的覆盖公式与 UV/export 消费契约不变。历史事务仅驻留内存，回退只还原提交边界、即时预览复位和逐笔细化实现，已有图层资产仍兼容。新增 </w:t>
      </w:r>
      <w:r>
        <w:rPr>
          <w:rFonts w:ascii="Consolas" w:hAnsi="Consolas" w:eastAsia="Microsoft YaHei" w:cs="Consolas"/>
          <w:b w:val="0"/>
          <w:color w:val="1F4D78"/>
          <w:sz w:val="21"/>
        </w:rPr>
        <w:t>test:paint-history-transactions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执行真实历史 store/撤回回调和细化函数，覆盖快速三笔撤回重做、按住画笔时撤回、失败占位、项目重置、同层 runtime 重建、重叠擦除/画笔覆盖、新 UV 岛、redo 归属与中途取消；与历史粒度、输入延迟、目标策略、投影显隐和局部重绘兼容回归一起验证。真实模型连续操作及保存重开仍需交互验收，不以数值回归替代视觉结果。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Layer 以可选 </w:t>
      </w:r>
      <w:r>
        <w:rPr>
          <w:rFonts w:ascii="Consolas" w:hAnsi="Consolas" w:eastAsia="Microsoft YaHei" w:cs="Consolas"/>
          <w:b w:val="0"/>
          <w:color w:val="1F4D78"/>
          <w:sz w:val="21"/>
        </w:rPr>
        <w:t>eraserAlgorithmVersion=1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标记首次采用该语义的内容修订；未带字段的旧图层按原 image/mask 读取，首次擦除时惰性升级，不执行批量迁移。项目保存继续使用 Project Command v1、Revision CAS 与现有 verified layer asset 上传，未引入新的命令或资产类别。高分辨率提交失败时保留上一持久版本并显示错误，禁止静默写入低分辨率结果。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回退时可移除 UI-10 入口、</w:t>
      </w:r>
      <w:r>
        <w:rPr>
          <w:rFonts w:ascii="Consolas" w:hAnsi="Consolas" w:eastAsia="Microsoft YaHei" w:cs="Consolas"/>
          <w:b w:val="0"/>
          <w:color w:val="1F4D78"/>
          <w:sz w:val="21"/>
        </w:rPr>
        <w:t>texture.eraser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快捷键和目标策略调用；额外字段会被旧代码忽略，已有 image/mask 仍是合法 Layer 资产。内容填补转换创建的是独立 UV 行，因此回退不会修改或删除原 underlay。</w:t>
      </w:r>
    </w:p>
    <w:p>
      <w:pPr>
        <w:pStyle w:val="Heading1"/>
      </w:pPr>
      <w:r>
        <w:t>6. 投影算法登记（关键）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ALG-PROJ-001</w:t>
      </w:r>
      <w:r>
        <w:rPr>
          <w:rFonts w:ascii="Calibri" w:hAnsi="Calibri" w:eastAsia="Microsoft YaHei" w:cs="Calibri"/>
          <w:b/>
          <w:i w:val="0"/>
          <w:color w:val="183B56"/>
          <w:sz w:val="20"/>
        </w:rPr>
        <w:t xml:space="preserve"> 捕获锁定矩阵重投影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版本：</w:t>
      </w:r>
      <w:r>
        <w:rPr>
          <w:rFonts w:ascii="Consolas" w:hAnsi="Consolas" w:eastAsia="Microsoft YaHei" w:cs="Consolas"/>
          <w:b w:val="0"/>
          <w:color w:val="1F4D78"/>
          <w:sz w:val="16"/>
        </w:rPr>
        <w:t>2.0.0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调用者：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实时材质、UV bake、画笔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核心定义：</w:t>
      </w:r>
      <w:r>
        <w:rPr>
          <w:rFonts w:ascii="Consolas" w:hAnsi="Consolas" w:eastAsia="Microsoft YaHei" w:cs="Consolas"/>
          <w:b w:val="0"/>
          <w:color w:val="1F4D78"/>
          <w:sz w:val="16"/>
        </w:rPr>
        <w:t>clip=Pcap·Vcap·(Mcap·inverse(Mcurrent))·worldCurrent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失败/回退：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缺矩阵/相机时层不可靠，禁止偷偷用当前相机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ALG-PROJ-002</w:t>
      </w:r>
      <w:r>
        <w:rPr>
          <w:rFonts w:ascii="Calibri" w:hAnsi="Calibri" w:eastAsia="Microsoft YaHei" w:cs="Calibri"/>
          <w:b/>
          <w:i w:val="0"/>
          <w:color w:val="183B56"/>
          <w:sz w:val="20"/>
        </w:rPr>
        <w:t xml:space="preserve"> 连续 Coverage 门控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版本：</w:t>
      </w:r>
      <w:r>
        <w:rPr>
          <w:rFonts w:ascii="Consolas" w:hAnsi="Consolas" w:eastAsia="Microsoft YaHei" w:cs="Consolas"/>
          <w:b w:val="0"/>
          <w:color w:val="1F4D78"/>
          <w:sz w:val="16"/>
        </w:rPr>
        <w:t>3.0.0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调用者：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projection shaders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核心定义：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普通层=</w:t>
      </w:r>
      <w:r>
        <w:rPr>
          <w:rFonts w:ascii="Consolas" w:hAnsi="Consolas" w:eastAsia="Microsoft YaHei" w:cs="Consolas"/>
          <w:b w:val="0"/>
          <w:color w:val="1F4D78"/>
          <w:sz w:val="16"/>
        </w:rPr>
        <w:t>opacity×sourceAlpha×mask×angle×visibility×facing×edgeFade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；surface-locked depth 命中层以捕获 mask/depth 覆盖为权威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失败/回退：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coverage≤0.02 丢弃，不用二值膨胀掩盖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ALG-PROJ-003</w:t>
      </w:r>
      <w:r>
        <w:rPr>
          <w:rFonts w:ascii="Calibri" w:hAnsi="Calibri" w:eastAsia="Microsoft YaHei" w:cs="Calibri"/>
          <w:b/>
          <w:i w:val="0"/>
          <w:color w:val="183B56"/>
          <w:sz w:val="20"/>
        </w:rPr>
        <w:t xml:space="preserve"> 深度-法线表面可见性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版本：</w:t>
      </w:r>
      <w:r>
        <w:rPr>
          <w:rFonts w:ascii="Consolas" w:hAnsi="Consolas" w:eastAsia="Microsoft YaHei" w:cs="Consolas"/>
          <w:b w:val="0"/>
          <w:color w:val="1F4D78"/>
          <w:sz w:val="16"/>
        </w:rPr>
        <w:t>3.0.0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调用者：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preview/GPU UV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核心定义：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linear-view depth + 3×3 支持；surface-locked 深度邻域支持在 0→0.05 内转为完整可见性，可靠 depth 命中不再被插值 mesh normal 二次衰减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失败/回退：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缺 depth 才走角度退化，不伪造可见性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ALG-PROJ-004</w:t>
      </w:r>
      <w:r>
        <w:rPr>
          <w:rFonts w:ascii="Calibri" w:hAnsi="Calibri" w:eastAsia="Microsoft YaHei" w:cs="Calibri"/>
          <w:b/>
          <w:i w:val="0"/>
          <w:color w:val="183B56"/>
          <w:sz w:val="20"/>
        </w:rPr>
        <w:t xml:space="preserve"> Top-3 颜色一致性合成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版本：</w:t>
      </w:r>
      <w:r>
        <w:rPr>
          <w:rFonts w:ascii="Consolas" w:hAnsi="Consolas" w:eastAsia="Microsoft YaHei" w:cs="Consolas"/>
          <w:b w:val="0"/>
          <w:color w:val="1F4D78"/>
          <w:sz w:val="16"/>
        </w:rPr>
        <w:t>2.0.0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调用者：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普通多视图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核心定义：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每 texel 保留 score 最高 3 个；线性 RGB 离群降权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失败/回退：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WebGPU parity 不通过使用 CPU exact 输出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ALG-PROJ-005</w:t>
      </w:r>
      <w:r>
        <w:rPr>
          <w:rFonts w:ascii="Calibri" w:hAnsi="Calibri" w:eastAsia="Microsoft YaHei" w:cs="Calibri"/>
          <w:b/>
          <w:i w:val="0"/>
          <w:color w:val="183B56"/>
          <w:sz w:val="20"/>
        </w:rPr>
        <w:t xml:space="preserve"> Priority 单视图覆盖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版本：</w:t>
      </w:r>
      <w:r>
        <w:rPr>
          <w:rFonts w:ascii="Consolas" w:hAnsi="Consolas" w:eastAsia="Microsoft YaHei" w:cs="Consolas"/>
          <w:b w:val="0"/>
          <w:color w:val="1F4D78"/>
          <w:sz w:val="16"/>
        </w:rPr>
        <w:t>2.0.0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调用者：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single-view layer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核心定义：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核心沿用 priority coverage/quality；若同对象已有可见 projected/UV 底层，源图轮廓距离场在画幅 3.5% 宽度内由 0.12→1.0，之后再与捕获 mask/depth 相乘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失败/回退：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无底层时保持不透明源；不越过捕获/深度边界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ALG-PROJ-006</w:t>
      </w:r>
      <w:r>
        <w:rPr>
          <w:rFonts w:ascii="Calibri" w:hAnsi="Calibri" w:eastAsia="Microsoft YaHei" w:cs="Calibri"/>
          <w:b/>
          <w:i w:val="0"/>
          <w:color w:val="183B56"/>
          <w:sz w:val="20"/>
        </w:rPr>
        <w:t xml:space="preserve"> Literal Overlay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版本：</w:t>
      </w:r>
      <w:r>
        <w:rPr>
          <w:rFonts w:ascii="Consolas" w:hAnsi="Consolas" w:eastAsia="Microsoft YaHei" w:cs="Consolas"/>
          <w:b w:val="0"/>
          <w:color w:val="1F4D78"/>
          <w:sz w:val="16"/>
        </w:rPr>
        <w:t>2.0.0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调用者：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局部重绘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核心定义：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用户 authored coverage 直接 source-over，不再乘质量 feather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失败/回退：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mask/source 未就绪不发布半层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ALG-PROJ-007</w:t>
      </w:r>
      <w:r>
        <w:rPr>
          <w:rFonts w:ascii="Calibri" w:hAnsi="Calibri" w:eastAsia="Microsoft YaHei" w:cs="Calibri"/>
          <w:b/>
          <w:i w:val="0"/>
          <w:color w:val="183B56"/>
          <w:sz w:val="20"/>
        </w:rPr>
        <w:t xml:space="preserve"> GPU 驻留与分块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版本：</w:t>
      </w:r>
      <w:r>
        <w:rPr>
          <w:rFonts w:ascii="Consolas" w:hAnsi="Consolas" w:eastAsia="Microsoft YaHei" w:cs="Consolas"/>
          <w:b w:val="0"/>
          <w:color w:val="1F4D78"/>
          <w:sz w:val="16"/>
        </w:rPr>
        <w:t>2.1.0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调用者：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ProjectedLayerMaterial / SceneRoot / PreviewCompositor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核心定义：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每个 array stripe 上传前解除 PBO 绑定并在 finally 恢复；只对可见工作区当前对象预热，隐藏对象取消未完成 array 构建；array 失败时允许预算内精确 direct stack，否则渐进合成自动退避重试，总尝试最多 4 次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失败/回退：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保留上一有效材质或合法 UV bootstrap；晚到发布不得复活隐藏 UV；不降低生产 UV 输出尺寸</w:t>
      </w:r>
    </w:p>
    <w:p>
      <w:pPr>
        <w:pStyle w:val="Heading2"/>
      </w:pPr>
      <w:r>
        <w:t>6.1 当前生产常量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20"/>
        <w:gridCol w:w="3320"/>
        <w:gridCol w:w="3320"/>
      </w:tblGrid>
      <w:tr>
        <w:trPr>
          <w:tblHeader w:val="true"/>
        </w:trPr>
        <w:tc>
          <w:tcPr>
            <w:tcW w:type="dxa" w:w="27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参数</w:t>
            </w:r>
          </w:p>
        </w:tc>
        <w:tc>
          <w:tcPr>
            <w:tcW w:type="dxa" w:w="33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当前值</w:t>
            </w:r>
          </w:p>
        </w:tc>
        <w:tc>
          <w:tcPr>
            <w:tcW w:type="dxa" w:w="33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语义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无深度背面硬拒绝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N·V &lt; -0.35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捕获背面拒绝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无深度角度覆盖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-0.62 → -0.18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smoothstep feather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有深度角度覆盖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0.02 → 0.38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使用绝对面向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深度容差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max(0.00625, viewDepth×0.00075)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掠射角最多放大 5 倍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法线一致度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0.72 → 0.92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捕获法线门控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图像边缘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0.015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coverage fade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质量边缘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0.035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quality fade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quality 角度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smoothstep(0.02,0.25,n)×n^(4/clamp(strength,.25,3))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强度控制角度锐度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入选分数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max(quality, coverage×0.08)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coverage 保底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强质量权重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quality^2.4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主权重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coverage 残差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20%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防止低质量完全消失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胜者比例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1.45 → 2.6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第一/第二质量比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胜者差值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0.05 → 0.2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绝对质量差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颜色一致 sigma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0.22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线性 RGB 距离抑制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surface-lock 深度支持羽化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0.00 → 0.05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任一可信 3×3 depth 邻域命中即快速恢复完整覆盖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单视图轮廓距离场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max(24,min(128,maxDim×0.035))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有可见底层时，源 Alpha 从 0.12 平滑升至 1.0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投影 RGB 外扩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max(8,min(48,maxDim×0.015))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只保护过滤采样颜色；几何 footprint 仍由独立 capture mask 决定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投影参数的 GPU 实时材质、GPU UV 栅格、Worker/CPU exact 和导出路径必须共同审查。当前缺少持久化 </w:t>
      </w:r>
      <w:r>
        <w:rPr>
          <w:rFonts w:ascii="Consolas" w:hAnsi="Consolas" w:eastAsia="Microsoft YaHei" w:cs="Consolas"/>
          <w:b w:val="0"/>
          <w:color w:val="1F4D78"/>
          <w:sz w:val="21"/>
        </w:rPr>
        <w:t>projectionAlgorithmVersion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是治理债务；改变上述阈值至少升级 Minor，改变矩阵、深度编码或权重模型升级 Major。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ALG-PROJ-007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v2.1.0 仅改变 GPU 资源生命周期、失败恢复与权威显示状态，不改变投影矩阵、coverage、深度/法线门控、颜色空间或 UV 合成公式。Worker packing 与 512px stripe 继续保持最终输出尺寸，CPU/GPU UV raster、shader coverage 和导出仍消费相同 image/mask/depth。失败自动重试间隔为 250/500/1000ms；取消、签名变化或成功发布时清理定时器及计数。</w:t>
      </w:r>
    </w:p>
    <w:p>
      <w:pPr>
        <w:pStyle w:val="Heading1"/>
      </w:pPr>
      <w:r>
        <w:t>7. UV 合成与剪刀事务（关键）</w:t>
      </w:r>
    </w:p>
    <w:p>
      <w:pPr>
        <w:pStyle w:val="Heading2"/>
      </w:pPr>
      <w:r>
        <w:t>7.1 完整调用链</w:t>
      </w:r>
    </w:p>
    <w:p>
      <w:pPr>
        <w:keepLines/>
        <w:spacing w:before="80" w:after="140" w:line="252" w:lineRule="auto"/>
        <w:ind w:left="173" w:right="173"/>
        <w:shd w:fill="EEF1F4" w:val="clear"/>
        <w:pBdr>
          <w:left w:val="single" w:sz="8" w:space="8" w:color="5C6673"/>
        </w:pBdr>
      </w:pPr>
      <w:r>
        <w:rPr>
          <w:rFonts w:ascii="Consolas" w:hAnsi="Consolas" w:eastAsia="Microsoft YaHei" w:cs="Consolas"/>
          <w:color w:val="263238"/>
          <w:sz w:val="16"/>
        </w:rPr>
        <w:t>UI-09 剪刀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冻结当前对象、选中 Layer IDs、分辨率和 PBR 显示设置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普通 projected：GPU UV0 栅格，生成 RGBA/coverage/quality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literal/priority overlays：按图层顺序单独栅格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Top-3 exact quality blend（Worker；WebGPU 必须 parity）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content-aware UV underlay 从下方补透明缺口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gutter / topology gap / enclosed hole / physical seam reconciliation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bakePbrPreviewLightingIntoUv（仅普通 albedo；rendered-color mask 保持原值）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Straight-RGBA PNG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对象存储 layers 资产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mergeLayersIntoUvLayer 原子发布，uvMergeVersion=4，隐藏被消费源层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Project Command 保存文档与 Revision</w:t>
      </w:r>
    </w:p>
    <w:p>
      <w:pPr>
        <w:pStyle w:val="Heading2"/>
      </w:pPr>
      <w:r>
        <w:t>7.2 算法登记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900"/>
        <w:gridCol w:w="2958"/>
        <w:gridCol w:w="3502"/>
      </w:tblGrid>
      <w:tr>
        <w:trPr>
          <w:tblHeader w:val="true"/>
        </w:trPr>
        <w:tc>
          <w:tcPr>
            <w:tcW w:type="dxa" w:w="29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ALG ID / 名称</w:t>
            </w:r>
          </w:p>
        </w:tc>
        <w:tc>
          <w:tcPr>
            <w:tcW w:type="dxa" w:w="2958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版本</w:t>
            </w:r>
          </w:p>
        </w:tc>
        <w:tc>
          <w:tcPr>
            <w:tcW w:type="dxa" w:w="3502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精确定义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UV0 三角形投影栅格</w:t>
            </w:r>
          </w:p>
        </w:tc>
        <w:tc>
          <w:tcPr>
            <w:tcW w:type="dxa" w:w="29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5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GPU 默认把 mesh UV 三角形画入 RT，重建世界位置/法线并复用投影门控；CPU 每 texel 4 子样本是诊断回退</w:t>
            </w:r>
          </w:p>
        </w:tc>
      </w:tr>
      <w:tr>
        <w:trPr>
          <w:cantSplit/>
        </w:trPr>
        <w:tc>
          <w:tcPr>
            <w:tcW w:type="dxa" w:w="29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ALG-UV-002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Runtime 可见性补获</w:t>
            </w:r>
          </w:p>
        </w:tc>
        <w:tc>
          <w:tcPr>
            <w:tcW w:type="dxa" w:w="295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50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stale/missing depth 按原 capture camera 重新捕获，完整捕获上限 2048，不改变最终 UV 分辨率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ALG-UV-003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Top-3 质量合成</w:t>
            </w:r>
          </w:p>
        </w:tc>
        <w:tc>
          <w:tcPr>
            <w:tcW w:type="dxa" w:w="29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5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与第 6 节常量一致；输出 authored color、coverage confidence、rendered-color mask</w:t>
            </w:r>
          </w:p>
        </w:tc>
      </w:tr>
      <w:tr>
        <w:trPr>
          <w:cantSplit/>
        </w:trPr>
        <w:tc>
          <w:tcPr>
            <w:tcW w:type="dxa" w:w="29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ALG-UV-004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有序 Overlay</w:t>
            </w:r>
          </w:p>
        </w:tc>
        <w:tc>
          <w:tcPr>
            <w:tcW w:type="dxa" w:w="295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3.0.0</w:t>
            </w:r>
          </w:p>
        </w:tc>
        <w:tc>
          <w:tcPr>
            <w:tcW w:type="dxa" w:w="350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feathered=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coverage×(0.75+0.25×qualityFade)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；priority 使用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ALG-PROJ-005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v2 距离场 source Alpha；literal=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coverage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；实时与 GPU UV bake 同义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ALG-UV-005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拓扑约束后处理</w:t>
            </w:r>
          </w:p>
        </w:tc>
        <w:tc>
          <w:tcPr>
            <w:tcW w:type="dxa" w:w="29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5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gutter/gap=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clamp(ceil(res/512),2,8)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；hole=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clamp(ceil(res/2048),1,3)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；seam=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clamp(ceil(res/1024),2,4)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，不得跨无关 island</w:t>
            </w:r>
          </w:p>
        </w:tc>
      </w:tr>
      <w:tr>
        <w:trPr>
          <w:cantSplit/>
        </w:trPr>
        <w:tc>
          <w:tcPr>
            <w:tcW w:type="dxa" w:w="29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ALG-UV-006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Under 合成</w:t>
            </w:r>
          </w:p>
        </w:tc>
        <w:tc>
          <w:tcPr>
            <w:tcW w:type="dxa" w:w="295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50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投影在前、content-aware 在下；straight alpha：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Aout=Af+Au(1-Af)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ALG-UV-007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PBR 预览光照固化</w:t>
            </w:r>
          </w:p>
        </w:tc>
        <w:tc>
          <w:tcPr>
            <w:tcW w:type="dxa" w:w="29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4.0.0</w:t>
            </w:r>
          </w:p>
        </w:tc>
        <w:tc>
          <w:tcPr>
            <w:tcW w:type="dxa" w:w="35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依据 UV 法线、环境预设、曝光、环境强度、主光强度/方位计算 deterministic preview light；rendered-color 像素权重 1 时保持原色</w:t>
            </w:r>
          </w:p>
        </w:tc>
      </w:tr>
      <w:tr>
        <w:trPr>
          <w:cantSplit/>
        </w:trPr>
        <w:tc>
          <w:tcPr>
            <w:tcW w:type="dxa" w:w="29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ALG-UV-008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Straight-RGBA 发布</w:t>
            </w:r>
          </w:p>
        </w:tc>
        <w:tc>
          <w:tcPr>
            <w:tcW w:type="dxa" w:w="295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50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RGB 不预乘；透明 texel 的 padding RGB 可保留；PNG 与 Layer 在资产就绪后原子发布</w:t>
            </w:r>
          </w:p>
        </w:tc>
      </w:tr>
    </w:tbl>
    <w:p>
      <w:pPr>
        <w:spacing w:after="40"/>
      </w:pPr>
    </w:p>
    <w:p>
      <w:r>
        <w:rPr>
          <w:rFonts w:ascii="Consolas" w:hAnsi="Consolas" w:eastAsia="Microsoft YaHei" w:cs="Consolas"/>
          <w:b w:val="0"/>
          <w:color w:val="1F4D78"/>
          <w:sz w:val="21"/>
        </w:rPr>
        <w:t>UV_MERGE_COMPOSITION_VERSION=4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的产品语义是“把当前确定性 PBR 预览光写入最终 UV，并把合并层按 unlit 显示”。它不是生产 Substance 多通道 Bake；只生成当前作者颜色结果。修改此语义必须升级 merge version 并给旧工程迁移/重烘焙策略。</w:t>
      </w:r>
    </w:p>
    <w:p>
      <w:pPr>
        <w:pStyle w:val="Heading1"/>
        <w:pageBreakBefore/>
      </w:pPr>
      <w:r>
        <w:t>8. 局部重绘算法（关键）</w:t>
      </w:r>
    </w:p>
    <w:p>
      <w:pPr>
        <w:pStyle w:val="Heading2"/>
      </w:pPr>
      <w:r>
        <w:t>8.1 主路径状态机</w:t>
      </w:r>
    </w:p>
    <w:p>
      <w:pPr>
        <w:keepLines/>
        <w:spacing w:before="80" w:after="140" w:line="252" w:lineRule="auto"/>
        <w:ind w:left="173" w:right="173"/>
        <w:shd w:fill="EEF1F4" w:val="clear"/>
        <w:pBdr>
          <w:left w:val="single" w:sz="8" w:space="8" w:color="5C6673"/>
        </w:pBdr>
      </w:pPr>
      <w:r>
        <w:rPr>
          <w:rFonts w:ascii="Consolas" w:hAnsi="Consolas" w:eastAsia="Microsoft YaHei" w:cs="Consolas"/>
          <w:color w:val="263238"/>
          <w:sz w:val="16"/>
        </w:rPr>
        <w:t>局部选择（多相机表面笔画）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点击局部生图时冻结 square camera + object matrix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同相机捕获 2K flat BaseColor 干净效果图、2K clay-target 白灰几何图和原始 RGB selection mask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Worker 从原始 mask 派生双阈值连通、闭运算补断、微小孤岛过滤与小孔填充的合成核，用全不透明核+窄边羽化将 clay 融入效果图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ModelView 专用 mask 再从合成核自适应外扩 24–64px@2K 并羽化 4–10px；未修改原始作者 mask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若材质参考是单图，先生成 durable 多视图配对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Qwen 只看干净效果图 / 完整多视图 / 未外扩原始 mask；留空先输出一句中文修复要求，再用 Klein 2–3 段模板转换；有用户文字直接转换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ModelView 四输入（效果+蒙版内白灰几何融合图 / 材质参考 / 外扩羽化 RGB mask / Qwen 最终 prompt）与 1K linear-view depth guard 并行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远端单张 PNG 直接作为新结果，不再执行浏览器校色或接缝融合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保存 direct result、mask、capture 与工作流版本元数据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用户用表面画笔决定实际回贴 coverage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1024 live GPU overlay；停笔后两帧内先发布完整 projected repaint 图层行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“局部重绘”页签始终显示当前 Generation 的完整远端返回图；实际 coverage 只在 3D 视口实时 overlay 与图层预览呈现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3000ms 空闲窗口只用于 latest-wins 后台持久化/自动保存合并，不阻塞图层面板</w:t>
      </w:r>
    </w:p>
    <w:p>
      <w:pPr>
        <w:pStyle w:val="Heading2"/>
      </w:pPr>
      <w:r>
        <w:t>8.2 算法登记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20"/>
        <w:gridCol w:w="3320"/>
        <w:gridCol w:w="3320"/>
      </w:tblGrid>
      <w:tr>
        <w:trPr>
          <w:tblHeader w:val="true"/>
        </w:trPr>
        <w:tc>
          <w:tcPr>
            <w:tcW w:type="dxa" w:w="27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ALG ID / 名称</w:t>
            </w:r>
          </w:p>
        </w:tc>
        <w:tc>
          <w:tcPr>
            <w:tcW w:type="dxa" w:w="33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版本</w:t>
            </w:r>
          </w:p>
        </w:tc>
        <w:tc>
          <w:tcPr>
            <w:tcW w:type="dxa" w:w="33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输入与规则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冻结视角选择重投影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累积多相机表面选择在生成瞬间重投影为 2048 方形 mask；相机/对象矩阵冻结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ALG-LR-002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ModelView 四业务输入直出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3.1.0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；workflow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2026.08.28-cd48a78-truev3-gguf-mask-4input-rseed-r1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远端字段固定为必填 2K 效果/白灰几何融合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image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、必填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material_image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、必填同尺寸外扩羽化 RGB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mask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与必填 Qwen 解析后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prompt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；mask 红通道白色可编辑、黑色保留，禁止 alpha-only；不提交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viewport_reference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seed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noise_seed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或 workflow 节点参数；返回 PNG 以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resultComposition=direct-v1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直接持久化和投影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ALG-LR-003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并行深度保护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1K linear-view depth 与远端请求并行；失败保留生成结果但明确 warning，几何保护降级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ALG-LR-004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历史增强边界谐调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14.0.0-compatible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仅读取/重建旧 v6-v14 Generation 和图层；新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direct-v1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任务不调用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ALG-LR-005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历史兼容边界谐调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5.0.0-compatible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仅保留旧 v3-v5 全幅合成与 legacy 切换的读取兼容；新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direct-v1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任务不调用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ALG-LR-006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表面画笔重投影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raycast 命中表面，投射到 frozen source UV；最小绝对 face-on 0.08；世界半径 0.004-0.12 包围盒比例；texture radius 1-72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ALG-LR-007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低延迟实时覆盖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2.0.5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live mask/source 最大 1024；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surface-locked-v1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；ignore source alpha，coverage 由用户 mask 和几何决定；同一 source revision 复用驻留 GPU overlay、linear-view depth 与已链接 shader program。renderer preview 持有图层时保持 overlay 可见并静音同一 persisted twin；切换或清空 source 前等待旧层在实际背景材质驻留，再移交显示权；ordered projected stack 已拥有显示权时 overlay 保持隐藏。UI-10 选择/旋转视角工具将作者蒙版的视口展示设为隐藏，重新进入加/减蒙版画笔时恢复；仅切换内存 presentation flag，不清除作者蒙版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ALG-LR-008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延迟投影持久化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2.2.1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interactive UV bake 固定关闭；生图前 Project Command snapshot 后台执行；Generation、对象、目标层与 GPU-ready 标记共同识别驻留 source；pointer-up 两帧内发布权威图层行，发布后按真实 LayerStore 行判断驻留，不依赖旧 preview revision；后台构建只等待真实指针交互，不等待蒙版工具退出；idle 3000ms 仍仅合并持久化，needsRebake=true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ALG-LR-009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Inward Crossfade 栈合成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连续重绘层向内部交叉淡化，避免普通 alpha stacking 在边缘重复显露接缝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ALG-LR-010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Provider 兼容编辑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1.0.0-compat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LocalRepaintDialog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的 image/edit/protect/hole masks 独立路径，不得与四输入主路径混改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ALG-LR-011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生图透明显示副本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UI-05 重绘效果图和 UI-10 普通投射图层缩略图优先使用 capture linear-view depth 清除明确无几何覆盖的背景，按精确 alpha bounds 仅裁切一次并保留 6% 留白；几何覆盖区的 RGB/alpha 原样保留。深度不可用时只清除与画布边缘连通的近黑外背景，不做第二次 matte、侵蚀或分位裁边。局部重绘图层不走整图副本，继续使用用户涂绘 mask，只显示笔刷授权区域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ALG-LR-012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远端重绘输入融合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1.1.0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专用 Worker 从原始连续 mask 派生 ModelView 合成核：候选/强核阈值为 24/96，8 邻域保留含强核的连通域，应用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clamp(0.012×mask短边, 2, 6)px@2K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闭运算、小于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max(24px², bbox×0.02%)@2K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的孤岛过滤和小于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max(64px², bbox×0.05%)@2K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的封闭孔填充；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composite=current×(1-a)+clay×a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使用全不透明核和约 1.5px@2K 窄边羽化。远端 mask 从清理后核再按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clamp(0.25×核短边, 24, 64)px@2K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外扩、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clamp(0.2×外扩, 4, 10)px@2K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羽化。Qwen、Capture、Generation 画笔授权与历史恢复仍使用未外扩、未清理的原始作者 mask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局部生图远端接收生成阶段的 RGB selection mask，但仍不接收 UV 图集、表面深度或用户最终回贴 coverage。远端 latent mask 不承诺蒙版外像素逐点不变；浏览器继续用同一 </w:t>
      </w:r>
      <w:r>
        <w:rPr>
          <w:rFonts w:ascii="Consolas" w:hAnsi="Consolas" w:eastAsia="Microsoft YaHei" w:cs="Consolas"/>
          <w:b w:val="0"/>
          <w:color w:val="1F4D78"/>
          <w:sz w:val="21"/>
        </w:rPr>
        <w:t>allowedMaskUrl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、capture camera 和 depth guard 限制 3D 写回，用户通过表面画笔决定最终图层 coverage。这些几何授权契约与旧版保持一致。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ALG-LR-002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v3.1 在 Node 控制面转发前用 Sharp 校验 </w:t>
      </w:r>
      <w:r>
        <w:rPr>
          <w:rFonts w:ascii="Consolas" w:hAnsi="Consolas" w:eastAsia="Microsoft YaHei" w:cs="Consolas"/>
          <w:b w:val="0"/>
          <w:color w:val="1F4D78"/>
          <w:sz w:val="21"/>
        </w:rPr>
        <w:t>image/mask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尺寸一致且 mask 红通道非空；缺少蒙版、alpha-only/全黑蒙版或尺寸不同均以 422 fail-closed，不进入 GPU 队列。原始作者 mask 与远端外扩 mask 分别持久到 Generation metadata：前者写入 </w:t>
      </w:r>
      <w:r>
        <w:rPr>
          <w:rFonts w:ascii="Consolas" w:hAnsi="Consolas" w:eastAsia="Microsoft YaHei" w:cs="Consolas"/>
          <w:b w:val="0"/>
          <w:color w:val="1F4D78"/>
          <w:sz w:val="21"/>
        </w:rPr>
        <w:t>maskUrl/authoredMaskUrl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并与 Capture、Qwen、交互画笔及历史恢复绑定，后者只写入 </w:t>
      </w:r>
      <w:r>
        <w:rPr>
          <w:rFonts w:ascii="Consolas" w:hAnsi="Consolas" w:eastAsia="Microsoft YaHei" w:cs="Consolas"/>
          <w:b w:val="0"/>
          <w:color w:val="1F4D78"/>
          <w:sz w:val="21"/>
        </w:rPr>
        <w:t>submittedMaskUrl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并作为 ModelView 真实提交蒙版。读取双蒙版历史任务时优先使用 </w:t>
      </w:r>
      <w:r>
        <w:rPr>
          <w:rFonts w:ascii="Consolas" w:hAnsi="Consolas" w:eastAsia="Microsoft YaHei" w:cs="Consolas"/>
          <w:b w:val="0"/>
          <w:color w:val="1F4D78"/>
          <w:sz w:val="21"/>
        </w:rPr>
        <w:t>authoredMaskUrl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，没有该字段的旧工程才回退 </w:t>
      </w:r>
      <w:r>
        <w:rPr>
          <w:rFonts w:ascii="Consolas" w:hAnsi="Consolas" w:eastAsia="Microsoft YaHei" w:cs="Consolas"/>
          <w:b w:val="0"/>
          <w:color w:val="1F4D78"/>
          <w:sz w:val="21"/>
        </w:rPr>
        <w:t>maskUrl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。新任务的幂等后缀仍为 </w:t>
      </w:r>
      <w:r>
        <w:rPr>
          <w:rFonts w:ascii="Consolas" w:hAnsi="Consolas" w:eastAsia="Microsoft YaHei" w:cs="Consolas"/>
          <w:b w:val="0"/>
          <w:color w:val="1F4D78"/>
          <w:sz w:val="21"/>
        </w:rPr>
        <w:t>inpaint:4input-rseed-r1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；同一 client generation ID 的网络重放复用键，修改任一输入必须创建新 ID。远端单视图类型已与局部重绘拆分，仍只提交白模与材质参考两张图，不接收 mask。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迁移：Project Command、Revision、Capture/Generation/Layer Schema、对象存储类别与 ownership 均不升级；旧 v5-v14 结果继续使用已持久化 harmonized/raw 元数据，不批量重算。新任务以 </w:t>
      </w:r>
      <w:r>
        <w:rPr>
          <w:rFonts w:ascii="Consolas" w:hAnsi="Consolas" w:eastAsia="Microsoft YaHei" w:cs="Consolas"/>
          <w:b w:val="0"/>
          <w:color w:val="1F4D78"/>
          <w:sz w:val="21"/>
        </w:rPr>
        <w:t>resultComposition=direct-v1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</w:t>
      </w:r>
      <w:r>
        <w:rPr>
          <w:rFonts w:ascii="Consolas" w:hAnsi="Consolas" w:eastAsia="Microsoft YaHei" w:cs="Consolas"/>
          <w:b w:val="0"/>
          <w:color w:val="1F4D78"/>
          <w:sz w:val="21"/>
        </w:rPr>
        <w:t>rawResultUrl=resultUrl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识别并直接投影。回退可恢复旧三输入 workflow 与浏览器 harmonization；已保存的 direct PNG 仍是合法 Generation 资产，禁止删除历史图层或改写 Revision。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ALG-LR-012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v1.1.0 只改变 ModelView 生成输入的派生蒙版：原始作者 mask 仍是编辑意图、Qwen 定位、Capture、Generation 画笔授权、历史和回贴 coverage 的唯一权威来源，不被清理或覆写。清理后核只用于白灰几何融合图与 </w:t>
      </w:r>
      <w:r>
        <w:rPr>
          <w:rFonts w:ascii="Consolas" w:hAnsi="Consolas" w:eastAsia="Microsoft YaHei" w:cs="Consolas"/>
          <w:b w:val="0"/>
          <w:color w:val="1F4D78"/>
          <w:sz w:val="21"/>
        </w:rPr>
        <w:t>submittedMaskUrl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，不使用凸包或包围盒填充，不跨越大于闭运算直径的结构空隙。GPU、shader、UV raster、投影、返图直出、输出分辨率和 export compositor 无变化；Project/Layer/Generation/Capture Schema、Revision、ownership 与已有资产无迁移。回退时只恢复 Worker 使用原始连续蒙版融合并从原始二值核外扩，不删除任何工程数据。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ALG-LR-007/008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v2.0.2/v2.2.0 与 </w:t>
      </w:r>
      <w:r>
        <w:rPr>
          <w:rFonts w:ascii="Consolas" w:hAnsi="Consolas" w:eastAsia="Microsoft YaHei" w:cs="Consolas"/>
          <w:b w:val="0"/>
          <w:color w:val="1F4D78"/>
          <w:sz w:val="21"/>
        </w:rPr>
        <w:t>ALG-PROJ-007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v2.0.1 不改变投影矩阵、深度编码、face-on 阈值、1024 实时上限、最终 UV 分辨率或颜色合成公式。GPU 继续消费同一 source/mask/depth；CPU、Worker、UV raster、shader 门限与 export compositor 没有算法分叉。生图前 snapshot 与 Generation 最终写回仍进入同一 critical save queue，沿用 Project Command v1、Revision CAS、ownership 与 verified object asset；只把提交前的网络等待移出用户可见关键路径，失败由即时保存恢复。多层恢复的 Worker bitmap 在整组 striped upload 期间固定，缓存上限从 18 调整到 24，并只为当前选中对象预热隐藏 UV 行；其他模型的可见 exact/proxy 仍驻留，不降低图片尺寸或跳过 QA。旧工程无需批量迁移，重开时按现有 Layer/Generation/Capture 字段重建资源。回退可恢复提交前 save barrier、mask URL 严格相等判断、旧 overlay 可见分支和 18 项缓存；已有 projected layer、mask、capture、Generation、对象资产与 Revision 无需删除或改写。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本次连续重绘修复属于 UI-06/UI-10 → M08 显示生命周期：旧 preview 无 revision 不能继续排除已发布行；已发布行在 pointer idle 期间预热，真实拖动、落笔和压力测试仍暂停重任务。source 切换/清空逐帧等待实际模型全部非 overlay 网格的材质绑定包含旧 layerId；最长等待 10 秒，取消或超时保留旧显示，不阻塞主线程、不清空旧图层。异步材质发布读取最新显示所有者，避免晚到任务重新静音旧层。GPU 仅调整驻留和交接顺序，CPU/Worker/shader/UV/export 的像素、蒙版与颜色公式、分辨率均不变；Project Command/Revision、资产和 ownership 无变化，无迁移。回退仅恢复 M08 驻留判定与 source 交接流程，不删除工程或资产。回归覆盖首次发布、跨源切换、部分网格就绪、已释放材质、取消及超时；真实用户工程连续笔画帧率仍需登录现场验证。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ALG-LR-007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v2.0.5 的视角选择属于 UI-06/UI-10 → M08 的纯展示状态：点击底部选择工具退出绘制并恢复 OrbitControls 输入，同时隐藏红色选择蒙版；</w:t>
      </w:r>
      <w:r>
        <w:rPr>
          <w:rFonts w:ascii="Consolas" w:hAnsi="Consolas" w:eastAsia="Microsoft YaHei" w:cs="Consolas"/>
          <w:b w:val="0"/>
          <w:color w:val="1F4D78"/>
          <w:sz w:val="21"/>
        </w:rPr>
        <w:t>paintMaskDataUrl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</w:t>
      </w:r>
      <w:r>
        <w:rPr>
          <w:rFonts w:ascii="Consolas" w:hAnsi="Consolas" w:eastAsia="Microsoft YaHei" w:cs="Consolas"/>
          <w:b w:val="0"/>
          <w:color w:val="1F4D78"/>
          <w:sz w:val="21"/>
        </w:rPr>
        <w:t>paintMaskHasContent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、revision、capture 和历史均保持不变。再次进入加/减蒙版画笔会恢复蒙版展示。该 flag 不进入 Zustand preferences、Project、Layer、Generation、Capture、对象存储或 Revision；GPU 只切换已有 mask overlay 的可见性，CPU/Worker/shader/UV/export、投影矩阵、颜色和分辨率没有分叉。旧工程无需迁移；回退只移除按钮与 presentation flag，不删除蒙版或资产。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UI-05/UI-13 的贴图驻留边界要求所有挂到页面根节点的生成面板 Portal 同样受 </w:t>
      </w:r>
      <w:r>
        <w:rPr>
          <w:rFonts w:ascii="Consolas" w:hAnsi="Consolas" w:eastAsia="Microsoft YaHei" w:cs="Consolas"/>
          <w:b w:val="0"/>
          <w:color w:val="1F4D78"/>
          <w:sz w:val="21"/>
        </w:rPr>
        <w:t>EditorPage.isActive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门禁。进入 UV 时贴图编辑器可继续保留引擎与面板状态，但“局部生图”固定按钮、生成取消确认和结果大图预览均不得越过隐藏工作区显示；回到贴图页后按原状态恢复。此修复仅改变 React 展示生命周期，不改变局部生成算法版本、任务状态、GPU/CPU/Worker/shader、输入蒙版、Project/Layer/Generation/Capture Schema、对象资产或 Revision，无数据迁移；回退只移除 Portal 活跃态门禁。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ALG-LR-011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只生成最大 1024 的内存 UI 显示副本，不回写 </w:t>
      </w:r>
      <w:r>
        <w:rPr>
          <w:rFonts w:ascii="Consolas" w:hAnsi="Consolas" w:eastAsia="Microsoft YaHei" w:cs="Consolas"/>
          <w:b w:val="0"/>
          <w:color w:val="1F4D78"/>
          <w:sz w:val="21"/>
        </w:rPr>
        <w:t>Layer.imageUrl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、Generation、对象存储或 Project Revision。GPU/CPU/Worker/shader、投影矩阵、UV raster、持久化与 export compositor 均继续消费原始 source/mask/depth，因此无需数据迁移。回滚只需移除 UI-05/UI-10 显示副本调用；已有图层与资产不变。测试必须证明透明显示不替换投影源、黑色材质与几何边缘不被扣除、普通投射层不再出现黑底、局部重绘层仍仅显示用户涂绘区域。</w:t>
      </w:r>
    </w:p>
    <w:p>
      <w:pPr>
        <w:pStyle w:val="Heading1"/>
      </w:pPr>
      <w:r>
        <w:t>9. 内容识别补缝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900"/>
        <w:gridCol w:w="2958"/>
        <w:gridCol w:w="3502"/>
      </w:tblGrid>
      <w:tr>
        <w:trPr>
          <w:tblHeader w:val="true"/>
        </w:trPr>
        <w:tc>
          <w:tcPr>
            <w:tcW w:type="dxa" w:w="29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ALG ID / 名称</w:t>
            </w:r>
          </w:p>
        </w:tc>
        <w:tc>
          <w:tcPr>
            <w:tcW w:type="dxa" w:w="2958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版本</w:t>
            </w:r>
          </w:p>
        </w:tc>
        <w:tc>
          <w:tcPr>
            <w:tcW w:type="dxa" w:w="3502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定义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ALG-CA-001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覆盖缺口检测</w:t>
            </w:r>
          </w:p>
        </w:tc>
        <w:tc>
          <w:tcPr>
            <w:tcW w:type="dxa" w:w="29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</w:t>
            </w:r>
          </w:p>
        </w:tc>
        <w:tc>
          <w:tcPr>
            <w:tcW w:type="dxa" w:w="35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从投影 coverage/confidence 构造待修复 mask，排除已有可靠投影</w:t>
            </w:r>
          </w:p>
        </w:tc>
      </w:tr>
      <w:tr>
        <w:trPr>
          <w:cantSplit/>
        </w:trPr>
        <w:tc>
          <w:tcPr>
            <w:tcW w:type="dxa" w:w="29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ALG-CA-002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UV 表面拓扑</w:t>
            </w:r>
          </w:p>
        </w:tc>
        <w:tc>
          <w:tcPr>
            <w:tcW w:type="dxa" w:w="295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</w:t>
            </w:r>
          </w:p>
        </w:tc>
        <w:tc>
          <w:tcPr>
            <w:tcW w:type="dxa" w:w="350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UV 三角形 region、可选物理 seam link、normal dot 门限；预热并缓存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ALG-CA-003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表面约束传播</w:t>
            </w:r>
          </w:p>
        </w:tc>
        <w:tc>
          <w:tcPr>
            <w:tcW w:type="dxa" w:w="29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</w:t>
            </w:r>
          </w:p>
        </w:tc>
        <w:tc>
          <w:tcPr>
            <w:tcW w:type="dxa" w:w="35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Worker 在同一表面/region 内传播颜色，不跨无关 UV island</w:t>
            </w:r>
          </w:p>
        </w:tc>
      </w:tr>
      <w:tr>
        <w:trPr>
          <w:cantSplit/>
        </w:trPr>
        <w:tc>
          <w:tcPr>
            <w:tcW w:type="dxa" w:w="29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ALG-CA-004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Underlay 原子发布</w:t>
            </w:r>
          </w:p>
        </w:tc>
        <w:tc>
          <w:tcPr>
            <w:tcW w:type="dxa" w:w="295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</w:t>
            </w:r>
          </w:p>
        </w:tc>
        <w:tc>
          <w:tcPr>
            <w:tcW w:type="dxa" w:w="350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生成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uv + content-aware-underlay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，GPU 预热后一次发布，合并时永远在投影之下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本地兼容填充的搜索半径为 </w:t>
      </w:r>
      <w:r>
        <w:rPr>
          <w:rFonts w:ascii="Consolas" w:hAnsi="Consolas" w:eastAsia="Microsoft YaHei" w:cs="Consolas"/>
          <w:b w:val="0"/>
          <w:color w:val="1F4D78"/>
          <w:sz w:val="21"/>
        </w:rPr>
        <w:t>clamp(ceil(max(ROI.w,ROI.h)×0.2),16,48)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，迭代 2 次；它不能冒充远端生成或覆盖有效投影颜色。</w:t>
      </w:r>
    </w:p>
    <w:p>
      <w:pPr>
        <w:pStyle w:val="Heading1"/>
      </w:pPr>
      <w:r>
        <w:t>10. 生产 Auto UV、拓扑与 PBR Bake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alibri" w:hAnsi="Calibri" w:eastAsia="Microsoft YaHei" w:cs="Calibri"/>
          <w:b/>
          <w:i w:val="0"/>
          <w:color w:val="183B56"/>
          <w:sz w:val="20"/>
        </w:rPr>
        <w:t>Auto UV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正式算法/服务：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Asset V4 </w:t>
      </w:r>
      <w:r>
        <w:rPr>
          <w:rFonts w:ascii="Consolas" w:hAnsi="Consolas" w:eastAsia="Microsoft YaHei" w:cs="Consolas"/>
          <w:b w:val="0"/>
          <w:color w:val="1F4D78"/>
          <w:sz w:val="16"/>
        </w:rPr>
        <w:t>uv.production-service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输入：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模型资产 + 参数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产物与门禁：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可轮询 Job、UV 模型/报告；严格 UV QA 失败不得发布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alibri" w:hAnsi="Calibri" w:eastAsia="Microsoft YaHei" w:cs="Calibri"/>
          <w:b/>
          <w:i w:val="0"/>
          <w:color w:val="183B56"/>
          <w:sz w:val="20"/>
        </w:rPr>
        <w:t>自动拓扑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正式算法/服务：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Asset V4 </w:t>
      </w:r>
      <w:r>
        <w:rPr>
          <w:rFonts w:ascii="Consolas" w:hAnsi="Consolas" w:eastAsia="Microsoft YaHei" w:cs="Consolas"/>
          <w:b w:val="0"/>
          <w:color w:val="1F4D78"/>
          <w:sz w:val="16"/>
        </w:rPr>
        <w:t>RETOPOLOGY_PROCESS_V2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输入：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高模 + mixed_game_ready metadata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产物与门禁：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final FBX/GLB、诊断产物；坐标/质量门禁失败不得标成功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alibri" w:hAnsi="Calibri" w:eastAsia="Microsoft YaHei" w:cs="Calibri"/>
          <w:b/>
          <w:i w:val="0"/>
          <w:color w:val="183B56"/>
          <w:sz w:val="20"/>
        </w:rPr>
        <w:t>PBR Bake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正式算法/服务：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Substance Worker </w:t>
      </w:r>
      <w:r>
        <w:rPr>
          <w:rFonts w:ascii="Consolas" w:hAnsi="Consolas" w:eastAsia="Microsoft YaHei" w:cs="Consolas"/>
          <w:b w:val="0"/>
          <w:color w:val="1F4D78"/>
          <w:sz w:val="16"/>
        </w:rPr>
        <w:t>bake.production-substance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输入：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high/low/cage/color + BakeDraftSettings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产物与门禁：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BaseColor、Normal、AO、Curvature、WorldNormal、Thickness、Position，可选 Roughness/Metallic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任务必须支持 Job ID、queued/running/cancelling/succeeded/failed/cancelled、真实进度、Worker ID、账号历史、取消、恢复和已验证 artifact。服务不可用时 UI 阻断并显示真实错误。浏览器 local UV/PBR 测试内核不得成为正式 fallback。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Bake 设置包含 resolution、frontal/rear distance、distance/cage、cage inflation、always/by-name、sampling、padding、DirectX/OpenGL、GPU/CPU、UDIM、hit strategy、ignore backfaces、dehighlight 和 enabledChannels。输出进入对象存储并追加 Pipeline bake Revision。</w:t>
      </w:r>
    </w:p>
    <w:p>
      <w:pPr>
        <w:pStyle w:val="Heading1"/>
      </w:pPr>
      <w:r>
        <w:t>11. 输入、捕获、生成与输出算法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73"/>
        <w:gridCol w:w="3473"/>
        <w:gridCol w:w="3014"/>
      </w:tblGrid>
      <w:tr>
        <w:trPr>
          <w:tblHeader w:val="true"/>
        </w:trPr>
        <w:tc>
          <w:tcPr>
            <w:tcW w:type="dxa" w:w="2873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ALG ID</w:t>
            </w:r>
          </w:p>
        </w:tc>
        <w:tc>
          <w:tcPr>
            <w:tcW w:type="dxa" w:w="3473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名称</w:t>
            </w:r>
          </w:p>
        </w:tc>
        <w:tc>
          <w:tcPr>
            <w:tcW w:type="dxa" w:w="3014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当前规则</w:t>
            </w: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ALG-IN-001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格式路由导入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GLB/GLTF 正式，FBX/OBJ 兼容；按扩展名/loader 解析为统一 LoadedModel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ALG-IN-002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模型归一化</w:t>
            </w:r>
          </w:p>
        </w:tc>
        <w:tc>
          <w:tcPr>
            <w:tcW w:type="dxa" w:w="34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通过父 Group 居中、落地、适配相机，不改 mesh 原始顶点</w:t>
            </w:r>
          </w:p>
        </w:tc>
        <w:tc>
          <w:tcPr>
            <w:tcW w:type="dxa" w:w="301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ALG-IN-003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多模型放置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按已有场景包围盒并排放置，保留独立 objectId 与 transform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ALG-CAP-001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相机序列化</w:t>
            </w:r>
          </w:p>
        </w:tc>
        <w:tc>
          <w:tcPr>
            <w:tcW w:type="dxa" w:w="34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position/quaternion/target/near/far/fov/zoom/P/V/world/aspect 完整保存</w:t>
            </w:r>
          </w:p>
        </w:tc>
        <w:tc>
          <w:tcPr>
            <w:tcW w:type="dxa" w:w="301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ALG-CAP-002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Color 捕获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线性 RT + 输出变换；viewport/clay/target-only/flat 明确区分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ALG-CAP-003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Mask 捕获</w:t>
            </w:r>
          </w:p>
        </w:tc>
        <w:tc>
          <w:tcPr>
            <w:tcW w:type="dxa" w:w="34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目标白色 BasicMaterial、黑背景；灰度×alpha 作为连续 mask</w:t>
            </w:r>
          </w:p>
        </w:tc>
        <w:tc>
          <w:tcPr>
            <w:tcW w:type="dxa" w:w="301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ALG-CAP-004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Depth 捕获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(-viewZ-near)/(far-near)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linear-view，RGB packing，alpha=1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ALG-CAP-005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Normal 捕获</w:t>
            </w:r>
          </w:p>
        </w:tc>
        <w:tc>
          <w:tcPr>
            <w:tcW w:type="dxa" w:w="34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默认 view normal，编码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n×0.5+0.5</w:t>
            </w:r>
          </w:p>
        </w:tc>
        <w:tc>
          <w:tcPr>
            <w:tcW w:type="dxa" w:w="301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ALG-GEN-001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单视图生成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当前相机 Capture + 材质参考 → Generation；结果先生成原捕获尺寸的边缘去污染投影源，再与 capture mask/depth 一起创建 single-view-priority projected layer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ALG-GEN-002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多视图批次</w:t>
            </w:r>
          </w:p>
        </w:tc>
        <w:tc>
          <w:tcPr>
            <w:tcW w:type="dxa" w:w="34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N 个捕获共享 batch；完成层串行 commit，整批结束一次发布新投影栈</w:t>
            </w:r>
          </w:p>
        </w:tc>
        <w:tc>
          <w:tcPr>
            <w:tcW w:type="dxa" w:w="301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ALG-GEN-003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任务身份归一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clientGenerationId/serverJobId/taskId 合并，避免恢复时重复 running 行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ALG-GEN-004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ModelView 远端单视图</w:t>
            </w:r>
          </w:p>
        </w:tc>
        <w:tc>
          <w:tcPr>
            <w:tcW w:type="dxa" w:w="34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；当前视角白模 + 多视图材质参考 + 可选提示词 →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modelview-single-view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→ Generation；结果继续使用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ALG-PROJ-005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单视图优先投影</w:t>
            </w:r>
          </w:p>
        </w:tc>
        <w:tc>
          <w:tcPr>
            <w:tcW w:type="dxa" w:w="301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ALG-GEN-005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提示词智能润色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1.9.0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；UI-05 经同源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/api/liclick/prompt-polish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分流。普通单/多视图保持莉刻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data-analysis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A2A；局部重绘空输入仍先由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qwen3-vl-plus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输出一句中文修复要求，显式输入跳过诊断，两者再进入统一 Qwen → Klein 转换模板。服务端用未外扩原始 mask 定位，并从干净 Image 1 自动裁出带上下文的第四图供 Qwen 看清选中部件；完整参考图仍只提供有证据的结构/材质，第四图不改变编辑范围或 ModelView 输入。模板先用 Image 2、第四图和 mask 外邻域共同确定真实结构与材质；仅当三者证明选区为未完成的白灰占位时，要求 Klein 用明确目标材质完整替换 clay/primer/flat placeholder/untextured surface，真实浅色材质不受此规则影响。模板以 100–180 词、2–3 段英文为生成目标；段数、词数、语言和 Markdown 偏差只记脱敏告警，不阻断也不触发格式修正。若首段缺少明确 mask 范围，服务端确定性追加固定保护句。仅最终正文写入 Generation，诊断不持久化、不回填文本框；显式输入一次 Qwen，空输入诊断加转换两次，共用 65 秒 deadline。模板策略进入所有局部重绘指纹，升级后首次重新解析、后续继续复用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ALG-OUT-001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纹理/模型导出</w:t>
            </w:r>
          </w:p>
        </w:tc>
        <w:tc>
          <w:tcPr>
            <w:tcW w:type="dxa" w:w="34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BaseColor 与 GLB/GLTF/FBX/OBJ/STL/ZIP；验证 UV 方向和颜色空间</w:t>
            </w:r>
          </w:p>
        </w:tc>
        <w:tc>
          <w:tcPr>
            <w:tcW w:type="dxa" w:w="301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ALG-OUT-002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快照/转台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当前视口设置生成静态图或视频，不改变 Layer 作者数据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</w:tbl>
    <w:p>
      <w:pPr>
        <w:spacing w:after="40"/>
      </w:pPr>
    </w:p>
    <w:p>
      <w:pPr>
        <w:pStyle w:val="Heading2"/>
      </w:pPr>
      <w:r>
        <w:t>11.1 单视图双提供方契约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UI：</w:t>
      </w:r>
      <w:r>
        <w:rPr>
          <w:rFonts w:ascii="Consolas" w:hAnsi="Consolas" w:eastAsia="Microsoft YaHei" w:cs="Consolas"/>
          <w:b w:val="0"/>
          <w:color w:val="1F4D78"/>
          <w:sz w:val="20"/>
        </w:rPr>
        <w:t>UI-05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的单视图页显示 </w:t>
      </w:r>
      <w:r>
        <w:rPr>
          <w:rFonts w:ascii="Consolas" w:hAnsi="Consolas" w:eastAsia="Microsoft YaHei" w:cs="Consolas"/>
          <w:b w:val="0"/>
          <w:color w:val="1F4D78"/>
          <w:sz w:val="20"/>
        </w:rPr>
        <w:t>GPT2 / 远端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切换；默认保持 </w:t>
      </w:r>
      <w:r>
        <w:rPr>
          <w:rFonts w:ascii="Consolas" w:hAnsi="Consolas" w:eastAsia="Microsoft YaHei" w:cs="Consolas"/>
          <w:b w:val="0"/>
          <w:color w:val="1F4D78"/>
          <w:sz w:val="20"/>
        </w:rPr>
        <w:t>GPT2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，多视图和局部重绘不受此选择影响。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模块：</w:t>
      </w:r>
      <w:r>
        <w:rPr>
          <w:rFonts w:ascii="Consolas" w:hAnsi="Consolas" w:eastAsia="Microsoft YaHei" w:cs="Consolas"/>
          <w:b w:val="0"/>
          <w:color w:val="1F4D78"/>
          <w:sz w:val="20"/>
        </w:rPr>
        <w:t>M04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生成编排；远端适配由同源 </w:t>
      </w:r>
      <w:r>
        <w:rPr>
          <w:rFonts w:ascii="Consolas" w:hAnsi="Consolas" w:eastAsia="Microsoft YaHei" w:cs="Consolas"/>
          <w:b w:val="0"/>
          <w:color w:val="1F4D78"/>
          <w:sz w:val="20"/>
        </w:rPr>
        <w:t>/api/modelview/single-view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进入 Node 控制面，浏览器不得直接持有 API Key 或跳过局域网 TLS 校验。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GPT2 输入与行为：继续使用现有完整纹理提示词、LiClick/Atlas 任务提交、轮询、取消和投影流程，不改变既有语义。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远端输入：必填当前视角 clay 白模 </w:t>
      </w:r>
      <w:r>
        <w:rPr>
          <w:rFonts w:ascii="Consolas" w:hAnsi="Consolas" w:eastAsia="Microsoft YaHei" w:cs="Consolas"/>
          <w:b w:val="0"/>
          <w:color w:val="1F4D78"/>
          <w:sz w:val="20"/>
        </w:rPr>
        <w:t>image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、已选多视图材质参考 </w:t>
      </w:r>
      <w:r>
        <w:rPr>
          <w:rFonts w:ascii="Consolas" w:hAnsi="Consolas" w:eastAsia="Microsoft YaHei" w:cs="Consolas"/>
          <w:b w:val="0"/>
          <w:color w:val="1F4D78"/>
          <w:sz w:val="20"/>
        </w:rPr>
        <w:t>material_image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；</w:t>
      </w:r>
      <w:r>
        <w:rPr>
          <w:rFonts w:ascii="Consolas" w:hAnsi="Consolas" w:eastAsia="Microsoft YaHei" w:cs="Consolas"/>
          <w:b w:val="0"/>
          <w:color w:val="1F4D78"/>
          <w:sz w:val="20"/>
        </w:rPr>
        <w:t>prompt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可空且最长 4096 字符；禁止发送 mask、seed、noise_seed、模型名、采样步数或工作流节点参数。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远端身份：每次新生成使用新的 client generation ID，并派生独立 </w:t>
      </w:r>
      <w:r>
        <w:rPr>
          <w:rFonts w:ascii="Consolas" w:hAnsi="Consolas" w:eastAsia="Microsoft YaHei" w:cs="Consolas"/>
          <w:b w:val="0"/>
          <w:color w:val="1F4D78"/>
          <w:sz w:val="20"/>
        </w:rPr>
        <w:t>Idempotency-Key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；网络层重放同一请求必须复用该键。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远端输出：同步 PNG 先写入当前项目 generations 资产，再创建 </w:t>
      </w:r>
      <w:r>
        <w:rPr>
          <w:rFonts w:ascii="Consolas" w:hAnsi="Consolas" w:eastAsia="Microsoft YaHei" w:cs="Consolas"/>
          <w:b w:val="0"/>
          <w:color w:val="1F4D78"/>
          <w:sz w:val="20"/>
        </w:rPr>
        <w:t>workflow=texture-map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、</w:t>
      </w:r>
      <w:r>
        <w:rPr>
          <w:rFonts w:ascii="Consolas" w:hAnsi="Consolas" w:eastAsia="Microsoft YaHei" w:cs="Consolas"/>
          <w:b w:val="0"/>
          <w:color w:val="1F4D78"/>
          <w:sz w:val="20"/>
        </w:rPr>
        <w:t>provider=modelview-single-view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的 Generation；GPT2 与远端都必须用同一 capture camera/mask/depth 和 </w:t>
      </w:r>
      <w:r>
        <w:rPr>
          <w:rFonts w:ascii="Consolas" w:hAnsi="Consolas" w:eastAsia="Microsoft YaHei" w:cs="Consolas"/>
          <w:b w:val="0"/>
          <w:color w:val="1F4D78"/>
          <w:sz w:val="20"/>
        </w:rPr>
        <w:t>ALG-PROJ-005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v2 创建 </w:t>
      </w:r>
      <w:r>
        <w:rPr>
          <w:rFonts w:ascii="Consolas" w:hAnsi="Consolas" w:eastAsia="Microsoft YaHei" w:cs="Consolas"/>
          <w:b w:val="0"/>
          <w:color w:val="1F4D78"/>
          <w:sz w:val="20"/>
        </w:rPr>
        <w:t>single-view-priority-v1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图层，供应方差异不得改变投影几何。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工作流：</w:t>
      </w:r>
      <w:r>
        <w:rPr>
          <w:rFonts w:ascii="Consolas" w:hAnsi="Consolas" w:eastAsia="Microsoft YaHei" w:cs="Consolas"/>
          <w:b w:val="0"/>
          <w:color w:val="1F4D78"/>
          <w:sz w:val="20"/>
        </w:rPr>
        <w:t>modelview-single-view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，生产版本 </w:t>
      </w:r>
      <w:r>
        <w:rPr>
          <w:rFonts w:ascii="Consolas" w:hAnsi="Consolas" w:eastAsia="Microsoft YaHei" w:cs="Consolas"/>
          <w:b w:val="0"/>
          <w:color w:val="1F4D78"/>
          <w:sz w:val="20"/>
        </w:rPr>
        <w:t>2026.08.26-c0e6218-single-view-4step-r1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，与局部重绘 </w:t>
      </w:r>
      <w:r>
        <w:rPr>
          <w:rFonts w:ascii="Consolas" w:hAnsi="Consolas" w:eastAsia="Microsoft YaHei" w:cs="Consolas"/>
          <w:b w:val="0"/>
          <w:color w:val="1F4D78"/>
          <w:sz w:val="20"/>
        </w:rPr>
        <w:t>modelview-inpaint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分开排队和审计。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失败与回退：远端失败只标记本次 Generation 失败并显示真实错误，不自动改走 GPT2；用户可显式切回 GPT2 重新生成。远端为非默认、非持久化界面选择，旧工程无需迁移。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回滚：移除单视图远端 UI 分支和同源路由即可；已有远端 Generation/Layer 继续按普通单视图优先层读取，不需要删除资产或改写 Project Revision。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测试：</w:t>
      </w:r>
      <w:r>
        <w:rPr>
          <w:rFonts w:ascii="Consolas" w:hAnsi="Consolas" w:eastAsia="Microsoft YaHei" w:cs="Consolas"/>
          <w:b w:val="0"/>
          <w:color w:val="1F4D78"/>
          <w:sz w:val="20"/>
        </w:rPr>
        <w:t>test:single-view-priority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必须覆盖双提供方分流与投影语义；</w:t>
      </w:r>
      <w:r>
        <w:rPr>
          <w:rFonts w:ascii="Consolas" w:hAnsi="Consolas" w:eastAsia="Microsoft YaHei" w:cs="Consolas"/>
          <w:b w:val="0"/>
          <w:color w:val="1F4D78"/>
          <w:sz w:val="20"/>
        </w:rPr>
        <w:t>smoke:modelview-inpaint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同时验证两条 ModelView URL、multipart 字段、幂等键、X-Job-ID 和 PNG 持久化。</w:t>
      </w:r>
    </w:p>
    <w:p>
      <w:pPr>
        <w:pStyle w:val="Heading2"/>
      </w:pPr>
      <w:r>
        <w:t>11.1.1 同源开发工作区资产兼容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远端 </w:t>
      </w:r>
      <w:r>
        <w:rPr>
          <w:rFonts w:ascii="Consolas" w:hAnsi="Consolas" w:eastAsia="Microsoft YaHei" w:cs="Consolas"/>
          <w:b w:val="0"/>
          <w:color w:val="1F4D78"/>
          <w:sz w:val="21"/>
        </w:rPr>
        <w:t>e866612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的资产修复仅适用于页面与 workspace API 同源且主机是 loopback 的隔离开发环境（4517）：已持久的 </w:t>
      </w:r>
      <w:r>
        <w:rPr>
          <w:rFonts w:ascii="Consolas" w:hAnsi="Consolas" w:eastAsia="Microsoft YaHei" w:cs="Consolas"/>
          <w:b w:val="0"/>
          <w:color w:val="1F4D78"/>
          <w:sz w:val="21"/>
        </w:rPr>
        <w:t>/workspace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资产直接复用，Blob 通过带认证的同源上传服务保存，不先尝试不存在的对象存储 upload-intent。普通生产 Cloud 继续走签名上传、ownership、checksum 与 verified assets；不得新增 localhost/4618 守护组件、安装器、凭证托管或端点切换。此修复让既有多视图结果保存/自动投影正常推进，不改变 Qwen 或 ModelView 输入契约。</w:t>
      </w:r>
    </w:p>
    <w:p>
      <w:pPr>
        <w:pStyle w:val="Heading2"/>
      </w:pPr>
      <w:r>
        <w:t>11.2 单视图投影源、迁移与回退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面板返回图与投影源分离：面板可使用裁切显示副本；投影源必须保持捕获原尺寸，避免改变 projector UV。capture mask 是几何 footprint 权威，投影 PNG Alpha 只在 </w:t>
      </w:r>
      <w:r>
        <w:rPr>
          <w:rFonts w:ascii="Consolas" w:hAnsi="Consolas" w:eastAsia="Microsoft YaHei" w:cs="Consolas"/>
          <w:b w:val="0"/>
          <w:color w:val="1F4D78"/>
          <w:sz w:val="20"/>
        </w:rPr>
        <w:t>projectionEdgeBlendMode=distance-field-v1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时表达编辑器生成的轮廓过渡。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生成结果轮廓先依据 capture mask 从主体内部回拉 RGB，再把清理后的 RGB 向 mask 外扩散；外扩像素不会扩大几何覆盖。浏览器编码需要的非零外侧 Alpha 最终仍会乘独立 mask，因此不会投影到背景。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新建单视图检测同对象是否已有可见普通 projected/UV 底层。有底层时持久化 </w:t>
      </w:r>
      <w:r>
        <w:rPr>
          <w:rFonts w:ascii="Consolas" w:hAnsi="Consolas" w:eastAsia="Microsoft YaHei" w:cs="Consolas"/>
          <w:b w:val="0"/>
          <w:color w:val="1F4D78"/>
          <w:sz w:val="20"/>
        </w:rPr>
        <w:t>ignoreSourceAlpha=false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并使用距离场；无底层时 </w:t>
      </w:r>
      <w:r>
        <w:rPr>
          <w:rFonts w:ascii="Consolas" w:hAnsi="Consolas" w:eastAsia="Microsoft YaHei" w:cs="Consolas"/>
          <w:b w:val="0"/>
          <w:color w:val="1F4D78"/>
          <w:sz w:val="20"/>
        </w:rPr>
        <w:t>ignoreSourceAlpha=true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，保持单层完整覆盖。旧图层缺少显式 false 时继续按旧逻辑读取，不批量改写 Project。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迁移：Project Command、Revision、ownership、Capture/Layer 字段和资产类别均不升级；旧项目直接兼容。要让已有单视图获得新轮廓过渡，需要重新生成或重新创建投影层。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回退：停止生成 </w:t>
      </w:r>
      <w:r>
        <w:rPr>
          <w:rFonts w:ascii="Consolas" w:hAnsi="Consolas" w:eastAsia="Microsoft YaHei" w:cs="Consolas"/>
          <w:b w:val="0"/>
          <w:color w:val="1F4D78"/>
          <w:sz w:val="20"/>
        </w:rPr>
        <w:t>distance-field-v1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Alpha并恢复 </w:t>
      </w:r>
      <w:r>
        <w:rPr>
          <w:rFonts w:ascii="Consolas" w:hAnsi="Consolas" w:eastAsia="Microsoft YaHei" w:cs="Consolas"/>
          <w:b w:val="0"/>
          <w:color w:val="1F4D78"/>
          <w:sz w:val="20"/>
        </w:rPr>
        <w:t>ignoreSourceAlpha=true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即可；已保存 PNG、mask、depth 均仍为合法资产。不得删除用户历史图层或重写 Revision。</w:t>
      </w:r>
    </w:p>
    <w:p>
      <w:pPr>
        <w:pStyle w:val="Heading2"/>
      </w:pPr>
      <w:r>
        <w:t>11.3 提示词智能润色 `ALG-GEN-005` v1.9.0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UI 与触发：普通生成仍保留手动智能润色图标。局部生成有用户输入时直接进入 Klein 模板转换；留空（包括纯空白）先执行独立诊断，再转换。诊断限定蒙版内人工接缝、突兀色差、纹理断裂、重影、投影重复/拉伸/错位及已有文字的重复、扭曲、缺笔或错位。真实面板接缝、焊缝、开口、零件边界与正常明暗必须保留，不新增部件、改整体配色或重设几何；文字拼写只采用原图/对应参考中清楚可辨的证据，不猜测品牌。最终英文结果才写入 Generation.prompt 和既有 metadata，诊断句只作服务端中间值，用户文本框保持原文。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一句话诊断：第一阶段不发送 Klein 转换模板，只输出 4–120 字符、以“修复”开头的一句中文要求，例如“修复控制面板下方的接缝和色差”。允许逗号合并确定问题；禁止分析过程、标题、列表和 JSON。无明确缺陷时固定返回“未发现明确异常，保留现有外观。”。诊断使用 max_tokens=512、temperature=0.2；空值、多句、换行、超长、截断或 content_filter 回复直接阻断，不裁剪后继续。第二阶段将该句作为用户要求，沿用四图和 v1.7.0 转换模板，只扩写句中目标，不重新寻找问题；无缺陷句仅转换为保留原貌的要求。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Qwen 视觉契约：两阶段均使用 Image 1 干净当前效果图、Image 2 完整选中多视图、第三张未外扩原始作者 mask，以及服务端从干净 Image 1 自动生成的第四张选区上下文裁切；只编码一次并复用。第四图按第三图包围盒定位，四周上下文为 </w:t>
      </w:r>
      <w:r>
        <w:rPr>
          <w:rFonts w:ascii="Consolas" w:hAnsi="Consolas" w:eastAsia="Microsoft YaHei" w:cs="Consolas"/>
          <w:b w:val="0"/>
          <w:color w:val="1F4D78"/>
          <w:sz w:val="20"/>
        </w:rPr>
        <w:t>max(16, round(max(width,height)/32))px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，在 2048 输入上约 64px；它只放大 Image 1 的未修改真实画面，不是新参考视角，不能扩大编辑范围。Qwen 不接收 clay 白灰几何融合图，也不接收远端专用外扩/羽化 mask；原始 mask 与 Image 1 像素对齐，参考图不要求像素对齐。mask 白色只表达原始编辑区域。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编码与安全：Image 1 以 512px tile 组成真实 2K，保留材质、灯光、背景和网格，仅隐藏作者叠加层；Image 1 与第四张裁切进入 Qwen 前为 JPEG quality 95 / 4:4:4，原始 mask 为 quality 100 / 4:4:4，参考图为 quality 85 / 4:2:0，最长边均不超过 2048。浏览器只调用同源 Cookie API，仍只提交 </w:t>
      </w:r>
      <w:r>
        <w:rPr>
          <w:rFonts w:ascii="Consolas" w:hAnsi="Consolas" w:eastAsia="Microsoft YaHei" w:cs="Consolas"/>
          <w:b w:val="0"/>
          <w:color w:val="1F4D78"/>
          <w:sz w:val="20"/>
        </w:rPr>
        <w:t>currentEffectImage/maskImage/referenceImage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；服务端不得在缺图时降级为文件名推断，并负责从已规范化的 Image 1 和 mask 派生第四图。API Key 只在 Node 控制面。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模板与输出：system content 使用经真实 Klein 工作流验证的通用 Qwen → Klein 模板。Qwen 必须先把原始 mask 的像素位置对应到 Image 1，确认真实被选部件，再从 Image 2 的完整/多视图中只取同一部件有证据的结构、配色、材质和功能边界，并转换到 Image 1 的相机、透视、轮廓、遮挡、光照与磨损。目标外观必须由 Image 2 对应部件、第四张干净局部和 Image 1 的 mask 外邻域共同锚定；若这些证据表明选区内纯白、浅灰或均匀光滑区域是未完成材质/几何占位，最终英文需先正面描述真实结构、底色、材质、粗糙度与旧化，再用一句明确约束完整替换 clay/primer/flat placeholder/untextured surface。真实浅色材质和金属高光不得因颜色被误删。修缝必须区分非物理纹理边缝与真实装配间隙、焊缝、开口、硬边和接触阴影；除非用户要求或图像证据明确支持，不得发明 brushed steel、clean metal、new weld bead、chamfer 或无缝铸造结构，也不得向最终 Klein 提示词输出像素坐标或包围盒。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输出与软校验：模板仍要求 100–180 个英文单词、2–3 段完整英文正文；首句先明确实际部件及目标动作/材质，随后限定只修改独立 mask 选区。段数、100–200 词观测范围、英文、Markdown、完整段落及首段 mask 表达只用于脱敏质量告警，不再拒绝非空正文，也不为表现格式发起第二次 Qwen 调用。服务端仍识别 </w:t>
      </w:r>
      <w:r>
        <w:rPr>
          <w:rFonts w:ascii="Consolas" w:hAnsi="Consolas" w:eastAsia="Microsoft YaHei" w:cs="Consolas"/>
          <w:b w:val="0"/>
          <w:color w:val="1F4D78"/>
          <w:sz w:val="20"/>
        </w:rPr>
        <w:t>only ... mask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、</w:t>
      </w:r>
      <w:r>
        <w:rPr>
          <w:rFonts w:ascii="Consolas" w:hAnsi="Consolas" w:eastAsia="Microsoft YaHei" w:cs="Consolas"/>
          <w:b w:val="0"/>
          <w:color w:val="1F4D78"/>
          <w:sz w:val="20"/>
        </w:rPr>
        <w:t>confine/restrict/limit ... within/to the mask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或 mask 外保持 unchanged/protected/preserved 等等价表达；缺少明确范围时只在首段末尾确定性追加 </w:t>
      </w:r>
      <w:r>
        <w:rPr>
          <w:rFonts w:ascii="Consolas" w:hAnsi="Consolas" w:eastAsia="Microsoft YaHei" w:cs="Consolas"/>
          <w:b w:val="0"/>
          <w:color w:val="1F4D78"/>
          <w:sz w:val="20"/>
        </w:rPr>
        <w:t>Confine all edits to the independent mask region and keep every area outside it unchanged.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，已有等价要求时不重复。只无损归一 2/3 个单行段落、CRLF 和连续编号，不截句、不删除意图。显式输入固定一次 Qwen 调用；空输入固定为一次诊断加一次转换。两阶段共用默认 65 秒 deadline。只有空正文、超过 12000 字符、上游 </w:t>
      </w:r>
      <w:r>
        <w:rPr>
          <w:rFonts w:ascii="Consolas" w:hAnsi="Consolas" w:eastAsia="Microsoft YaHei" w:cs="Consolas"/>
          <w:b w:val="0"/>
          <w:color w:val="1F4D78"/>
          <w:sz w:val="20"/>
        </w:rPr>
        <w:t>finish_reason=length/content_filter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、图片格式、HTTP、认证、网络或超时错误阻断；日志只记录问题代码，不记录诊断、提示词正文、图片或凭据。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复用、并发与回退：前端用项目/对象/参考 ID、原始提示词、mask revision、冻结相机/对象矩阵和图层 content revision 构造指纹；先查内存六项 LRU，再查已持久化 Generation，命中时不再调用 Qwen。等待 Qwen 期间 mask revision 变化则阻断提交。回退可关闭生成时自动解析并恢复手动入口；既有 Project/Layer/Capture 与历史结果无需迁移或删除。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测试：</w:t>
      </w:r>
      <w:r>
        <w:rPr>
          <w:rFonts w:ascii="Consolas" w:hAnsi="Consolas" w:eastAsia="Microsoft YaHei" w:cs="Consolas"/>
          <w:b w:val="0"/>
          <w:color w:val="1F4D78"/>
          <w:sz w:val="20"/>
        </w:rPr>
        <w:t>test:prompt-polish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以模拟上游响应覆盖独立诊断模板、一句话验证、空串/纯空白两阶段、无缺陷保留、四图顺序、选区包围盒/裁切、超时复用、诊断异常阻断、显式输入跳过诊断、183/201 词、单段、混合语言和 Markdown 的单次软放行、mask 范围确定性补全/去重、空结果/截断/content_filter/超长硬阻断及日志脱敏；不代替真实模型效果验收。</w:t>
      </w:r>
      <w:r>
        <w:rPr>
          <w:rFonts w:ascii="Consolas" w:hAnsi="Consolas" w:eastAsia="Microsoft YaHei" w:cs="Consolas"/>
          <w:b w:val="0"/>
          <w:color w:val="1F4D78"/>
          <w:sz w:val="20"/>
        </w:rPr>
        <w:t>test:local-repaint-generation-input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、</w:t>
      </w:r>
      <w:r>
        <w:rPr>
          <w:rFonts w:ascii="Consolas" w:hAnsi="Consolas" w:eastAsia="Microsoft YaHei" w:cs="Consolas"/>
          <w:b w:val="0"/>
          <w:color w:val="1F4D78"/>
          <w:sz w:val="20"/>
        </w:rPr>
        <w:t>test:local-repaint-performance-merge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、</w:t>
      </w:r>
      <w:r>
        <w:rPr>
          <w:rFonts w:ascii="Consolas" w:hAnsi="Consolas" w:eastAsia="Microsoft YaHei" w:cs="Consolas"/>
          <w:b w:val="0"/>
          <w:color w:val="1F4D78"/>
          <w:sz w:val="20"/>
        </w:rPr>
        <w:t>test:local-repaint-result-composite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锁定 Qwen/ModelView 角色分离、Worker 外扩羽化和内部 prompt 复用。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v1.4.1 影响与回退：仅调整 M04 控制面润色适配器和测试；GPU/CPU/Worker/shader、投影、导出、分辨率、作者/远端 mask、Project/Layer/Generation/Capture Schema 和 Revision 不变，无数据迁移。回退只恢复润色适配器，不删除历史提示词、图层或资产。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v1.4.2 影响、复用与回退：UI-05 → M04 / </w:t>
      </w:r>
      <w:r>
        <w:rPr>
          <w:rFonts w:ascii="Consolas" w:hAnsi="Consolas" w:eastAsia="Microsoft YaHei" w:cs="Consolas"/>
          <w:b w:val="0"/>
          <w:color w:val="1F4D78"/>
          <w:sz w:val="20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仅在空输入时注入受限诊断规则；用户显式编辑和普通润色保持不变。空输入指纹增加 </w:t>
      </w:r>
      <w:r>
        <w:rPr>
          <w:rFonts w:ascii="Consolas" w:hAnsi="Consolas" w:eastAsia="Microsoft YaHei" w:cs="Consolas"/>
          <w:b w:val="0"/>
          <w:color w:val="1F4D78"/>
          <w:sz w:val="20"/>
        </w:rPr>
        <w:t>autoDiagnosisPolicy=seam-local-artifacts-v1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，使旧内存/历史诊断提示词不再命中；显式输入指纹不变，不删除历史记录。三图、四段/130–220词校验、模型参数、GPU/CPU/Worker/shader、UV、导出、分辨率与原始/远端蒙版规则均不变。无 Schema、资产或 Project Revision 迁移；回退恢复旧空输入规则并移除指纹中的策略版本即可。回归覆盖空串/纯空白、真实接缝保护、保守保留、手动要求及缓存隔离。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v1.5.0 影响、迁移与回退：仅 M04 / UI-05 控制面新增一句话诊断阶段，转换模型/参数/四段规则及普通润色不变。空输入指纹更新为 </w:t>
      </w:r>
      <w:r>
        <w:rPr>
          <w:rFonts w:ascii="Consolas" w:hAnsi="Consolas" w:eastAsia="Microsoft YaHei" w:cs="Consolas"/>
          <w:b w:val="0"/>
          <w:color w:val="1F4D78"/>
          <w:sz w:val="20"/>
        </w:rPr>
        <w:t>autoDiagnosisPolicy=one-sentence-diagnosis-to-klein-v2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，旧缓存不命中但历史记录保留；显式输入指纹不变。诊断不新增 API 返回字段或持久化字段。GPU/CPU/Worker/shader、投影/UV/export、分辨率、作者/远端 mask、Schema、Project Command/Revision/ownership 和历史资产均不变，无数据迁移。回退恢复单次空输入模板和上一策略版本即可，不删除任何工程数据。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v1.6.0 影响、迁移与回退：仅 M04 / UI-05 的 Qwen → Klein system content、最终格式校验/修正提示及局部提示词缓存指纹变化；普通单/多视图润色、空输入诊断规则、三图顺序与编码、ModelView 输入、作者/远端 mask、GPU/CPU/Worker/shader、投影/UV/export、分辨率、Schema、Project Command/Revision/ownership 和历史资产均不变。所有局部重绘指纹新增 </w:t>
      </w:r>
      <w:r>
        <w:rPr>
          <w:rFonts w:ascii="Consolas" w:hAnsi="Consolas" w:eastAsia="Microsoft YaHei" w:cs="Consolas"/>
          <w:b w:val="0"/>
          <w:color w:val="1F4D78"/>
          <w:sz w:val="20"/>
        </w:rPr>
        <w:t>promptTemplatePolicy=qwen-to-klein-grounded-2to3-v3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，因此旧模板缓存仅在升级后首次失效，生成的新结果仍按相同指纹复用；无批量数据迁移或历史删除。回退时恢复 v1.5.0 模板、四段校验/修正提示并移除该策略字段即可，已有 Generation 和图层继续可读。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v1.7.0 影响、迁移与回退：仅 M04 服务端新增由原始 mask 推导第四张干净选区裁切，UI-05 将所有局部指纹策略升级为 </w:t>
      </w:r>
      <w:r>
        <w:rPr>
          <w:rFonts w:ascii="Consolas" w:hAnsi="Consolas" w:eastAsia="Microsoft YaHei" w:cs="Consolas"/>
          <w:b w:val="0"/>
          <w:color w:val="1F4D78"/>
          <w:sz w:val="20"/>
        </w:rPr>
        <w:t>qwen-to-klein-selection-crop-v4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。浏览器 API 请求结构、用户输入逻辑、ModelView 的“效果图与白灰几何预览融合图 + 外扩/羽化 mask”、作者 mask、GPU/CPU/Worker/shader、投影/UV/export、分辨率、Schema、Project Command/Revision/ownership 和历史资产均不变。旧模板缓存仅在升级后首次失效，无批量迁移或历史删除。回退时停止生成/发送第四图并恢复 v3 指纹即可，已有 Generation 和图层继续可读。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v1.7.1 影响、迁移与回退：仅 M04 的最终提示词格式验收范围和 mask 范围语义正则变化；system 目标、诊断、四图、缓存指纹、ModelView、作者/远端 mask、GPU/CPU/Worker/shader、投影/UV/export、分辨率、Schema、Project Command/Revision/ownership 和历史资产均不变，无缓存失效或数据迁移。回退时恢复 180 词硬上限与旧 scope 正则即可。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v1.7.2 影响、迁移与回退：仅 M04 在 Qwen 输出归一化后、格式校验前增加 mask 范围固定句补全；不改变 system 目标、诊断、四图、调用次数、缓存指纹、ModelView、作者/远端 mask、GPU/CPU/Worker/shader、投影/UV/export、分辨率、Schema、Project Command/Revision/ownership 或历史资产，无缓存失效和数据迁移。回退时移除 </w:t>
      </w:r>
      <w:r>
        <w:rPr>
          <w:rFonts w:ascii="Consolas" w:hAnsi="Consolas" w:eastAsia="Microsoft YaHei" w:cs="Consolas"/>
          <w:b w:val="0"/>
          <w:color w:val="1F4D78"/>
          <w:sz w:val="20"/>
        </w:rPr>
        <w:t>ensureLocalRepaintMaskScope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调用即可。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v1.8.0 影响、迁移与回退：仅 M04 将最终提示词格式判断从阻断校验改为脱敏观测，并移除格式修正 Qwen 调用；独立 mask 范围确定性补全、system 生成目标、诊断、四图、缓存指纹、ModelView、作者/远端 mask、GPU/CPU/Worker/shader、投影/UV/export、分辨率、Schema、Project Command/Revision/ownership 和历史资产均不变，无缓存失效或数据迁移。回退时恢复格式失败分支和第二次 Qwen 请求即可。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v1.9.0 影响、迁移与回退：仅 M04 的 Qwen → Klein system content 与 UI-05 的局部提示词缓存策略变化。策略指纹升级为 </w:t>
      </w:r>
      <w:r>
        <w:rPr>
          <w:rFonts w:ascii="Consolas" w:hAnsi="Consolas" w:eastAsia="Microsoft YaHei" w:cs="Consolas"/>
          <w:b w:val="0"/>
          <w:color w:val="1F4D78"/>
          <w:sz w:val="20"/>
        </w:rPr>
        <w:t>qwen-to-klein-material-grounding-v5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，旧模板结果只在升级后首次失效，新的 Generation 仍按既有上下文指纹复用。诊断次数、四图、ModelView 效果/白灰几何融合图、作者/远端 mask、GPU/CPU/Worker/shader、投影/UV/export、分辨率、Schema、Project Command/Revision/ownership 和历史资产不变，无批量迁移。回退时恢复 v1.8.0 system content 和 v4 指纹即可，不删除任何提示词、Generation、图层或资产。</w:t>
      </w:r>
    </w:p>
    <w:p>
      <w:pPr>
        <w:pStyle w:val="Heading1"/>
      </w:pPr>
      <w:r>
        <w:t>12. 状态、Revision 与并发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Project Revision 协议版本 1，ID 为 </w:t>
      </w:r>
      <w:r>
        <w:rPr>
          <w:rFonts w:ascii="Consolas" w:hAnsi="Consolas" w:eastAsia="Microsoft YaHei" w:cs="Consolas"/>
          <w:b w:val="0"/>
          <w:color w:val="1F4D78"/>
          <w:sz w:val="21"/>
        </w:rPr>
        <w:t>revision-*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，number 从 1 连续增加，记录 parentRevisionId/savedAt。Project Command 协议版本 1，当前 kind 为 replace-project-document、rename-project、move-project。命令 ID 重放且 SHA 相同返回同一结果；同 ID 不同内容返回 </w:t>
      </w:r>
      <w:r>
        <w:rPr>
          <w:rFonts w:ascii="Consolas" w:hAnsi="Consolas" w:eastAsia="Microsoft YaHei" w:cs="Consolas"/>
          <w:b w:val="0"/>
          <w:color w:val="1F4D78"/>
          <w:sz w:val="21"/>
        </w:rPr>
        <w:t>409 PROJECT_COMMAND_ID_REUSE_CONFLICT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；expected revision 不匹配返回 </w:t>
      </w:r>
      <w:r>
        <w:rPr>
          <w:rFonts w:ascii="Consolas" w:hAnsi="Consolas" w:eastAsia="Microsoft YaHei" w:cs="Consolas"/>
          <w:b w:val="0"/>
          <w:color w:val="1F4D78"/>
          <w:sz w:val="21"/>
        </w:rPr>
        <w:t>409 PROJECT_REVISION_CONFLICT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Pipeline Revision 与 Project Revision 不同：前者记录 texture/retopology/uv/bake 业务产物来源和 stale overlay，追加后不可原位改写；后者是整个 Project 文档的存储并发版本。任何维护说明不得混称为“版本”。</w:t>
      </w:r>
    </w:p>
    <w:p>
      <w:pPr>
        <w:pStyle w:val="Heading1"/>
      </w:pPr>
      <w:r>
        <w:t>13. 身份、安全、容量与性能</w:t>
      </w:r>
    </w:p>
    <w:p>
      <w:pPr>
        <w:pStyle w:val="Heading2"/>
      </w:pPr>
      <w:r>
        <w:t>13.1 客户端性能录制 `ALG-PERF-SESSION-001` v1.0.0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A100 发布同时显式配置 </w:t>
      </w:r>
      <w:r>
        <w:rPr>
          <w:rFonts w:ascii="Consolas" w:hAnsi="Consolas" w:eastAsia="Microsoft YaHei" w:cs="Consolas"/>
          <w:b w:val="0"/>
          <w:color w:val="1F4D78"/>
          <w:sz w:val="21"/>
        </w:rPr>
        <w:t>LICLICK_PERFORMANCE_LAB_ENABLED=true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与构建变量 </w:t>
      </w:r>
      <w:r>
        <w:rPr>
          <w:rFonts w:ascii="Consolas" w:hAnsi="Consolas" w:eastAsia="Microsoft YaHei" w:cs="Consolas"/>
          <w:b w:val="0"/>
          <w:color w:val="1F4D78"/>
          <w:sz w:val="21"/>
        </w:rPr>
        <w:t>VITE_LICLICK_PERFORMANCE_LAB_ENABLED=true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后，</w:t>
      </w:r>
      <w:r>
        <w:rPr>
          <w:rFonts w:ascii="Consolas" w:hAnsi="Consolas" w:eastAsia="Microsoft YaHei" w:cs="Consolas"/>
          <w:b w:val="0"/>
          <w:color w:val="1F4D78"/>
          <w:sz w:val="21"/>
        </w:rPr>
        <w:t>perfLab=1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才按需加载云端记录桥；本地默认关闭且不生成/上传统计。既有“开始人工录制/结束并分析”状态从 </w:t>
      </w:r>
      <w:r>
        <w:rPr>
          <w:rFonts w:ascii="Consolas" w:hAnsi="Consolas" w:eastAsia="Microsoft YaHei" w:cs="Consolas"/>
          <w:b w:val="0"/>
          <w:color w:val="1F4D78"/>
          <w:sz w:val="21"/>
        </w:rPr>
        <w:t>data-perf-manual-local-repaint-recording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驱动一次完整会话。每次开始必须创建新的 </w:t>
      </w:r>
      <w:r>
        <w:rPr>
          <w:rFonts w:ascii="Consolas" w:hAnsi="Consolas" w:eastAsia="Microsoft YaHei" w:cs="Consolas"/>
          <w:b w:val="0"/>
          <w:color w:val="1F4D78"/>
          <w:sz w:val="21"/>
        </w:rPr>
        <w:t>perf_&lt;UUID&gt;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，允许同一用户连续录制多次；结束后由 Worker 计算 SHA-256、写入 IndexedDB 待传队列并按 start → chunk → complete 顺序重试。采集不得写 Project/Scene/Layer Store，也不得触发 Project Command 或 Revision。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50"/>
        <w:gridCol w:w="7710"/>
      </w:tblGrid>
      <w:tr>
        <w:trPr>
          <w:tblHeader w:val="true"/>
        </w:trPr>
        <w:tc>
          <w:tcPr>
            <w:tcW w:type="dxa" w:w="165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契约</w:t>
            </w:r>
          </w:p>
        </w:tc>
        <w:tc>
          <w:tcPr>
            <w:tcW w:type="dxa" w:w="771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当前版本/规则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算法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ALG-PERF-SESSION-001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v1.0.0，状态 production-diagnostic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报告 Schema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PERF-LAB-REPORT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v2；collector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；5 秒原始数据分块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浏览器输入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rAF 帧时间/P50/P95/P99/最大帧、&gt;16.67ms 掉帧、Long Task、Long Animation Frame、Event Timing、布局偏移、输入节拍、资源瀑布、JS heap、可见性、运行时错误、业务阶段 dataset、WebGL2/ANGLE renderer 与能力/扩展/GPU timer 支持、采集器自身开销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隐私边界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资源 URL 删除 query/hash，并泛化 UUID/业务 ID；不采集提示词、Cookie、键盘文本、模型/纹理像素；身份只取服务端可信 Session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不可观测项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零组件浏览器无法直接读取 Windows ETW/DXGI/D3DKMT 调度计数、系统级 CPU/GPU 利用率、VRAM、温度、功耗及其他进程竞争；报告必须写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unsupportedWithoutNativeComponent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，禁止伪造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Cloud 职责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A100/Cloud 只接收、校验、持久化和查询浏览器日志，不采样服务器 GPU，不参与用户视口帧循环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身份隔离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服务端以 Session user_id 写入，并保存录制时飞书 displayName/avatar/email 快照；普通用户只能通过本人查询读取本人记录；跨用户管理员查询必须使用独立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/api/performance-lab/admin/sessions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接口，并同时校验维护者角色与邮箱 allowlist，未命中白名单的普通用户或其他管理员固定返回 403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持久化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SQL migration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003_performance_lab_sessions.sql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performance_lab_sessions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+ 幂等主键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(session_id, source, sequence)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的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performance_lab_chunks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；分片与最终报告分别校验 SHA-256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管理员配置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/li3d/performance-lab-admin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为同源、飞书登录后的专用只读 HTML；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LICLICK_PERFORMANCE_LAB_MAINTAINER_EMAILS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为可信登录邮箱逗号分隔 allowlist；前端页面不可替代服务端 403 门禁；匹配账号登录时只升级为 maintainer，不因配置临时移除而自动降权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迁移只新增性能会话/分片表，不回填旧 </w:t>
      </w:r>
      <w:r>
        <w:rPr>
          <w:rFonts w:ascii="Consolas" w:hAnsi="Consolas" w:eastAsia="Microsoft YaHei" w:cs="Consolas"/>
          <w:b w:val="0"/>
          <w:color w:val="1F4D78"/>
          <w:sz w:val="21"/>
        </w:rPr>
        <w:t>sessionStorage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报告，不改变 Project Command、Revision CAS、对象 ownership 或任何图层资产。回滚可停止挂载 Cloud bridge、关闭性能 API 并保留新增表供审计；IndexedDB 未发送记录可由恢复后的同版本页面继续重试，禁止为回滚删除用户项目或恢复 Windows 本地采集组件。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同源 Session Cookie；浏览器不保存长期对象存储密钥。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所有项目、Job、Asset 查询同时带 user_id 和资源 ID。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OAuth state 使用数据库原子消费，拒绝重放。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App 默认最多 256 在途请求；过载返回 503 + Retry-After。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PostgreSQL 默认每副本 20 连接，副本数服从数据库预算。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大文件直传对象存储；GPU 任务进入独立集群队列，不占用 App Server GPU。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Engine Session 管理项目级 CPU/GPU lane、任务取消和资源释放。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交互期间 Worker/GPU 重任务受 frame budget/heavy task scheduler 约束，但不得静默降低最终分辨率或关闭可见性检查。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性能实验室入口契约 </w:t>
      </w:r>
      <w:r>
        <w:rPr>
          <w:rFonts w:ascii="Consolas" w:hAnsi="Consolas" w:eastAsia="Microsoft YaHei" w:cs="Consolas"/>
          <w:b w:val="0"/>
          <w:color w:val="1F4D78"/>
          <w:sz w:val="20"/>
        </w:rPr>
        <w:t>PERF-LAB-ENTRY/2.0.0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：项目贴图路由追加 </w:t>
      </w:r>
      <w:r>
        <w:rPr>
          <w:rFonts w:ascii="Consolas" w:hAnsi="Consolas" w:eastAsia="Microsoft YaHei" w:cs="Consolas"/>
          <w:b w:val="0"/>
          <w:color w:val="1F4D78"/>
          <w:sz w:val="20"/>
        </w:rPr>
        <w:t>?perfLab=1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时，只为当前真实项目打开性能 HUD、人工录制、帧时间与算法基准按钮。入口不得创建合成 Project、不得调用 </w:t>
      </w:r>
      <w:r>
        <w:rPr>
          <w:rFonts w:ascii="Consolas" w:hAnsi="Consolas" w:eastAsia="Microsoft YaHei" w:cs="Consolas"/>
          <w:b w:val="0"/>
          <w:color w:val="1F4D78"/>
          <w:sz w:val="20"/>
        </w:rPr>
        <w:t>replaceCurrentProject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、不得写 Scene/Layer Store、不得改变活动对象或活动图层、不得触发项目保存；</w:t>
      </w:r>
      <w:r>
        <w:rPr>
          <w:rFonts w:ascii="Consolas" w:hAnsi="Consolas" w:eastAsia="Microsoft YaHei" w:cs="Consolas"/>
          <w:b w:val="0"/>
          <w:color w:val="1F4D78"/>
          <w:sz w:val="20"/>
        </w:rPr>
        <w:t>perfScenario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不再是编辑器路由契约。合成压力数据只能进入独立测试 Harness，且不得挂载真实项目持久化服务。投影预览失败保留上一份有效材质并写入 console；渐进预览按 </w:t>
      </w:r>
      <w:r>
        <w:rPr>
          <w:rFonts w:ascii="Consolas" w:hAnsi="Consolas" w:eastAsia="Microsoft YaHei" w:cs="Consolas"/>
          <w:b w:val="0"/>
          <w:color w:val="1F4D78"/>
          <w:sz w:val="20"/>
        </w:rPr>
        <w:t>ALG-PROJ-007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v2.1.0 对相同签名执行有界退避恢复，禁止弹出用户 Toast 或无限自动重算。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P0 数据安全门禁：任何调试、性能、演示或测试模块不得向真实 Project/Layer/Capture/Generation 持久化路径写入数据。回归测试必须静态断言编辑器不挂载场景替换加载器，并验证 </w:t>
      </w:r>
      <w:r>
        <w:rPr>
          <w:rFonts w:ascii="Consolas" w:hAnsi="Consolas" w:eastAsia="Microsoft YaHei" w:cs="Consolas"/>
          <w:b w:val="0"/>
          <w:color w:val="1F4D78"/>
          <w:sz w:val="20"/>
        </w:rPr>
        <w:t>perfLab=1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仅返回布尔诊断开关。若发生污染，先停自动保存、备份原文件，再依据 Generation.metadata.projectedLayerId、textureBatchId、Capture.camera 与本地资产重建，禁止直接删除整个项目。</w:t>
      </w:r>
    </w:p>
    <w:p>
      <w:pPr>
        <w:pStyle w:val="Heading1"/>
        <w:pageBreakBefore/>
      </w:pPr>
      <w:r>
        <w:t>14. 变更分级与修改上限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30"/>
        <w:gridCol w:w="3564"/>
        <w:gridCol w:w="3566"/>
      </w:tblGrid>
      <w:tr>
        <w:trPr>
          <w:tblHeader w:val="true"/>
        </w:trPr>
        <w:tc>
          <w:tcPr>
            <w:tcW w:type="dxa" w:w="223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等级</w:t>
            </w:r>
          </w:p>
        </w:tc>
        <w:tc>
          <w:tcPr>
            <w:tcW w:type="dxa" w:w="3564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示例</w:t>
            </w:r>
          </w:p>
        </w:tc>
        <w:tc>
          <w:tcPr>
            <w:tcW w:type="dxa" w:w="3566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必须动作</w:t>
            </w:r>
          </w:p>
        </w:tc>
      </w:tr>
      <w:tr>
        <w:trPr>
          <w:cantSplit/>
        </w:trPr>
        <w:tc>
          <w:tcPr>
            <w:tcW w:type="dxa" w:w="22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Patch</w:t>
            </w:r>
          </w:p>
        </w:tc>
        <w:tc>
          <w:tcPr>
            <w:tcW w:type="dxa" w:w="35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UI 文案、错误呈现、无语义回归测试</w:t>
            </w:r>
          </w:p>
        </w:tc>
        <w:tc>
          <w:tcPr>
            <w:tcW w:type="dxa" w:w="35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模块测试 + typecheck</w:t>
            </w:r>
          </w:p>
        </w:tc>
      </w:tr>
      <w:tr>
        <w:trPr>
          <w:cantSplit/>
        </w:trPr>
        <w:tc>
          <w:tcPr>
            <w:tcW w:type="dxa" w:w="223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Minor</w:t>
            </w:r>
          </w:p>
        </w:tc>
        <w:tc>
          <w:tcPr>
            <w:tcW w:type="dxa" w:w="356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新 Layer role、兼容参数、非默认算法能力</w:t>
            </w:r>
          </w:p>
        </w:tc>
        <w:tc>
          <w:tcPr>
            <w:tcW w:type="dxa" w:w="3566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ALG/Schema Minor、迁移与回退说明、对应矩阵测试</w:t>
            </w:r>
          </w:p>
        </w:tc>
      </w:tr>
      <w:tr>
        <w:trPr>
          <w:cantSplit/>
        </w:trPr>
        <w:tc>
          <w:tcPr>
            <w:tcW w:type="dxa" w:w="22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Major</w:t>
            </w:r>
          </w:p>
        </w:tc>
        <w:tc>
          <w:tcPr>
            <w:tcW w:type="dxa" w:w="35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投影矩阵、权重模型、深度编码、颜色空间、UV 合并语义、持久化契约</w:t>
            </w:r>
          </w:p>
        </w:tc>
        <w:tc>
          <w:tcPr>
            <w:tcW w:type="dxa" w:w="35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ADR、显式批准、版本升级、旧工程迁移、CPU/GPU/Worker/export 全链验证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默认一次修复只跨一个大模块，不超过 5 个源码文件或 300 行净变化。跨两个以上大模块、修改投影/UV/局部重绘阈值、Project/Layer/Capture/Generation 契约、默认分辨率、目录移动或兼容删除，必须先提交证据化方案并获得批准。</w:t>
      </w:r>
    </w:p>
    <w:p>
      <w:pPr>
        <w:pStyle w:val="Heading1"/>
      </w:pPr>
      <w:r>
        <w:t>15. 模块验收矩阵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50"/>
        <w:gridCol w:w="7710"/>
      </w:tblGrid>
      <w:tr>
        <w:trPr>
          <w:tblHeader w:val="true"/>
        </w:trPr>
        <w:tc>
          <w:tcPr>
            <w:tcW w:type="dxa" w:w="165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模块</w:t>
            </w:r>
          </w:p>
        </w:tc>
        <w:tc>
          <w:tcPr>
            <w:tcW w:type="dxa" w:w="771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最低自动验证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M01/M12/M14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contracts、project pipeline persistence、revision conflict、Postgres Repository、asset transfer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M02/M03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model import、FBX repair、placement/camera、capture 对照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M04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generation polling/conflict/auth continuation、单/多视图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M05/M06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projection layers、multi-model restore、眼睛、相机旋转、对象 transform 后对齐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M07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projection、UV merge、backpressure、CPU/GPU parity、export orientation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M08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local repaint material reference、seam、ordered/inward composition、bake batching、layer retention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M09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content-aware topology/repair、island 不串色、取消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M10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真实 UV/retopology/Substance smoke、QA failure、artifact ownership、Bake alignment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M11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GLB/FBX/OBJ/BaseColor 方向、重开与下载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M13/M15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cloud boundary、repository boundary、auth、scheduler、bundle budget、release readiness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本基线合入验证：</w:t>
      </w:r>
      <w:r>
        <w:rPr>
          <w:rFonts w:ascii="Consolas" w:hAnsi="Consolas" w:eastAsia="Microsoft YaHei" w:cs="Consolas"/>
          <w:b w:val="0"/>
          <w:color w:val="1F4D78"/>
          <w:sz w:val="21"/>
        </w:rPr>
        <w:t>pnpm --filter @liclick/web test:multi-model-restore-policy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通过；contracts build 与 Web typecheck 通过。红色历史流水线状态不能以本地测试替代，推送后仍需核对 GitLab CI。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GitLab CI 依赖安装必须把 pnpm store 与 Prisma engine cache 放入 </w:t>
      </w:r>
      <w:r>
        <w:rPr>
          <w:rFonts w:ascii="Consolas" w:hAnsi="Consolas" w:eastAsia="Microsoft YaHei" w:cs="Consolas"/>
          <w:b w:val="0"/>
          <w:color w:val="1F4D78"/>
          <w:sz w:val="21"/>
        </w:rPr>
        <w:t>$CI_PROJECT_DIR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下的项目级缓存目录。Prisma engine 下载发生瞬时网络错误时，允许完整的 </w:t>
      </w:r>
      <w:r>
        <w:rPr>
          <w:rFonts w:ascii="Consolas" w:hAnsi="Consolas" w:eastAsia="Microsoft YaHei" w:cs="Consolas"/>
          <w:b w:val="0"/>
          <w:color w:val="1F4D78"/>
          <w:sz w:val="21"/>
        </w:rPr>
        <w:t>pnpm install --frozen-lockfile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最多重试 3 次并采用有界退避；禁止通过 </w:t>
      </w:r>
      <w:r>
        <w:rPr>
          <w:rFonts w:ascii="Consolas" w:hAnsi="Consolas" w:eastAsia="Microsoft YaHei" w:cs="Consolas"/>
          <w:b w:val="0"/>
          <w:color w:val="1F4D78"/>
          <w:sz w:val="21"/>
        </w:rPr>
        <w:t>--ignore-scripts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、跳过 Prisma engine、放宽测试或使用未冻结 lockfile 伪造通过。此策略只提高 M15 发布验证的网络容错，不改变生产 Prisma schema、数据库协议、Project Command/Revision 或浏览器运行时。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M15 lint 发布修复（2026-08-31）：根工作区显式声明与锁文件一致的 </w:t>
      </w:r>
      <w:r>
        <w:rPr>
          <w:rFonts w:ascii="Consolas" w:hAnsi="Consolas" w:eastAsia="Microsoft YaHei" w:cs="Consolas"/>
          <w:b w:val="0"/>
          <w:color w:val="1F4D78"/>
          <w:sz w:val="21"/>
        </w:rPr>
        <w:t>@eslint/js@9.39.4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，避免依赖提升差异导致 ESLint 配置加载失败。M04 / </w:t>
      </w:r>
      <w:r>
        <w:rPr>
          <w:rFonts w:ascii="Consolas" w:hAnsi="Consolas" w:eastAsia="Microsoft YaHei" w:cs="Consolas"/>
          <w:b w:val="0"/>
          <w:color w:val="1F4D78"/>
          <w:sz w:val="21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的提示词终端转义清理由 Node </w:t>
      </w:r>
      <w:r>
        <w:rPr>
          <w:rFonts w:ascii="Consolas" w:hAnsi="Consolas" w:eastAsia="Microsoft YaHei" w:cs="Consolas"/>
          <w:b w:val="0"/>
          <w:color w:val="1F4D78"/>
          <w:sz w:val="21"/>
        </w:rPr>
        <w:t>stripVTControlCharacters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实现，替代触发 </w:t>
      </w:r>
      <w:r>
        <w:rPr>
          <w:rFonts w:ascii="Consolas" w:hAnsi="Consolas" w:eastAsia="Microsoft YaHei" w:cs="Consolas"/>
          <w:b w:val="0"/>
          <w:color w:val="1F4D78"/>
          <w:sz w:val="21"/>
        </w:rPr>
        <w:t>no-control-regex/no-useless-escape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的手写正则；保留全部 lint 门禁。回归覆盖 ANSI 颜色、C1 CSI、OSC 标题/超链接清理，以及中文、标点、URL 与段落保留。诊断/转换模板和调用链、算法版本 v1.5.0、GPU/CPU/Worker/shader/UV/export、Schema 与资产均不变，无迁移。回退仅还原依赖声明、锁文件和清理实现，不修改密钥或工程数据。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M15 体积修复：锁定 </w:t>
      </w:r>
      <w:r>
        <w:rPr>
          <w:rFonts w:ascii="Consolas" w:hAnsi="Consolas" w:eastAsia="Microsoft YaHei" w:cs="Consolas"/>
          <w:b w:val="0"/>
          <w:color w:val="1F4D78"/>
          <w:sz w:val="21"/>
        </w:rPr>
        <w:t>terser@5.51.2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两轮安全压缩，保留日志和属性名；JS 总量实测 3,067,290 字节，原门禁不变。新增真实构建等价性回归；业务、算法、数据均不变，无迁移。回退仅恢复压缩配置和依赖，发布仍须全 CI 验证。</w:t>
      </w:r>
    </w:p>
    <w:p>
      <w:pPr>
        <w:pStyle w:val="Heading1"/>
      </w:pPr>
      <w:r>
        <w:t>16. 固定审计卡格式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以后新增或修改算法必须记录：ALG ID、中英文名称、SemVer、状态（production/experimental/deprecated/disabled）、所有调用 UI/use case、输入、输出、单位、颜色空间、矩阵空间、常量、CPU/GPU/Worker/shader 对应实现、持久化字段、回退、迁移、测试、负责人和变更单。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回答维护问题的固定顺序：</w:t>
      </w:r>
      <w:r>
        <w:rPr>
          <w:rFonts w:ascii="Consolas" w:hAnsi="Consolas" w:eastAsia="Microsoft YaHei" w:cs="Consolas"/>
          <w:b w:val="0"/>
          <w:color w:val="1F4D78"/>
          <w:sz w:val="21"/>
        </w:rPr>
        <w:t>UI ID → 大/小模块 → ALG ID/版本 → 输入 → 公式/阈值 → Layer 输出 → 资产/Project 输出 → 回退 → 测试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。例如“Ctrl+S 怎么保存”必须回答 Project Command、Revision、对象存储和 PostgreSQL，而不是只说“保存 JSON”。</w:t>
      </w:r>
    </w:p>
    <w:p>
      <w:pPr>
        <w:pStyle w:val="Heading1"/>
        <w:pageBreakBefore/>
      </w:pPr>
      <w:r>
        <w:t>17. 当前架构债务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98"/>
        <w:gridCol w:w="3530"/>
        <w:gridCol w:w="3532"/>
      </w:tblGrid>
      <w:tr>
        <w:trPr>
          <w:tblHeader w:val="true"/>
        </w:trPr>
        <w:tc>
          <w:tcPr>
            <w:tcW w:type="dxa" w:w="2298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优先级</w:t>
            </w:r>
          </w:p>
        </w:tc>
        <w:tc>
          <w:tcPr>
            <w:tcW w:type="dxa" w:w="353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债务</w:t>
            </w:r>
          </w:p>
        </w:tc>
        <w:tc>
          <w:tcPr>
            <w:tcW w:type="dxa" w:w="3532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处理原则</w:t>
            </w:r>
          </w:p>
        </w:tc>
      </w:tr>
      <w:tr>
        <w:trPr>
          <w:cantSplit/>
        </w:trPr>
        <w:tc>
          <w:tcPr>
            <w:tcW w:type="dxa" w:w="22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P0</w:t>
            </w:r>
          </w:p>
        </w:tc>
        <w:tc>
          <w:tcPr>
            <w:tcW w:type="dxa" w:w="35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远端 main 含错误顺序的旧文档提交</w:t>
            </w:r>
          </w:p>
        </w:tc>
        <w:tc>
          <w:tcPr>
            <w:tcW w:type="dxa" w:w="35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由 Maintainer 受控重置为干净链；禁止把旧正文再合入</w:t>
            </w:r>
          </w:p>
        </w:tc>
      </w:tr>
      <w:tr>
        <w:trPr>
          <w:cantSplit/>
        </w:trPr>
        <w:tc>
          <w:tcPr>
            <w:tcW w:type="dxa" w:w="229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P0</w:t>
            </w:r>
          </w:p>
        </w:tc>
        <w:tc>
          <w:tcPr>
            <w:tcW w:type="dxa" w:w="353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EditorPage.tsx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GeneratePanel.tsx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仍承担大量编排</w:t>
            </w:r>
          </w:p>
        </w:tc>
        <w:tc>
          <w:tcPr>
            <w:tcW w:type="dxa" w:w="353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按用例迁入 application 层，不在拆分时改变算法</w:t>
            </w:r>
          </w:p>
        </w:tc>
      </w:tr>
      <w:tr>
        <w:trPr>
          <w:cantSplit/>
        </w:trPr>
        <w:tc>
          <w:tcPr>
            <w:tcW w:type="dxa" w:w="22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P1</w:t>
            </w:r>
          </w:p>
        </w:tc>
        <w:tc>
          <w:tcPr>
            <w:tcW w:type="dxa" w:w="35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投影核心常量没有独立持久化版本</w:t>
            </w:r>
          </w:p>
        </w:tc>
        <w:tc>
          <w:tcPr>
            <w:tcW w:type="dxa" w:w="35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增加 projectionAlgorithmVersion 和旧工程策略</w:t>
            </w:r>
          </w:p>
        </w:tc>
      </w:tr>
      <w:tr>
        <w:trPr>
          <w:cantSplit/>
        </w:trPr>
        <w:tc>
          <w:tcPr>
            <w:tcW w:type="dxa" w:w="229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P1</w:t>
            </w:r>
          </w:p>
        </w:tc>
        <w:tc>
          <w:tcPr>
            <w:tcW w:type="dxa" w:w="353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代码仍有 local-server/workspace 迁移期字段和错误文案</w:t>
            </w:r>
          </w:p>
        </w:tc>
        <w:tc>
          <w:tcPr>
            <w:tcW w:type="dxa" w:w="353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只做受控 schema/UI 清理，不得恢复本地组件拓扑</w:t>
            </w:r>
          </w:p>
        </w:tc>
      </w:tr>
      <w:tr>
        <w:trPr>
          <w:cantSplit/>
        </w:trPr>
        <w:tc>
          <w:tcPr>
            <w:tcW w:type="dxa" w:w="22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P1</w:t>
            </w:r>
          </w:p>
        </w:tc>
        <w:tc>
          <w:tcPr>
            <w:tcW w:type="dxa" w:w="35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生产 UV/拓扑/Bake 尚需更多真实资产矩阵</w:t>
            </w:r>
          </w:p>
        </w:tc>
        <w:tc>
          <w:tcPr>
            <w:tcW w:type="dxa" w:w="35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失败门禁保持 fail-closed，模拟结果不得升级状态</w:t>
            </w:r>
          </w:p>
        </w:tc>
      </w:tr>
      <w:tr>
        <w:trPr>
          <w:cantSplit/>
        </w:trPr>
        <w:tc>
          <w:tcPr>
            <w:tcW w:type="dxa" w:w="229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P2</w:t>
            </w:r>
          </w:p>
        </w:tc>
        <w:tc>
          <w:tcPr>
            <w:tcW w:type="dxa" w:w="353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delete/duplicate 尚未统一为 Project Command</w:t>
            </w:r>
          </w:p>
        </w:tc>
        <w:tc>
          <w:tcPr>
            <w:tcW w:type="dxa" w:w="353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先扩展契约和事务测试，再迁移调用者</w:t>
            </w:r>
          </w:p>
        </w:tc>
      </w:tr>
    </w:tbl>
    <w:p>
      <w:pPr>
        <w:spacing w:after="40"/>
      </w:pPr>
    </w:p>
    <w:p>
      <w:pPr>
        <w:pStyle w:val="Heading1"/>
        <w:pageBreakBefore/>
      </w:pPr>
      <w:r>
        <w:t>18. 修订历史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2.0.0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2568e405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从 Modernization 基线重新审计；彻底移除旧本地组件架构；重建 Cloud 保存、图层、投影、UV v4、局部重绘 v14/v5、生产 UV/拓扑/Bake 与维护规则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待提交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ALG-LR-002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对齐 ModelView GGUF 三业务输入：新增可选提示词，只提交白模与材质多视图两张图片，移除远端 viewport/seed 字段；本地 mask、flat reference、depth、接缝融合和回贴规则保持不变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2.1.1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本次发布提交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固化 </w:t>
      </w:r>
      <w:r>
        <w:rPr>
          <w:rFonts w:ascii="Consolas" w:hAnsi="Consolas" w:eastAsia="Microsoft YaHei" w:cs="Consolas"/>
          <w:b w:val="0"/>
          <w:color w:val="1F4D78"/>
          <w:sz w:val="16"/>
        </w:rPr>
        <w:t>PERF-LAB-ENTRY/1.1.0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：</w:t>
      </w:r>
      <w:r>
        <w:rPr>
          <w:rFonts w:ascii="Consolas" w:hAnsi="Consolas" w:eastAsia="Microsoft YaHei" w:cs="Consolas"/>
          <w:b w:val="0"/>
          <w:color w:val="1F4D78"/>
          <w:sz w:val="16"/>
        </w:rPr>
        <w:t>perfLab=1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同时启用性能 HUD 与默认单模型 100 图层基准，显式 </w:t>
      </w:r>
      <w:r>
        <w:rPr>
          <w:rFonts w:ascii="Consolas" w:hAnsi="Consolas" w:eastAsia="Microsoft YaHei" w:cs="Consolas"/>
          <w:b w:val="0"/>
          <w:color w:val="1F4D78"/>
          <w:sz w:val="16"/>
        </w:rPr>
        <w:t>perfScenario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仍可覆盖；补齐 URL 导航保留和云端测试说明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2.1.2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本次发布提交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PERF-LAB-ENTRY/1.1.1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：投影预览失败改为静默保留上一份有效材质并熔断相同签名；错误仅写 console，禁止反复弹出用户 Toast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2.1.3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本次发布提交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P0 修复：废止会替换真实项目的合成性能场景，</w:t>
      </w:r>
      <w:r>
        <w:rPr>
          <w:rFonts w:ascii="Consolas" w:hAnsi="Consolas" w:eastAsia="Microsoft YaHei" w:cs="Consolas"/>
          <w:b w:val="0"/>
          <w:color w:val="1F4D78"/>
          <w:sz w:val="16"/>
        </w:rPr>
        <w:t>perfLab=1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升级为只读测试台；增加真实项目零写入门禁和恢复规则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2.2.0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本次发布提交 + 本地待提交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新增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ALG-ERASE-001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v1.0.0：恢复 UI-10 当前图层橡皮与 </w:t>
      </w:r>
      <w:r>
        <w:rPr>
          <w:rFonts w:ascii="Consolas" w:hAnsi="Consolas" w:eastAsia="Microsoft YaHei" w:cs="Consolas"/>
          <w:b w:val="0"/>
          <w:color w:val="1F4D78"/>
          <w:sz w:val="16"/>
        </w:rPr>
        <w:t>E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快捷键；普通/合并 UV、投影蒙版和局部重绘按各自 coverage 编辑，内容填补底图需显式转可编辑 UV 副本；最终遮罩对齐 1K/2K/4K/8K，并登记迁移、失败与回退契约。同步修复 UI-05/UI-10 局部生图提交准备态显示不一致。新增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ALG-GEN-004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：单视图增加非默认 ModelView 远端提供方；GPT2 原路径保持不变，远端复用当前白模捕获和 </w:t>
      </w:r>
      <w:r>
        <w:rPr>
          <w:rFonts w:ascii="Consolas" w:hAnsi="Consolas" w:eastAsia="Microsoft YaHei" w:cs="Consolas"/>
          <w:b w:val="0"/>
          <w:color w:val="1F4D78"/>
          <w:sz w:val="16"/>
        </w:rPr>
        <w:t>single-view-priority-v1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投影，通过同源服务端代理执行独立 4 步工作流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2.3.0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本次发布提交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新增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ALG-PERF-SESSION-001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v1.0.0 / </w:t>
      </w:r>
      <w:r>
        <w:rPr>
          <w:rFonts w:ascii="Consolas" w:hAnsi="Consolas" w:eastAsia="Microsoft YaHei" w:cs="Consolas"/>
          <w:b w:val="0"/>
          <w:color w:val="1F4D78"/>
          <w:sz w:val="16"/>
        </w:rPr>
        <w:t>PERF-LAB-REPORT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schema v2：</w:t>
      </w:r>
      <w:r>
        <w:rPr>
          <w:rFonts w:ascii="Consolas" w:hAnsi="Consolas" w:eastAsia="Microsoft YaHei" w:cs="Consolas"/>
          <w:b w:val="0"/>
          <w:color w:val="1F4D78"/>
          <w:sz w:val="16"/>
        </w:rPr>
        <w:t>perfLab=1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人工录制采集用户浏览器真实帧、主线程、网络、内存及 ANGLE/D3D 能力，Worker 分块可靠上传，Cloud 按可信飞书身份隔离保存/查询；明确排除 A100 GPU 与浏览器不可见的原生系统计数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2.3.1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本次发布提交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新增同源 </w:t>
      </w:r>
      <w:r>
        <w:rPr>
          <w:rFonts w:ascii="Consolas" w:hAnsi="Consolas" w:eastAsia="Microsoft YaHei" w:cs="Consolas"/>
          <w:b w:val="0"/>
          <w:color w:val="1F4D78"/>
          <w:sz w:val="16"/>
        </w:rPr>
        <w:t>/li3d/performance-lab-admin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只读分析页与独立管理员 list/detail API；跨用户读取必须同时命中维护者角色和两人邮箱白名单，普通用户及白名单外管理员均返回 403；A100 显式启用、本地默认不采集；发布总 JS 门禁依据新增隔离模块实测从 3.050 MB 调整为 3.080 MB，原有本人查询、本地项目及贴图/UV/重绘链路保持不变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2.3.2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本次发布提交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ALG-PERF-SESSION-001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v1.0.1：A100 正式恢复 </w:t>
      </w:r>
      <w:r>
        <w:rPr>
          <w:rFonts w:ascii="Consolas" w:hAnsi="Consolas" w:eastAsia="Microsoft YaHei" w:cs="Consolas"/>
          <w:b w:val="0"/>
          <w:color w:val="1F4D78"/>
          <w:sz w:val="16"/>
        </w:rPr>
        <w:t>/li3d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构建前缀；录制按钮增加显式 Cloud start/end 通道；HTTP 内网环境对 </w:t>
      </w:r>
      <w:r>
        <w:rPr>
          <w:rFonts w:ascii="Consolas" w:hAnsi="Consolas" w:eastAsia="Microsoft YaHei" w:cs="Consolas"/>
          <w:b w:val="0"/>
          <w:color w:val="1F4D78"/>
          <w:sz w:val="16"/>
        </w:rPr>
        <w:t>crypto.randomUUID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与 </w:t>
      </w:r>
      <w:r>
        <w:rPr>
          <w:rFonts w:ascii="Consolas" w:hAnsi="Consolas" w:eastAsia="Microsoft YaHei" w:cs="Consolas"/>
          <w:b w:val="0"/>
          <w:color w:val="1F4D78"/>
          <w:sz w:val="16"/>
        </w:rPr>
        <w:t>crypto.subtle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缺失分别使用 RFC 4122 v4 UUID 和既有纯 JS SHA-256 回退。真实飞书账号已完成 1 次服务器录制，读回 1 分块、85 样本、19,854 字节及最终 SHA；本地仍为根路径且默认不采集，Project/Revision/贴图、UV、重绘数据未迁移。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2.3.3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2026-08-27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7d1e7bb + b9ca6dbc + f993f29 + 95a7473 + 本次文档提交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ALG-LR-007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v2.0.1 /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ALG-LR-008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v2.1.0：修复第二次及后续按钮 3 需要重复点击、预热卡顿、停笔后图层延迟显示、重复工作区资产上传和有序图层栈下 GPU overlay 重复投影到底面；停笔后两帧内立即发布完整图层行，3000ms idle 仅保留后台 latest-wins 保存合并；历史图层选择保护与远端契约对齐，稳定 vendor 分包后云端 bundle budget 保持通过；不改变 Project Command/Revision、投影/UV/颜色公式、输出分辨率或旧工程资产格式。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2.3.4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2026-08-27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21a1c20 + 本次 CI 修复提交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M15 GitLab 安装验证加固：修正未命中项目缓存导致的全量冷下载，缓存 pnpm store 与 Prisma engine；</w:t>
      </w:r>
      <w:r>
        <w:rPr>
          <w:rFonts w:ascii="Consolas" w:hAnsi="Consolas" w:eastAsia="Microsoft YaHei" w:cs="Consolas"/>
          <w:b w:val="0"/>
          <w:color w:val="1F4D78"/>
          <w:sz w:val="16"/>
        </w:rPr>
        <w:t>pnpm install --frozen-lockfile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对瞬时 </w:t>
      </w:r>
      <w:r>
        <w:rPr>
          <w:rFonts w:ascii="Consolas" w:hAnsi="Consolas" w:eastAsia="Microsoft YaHei" w:cs="Consolas"/>
          <w:b w:val="0"/>
          <w:color w:val="1F4D78"/>
          <w:sz w:val="16"/>
        </w:rPr>
        <w:t>ECONNRESET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最多重试 3 次并采用 5/10 秒退避。保持 lifecycle、Prisma engine、全部 verify/build 门禁与生产契约不变。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2.3.5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2026-08-27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本次显示修复提交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新增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ALG-LR-011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v1.0.0：重绘效果图与普通投射图层统一为 depth-authoritative 透明、单次精确裁切显示副本，完整保留几何覆盖区、黑色材质和边缘；深度失败仅使用边缘连通近黑背景的保守降级。局部重绘图层明确排除整图显示副本，继续按用户涂绘 mask 只显示笔刷授权区域。投影、UV、GPU/CPU/Worker/shader、持久化、对象资产、Project Command/Revision 与导出均不变，无迁移。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2.3.6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2026-08-27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0172822 + 本次延迟与多层修复提交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ALG-LR-007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v2.0.2 /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ALG-LR-008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v2.2.0 /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ALG-PROJ-007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v2.0.1：局部生图不再等待提交前项目同步；按钮 3 允许等价 live mask URL 命中已驻留 GPU source；多重绘层的 renderer/persisted twin 在创建、重绑、工具切换时保持单一可见所有权；多模型 UV 预热按选中对象限定隐藏层并在整组 striped upload 期间固定 Worker bitmap，消除 </w:t>
      </w:r>
      <w:r>
        <w:rPr>
          <w:rFonts w:ascii="Consolas" w:hAnsi="Consolas" w:eastAsia="Microsoft YaHei" w:cs="Consolas"/>
          <w:b w:val="0"/>
          <w:color w:val="1F4D78"/>
          <w:sz w:val="16"/>
        </w:rPr>
        <w:t>no longer resident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与后续 WebGL 1282 降级。保持投影、深度、颜色、分辨率、CPU/Worker/shader/export 与 Project Command/Revision/ownership 契约不变，无数据迁移。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2.4.0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2026-08-27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cf7ecec + 本次单视图投影提交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今日贴图工具优化汇总：局部重绘有序栈保持单一显示所有权；投影橡皮 mask 在预览/切层/工具切换后持续生效，眼睛连续点击不被晚到 effect 复活，并新增安全“清理蒙版”；</w:t>
      </w:r>
      <w:r>
        <w:rPr>
          <w:rFonts w:ascii="Consolas" w:hAnsi="Consolas" w:eastAsia="Microsoft YaHei" w:cs="Consolas"/>
          <w:b w:val="0"/>
          <w:color w:val="1F4D78"/>
          <w:sz w:val="16"/>
        </w:rPr>
        <w:t>ALG-PROJ-002/003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v3、</w:t>
      </w:r>
      <w:r>
        <w:rPr>
          <w:rFonts w:ascii="Consolas" w:hAnsi="Consolas" w:eastAsia="Microsoft YaHei" w:cs="Consolas"/>
          <w:b w:val="0"/>
          <w:color w:val="1F4D78"/>
          <w:sz w:val="16"/>
        </w:rPr>
        <w:t>ALG-PROJ-005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v2、</w:t>
      </w:r>
      <w:r>
        <w:rPr>
          <w:rFonts w:ascii="Consolas" w:hAnsi="Consolas" w:eastAsia="Microsoft YaHei" w:cs="Consolas"/>
          <w:b w:val="0"/>
          <w:color w:val="1F4D78"/>
          <w:sz w:val="16"/>
        </w:rPr>
        <w:t>ALG-UV-004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v3 统一 GPT2/远端单视图的 capture mask/depth 表面锁定、预览/投影边缘去污染和有底层时的 3.5% 距离场宽带过渡。实时、渐进预览与 GPU UV bake 同义；Project/Layer Schema、Revision、ownership 与资产类别不变，旧工程无需批量迁移。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2.4.1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2026-08-27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本次保存调度提交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新增 </w:t>
      </w:r>
      <w:r>
        <w:rPr>
          <w:rFonts w:ascii="Consolas" w:hAnsi="Consolas" w:eastAsia="Microsoft YaHei" w:cs="Consolas"/>
          <w:b w:val="0"/>
          <w:color w:val="1F4D78"/>
          <w:sz w:val="16"/>
        </w:rPr>
        <w:t>SAVE-SCHEDULER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v1.0.0：自动保存改为 2 秒尾随、10 秒最长等待和视口繁忙 1 秒有界重试；项目内存 </w:t>
      </w:r>
      <w:r>
        <w:rPr>
          <w:rFonts w:ascii="Consolas" w:hAnsi="Consolas" w:eastAsia="Microsoft YaHei" w:cs="Consolas"/>
          <w:b w:val="0"/>
          <w:color w:val="1F4D78"/>
          <w:sz w:val="16"/>
        </w:rPr>
        <w:t>editVersion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取代时间戳/ID 启发式，确保保存途中继续修改同一图层、蒙版或参数时不会误报 Saved。继续沿用单项目串行队列、Project Command v1、Revision CAS、verified assets 与 ownership；Project/Layer Schema 和旧工程资产均不迁移。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2.4.2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2026-08-27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本次投影橡皮性能提交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ALG-ERASE-001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v1.1.0：普通 projected 橡皮对齐蒙版画笔的 latest-sample-per-frame 输入调度，将一帧最多 96 次 BVH/三画布重复处理收敛为一次表面命中和连续段栅格；低分辨率持久提交等待 120ms 无输入 idle，高分辨率补缝继续 3000ms 后运行。UV 橡皮、局部重绘 coverage、覆盖公式、1K/2K/4K/8K 输出、Project/Layer Schema、Revision 与资产协议不变，无迁移；回退仅恢复投影橡皮密集采样和即时提交。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2.5.0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2026-08-28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 ModelView 四输入提交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ALG-LR-002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v3.0.0：局部重绘对齐 </w:t>
      </w:r>
      <w:r>
        <w:rPr>
          <w:rFonts w:ascii="Consolas" w:hAnsi="Consolas" w:eastAsia="Microsoft YaHei" w:cs="Consolas"/>
          <w:b w:val="0"/>
          <w:color w:val="1F4D78"/>
          <w:sz w:val="16"/>
        </w:rPr>
        <w:t>2026.08.28-cd48a78-truev3-gguf-mask-4input-rseed-r1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，输入改为 2K flat BaseColor 当前效果图、多视图材质参考、同尺寸 RGB mask 和可空提示词；Node 控制面 fail-closed 校验尺寸与红通道，远端 PNG 以 </w:t>
      </w:r>
      <w:r>
        <w:rPr>
          <w:rFonts w:ascii="Consolas" w:hAnsi="Consolas" w:eastAsia="Microsoft YaHei" w:cs="Consolas"/>
          <w:b w:val="0"/>
          <w:color w:val="1F4D78"/>
          <w:sz w:val="16"/>
        </w:rPr>
        <w:t>direct-v1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直出，不再执行新任务的浏览器校色融合。旧 v5-v14 读取兼容、单视图两图契约、capture/depth/allowed-mask 投影保护、图层/橡皮/保存与 Project Command/Revision/ownership 均不变，无数据迁移。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2.5.1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2026-08-28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本次重绘预览同步提交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ALG-LR-007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v2.0.3：生成面板“重绘效果图”在用户尚未应用画笔时继续显示远端候选整图；同 Generation 的局部重绘图层首次发布后，改为订阅该图层 image、实时/持久化 mask 和 contentRevision，并按与图层面板相同的 destination-in 语义显示实际覆盖区域。投影、UV、深度、保存、Layer/Generation Schema 与历史资产不变，无迁移。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2.5.2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2026-08-28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本次重绘显示职责修正提交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撤回 </w:t>
      </w:r>
      <w:r>
        <w:rPr>
          <w:rFonts w:ascii="Consolas" w:hAnsi="Consolas" w:eastAsia="Microsoft YaHei" w:cs="Consolas"/>
          <w:b w:val="0"/>
          <w:color w:val="1F4D78"/>
          <w:sz w:val="16"/>
        </w:rPr>
        <w:t>2.5.1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对生成面板的错误职责变更：“重绘效果图”恢复为始终显示当前 Generation 的完整远端返回图，不再订阅画笔图层或裁切为局部块；表面画笔 coverage 仍仅由 3D 视口实时 GPU overlay 与局部重绘图层预览呈现。未改动视口 overlay、投影、UV、深度、保存、Layer/Generation Schema 与历史资产，无迁移。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2.6.0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2026-08-28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fe39f74 + 本次智能润色提交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新增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v1.0.0：UI-05 提示词窗口右上角增加单一智能润色图标；普通生成走保留原意/语言的通用 </w:t>
      </w:r>
      <w:r>
        <w:rPr>
          <w:rFonts w:ascii="Consolas" w:hAnsi="Consolas" w:eastAsia="Microsoft YaHei" w:cs="Consolas"/>
          <w:b w:val="0"/>
          <w:color w:val="1F4D78"/>
          <w:sz w:val="16"/>
        </w:rPr>
        <w:t>data-analysis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A2A，局部重绘走 FLUX.2 Klein 四段英文专用模板并执行词数/格式 fail-closed 校验。同用户任务串行，前端对项目、页签和原文变化执行 stale-result 防覆盖，并支持恢复原文。润色只更新现有提示词文本和保存链路，不改变 Project/Layer/Generation/Capture Schema、Revision、资产、投影、UV、橡皮或历史工程，无数据迁移。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2.6.1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2026-08-29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本次多模态润色提交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v1.1.0：局部重绘智能润色冻结当前相机，提交 2K flat 当前效果图、同相机 RGB 白色蒙版和用户当前选中的完整参考图三个 A2A FilePart；服务端 fail-closed 校验三图、使用请求独占临时目录并全路径清理，禁止缺图时降级为文件名推断。晚到结果新增蒙版 revision 与精确参考图 ID 保护；普通润色、局部生图四输入、Project/Layer/Generation/Capture Schema、Revision、资产、投影、UV、橡皮与历史工程均不改变，无数据迁移。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2.6.2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2026-08-29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本次通用多模态润色修正提交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v1.2.0：修正 A2A 附件按位置解析导致 mask 被误识别为 Image 2 的根因，固定为 Image 1 当前干净视口效果图、Image 2 完整选中参考图、Image 3 白色蒙版；当前效果图改为保留材质/灯光/背景的视口捕获，参考图使用独立高质量预算。局部模板改为按用户要求和视觉证据通用判断编辑类型，仅在可辨时转写文字，不绑定具体物体、品牌或任务；三图必填、四段英文校验、临时目录清理、stale-result 保护及局部生图四输入均保持。无 Schema 或项目数据迁移。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2.6.3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2026-08-29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 Qwen3-VL 局部润色提交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v1.3.0：仅局部重绘智能润色改为 Node 后端直连公司 </w:t>
      </w:r>
      <w:r>
        <w:rPr>
          <w:rFonts w:ascii="Consolas" w:hAnsi="Consolas" w:eastAsia="Microsoft YaHei" w:cs="Consolas"/>
          <w:b w:val="0"/>
          <w:color w:val="1F4D78"/>
          <w:sz w:val="16"/>
        </w:rPr>
        <w:t>qwen3-vl-plus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OpenAI-compatible 代理，以 system content 固化 FLUX.2 Klein 四段模板，并按当前效果图、完整参考图、无损白色蒙版顺序提交三张 </w:t>
      </w:r>
      <w:r>
        <w:rPr>
          <w:rFonts w:ascii="Consolas" w:hAnsi="Consolas" w:eastAsia="Microsoft YaHei" w:cs="Consolas"/>
          <w:b w:val="0"/>
          <w:color w:val="1F4D78"/>
          <w:sz w:val="16"/>
        </w:rPr>
        <w:t>image_url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；返回仍为纯文本并继续执行 130–220 词 fail-closed 校验。普通单/多视图仍走莉刻 </w:t>
      </w:r>
      <w:r>
        <w:rPr>
          <w:rFonts w:ascii="Consolas" w:hAnsi="Consolas" w:eastAsia="Microsoft YaHei" w:cs="Consolas"/>
          <w:b w:val="0"/>
          <w:color w:val="1F4D78"/>
          <w:sz w:val="16"/>
        </w:rPr>
        <w:t>data-analysis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，局部生图、Project/Layer/Generation/Capture Schema、Revision、资产、投影、UV 与历史工程不变；回退只需恢复局部润色适配器。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2.6.4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2026-08-29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 Qwen3-VL 视觉输入兼容修复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v1.3.1：对齐 Qwen 插件的视觉编码契约，局部重绘三图进入代理前统一转换为最长边 2048、JPEG quality 85，透明区域落黑；修复真实 4K WebP/无损 PNG 素材触发上游 400/413/415 后被压成通用不可用提示的问题，并为这些状态提供明确错误映射。三图语义顺序、system content、四段英文校验、单/多视图莉刻链路、局部生图、Project/Layer/Generation/Capture Schema、Revision、资产、投影、UV 与历史工程均不变，无数据迁移。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2.6.5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2026-08-29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本次当前视角效果图质量修复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v1.3.2：修复 Image 1 当前视角效果图原先按 512px 渲染后放大到 2048px造成的模糊，改为真实 2K、512px 分块采集；仅该图在 Qwen 边界提升到 JPEG quality 95 / 4:4:4，参考图和蒙版维持 quality 85 / 4:2:0。单/多视图、三图顺序、模板、局部生图输出、Project/Layer/Generation/Capture Schema、Revision、资产、投影、UV 与历史工程均不变，无数据迁移。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2.7.0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2026-08-29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本次局部重绘自动解析与远端输入融合提交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v1.4.0 /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ALG-LR-002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v3.1.0 /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ALG-LR-012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v1.0.0：局部生成时自动调用 Qwen，有用户文字则优化，留空则先分析原始 mask 区域问题；结果只进入 Generation 不回填文本框，上下文未变时复用。Qwen 仅看干净效果图、完整多视图和未外扩 mask；ModelView 改收效果/蒙版内 clay 白灰几何融合图与 8–24px@2K 自适应外扩、4–10px 羽化 mask。原始作者 mask 和远端 mask 分离持久；返图直出、capture/depth 回贴保护、Project Command/Revision 与历史资产兼容不变，无数据迁移。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2.7.1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2026-08-29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本次远端蒙版外扩加倍提交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ALG-LR-012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v1.0.1：仅将 ModelView 使用的远端 mask 自适应外扩从 8–24px@2K 加倍为 16–48px@2K，羽化继续为 4–10px，原始核心继续强制 255；Qwen 仍使用未外扩作者 mask，融合图、提示词解析、返图直出、capture/depth 回贴保护及历史资产兼容均不变，无数据迁移。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2.7.2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2026-08-29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本次局部重绘画笔授权修复提交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ALG-LR-012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v1.0.2：修复远端生成后只出现“局部替换”图层但模型笔画无效的问题；远端 16–48px 外扩 mask 仅用于 ModelView，Capture、Generation </w:t>
      </w:r>
      <w:r>
        <w:rPr>
          <w:rFonts w:ascii="Consolas" w:hAnsi="Consolas" w:eastAsia="Microsoft YaHei" w:cs="Consolas"/>
          <w:b w:val="0"/>
          <w:color w:val="1F4D78"/>
          <w:sz w:val="16"/>
        </w:rPr>
        <w:t>maskUrl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、画笔与恢复改绑未外扩作者 mask，外扩版本独立存入 </w:t>
      </w:r>
      <w:r>
        <w:rPr>
          <w:rFonts w:ascii="Consolas" w:hAnsi="Consolas" w:eastAsia="Microsoft YaHei" w:cs="Consolas"/>
          <w:b w:val="0"/>
          <w:color w:val="1F4D78"/>
          <w:sz w:val="16"/>
        </w:rPr>
        <w:t>submittedMaskUrl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。已生成双蒙版任务优先读取 </w:t>
      </w:r>
      <w:r>
        <w:rPr>
          <w:rFonts w:ascii="Consolas" w:hAnsi="Consolas" w:eastAsia="Microsoft YaHei" w:cs="Consolas"/>
          <w:b w:val="0"/>
          <w:color w:val="1F4D78"/>
          <w:sz w:val="16"/>
        </w:rPr>
        <w:t>authoredMaskUrl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，无需重新生图；Qwen、融合图、返图直出、深度保护和历史资产格式不变，无批量迁移。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2.8.0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2026-08-31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66bab93 + origin/master 8ac0379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合入远端 7 个优化提交，保留 AGENTS.md：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ALG-ERASE-001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v1.2.0 的 48ms 提交/切层交接、显隐权威状态与清理蒙版；</w:t>
      </w:r>
      <w:r>
        <w:rPr>
          <w:rFonts w:ascii="Consolas" w:hAnsi="Consolas" w:eastAsia="Microsoft YaHei" w:cs="Consolas"/>
          <w:b w:val="0"/>
          <w:color w:val="1F4D78"/>
          <w:sz w:val="16"/>
        </w:rPr>
        <w:t>ALG-PROJ-007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v2.1.0 的 PBO 修复、活动对象预热和有界预览重试；</w:t>
      </w:r>
      <w:r>
        <w:rPr>
          <w:rFonts w:ascii="Consolas" w:hAnsi="Consolas" w:eastAsia="Microsoft YaHei" w:cs="Consolas"/>
          <w:b w:val="0"/>
          <w:color w:val="1F4D78"/>
          <w:sz w:val="16"/>
        </w:rPr>
        <w:t>SAVE-SCHEDULER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v1.1.0 的最新快照队列、资产缓存及后台开发备份；同源 loopback 开发资产上传修复。Qwen、16-48px 外扩、作者/远端蒙版分离与画笔恢复保持本地契约，Project/Layer/Revision/ownership/输出分辨率无变化或迁移。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2.8.1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2026-08-31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本次局部润色格式修复提交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v1.4.1：修复“智能润色返回的格式不符合要求”阻断局部生成；无损兼容四段单换行/编号，停止删句压缩。异常回复在原超时内带三图修正一次，保持四段/130–220词强校验。真实 Qwen 复现中英混写及超长，并验证修正成功；回归覆盖成功、失败和超时边界。仅控制面改动，无 Schema 或资产迁移；回退润色适配器即可。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2.8.2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2026-08-31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本次连续重绘驻留交接修复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ALG-LR-007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v2.0.4 /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ALG-LR-008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v2.2.1：已发布重绘行按 LayerStore 判定驻留，移除蒙版工具选中态造成的后台饥饿；新 source 或清空 source 前保留旧 overlay，等待背景实际绑定后交接，逐帧取消及 10 秒超时保留显示。异步发布读取最新所有者。新增回归，不改变生成输入、投影/UV/shader/颜色/分辨率或持久化，无迁移；真实工程帧率待用户登录后验证。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2.8.3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2026-08-31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本次局部重绘页签文案调整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M04 / UI-05：将“重绘效果图”页签统一命名为“局部重绘”，同步结果提示及空态文案；内部 repaint 标识、生成与预览逻辑不变。无算法或 Schema 版本变化、无迁移；回退仅恢复界面文案。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2.8.4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2026-08-31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本次局部重绘空输入诊断范围收窄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1.4.2：仅空输入自动诊断收窄至人工接缝和投影引起的局部异常；保留真实结构、有效内容及不确定区域，不主动补字、增件或重设计。空输入缓存增加策略版本以避开旧诊断结果，显式要求与普通润色不变；三图、生成、蒙版、GPU/CPU/Worker/shader/UV/export、Schema、Revision 和历史资产均不变，无迁移。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2.9.0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2026-08-31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2009a6c + 本次一句话诊断与转换分离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v1.5.0：空输入先由 Qwen 输出一句中文修复要求，再以该句调用 Klein 四段英文转换模板；覆盖有证据的接缝、色差、投影和已有文字异常，转换不新增目标。显式输入跳过诊断，全流程共享 65 秒，最终格式最多修正一次；空输入缓存策略升级，诊断不持久化。三图/生成/蒙版/GPU/CPU/Worker/shader/UV/export、Schema 和历史资产不变，无迁移；模拟回归验证，不启动服务或调用真实生图。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2.9.1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2026-08-31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13d4321 + 本次 lint 修复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M15 发布修复：显式补齐 </w:t>
      </w:r>
      <w:r>
        <w:rPr>
          <w:rFonts w:ascii="Consolas" w:hAnsi="Consolas" w:eastAsia="Microsoft YaHei" w:cs="Consolas"/>
          <w:b w:val="0"/>
          <w:color w:val="1F4D78"/>
          <w:sz w:val="16"/>
        </w:rPr>
        <w:t>@eslint/js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依赖；M04 提示词 ANSI 清理改用 Node 内置实现并补充回归，修复 CI 正则规则错误。全部质量门禁保留，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v1.5.0 与业务/Schema/资产契约不变，无迁移。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2.9.2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2026-08-31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707f009a + 本次构建体积修复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M15：锁定 Terser 生产安全压缩，保留诊断和属性名，新增真实构建等价性回归。编辑器与 JS 总量回到原有体积上限内；不提高门禁，不删除功能，不改变业务算法、Schema 或资产，无迁移。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2.10.0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2026-08-31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add3b82 + 本次橡皮历史事务修复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UI-06/UI-10、M12、</w:t>
      </w:r>
      <w:r>
        <w:rPr>
          <w:rFonts w:ascii="Consolas" w:hAnsi="Consolas" w:eastAsia="Microsoft YaHei" w:cs="Consolas"/>
          <w:b w:val="0"/>
          <w:color w:val="1F4D78"/>
          <w:sz w:val="16"/>
        </w:rPr>
        <w:t>ALG-ERASE-001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v1.3.0：抬笔预登记历史，撤回等待手势与提交；即时同步持久瓦片和 GPU live mask；细化逐笔重放并原子发布，redo 检查点不串笔。增加真实回调/数值时序回归。原输出分辨率、覆盖公式和资产/Project Schema 不变，无迁移。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2.10.1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2026-09-01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本次视角选择工具提交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UI-06/UI-10、M08、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ALG-LR-007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v2.0.5：贴图底部工具条新增选择/旋转视角按钮；点击退出画笔并隐藏蒙版展示，拖拽恢复 OrbitControls；返回蒙版画笔自动恢复展示。作者蒙版、历史、生成输入、GPU/CPU/Worker/shader/UV/export、Project/Layer/Generation/Capture Schema、Revision 与资产不变，无迁移。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2.10.2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2026-09-01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本次驻留工作区 Portal 门禁提交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UI-05/UI-13、M04：UV 路由保留贴图编辑器状态时，将 </w:t>
      </w:r>
      <w:r>
        <w:rPr>
          <w:rFonts w:ascii="Consolas" w:hAnsi="Consolas" w:eastAsia="Microsoft YaHei" w:cs="Consolas"/>
          <w:b w:val="0"/>
          <w:color w:val="1F4D78"/>
          <w:sz w:val="16"/>
        </w:rPr>
        <w:t>isActive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传入生成面板并门禁其全部根节点 Portal，移除 UV 页泄漏的“局部生图”固定按钮及相关弹层；返回贴图页后原状态恢复。生成算法、蒙版、任务、GPU/CPU/Worker/shader、Schema、资产与 Revision 不变，无迁移。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2.10.3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2026-09-01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本次导出能力状态样式提交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UI-03、M11：导出菜单移除支持项勾选和不支持项叉号；不可用格式继续保留并以灰色禁用文字及原因提示表达，支持格式维持普通可点击文字。</w:t>
      </w:r>
      <w:r>
        <w:rPr>
          <w:rFonts w:ascii="Consolas" w:hAnsi="Consolas" w:eastAsia="Microsoft YaHei" w:cs="Consolas"/>
          <w:b w:val="0"/>
          <w:color w:val="1F4D78"/>
          <w:sz w:val="16"/>
        </w:rPr>
        <w:t>ALG-OUT-001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、导出格式、UV 合并、文件内容、Schema、资产与 Revision 不变，无迁移。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2.10.4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2026-09-01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 UV 到烘焙资产角色修复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UI-13/UI-14、M10：UV 发布与历史交接只自动填充低模，烘焙页不再把 UV 输入或 Pipeline 来源高模自动导入；高模保持空白并由用户选择，选择后复用低模 Bake Set ID 自动配对。旧 Pipeline 自动高模快照只在读取时忽略，不删除资产；显式 Bake 高模继续恢复。Pipeline/Bake Workspace Schema、Revision 与烘焙算法不变，无批量迁移。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2.10.5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2026-09-01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 Qwen → Klein 模板替换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M04/UI-05、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v1.6.0：局部重绘转换模板改为先按 mask 定位真实部件、再用 Image 2 对应视角交叉核对并适配 Image 1；输出改为 100–180 词、2–3 段英文，取消固定开头和四段堆叠。同步更新 fail-closed 校验、一次格式修正及所有局部缓存指纹。空输入诊断、三图输入、ModelView、蒙版、投影/UV、Schema、Revision 和资产不变，无迁移。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2.10.6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2026-09-01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本次远端蒙版融合范围调整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M08/UI-05、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ALG-LR-012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v1.0.3：仅将 ModelView 专用远端 mask 自适应外扩从 16–48px/短边20%提高为 24–64px/短边25%@2K，羽化仍为4–10px且原始核心保持255；Qwen、Capture、Generation、局部重绘画笔及历史恢复继续绑定未外扩作者 mask。返图直出、投影/UV、Schema、Revision和已有资产不变，无迁移；回退仅恢复 Worker 参数。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2.10.7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2026-09-01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6382583 + 本次 Qwen 选区原图上下文裁切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M04/UI-05、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v1.7.0：服务端按未外扩原始 mask 包围盒从干净 Image 1 派生第四张上下文裁切，2K 默认约保留 64px，用于诊断、转换和一次格式修正时辨认真实选中部件。浏览器仍提交原三图，第四图不改变编辑范围、ModelView 输入或远端 mask；缓存策略升级为 </w:t>
      </w:r>
      <w:r>
        <w:rPr>
          <w:rFonts w:ascii="Consolas" w:hAnsi="Consolas" w:eastAsia="Microsoft YaHei" w:cs="Consolas"/>
          <w:b w:val="0"/>
          <w:color w:val="1F4D78"/>
          <w:sz w:val="16"/>
        </w:rPr>
        <w:t>qwen-to-klein-selection-crop-v4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。Schema、Revision、资产及历史工程不变，无迁移；回退移除第四图并恢复 v3 指纹即可。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2.10.8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2026-09-01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6dd8667 + 本次局部重绘提示词格式容错修复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M04、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v1.7.1：模板仍要求 100–180 词，服务端最终验收上限调整为 200 词，修复格式修正结果为 183 词时的误拒绝；新增 confine/restrict/limit 及 mask 外保持不变等明确范围表达识别，201 词及以上继续 fail-closed。诊断、四图、缓存、ModelView、mask、Schema、Revision 和资产不变，无迁移；回退恢复旧上限与正则即可。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2.10.9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2026-09-01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bb9e50a + 本次局部重绘蒙版范围确定性补全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M04、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v1.7.2：Qwen 输出归一化后若首段缺少明确 mask 范围，服务端确定性追加固定保护句再执行完整格式校验，修复第二轮只剩 </w:t>
      </w:r>
      <w:r>
        <w:rPr>
          <w:rFonts w:ascii="Consolas" w:hAnsi="Consolas" w:eastAsia="Microsoft YaHei" w:cs="Consolas"/>
          <w:b w:val="0"/>
          <w:color w:val="1F4D78"/>
          <w:sz w:val="16"/>
        </w:rPr>
        <w:t>masked_scope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时的误失败；已有等价范围不重复。诊断、四图、缓存、ModelView、作者/远端 mask、Schema、Revision 和资产不变，无迁移；回退移除补全函数即可。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2.11.0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2026-09-01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bb9e50a + 本次局部重绘提示词软校验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M04、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v1.8.0：模板格式约束改为脱敏质量告警，不再因段数、词数、语言、Markdown 或范围措辞拒绝非空正文，也不再二次调用 Qwen 修格式；mask 范围固定句仍确定性补齐。仅空结果、12000 字符上限、上游截断/content_filter、视觉输入和传输类错误阻断。四图、诊断、缓存、ModelView、mask、Schema、Revision 和资产不变，无迁移。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2.12.0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2026-09-01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4cbce31 + 本次局部重绘核心蒙版清理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M08/UI-05、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ALG-LR-012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v1.1.0：ModelView 白灰几何融合不再直接混合细碎的原始抗锯齿 mask；Worker 新增 24/96 双阈值连通、2–6px@2K 闭运算、微小孤岛过滤、小孔填充及窄边羽化，并从清理后核生成既有 24–64px/4–10px 外扩羽化远端 mask。原始作者 mask 仍独立用于 Qwen、Capture、Generation、画笔、历史和回贴；GPU/shader/UV/export、Schema、Revision 与资产不变，无迁移。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2.13.0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2026-09-01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 Qwen → Klein 材质证据锚定提交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M04/UI-05、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v1.9.0：通用模板改为先以 Image 2 对应部件、第四张干净选区裁切和 mask 外邻域共同确定真实结构与材质；仅在视觉证据证明白灰均匀表面为未完成占位时，要求 Klein 用明确目标材质完整替换 clay/primer/flat placeholder/untextured surface，同时保护真实浅色材质。禁止仅凭“修缝”发明拉丝钢、干净焊缝、倒角或无缝铸造，并禁止输出像素坐标；缓存策略升级为 v5。四图、诊断、ModelView 输入、mask、GPU/CPU/Worker/shader/UV/export、Schema、Revision 和资产不变，无迁移。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 w:eastAsia="Microsoft YaHei" w:cs="Calibri"/>
        <w:color w:val="5C6673"/>
        <w:sz w:val="17"/>
      </w:rPr>
      <w:t xml:space="preserve">v2.13.0   |   2026-08-31   |   </w:t>
    </w:r>
    <w: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  <w:pBdr>
        <w:bottom w:val="single" w:sz="6" w:space="4" w:color="D7DEE5"/>
      </w:pBdr>
    </w:pPr>
    <w:r>
      <w:rPr>
        <w:rFonts w:ascii="Calibri" w:hAnsi="Calibri" w:eastAsia="Microsoft YaHei" w:cs="Calibri"/>
        <w:b/>
        <w:color w:val="5C6673"/>
        <w:sz w:val="17"/>
      </w:rPr>
      <w:t>LI3D ENGINEERING  /  SYSTEM MAINTENANCE BASELINE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multilevel"/>
    <w:lvl w:ilvl="0">
      <w:start w:val="1"/>
      <w:numFmt w:val="bullet"/>
      <w:lvlText w:val="•"/>
      <w:suff w:val="tab"/>
      <w:pPr>
        <w:tabs>
          <w:tab w:val="num" w:pos="900"/>
        </w:tabs>
        <w:ind w:left="900" w:hanging="360"/>
        <w:spacing w:after="80" w:line="300" w:lineRule="auto"/>
      </w:pPr>
    </w:lvl>
    <w:lvl w:ilvl="1">
      <w:start w:val="1"/>
      <w:numFmt w:val="bullet"/>
      <w:lvlText w:val="•"/>
      <w:suff w:val="tab"/>
      <w:pPr>
        <w:tabs>
          <w:tab w:val="num" w:pos="1260"/>
        </w:tabs>
        <w:ind w:left="1260" w:hanging="360"/>
        <w:spacing w:after="80" w:line="300" w:lineRule="auto"/>
      </w:pPr>
    </w:lvl>
    <w:lvl w:ilvl="2">
      <w:start w:val="1"/>
      <w:numFmt w:val="bullet"/>
      <w:lvlText w:val="•"/>
      <w:suff w:val="tab"/>
      <w:pPr>
        <w:tabs>
          <w:tab w:val="num" w:pos="1620"/>
        </w:tabs>
        <w:ind w:left="1620" w:hanging="360"/>
        <w:spacing w:after="80" w:line="300" w:lineRule="auto"/>
      </w:pPr>
    </w:lvl>
  </w:abstractNum>
  <w:num w:numId="10">
    <w:abstractNumId w:val="9"/>
  </w:num>
  <w:abstractNum w:abstractNumId="10">
    <w:multiLevelType w:val="multilevel"/>
    <w:lvl w:ilvl="0">
      <w:start w:val="1"/>
      <w:numFmt w:val="decimal"/>
      <w:lvlText w:val="%1."/>
      <w:suff w:val="tab"/>
      <w:pPr>
        <w:tabs>
          <w:tab w:val="num" w:pos="900"/>
        </w:tabs>
        <w:ind w:left="900" w:hanging="360"/>
        <w:spacing w:after="80" w:line="300" w:lineRule="auto"/>
      </w:pPr>
    </w:lvl>
    <w:lvl w:ilvl="1">
      <w:start w:val="1"/>
      <w:numFmt w:val="decimal"/>
      <w:lvlText w:val="%2."/>
      <w:suff w:val="tab"/>
      <w:pPr>
        <w:tabs>
          <w:tab w:val="num" w:pos="1260"/>
        </w:tabs>
        <w:ind w:left="1260" w:hanging="360"/>
        <w:spacing w:after="80" w:line="300" w:lineRule="auto"/>
      </w:pPr>
    </w:lvl>
    <w:lvl w:ilvl="2">
      <w:start w:val="1"/>
      <w:numFmt w:val="decimal"/>
      <w:lvlText w:val="%3."/>
      <w:suff w:val="tab"/>
      <w:pPr>
        <w:tabs>
          <w:tab w:val="num" w:pos="1620"/>
        </w:tabs>
        <w:ind w:left="1620" w:hanging="360"/>
        <w:spacing w:after="80" w:line="300" w:lineRule="auto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300" w:lineRule="auto"/>
    </w:pPr>
    <w:rPr>
      <w:rFonts w:ascii="Calibri" w:hAnsi="Calibri" w:eastAsia="Microsoft YaHei"/>
      <w:color w:val="18223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 w:val="0"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pageBreakBefore w:val="0"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pageBreakBefore w:val="0"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LI3D 系统模块与算法维护手册</dc:title>
  <dc:subject>模块边界、投影、UV 合成、局部重绘、图层、保存、版本和变更控制</dc:subject>
  <dc:creator>LI3D Engineering</dc:creator>
  <cp:keywords>LI3D, 3D Texture, Projection, UV, Local Repaint, Maintenance</cp:keywords>
  <dc:description>Normative maintenance baseline v2.13.0; source 00_SYSTEM_MODULES_AND_CHANGE_STANDARD.md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