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物流配送说明</w:t>
      </w:r>
    </w:p>
    <w:p>
      <w:pPr>
        <w:pStyle w:val="Heading2"/>
      </w:pPr>
      <w:r>
        <w:t>一、发货时间</w:t>
      </w:r>
    </w:p>
    <w:p>
      <w:r>
        <w:t>- 现货商品：下单后 24 小时内发货（工作日），节假日顺延。</w:t>
        <w:br/>
        <w:t>- 预售商品：按商品页面标注的预售期发货，一般在 7-15 天内。</w:t>
        <w:br/>
        <w:t>- 定制商品：按定制周期发货，一般在 7-30 天内，具体以页面为准。</w:t>
      </w:r>
    </w:p>
    <w:p>
      <w:pPr>
        <w:pStyle w:val="Heading2"/>
      </w:pPr>
      <w:r>
        <w:t>二、配送范围与快递</w:t>
      </w:r>
    </w:p>
    <w:p>
      <w:r>
        <w:t>- 默认使用顺丰、京东、圆通、中通、韵达等合作快递。</w:t>
        <w:br/>
        <w:t>- 支持全国大部分地区配送，港澳台及海外地区暂不支持。</w:t>
        <w:br/>
        <w:t>- 偏远地区（新疆、西藏、内蒙古、青海、甘肃、宁夏等）配送时效会延长 3-7 天。</w:t>
      </w:r>
    </w:p>
    <w:p>
      <w:pPr>
        <w:pStyle w:val="Heading2"/>
      </w:pPr>
      <w:r>
        <w:t>三、运费规则</w:t>
      </w:r>
    </w:p>
    <w:p>
      <w:r>
        <w:t>- 普通地区：满 99 元包邮，不满 99 元收取运费 8 元。</w:t>
        <w:br/>
        <w:t>- 偏远地区：满 199 元包邮，不满 199 元收取运费 15 元。</w:t>
        <w:br/>
        <w:t>- 大件商品（如家电、家具）：按体积重量计费，具体以结算页为准。</w:t>
      </w:r>
    </w:p>
    <w:p>
      <w:pPr>
        <w:pStyle w:val="Heading2"/>
      </w:pPr>
      <w:r>
        <w:t>四、物流时效</w:t>
      </w:r>
    </w:p>
    <w:p>
      <w:r>
        <w:t>- 同城：1-2 天送达。</w:t>
        <w:br/>
        <w:t>- 省内：2-3 天送达。</w:t>
        <w:br/>
        <w:t>- 跨省：3-5 天送达。</w:t>
        <w:br/>
        <w:t>- 偏远地区：5-10 天送达。</w:t>
      </w:r>
    </w:p>
    <w:p>
      <w:pPr>
        <w:pStyle w:val="Heading2"/>
      </w:pPr>
      <w:r>
        <w:t>五、物流查询与异常</w:t>
      </w:r>
    </w:p>
    <w:p>
      <w:r>
        <w:t>- 用户可在订单详情页查看物流轨迹。</w:t>
        <w:br/>
        <w:t>- 物流超过 48 小时无更新，可联系客服查询。</w:t>
        <w:br/>
        <w:t>- 包裹丢失：平台核实后全额退款并补偿。</w:t>
        <w:br/>
        <w:t>- 包裹破损：用户可拒收，或签收后 48 小时内联系客服申请理赔。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