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62459" w14:textId="15AB4AC7" w:rsidR="004F4711" w:rsidRPr="00120C5E" w:rsidRDefault="002B71EC" w:rsidP="009A0E54">
      <w:pPr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 w:rsidRPr="002B71EC">
        <w:rPr>
          <w:rFonts w:ascii="標楷體" w:eastAsia="標楷體" w:hAnsi="標楷體" w:cs="標楷體" w:hint="eastAsia"/>
          <w:b/>
          <w:bCs/>
          <w:sz w:val="32"/>
          <w:szCs w:val="32"/>
        </w:rPr>
        <w:t>民主進步黨第十七屆第六十五次中常會新聞稿</w:t>
      </w:r>
    </w:p>
    <w:p w14:paraId="5A307875" w14:textId="77777777" w:rsidR="00760144" w:rsidRPr="00760144" w:rsidRDefault="00760144" w:rsidP="00760144">
      <w:pPr>
        <w:spacing w:line="520" w:lineRule="exact"/>
        <w:jc w:val="both"/>
        <w:rPr>
          <w:rFonts w:ascii="標楷體" w:eastAsia="標楷體" w:hAnsi="標楷體" w:cs="標楷體"/>
          <w:sz w:val="28"/>
          <w:szCs w:val="28"/>
        </w:rPr>
      </w:pPr>
    </w:p>
    <w:p w14:paraId="6032B5E2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057D3D">
        <w:rPr>
          <w:rFonts w:ascii="標楷體" w:eastAsia="標楷體" w:hAnsi="標楷體" w:cs="標楷體" w:hint="eastAsia"/>
          <w:sz w:val="28"/>
          <w:szCs w:val="28"/>
        </w:rPr>
        <w:t>民主進步黨今(17)日召開第十七屆第六十五次中常會，會中邀請經濟部次長龔明鑫以「產業穩定供電策略」為題進行專案報告。黨發言人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蔡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適應會後轉述主席聽取報告後裁示，全文如下：</w:t>
      </w:r>
    </w:p>
    <w:p w14:paraId="14789531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p w14:paraId="71003677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057D3D">
        <w:rPr>
          <w:rFonts w:ascii="標楷體" w:eastAsia="標楷體" w:hAnsi="標楷體" w:cs="標楷體" w:hint="eastAsia"/>
          <w:sz w:val="28"/>
          <w:szCs w:val="28"/>
        </w:rPr>
        <w:t>感謝經濟部龔明鑫次長的報告。面對台灣發展的困境，我們必須加速推動經濟產業轉型。最近幾次報告的安排，就是要讓更多的人理解，我們的規劃與執行狀況。</w:t>
      </w:r>
    </w:p>
    <w:p w14:paraId="30365FE1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p w14:paraId="3108FCE7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057D3D">
        <w:rPr>
          <w:rFonts w:ascii="標楷體" w:eastAsia="標楷體" w:hAnsi="標楷體" w:cs="標楷體" w:hint="eastAsia"/>
          <w:sz w:val="28"/>
          <w:szCs w:val="28"/>
        </w:rPr>
        <w:t>政府的目標很明確，就是要在推動非核家園及改善空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汙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的前提下，同時達到穩定供電的任務，確保經濟發展與民眾生活的不受影響。行政團隊務必要讓新建發電機組如期如質完工，提升既有機組的風險管控能力。同時，也要針對用電需求面推動管理措施，以達成短期備用容量10%、備載容量高於6%的目標。</w:t>
      </w:r>
    </w:p>
    <w:p w14:paraId="40DAEC4E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p w14:paraId="29A843A1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057D3D">
        <w:rPr>
          <w:rFonts w:ascii="標楷體" w:eastAsia="標楷體" w:hAnsi="標楷體" w:cs="標楷體" w:hint="eastAsia"/>
          <w:sz w:val="28"/>
          <w:szCs w:val="28"/>
        </w:rPr>
        <w:t>我們要加速再生能源的發展，使電力的供應多元化，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讓綠能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產業扎根台灣。過去兩年，不論中央或是地方，我們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推動綠能產業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的努力也逐漸有了成果，像是太陽光電備案登記的設置成長將近一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倍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，經濟部也在本週一正式公告離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岸風電的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遴選辦法。今天提出的各項推動措施，請行政團隊務必確實執行，同時，也要跟地方政府、民間企業密切溝通，讓更多的人一起加入能源轉型的行列。</w:t>
      </w:r>
    </w:p>
    <w:p w14:paraId="3737426B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p w14:paraId="5DFBCEEC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057D3D">
        <w:rPr>
          <w:rFonts w:ascii="標楷體" w:eastAsia="標楷體" w:hAnsi="標楷體" w:cs="標楷體" w:hint="eastAsia"/>
          <w:sz w:val="28"/>
          <w:szCs w:val="28"/>
        </w:rPr>
        <w:t>提升能源使用效率也是非常重要的方向，今天經濟部提出的規劃，特別是低壓用戶智慧電表的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佈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建進度、新節電運動等計畫務必要確實進行。</w:t>
      </w:r>
    </w:p>
    <w:p w14:paraId="203E1B96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p w14:paraId="09B519E5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057D3D">
        <w:rPr>
          <w:rFonts w:ascii="標楷體" w:eastAsia="標楷體" w:hAnsi="標楷體" w:cs="標楷體" w:hint="eastAsia"/>
          <w:sz w:val="28"/>
          <w:szCs w:val="28"/>
        </w:rPr>
        <w:t>我們推動能源結構的轉型，是有多重的政策目標。行政團隊已經開始進行解</w:t>
      </w:r>
      <w:r w:rsidRPr="00057D3D">
        <w:rPr>
          <w:rFonts w:ascii="標楷體" w:eastAsia="標楷體" w:hAnsi="標楷體" w:cs="標楷體" w:hint="eastAsia"/>
          <w:sz w:val="28"/>
          <w:szCs w:val="28"/>
        </w:rPr>
        <w:lastRenderedPageBreak/>
        <w:t>決投資障礙的巡迴座談，務必要藉由這樣的機會，加強說明與溝通，盡可能的讓社會知道我們的目標與執行進度。</w:t>
      </w:r>
    </w:p>
    <w:p w14:paraId="03AF15DA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p w14:paraId="6EE5ED63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此外，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會中通過提請任命2018年初選民意調查委員會委員，成員名單如下：洪耀福秘書長、曾建元教授、鄭力軒教授、歐益昌教授、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謝庭晃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教授。</w:t>
      </w:r>
    </w:p>
    <w:p w14:paraId="05D0DAB7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p w14:paraId="0FD2BBA6" w14:textId="5676E83A" w:rsidR="00DB29D8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057D3D">
        <w:rPr>
          <w:rFonts w:ascii="標楷體" w:eastAsia="標楷體" w:hAnsi="標楷體" w:cs="標楷體" w:hint="eastAsia"/>
          <w:sz w:val="28"/>
          <w:szCs w:val="28"/>
        </w:rPr>
        <w:t>另會中通過「2018直轄市議員提名初選</w:t>
      </w:r>
      <w:proofErr w:type="gramStart"/>
      <w:r w:rsidRPr="00057D3D">
        <w:rPr>
          <w:rFonts w:ascii="標楷體" w:eastAsia="標楷體" w:hAnsi="標楷體" w:cs="標楷體" w:hint="eastAsia"/>
          <w:sz w:val="28"/>
          <w:szCs w:val="28"/>
        </w:rPr>
        <w:t>選務</w:t>
      </w:r>
      <w:proofErr w:type="gramEnd"/>
      <w:r w:rsidRPr="00057D3D">
        <w:rPr>
          <w:rFonts w:ascii="標楷體" w:eastAsia="標楷體" w:hAnsi="標楷體" w:cs="標楷體" w:hint="eastAsia"/>
          <w:sz w:val="28"/>
          <w:szCs w:val="28"/>
        </w:rPr>
        <w:t>工作日程」，附表如下：</w:t>
      </w:r>
    </w:p>
    <w:p w14:paraId="2AB7CBDE" w14:textId="6814D279" w:rsid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/>
          <w:sz w:val="28"/>
          <w:szCs w:val="28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5953"/>
      </w:tblGrid>
      <w:tr w:rsidR="00057D3D" w:rsidRPr="00057D3D" w14:paraId="694B56D0" w14:textId="77777777" w:rsidTr="00057D3D">
        <w:trPr>
          <w:trHeight w:val="397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3957E272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center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日期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7B96F53E" w14:textId="77777777" w:rsidR="00057D3D" w:rsidRPr="00057D3D" w:rsidRDefault="00057D3D" w:rsidP="00ED7C65">
            <w:pPr>
              <w:adjustRightInd w:val="0"/>
              <w:snapToGrid w:val="0"/>
              <w:jc w:val="center"/>
              <w:textAlignment w:val="baseline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工作事項</w:t>
            </w:r>
          </w:p>
        </w:tc>
      </w:tr>
      <w:tr w:rsidR="00057D3D" w:rsidRPr="00057D3D" w14:paraId="7ECDCA6F" w14:textId="77777777" w:rsidTr="00057D3D">
        <w:trPr>
          <w:trHeight w:val="397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0A4E5D2E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1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17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日（星期三）</w:t>
            </w:r>
          </w:p>
          <w:p w14:paraId="7B596B99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中常會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081CE22" w14:textId="77777777" w:rsidR="00057D3D" w:rsidRPr="00057D3D" w:rsidRDefault="00057D3D" w:rsidP="00ED7C65">
            <w:pPr>
              <w:adjustRightInd w:val="0"/>
              <w:snapToGrid w:val="0"/>
              <w:jc w:val="both"/>
              <w:textAlignment w:val="baseline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發佈選</w:t>
            </w:r>
            <w:proofErr w:type="gramStart"/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務</w:t>
            </w:r>
            <w:proofErr w:type="gramEnd"/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工作日程</w:t>
            </w:r>
          </w:p>
        </w:tc>
      </w:tr>
      <w:tr w:rsidR="00057D3D" w:rsidRPr="00057D3D" w14:paraId="43ECD2A4" w14:textId="77777777" w:rsidTr="00057D3D">
        <w:trPr>
          <w:trHeight w:val="533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37DC0D98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1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31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日（星期三）前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0025112" w14:textId="77777777" w:rsidR="00057D3D" w:rsidRPr="00057D3D" w:rsidRDefault="00057D3D" w:rsidP="00ED7C65">
            <w:pPr>
              <w:adjustRightInd w:val="0"/>
              <w:snapToGrid w:val="0"/>
              <w:jc w:val="both"/>
              <w:textAlignment w:val="baseline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地方黨部提報建議提名名額</w:t>
            </w:r>
          </w:p>
        </w:tc>
      </w:tr>
      <w:tr w:rsidR="00057D3D" w:rsidRPr="00057D3D" w14:paraId="303037FE" w14:textId="77777777" w:rsidTr="00057D3D">
        <w:trPr>
          <w:trHeight w:val="1557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6F59B2C5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2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7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日（星期三）</w:t>
            </w:r>
          </w:p>
          <w:p w14:paraId="5F2C1D8F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中執會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A76E9AA" w14:textId="77777777" w:rsidR="00057D3D" w:rsidRPr="00057D3D" w:rsidRDefault="00057D3D" w:rsidP="00057D3D">
            <w:pPr>
              <w:numPr>
                <w:ilvl w:val="0"/>
                <w:numId w:val="1"/>
              </w:numPr>
              <w:adjustRightInd w:val="0"/>
              <w:snapToGrid w:val="0"/>
              <w:jc w:val="both"/>
              <w:textAlignment w:val="baseline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議</w:t>
            </w:r>
            <w:bookmarkStart w:id="0" w:name="_GoBack"/>
            <w:bookmarkEnd w:id="0"/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決各選區提名名額</w:t>
            </w:r>
          </w:p>
          <w:p w14:paraId="7EEEFC1D" w14:textId="77777777" w:rsidR="00057D3D" w:rsidRPr="00057D3D" w:rsidRDefault="00057D3D" w:rsidP="00057D3D">
            <w:pPr>
              <w:numPr>
                <w:ilvl w:val="0"/>
                <w:numId w:val="1"/>
              </w:numPr>
              <w:adjustRightInd w:val="0"/>
              <w:snapToGrid w:val="0"/>
              <w:jc w:val="both"/>
              <w:textAlignment w:val="baseline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確認候選人資格要件</w:t>
            </w:r>
          </w:p>
          <w:p w14:paraId="314AF12D" w14:textId="77777777" w:rsidR="00057D3D" w:rsidRPr="00057D3D" w:rsidRDefault="00057D3D" w:rsidP="00057D3D">
            <w:pPr>
              <w:numPr>
                <w:ilvl w:val="0"/>
                <w:numId w:val="1"/>
              </w:numPr>
              <w:adjustRightInd w:val="0"/>
              <w:snapToGrid w:val="0"/>
              <w:jc w:val="both"/>
              <w:textAlignment w:val="baseline"/>
              <w:rPr>
                <w:rFonts w:eastAsia="標楷體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決定登記費、保證金、民調費數額</w:t>
            </w:r>
          </w:p>
          <w:p w14:paraId="231322F1" w14:textId="77777777" w:rsidR="00057D3D" w:rsidRPr="00057D3D" w:rsidRDefault="00057D3D" w:rsidP="00057D3D">
            <w:pPr>
              <w:numPr>
                <w:ilvl w:val="0"/>
                <w:numId w:val="1"/>
              </w:numPr>
              <w:adjustRightInd w:val="0"/>
              <w:snapToGrid w:val="0"/>
              <w:jc w:val="both"/>
              <w:textAlignment w:val="baseline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成立協調小組</w:t>
            </w:r>
          </w:p>
        </w:tc>
      </w:tr>
      <w:tr w:rsidR="00057D3D" w:rsidRPr="00057D3D" w14:paraId="7E390F74" w14:textId="77777777" w:rsidTr="00057D3D">
        <w:trPr>
          <w:trHeight w:val="525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44E0C6D7" w14:textId="77777777" w:rsidR="00057D3D" w:rsidRPr="00057D3D" w:rsidRDefault="00057D3D" w:rsidP="00ED7C65">
            <w:pPr>
              <w:adjustRightInd w:val="0"/>
              <w:snapToGrid w:val="0"/>
              <w:jc w:val="center"/>
              <w:textAlignment w:val="baseline"/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春節期間：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2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15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日除夕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(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星期四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)~2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20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日初五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(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星期二</w:t>
            </w:r>
            <w:r w:rsidRPr="00057D3D">
              <w:rPr>
                <w:rFonts w:eastAsia="標楷體" w:hint="eastAsia"/>
                <w:b/>
                <w:bCs/>
                <w:sz w:val="28"/>
                <w:szCs w:val="28"/>
                <w:lang w:val="af-ZA"/>
              </w:rPr>
              <w:t>)</w:t>
            </w:r>
          </w:p>
        </w:tc>
      </w:tr>
      <w:tr w:rsidR="00057D3D" w:rsidRPr="00057D3D" w14:paraId="4C6D053F" w14:textId="77777777" w:rsidTr="00057D3D">
        <w:trPr>
          <w:trHeight w:val="597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6E12BDD0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2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26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日（星期一）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008CB52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發佈選舉公告，公告候選人登記日期及必備事項</w:t>
            </w:r>
          </w:p>
        </w:tc>
      </w:tr>
      <w:tr w:rsidR="00057D3D" w:rsidRPr="00057D3D" w14:paraId="074CC7C5" w14:textId="77777777" w:rsidTr="00057D3D">
        <w:trPr>
          <w:trHeight w:val="611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0D6F106A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3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5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日（星期一）至</w:t>
            </w:r>
          </w:p>
          <w:p w14:paraId="78D573C4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3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9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日（星期五）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FC72E6D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領表、登記</w:t>
            </w:r>
          </w:p>
        </w:tc>
      </w:tr>
      <w:tr w:rsidR="00057D3D" w:rsidRPr="00057D3D" w14:paraId="4F31267E" w14:textId="77777777" w:rsidTr="00057D3D">
        <w:trPr>
          <w:trHeight w:val="453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27987E93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3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13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日（星期二）前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03C951C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協調截止</w:t>
            </w:r>
          </w:p>
        </w:tc>
      </w:tr>
      <w:tr w:rsidR="00057D3D" w:rsidRPr="00057D3D" w14:paraId="39CD121F" w14:textId="77777777" w:rsidTr="00057D3D">
        <w:trPr>
          <w:trHeight w:val="839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2B9E8904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3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14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日（星期三）</w:t>
            </w:r>
          </w:p>
          <w:p w14:paraId="7BFB1EBD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中執會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BD73304" w14:textId="77777777" w:rsidR="00057D3D" w:rsidRPr="00057D3D" w:rsidRDefault="00057D3D" w:rsidP="00ED7C65">
            <w:pPr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審查候選人資格，同意協調退選名單，另同意同額競選選區停辦民意調查。</w:t>
            </w:r>
          </w:p>
        </w:tc>
      </w:tr>
      <w:tr w:rsidR="00057D3D" w:rsidRPr="00057D3D" w14:paraId="7F58AA78" w14:textId="77777777" w:rsidTr="00057D3D">
        <w:trPr>
          <w:trHeight w:val="761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0B3CF7DF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3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19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日（星期一）至</w:t>
            </w:r>
          </w:p>
          <w:p w14:paraId="3CFDD9DD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5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15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日（星期二）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719BC16F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執行黨內初選民意調查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(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必要時得展延</w:t>
            </w:r>
            <w:proofErr w:type="gramStart"/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一週</w:t>
            </w:r>
            <w:proofErr w:type="gramEnd"/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)</w:t>
            </w:r>
          </w:p>
        </w:tc>
      </w:tr>
      <w:tr w:rsidR="00057D3D" w:rsidRPr="00057D3D" w14:paraId="578AA085" w14:textId="77777777" w:rsidTr="00057D3D">
        <w:trPr>
          <w:trHeight w:val="567"/>
          <w:jc w:val="center"/>
        </w:trPr>
        <w:tc>
          <w:tcPr>
            <w:tcW w:w="3119" w:type="dxa"/>
            <w:shd w:val="clear" w:color="auto" w:fill="auto"/>
            <w:vAlign w:val="center"/>
          </w:tcPr>
          <w:p w14:paraId="0790B436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5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月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30</w:t>
            </w: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日（星期三）</w:t>
            </w:r>
          </w:p>
          <w:p w14:paraId="555E1D69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jc w:val="both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中執會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69B1BEA" w14:textId="77777777" w:rsidR="00057D3D" w:rsidRPr="00057D3D" w:rsidRDefault="00057D3D" w:rsidP="00ED7C65">
            <w:pPr>
              <w:tabs>
                <w:tab w:val="num" w:pos="1440"/>
              </w:tabs>
              <w:snapToGrid w:val="0"/>
              <w:rPr>
                <w:rFonts w:eastAsia="標楷體" w:hint="eastAsia"/>
                <w:bCs/>
                <w:sz w:val="28"/>
                <w:szCs w:val="28"/>
                <w:lang w:val="af-ZA"/>
              </w:rPr>
            </w:pPr>
            <w:r w:rsidRPr="00057D3D">
              <w:rPr>
                <w:rFonts w:eastAsia="標楷體" w:hint="eastAsia"/>
                <w:bCs/>
                <w:sz w:val="28"/>
                <w:szCs w:val="28"/>
                <w:lang w:val="af-ZA"/>
              </w:rPr>
              <w:t>公告直轄市議員提名名單</w:t>
            </w:r>
          </w:p>
        </w:tc>
      </w:tr>
    </w:tbl>
    <w:p w14:paraId="01DB4919" w14:textId="77777777" w:rsidR="00057D3D" w:rsidRPr="00057D3D" w:rsidRDefault="00057D3D" w:rsidP="00057D3D">
      <w:pPr>
        <w:spacing w:line="520" w:lineRule="exact"/>
        <w:ind w:firstLineChars="200" w:firstLine="560"/>
        <w:jc w:val="both"/>
        <w:rPr>
          <w:rFonts w:ascii="標楷體" w:eastAsia="標楷體" w:hAnsi="標楷體" w:cs="標楷體" w:hint="eastAsia"/>
          <w:sz w:val="28"/>
          <w:szCs w:val="28"/>
          <w:lang w:val="af-ZA"/>
        </w:rPr>
      </w:pPr>
    </w:p>
    <w:sectPr w:rsidR="00057D3D" w:rsidRPr="00057D3D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2E314" w14:textId="77777777" w:rsidR="00DF3163" w:rsidRDefault="00DF3163" w:rsidP="00120C5E">
      <w:r>
        <w:separator/>
      </w:r>
    </w:p>
  </w:endnote>
  <w:endnote w:type="continuationSeparator" w:id="0">
    <w:p w14:paraId="0A92B296" w14:textId="77777777" w:rsidR="00DF3163" w:rsidRDefault="00DF3163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13140" w14:textId="77777777" w:rsidR="00DF3163" w:rsidRDefault="00DF3163" w:rsidP="00120C5E">
      <w:r>
        <w:separator/>
      </w:r>
    </w:p>
  </w:footnote>
  <w:footnote w:type="continuationSeparator" w:id="0">
    <w:p w14:paraId="4FD14FC6" w14:textId="77777777" w:rsidR="00DF3163" w:rsidRDefault="00DF3163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1D0D3" w14:textId="77777777" w:rsidR="00066477" w:rsidRDefault="00DF3163">
    <w:pPr>
      <w:pStyle w:val="a3"/>
    </w:pPr>
    <w:r>
      <w:rPr>
        <w:noProof/>
        <w:lang w:bidi="th-TH"/>
      </w:rPr>
      <w:pict w14:anchorId="63B92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8E4F6" w14:textId="3B69FFC0" w:rsidR="00066477" w:rsidRPr="00120C5E" w:rsidRDefault="00DF3163" w:rsidP="00120C5E">
    <w:pPr>
      <w:pStyle w:val="a3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50673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F259E4">
      <w:rPr>
        <w:sz w:val="28"/>
        <w:szCs w:val="28"/>
      </w:rPr>
      <w:t>201</w:t>
    </w:r>
    <w:r w:rsidR="00F259E4">
      <w:rPr>
        <w:rFonts w:hint="eastAsia"/>
        <w:sz w:val="28"/>
        <w:szCs w:val="28"/>
      </w:rPr>
      <w:t>8</w:t>
    </w:r>
    <w:r w:rsidR="00F259E4">
      <w:rPr>
        <w:sz w:val="28"/>
        <w:szCs w:val="28"/>
      </w:rPr>
      <w:t>/</w:t>
    </w:r>
    <w:r w:rsidR="00F259E4">
      <w:rPr>
        <w:rFonts w:hint="eastAsia"/>
        <w:sz w:val="28"/>
        <w:szCs w:val="28"/>
      </w:rPr>
      <w:t>01</w:t>
    </w:r>
    <w:r w:rsidR="00066477">
      <w:rPr>
        <w:sz w:val="28"/>
        <w:szCs w:val="28"/>
      </w:rPr>
      <w:t>/</w:t>
    </w:r>
    <w:r w:rsidR="00057D3D">
      <w:rPr>
        <w:rFonts w:hint="eastAsia"/>
        <w:sz w:val="28"/>
        <w:szCs w:val="28"/>
      </w:rPr>
      <w:t>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524D8" w14:textId="77777777" w:rsidR="00066477" w:rsidRDefault="00DF3163">
    <w:pPr>
      <w:pStyle w:val="a3"/>
    </w:pPr>
    <w:r>
      <w:rPr>
        <w:noProof/>
        <w:lang w:bidi="th-TH"/>
      </w:rPr>
      <w:pict w14:anchorId="21B8E6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145C8"/>
    <w:multiLevelType w:val="hybridMultilevel"/>
    <w:tmpl w:val="B33C7CE4"/>
    <w:lvl w:ilvl="0" w:tplc="C994F0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5E"/>
    <w:rsid w:val="00015FF1"/>
    <w:rsid w:val="00057D3D"/>
    <w:rsid w:val="00066477"/>
    <w:rsid w:val="000824DC"/>
    <w:rsid w:val="000F5F21"/>
    <w:rsid w:val="00120C5E"/>
    <w:rsid w:val="00124757"/>
    <w:rsid w:val="00167236"/>
    <w:rsid w:val="00184818"/>
    <w:rsid w:val="00187C43"/>
    <w:rsid w:val="001D2982"/>
    <w:rsid w:val="00214B59"/>
    <w:rsid w:val="0026647A"/>
    <w:rsid w:val="002B2E6E"/>
    <w:rsid w:val="002B71EC"/>
    <w:rsid w:val="002C0986"/>
    <w:rsid w:val="002E1B3C"/>
    <w:rsid w:val="002E5A35"/>
    <w:rsid w:val="00345820"/>
    <w:rsid w:val="00392319"/>
    <w:rsid w:val="003A6F9C"/>
    <w:rsid w:val="004573D5"/>
    <w:rsid w:val="00466CDB"/>
    <w:rsid w:val="00477973"/>
    <w:rsid w:val="004850F6"/>
    <w:rsid w:val="004A6A03"/>
    <w:rsid w:val="004F4711"/>
    <w:rsid w:val="00521656"/>
    <w:rsid w:val="00557418"/>
    <w:rsid w:val="005620EB"/>
    <w:rsid w:val="005E4901"/>
    <w:rsid w:val="005F0B4B"/>
    <w:rsid w:val="005F4D91"/>
    <w:rsid w:val="00760144"/>
    <w:rsid w:val="007F6C3A"/>
    <w:rsid w:val="0084439C"/>
    <w:rsid w:val="00857222"/>
    <w:rsid w:val="008658FB"/>
    <w:rsid w:val="008A2CBA"/>
    <w:rsid w:val="009550D8"/>
    <w:rsid w:val="00957D0A"/>
    <w:rsid w:val="00981232"/>
    <w:rsid w:val="00990B6A"/>
    <w:rsid w:val="00996E8E"/>
    <w:rsid w:val="009A0E54"/>
    <w:rsid w:val="009B1422"/>
    <w:rsid w:val="00A36901"/>
    <w:rsid w:val="00A94953"/>
    <w:rsid w:val="00AC29A3"/>
    <w:rsid w:val="00AC2DB8"/>
    <w:rsid w:val="00B50994"/>
    <w:rsid w:val="00B57712"/>
    <w:rsid w:val="00BA11AF"/>
    <w:rsid w:val="00BA730A"/>
    <w:rsid w:val="00BC580D"/>
    <w:rsid w:val="00C23B66"/>
    <w:rsid w:val="00D455DF"/>
    <w:rsid w:val="00D461CB"/>
    <w:rsid w:val="00DB29D8"/>
    <w:rsid w:val="00DF3163"/>
    <w:rsid w:val="00E32CF3"/>
    <w:rsid w:val="00E514CC"/>
    <w:rsid w:val="00E864D4"/>
    <w:rsid w:val="00EA2DCA"/>
    <w:rsid w:val="00F259E4"/>
    <w:rsid w:val="00F53D3D"/>
    <w:rsid w:val="00FD197A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F49FB8B"/>
  <w15:docId w15:val="{FD9D751C-0290-458C-BF61-7EEF320B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customStyle="1" w:styleId="2">
    <w:name w:val=" 字元2 字元 字元 字元 字元 字元"/>
    <w:basedOn w:val="a"/>
    <w:semiHidden/>
    <w:rsid w:val="00057D3D"/>
    <w:pPr>
      <w:widowControl/>
      <w:spacing w:after="160" w:line="240" w:lineRule="exact"/>
    </w:pPr>
    <w:rPr>
      <w:rFonts w:ascii="Verdana" w:eastAsia="Times New Roman" w:hAnsi="Verdana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A46AC-18E4-4F46-AADC-04690ED7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Pipublic</cp:lastModifiedBy>
  <cp:revision>3</cp:revision>
  <cp:lastPrinted>2018-01-10T09:14:00Z</cp:lastPrinted>
  <dcterms:created xsi:type="dcterms:W3CDTF">2018-01-17T07:15:00Z</dcterms:created>
  <dcterms:modified xsi:type="dcterms:W3CDTF">2018-01-17T07:17:00Z</dcterms:modified>
</cp:coreProperties>
</file>