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dotx" ContentType="application/vnd.openxmlformats-officedocument.wordprocessingml.template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72AF5" w:rsidP="00472AF5" w:rsidRDefault="00472AF5" w14:paraId="492A6670" w14:textId="689139FC">
      <w:pPr>
        <w:pStyle w:val="Titre1"/>
        <w:jc w:val="center"/>
      </w:pPr>
      <w:r>
        <w:t>Transfer Process</w:t>
      </w:r>
    </w:p>
    <w:p w:rsidR="00C9025A" w:rsidP="00C951B6" w:rsidRDefault="00C9025A" w14:paraId="30FC2DBD" w14:textId="77777777">
      <w:pPr>
        <w:pStyle w:val="Titre3"/>
      </w:pPr>
    </w:p>
    <w:p w:rsidR="00C951B6" w:rsidP="00C951B6" w:rsidRDefault="00C951B6" w14:paraId="75C92AB3" w14:textId="390D64BE">
      <w:pPr>
        <w:pStyle w:val="Titre3"/>
      </w:pPr>
      <w:r>
        <w:t>Possible scénarios :</w:t>
      </w:r>
    </w:p>
    <w:p w:rsidRPr="00C951B6" w:rsidR="00C951B6" w:rsidP="00C951B6" w:rsidRDefault="00C951B6" w14:paraId="018082FC" w14:textId="77777777">
      <w:pPr>
        <w:pStyle w:val="Paragraphedeliste"/>
        <w:numPr>
          <w:ilvl w:val="0"/>
          <w:numId w:val="3"/>
        </w:numPr>
        <w:rPr>
          <w:lang w:val="en-CA"/>
        </w:rPr>
      </w:pPr>
      <w:r w:rsidRPr="00C951B6">
        <w:rPr>
          <w:lang w:val="en-CA"/>
        </w:rPr>
        <w:t>Change of lessee</w:t>
      </w:r>
    </w:p>
    <w:bookmarkStart w:name="_MON_1812528905" w:id="0"/>
    <w:bookmarkEnd w:id="0"/>
    <w:p w:rsidR="00C951B6" w:rsidRDefault="00C951B6" w14:paraId="62A8C0DF" w14:textId="6A595E38">
      <w:pPr>
        <w:rPr>
          <w:lang w:val="en-CA"/>
        </w:rPr>
      </w:pPr>
      <w:r>
        <w:rPr>
          <w:lang w:val="en-CA"/>
        </w:rPr>
        <w:object w:dxaOrig="1530" w:dyaOrig="1000" w14:anchorId="3D08BF4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6.6pt;height:50.1pt" o:ole="" type="#_x0000_t75">
            <v:imagedata o:title="" r:id="rId5"/>
          </v:shape>
          <o:OLEObject Type="Embed" ProgID="Word.Document.12" ShapeID="_x0000_i1025" DrawAspect="Icon" ObjectID="_1813741446" r:id="rId6">
            <o:FieldCodes>\s</o:FieldCodes>
          </o:OLEObject>
        </w:object>
      </w:r>
    </w:p>
    <w:p w:rsidRPr="00C951B6" w:rsidR="00C951B6" w:rsidP="00C951B6" w:rsidRDefault="00C951B6" w14:paraId="14597DED" w14:textId="6F44BA41">
      <w:pPr>
        <w:pStyle w:val="Paragraphedeliste"/>
        <w:numPr>
          <w:ilvl w:val="0"/>
          <w:numId w:val="3"/>
        </w:numPr>
        <w:rPr>
          <w:lang w:val="en-CA"/>
        </w:rPr>
      </w:pPr>
      <w:r w:rsidRPr="00C951B6">
        <w:rPr>
          <w:lang w:val="en-CA"/>
        </w:rPr>
        <w:t>Equipment changes</w:t>
      </w:r>
    </w:p>
    <w:bookmarkStart w:name="_MON_1812528918" w:id="1"/>
    <w:bookmarkEnd w:id="1"/>
    <w:p w:rsidR="00C951B6" w:rsidRDefault="00C951B6" w14:paraId="02B6E9D8" w14:textId="0644189F">
      <w:pPr>
        <w:rPr>
          <w:lang w:val="en-CA"/>
        </w:rPr>
      </w:pPr>
      <w:r>
        <w:rPr>
          <w:lang w:val="en-CA"/>
        </w:rPr>
        <w:object w:dxaOrig="1530" w:dyaOrig="1000" w14:anchorId="7D7134D2">
          <v:shape id="_x0000_i1026" style="width:76.6pt;height:50.1pt" o:ole="" type="#_x0000_t75">
            <v:imagedata o:title="" r:id="rId7"/>
          </v:shape>
          <o:OLEObject Type="Embed" ProgID="Word.Template.12" ShapeID="_x0000_i1026" DrawAspect="Icon" ObjectID="_1813741447" r:id="rId8"/>
        </w:object>
      </w:r>
    </w:p>
    <w:p w:rsidRPr="00C951B6" w:rsidR="00C951B6" w:rsidP="00C951B6" w:rsidRDefault="00C951B6" w14:paraId="33407130" w14:textId="38EFF30E">
      <w:pPr>
        <w:pStyle w:val="Paragraphedeliste"/>
        <w:numPr>
          <w:ilvl w:val="0"/>
          <w:numId w:val="3"/>
        </w:numPr>
        <w:rPr>
          <w:lang w:val="en-CA"/>
        </w:rPr>
      </w:pPr>
      <w:r w:rsidRPr="00C951B6">
        <w:rPr>
          <w:lang w:val="en-CA"/>
        </w:rPr>
        <w:t>Payment schedule changes</w:t>
      </w:r>
    </w:p>
    <w:bookmarkStart w:name="_MON_1812528933" w:id="2"/>
    <w:bookmarkEnd w:id="2"/>
    <w:p w:rsidRPr="00C951B6" w:rsidR="00A566E2" w:rsidRDefault="00C951B6" w14:paraId="5868CB40" w14:textId="2EB564B6">
      <w:pPr>
        <w:rPr>
          <w:lang w:val="en-CA"/>
        </w:rPr>
      </w:pPr>
      <w:r>
        <w:rPr>
          <w:lang w:val="en-CA"/>
        </w:rPr>
        <w:object w:dxaOrig="1530" w:dyaOrig="1000" w14:anchorId="7FE56A83">
          <v:shape id="_x0000_i1027" style="width:76.6pt;height:50.1pt" o:ole="" type="#_x0000_t75">
            <v:imagedata o:title="" r:id="rId9"/>
          </v:shape>
          <o:OLEObject Type="Embed" ProgID="Word.Template.12" ShapeID="_x0000_i1027" DrawAspect="Icon" ObjectID="_1813741448" r:id="rId10"/>
        </w:object>
      </w:r>
    </w:p>
    <w:p w:rsidRPr="00C951B6" w:rsidR="00A566E2" w:rsidP="00A566E2" w:rsidRDefault="00A566E2" w14:paraId="054606F8" w14:textId="77777777">
      <w:pPr>
        <w:pStyle w:val="Titre2"/>
        <w:rPr>
          <w:lang w:val="en-CA"/>
        </w:rPr>
      </w:pPr>
    </w:p>
    <w:p w:rsidRPr="00C951B6" w:rsidR="00A566E2" w:rsidP="00A566E2" w:rsidRDefault="00A566E2" w14:paraId="2C062D7F" w14:textId="77777777">
      <w:pPr>
        <w:pStyle w:val="Titre3"/>
        <w:rPr>
          <w:lang w:val="en-CA"/>
        </w:rPr>
      </w:pPr>
      <w:r w:rsidRPr="00C951B6">
        <w:rPr>
          <w:lang w:val="en-CA"/>
        </w:rPr>
        <w:t>Required Documents:</w:t>
      </w:r>
    </w:p>
    <w:p w:rsidRPr="00A566E2" w:rsidR="00A566E2" w:rsidP="00A566E2" w:rsidRDefault="00A566E2" w14:paraId="040C19DD" w14:textId="64B254CC">
      <w:pPr>
        <w:numPr>
          <w:ilvl w:val="0"/>
          <w:numId w:val="1"/>
        </w:numPr>
        <w:spacing w:before="120" w:after="0" w:line="240" w:lineRule="auto"/>
        <w:ind w:left="714" w:hanging="357"/>
        <w:rPr>
          <w:lang w:val="en-CA"/>
        </w:rPr>
      </w:pPr>
      <w:r w:rsidRPr="00A566E2">
        <w:rPr>
          <w:lang w:val="en-CA"/>
        </w:rPr>
        <w:t>Appendix according to the file type</w:t>
      </w:r>
      <w:r w:rsidR="000D0964">
        <w:rPr>
          <w:lang w:val="en-CA"/>
        </w:rPr>
        <w:t xml:space="preserve"> (A, G or assignment agreement)</w:t>
      </w:r>
    </w:p>
    <w:p w:rsidRPr="00190DFD" w:rsidR="00A566E2" w:rsidP="00A566E2" w:rsidRDefault="00A566E2" w14:paraId="5F48D3A7" w14:textId="7EE98489">
      <w:pPr>
        <w:numPr>
          <w:ilvl w:val="0"/>
          <w:numId w:val="1"/>
        </w:numPr>
        <w:spacing w:before="120" w:after="0" w:line="240" w:lineRule="auto"/>
        <w:ind w:left="714" w:hanging="357"/>
        <w:rPr>
          <w:lang w:val="en-CA"/>
        </w:rPr>
      </w:pPr>
      <w:r w:rsidRPr="00190DFD">
        <w:rPr>
          <w:lang w:val="en-CA"/>
        </w:rPr>
        <w:t>PAD agreement</w:t>
      </w:r>
      <w:r w:rsidRPr="00190DFD" w:rsidR="00190DFD">
        <w:rPr>
          <w:lang w:val="en-CA"/>
        </w:rPr>
        <w:t xml:space="preserve"> (By client B</w:t>
      </w:r>
      <w:r w:rsidR="00190DFD">
        <w:rPr>
          <w:lang w:val="en-CA"/>
        </w:rPr>
        <w:t>-assignee)</w:t>
      </w:r>
    </w:p>
    <w:p w:rsidRPr="00352242" w:rsidR="00352242" w:rsidP="00352242" w:rsidRDefault="00352242" w14:paraId="2CC21FE4" w14:textId="3D2C4173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rFonts w:cstheme="minorHAnsi"/>
          <w:lang w:val="en-CA"/>
        </w:rPr>
      </w:pPr>
      <w:r w:rsidRPr="00302C50">
        <w:rPr>
          <w:rFonts w:cstheme="minorHAnsi"/>
          <w:lang w:val="en-CA"/>
        </w:rPr>
        <w:t>E-Sign summary if documents were signed electronically via the One Span platform</w:t>
      </w:r>
    </w:p>
    <w:p w:rsidRPr="0076370E" w:rsidR="00A566E2" w:rsidP="00A566E2" w:rsidRDefault="00A566E2" w14:paraId="07EC997E" w14:textId="2A29EC8B">
      <w:pPr>
        <w:numPr>
          <w:ilvl w:val="0"/>
          <w:numId w:val="1"/>
        </w:numPr>
        <w:spacing w:before="120" w:after="0" w:line="240" w:lineRule="auto"/>
        <w:ind w:left="714" w:hanging="357"/>
        <w:rPr>
          <w:lang w:val="en-CA"/>
        </w:rPr>
      </w:pPr>
      <w:r w:rsidRPr="0076370E">
        <w:rPr>
          <w:lang w:val="en-CA"/>
        </w:rPr>
        <w:t>ID</w:t>
      </w:r>
      <w:r w:rsidRPr="0076370E" w:rsidR="0076370E">
        <w:rPr>
          <w:lang w:val="en-CA"/>
        </w:rPr>
        <w:t xml:space="preserve"> (client A</w:t>
      </w:r>
      <w:r w:rsidR="006A7C12">
        <w:rPr>
          <w:lang w:val="en-CA"/>
        </w:rPr>
        <w:t xml:space="preserve"> &amp; B</w:t>
      </w:r>
      <w:r w:rsidR="0076370E">
        <w:rPr>
          <w:lang w:val="en-CA"/>
        </w:rPr>
        <w:t>)</w:t>
      </w:r>
    </w:p>
    <w:p w:rsidRPr="00177F12" w:rsidR="00A566E2" w:rsidP="00A566E2" w:rsidRDefault="00A566E2" w14:paraId="1AC938DD" w14:textId="5F9284AE">
      <w:pPr>
        <w:numPr>
          <w:ilvl w:val="0"/>
          <w:numId w:val="1"/>
        </w:numPr>
        <w:spacing w:before="120" w:after="0" w:line="240" w:lineRule="auto"/>
        <w:ind w:left="714" w:hanging="357"/>
        <w:rPr>
          <w:lang w:val="en-CA"/>
        </w:rPr>
      </w:pPr>
      <w:r w:rsidRPr="00177F12">
        <w:rPr>
          <w:lang w:val="en-CA"/>
        </w:rPr>
        <w:t>Insurance documents</w:t>
      </w:r>
      <w:r w:rsidRPr="00177F12" w:rsidR="00177F12">
        <w:rPr>
          <w:lang w:val="en-CA"/>
        </w:rPr>
        <w:t xml:space="preserve"> (if not c</w:t>
      </w:r>
      <w:r w:rsidR="00177F12">
        <w:rPr>
          <w:lang w:val="en-CA"/>
        </w:rPr>
        <w:t>overed by GAI)</w:t>
      </w:r>
    </w:p>
    <w:p w:rsidRPr="006F00BB" w:rsidR="00A566E2" w:rsidP="00A566E2" w:rsidRDefault="00A566E2" w14:paraId="349731B4" w14:textId="1CE95303">
      <w:pPr>
        <w:numPr>
          <w:ilvl w:val="0"/>
          <w:numId w:val="1"/>
        </w:numPr>
        <w:spacing w:before="120" w:after="0" w:line="240" w:lineRule="auto"/>
        <w:ind w:left="714" w:hanging="357"/>
        <w:rPr>
          <w:lang w:val="en-CA"/>
        </w:rPr>
      </w:pPr>
      <w:r w:rsidRPr="006F00BB">
        <w:rPr>
          <w:lang w:val="en-CA"/>
        </w:rPr>
        <w:t>Void cheque</w:t>
      </w:r>
      <w:r w:rsidRPr="006F00BB" w:rsidR="006F00BB">
        <w:rPr>
          <w:lang w:val="en-CA"/>
        </w:rPr>
        <w:t xml:space="preserve"> </w:t>
      </w:r>
      <w:r w:rsidR="00AC1B66">
        <w:rPr>
          <w:lang w:val="en-CA"/>
        </w:rPr>
        <w:t>Client B</w:t>
      </w:r>
    </w:p>
    <w:p w:rsidRPr="00AC1B66" w:rsidR="00A566E2" w:rsidP="00A566E2" w:rsidRDefault="00A566E2" w14:paraId="275AA1CE" w14:textId="5E6A1707">
      <w:pPr>
        <w:numPr>
          <w:ilvl w:val="0"/>
          <w:numId w:val="1"/>
        </w:numPr>
        <w:spacing w:before="120" w:after="0" w:line="240" w:lineRule="auto"/>
        <w:ind w:left="714" w:hanging="357"/>
        <w:rPr>
          <w:lang w:val="en-CA"/>
        </w:rPr>
      </w:pPr>
      <w:r w:rsidRPr="00AC1B66">
        <w:rPr>
          <w:lang w:val="en-CA"/>
        </w:rPr>
        <w:t>Credit decision</w:t>
      </w:r>
      <w:r w:rsidRPr="00AC1B66" w:rsidR="00AC1B66">
        <w:rPr>
          <w:lang w:val="en-CA"/>
        </w:rPr>
        <w:t xml:space="preserve"> with the I</w:t>
      </w:r>
      <w:r w:rsidR="00AC1B66">
        <w:rPr>
          <w:lang w:val="en-CA"/>
        </w:rPr>
        <w:t>FL # of the new contract (with client B)</w:t>
      </w:r>
    </w:p>
    <w:p w:rsidRPr="00190DFD" w:rsidR="00190DFD" w:rsidP="00A566E2" w:rsidRDefault="00190DFD" w14:paraId="78B82B4E" w14:textId="4682FB64">
      <w:pPr>
        <w:numPr>
          <w:ilvl w:val="0"/>
          <w:numId w:val="1"/>
        </w:numPr>
        <w:spacing w:before="120" w:after="0" w:line="240" w:lineRule="auto"/>
        <w:ind w:left="714" w:hanging="357"/>
        <w:rPr>
          <w:lang w:val="en-CA"/>
        </w:rPr>
      </w:pPr>
      <w:r w:rsidRPr="00190DFD">
        <w:rPr>
          <w:lang w:val="en-CA"/>
        </w:rPr>
        <w:t xml:space="preserve">1st page of the </w:t>
      </w:r>
      <w:r>
        <w:rPr>
          <w:lang w:val="en-CA"/>
        </w:rPr>
        <w:t xml:space="preserve">original </w:t>
      </w:r>
      <w:r w:rsidRPr="00190DFD">
        <w:rPr>
          <w:lang w:val="en-CA"/>
        </w:rPr>
        <w:t>c</w:t>
      </w:r>
      <w:r>
        <w:rPr>
          <w:lang w:val="en-CA"/>
        </w:rPr>
        <w:t>ontract (for reference)</w:t>
      </w:r>
    </w:p>
    <w:p w:rsidR="00A566E2" w:rsidP="00A566E2" w:rsidRDefault="00A566E2" w14:paraId="5AFE2663" w14:textId="77777777">
      <w:pPr>
        <w:numPr>
          <w:ilvl w:val="0"/>
          <w:numId w:val="1"/>
        </w:numPr>
        <w:spacing w:before="120" w:after="0" w:line="240" w:lineRule="auto"/>
        <w:ind w:left="714" w:hanging="357"/>
      </w:pPr>
      <w:r w:rsidRPr="00A566E2">
        <w:t xml:space="preserve">IPC </w:t>
      </w:r>
    </w:p>
    <w:p w:rsidRPr="00402BC5" w:rsidR="006773BE" w:rsidP="4CBA2B97" w:rsidRDefault="006773BE" w14:paraId="09B5FD53" w14:textId="063341BA">
      <w:pPr>
        <w:numPr>
          <w:ilvl w:val="0"/>
          <w:numId w:val="1"/>
        </w:numPr>
        <w:spacing w:before="120" w:after="0" w:line="240" w:lineRule="auto"/>
        <w:ind w:left="714" w:hanging="357"/>
        <w:rPr>
          <w:lang w:val="en-CA"/>
        </w:rPr>
      </w:pPr>
      <w:r w:rsidRPr="4CBA2B97" w:rsidR="00402BC5">
        <w:rPr>
          <w:lang w:val="en-CA"/>
        </w:rPr>
        <w:t xml:space="preserve">REQ/Corp profile (In </w:t>
      </w:r>
      <w:r w:rsidRPr="4CBA2B97" w:rsidR="00402BC5">
        <w:rPr>
          <w:lang w:val="en-CA"/>
        </w:rPr>
        <w:t>Vision’s new app)</w:t>
      </w:r>
      <w:r w:rsidRPr="4CBA2B97" w:rsidR="002D5E0F">
        <w:rPr>
          <w:lang w:val="en-CA"/>
        </w:rPr>
        <w:t>- annual filings to be up to date for client B</w:t>
      </w:r>
    </w:p>
    <w:p w:rsidRPr="00520408" w:rsidR="00A566E2" w:rsidP="00A566E2" w:rsidRDefault="00A566E2" w14:paraId="3755DE11" w14:textId="77777777">
      <w:pPr>
        <w:pStyle w:val="Titre3"/>
        <w:rPr>
          <w:lang w:val="en-CA"/>
        </w:rPr>
      </w:pPr>
      <w:r w:rsidRPr="4CBA2B97" w:rsidR="00A566E2">
        <w:rPr>
          <w:lang w:val="en-CA"/>
        </w:rPr>
        <w:t>Step-by-Step Procedure</w:t>
      </w:r>
    </w:p>
    <w:p w:rsidR="4CBA2B97" w:rsidP="4CBA2B97" w:rsidRDefault="4CBA2B97" w14:paraId="2399C5BB" w14:textId="02DDE3A1">
      <w:pPr>
        <w:pStyle w:val="Normal"/>
        <w:rPr>
          <w:lang w:val="en-CA"/>
        </w:rPr>
      </w:pPr>
    </w:p>
    <w:p w:rsidR="1B1DD56E" w:rsidP="4CBA2B97" w:rsidRDefault="1B1DD56E" w14:paraId="298B89F5" w14:textId="7B2808E9">
      <w:pPr>
        <w:pStyle w:val="Normal"/>
        <w:rPr>
          <w:lang w:val="en-CA"/>
        </w:rPr>
      </w:pPr>
      <w:r w:rsidRPr="4CBA2B97" w:rsidR="1B1DD56E">
        <w:rPr>
          <w:rFonts w:ascii="Aptos" w:hAnsi="Aptos" w:eastAsia="" w:cs="" w:asciiTheme="minorAscii" w:hAnsiTheme="minorAscii" w:eastAsiaTheme="majorEastAsia" w:cstheme="majorBidi"/>
          <w:color w:val="0F4761" w:themeColor="accent1" w:themeTint="FF" w:themeShade="BF"/>
          <w:sz w:val="28"/>
          <w:szCs w:val="28"/>
          <w:lang w:val="en-CA" w:eastAsia="en-US" w:bidi="ar-SA"/>
        </w:rPr>
        <w:t>Sales</w:t>
      </w:r>
    </w:p>
    <w:p w:rsidR="1B1DD56E" w:rsidP="4CBA2B97" w:rsidRDefault="1B1DD56E" w14:paraId="57861CA4" w14:textId="28E311AA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20" w:afterAutospacing="off" w:line="259" w:lineRule="auto"/>
        <w:ind w:left="720" w:right="0" w:hanging="357"/>
        <w:jc w:val="left"/>
        <w:rPr>
          <w:noProof w:val="0"/>
          <w:lang w:val="en-CA"/>
        </w:rPr>
      </w:pPr>
      <w:r w:rsidRPr="4CBA2B97" w:rsidR="1B1DD56E">
        <w:rPr>
          <w:noProof w:val="0"/>
          <w:lang w:val="en-CA"/>
        </w:rPr>
        <w:t xml:space="preserve">Provide the buyout </w:t>
      </w:r>
    </w:p>
    <w:p w:rsidR="1B1DD56E" w:rsidP="4CBA2B97" w:rsidRDefault="1B1DD56E" w14:paraId="1A31F40C" w14:textId="5CCCFC6C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20" w:afterAutospacing="off" w:line="259" w:lineRule="auto"/>
        <w:ind w:left="720" w:right="0" w:hanging="357"/>
        <w:jc w:val="left"/>
        <w:rPr>
          <w:noProof w:val="0"/>
          <w:lang w:val="en-CA"/>
        </w:rPr>
      </w:pPr>
      <w:r w:rsidRPr="4CBA2B97" w:rsidR="1B1DD56E">
        <w:rPr>
          <w:noProof w:val="0"/>
          <w:lang w:val="en-CA"/>
        </w:rPr>
        <w:t xml:space="preserve">Create the documentation and POA using the automated tool </w:t>
      </w:r>
    </w:p>
    <w:p w:rsidR="1B1DD56E" w:rsidP="4CBA2B97" w:rsidRDefault="1B1DD56E" w14:paraId="6C0C1DA1" w14:textId="56750AD2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20" w:afterAutospacing="off" w:line="259" w:lineRule="auto"/>
        <w:ind w:left="720" w:right="0" w:hanging="357"/>
        <w:jc w:val="left"/>
        <w:rPr>
          <w:noProof w:val="0"/>
          <w:lang w:val="en-CA"/>
        </w:rPr>
      </w:pPr>
      <w:r w:rsidRPr="4CBA2B97" w:rsidR="1B1DD56E">
        <w:rPr>
          <w:noProof w:val="0"/>
          <w:lang w:val="en-CA"/>
        </w:rPr>
        <w:t xml:space="preserve">Send the request to Sales Support </w:t>
      </w:r>
    </w:p>
    <w:p w:rsidR="1B1DD56E" w:rsidP="4CBA2B97" w:rsidRDefault="1B1DD56E" w14:paraId="790A43A9" w14:textId="7C412B48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20" w:afterAutospacing="off" w:line="259" w:lineRule="auto"/>
        <w:ind w:left="720" w:right="0" w:hanging="357"/>
        <w:jc w:val="left"/>
        <w:rPr>
          <w:noProof w:val="0"/>
          <w:lang w:val="en-CA"/>
        </w:rPr>
      </w:pPr>
      <w:r w:rsidRPr="4CBA2B97" w:rsidR="1B1DD56E">
        <w:rPr>
          <w:noProof w:val="0"/>
          <w:lang w:val="en-CA"/>
        </w:rPr>
        <w:t xml:space="preserve"> Handle the delivery of the Welcome Package to the client, including the POA</w:t>
      </w:r>
    </w:p>
    <w:p w:rsidR="4CBA2B97" w:rsidP="4CBA2B97" w:rsidRDefault="4CBA2B97" w14:paraId="577C2081" w14:textId="3D84E5ED">
      <w:pPr>
        <w:pStyle w:val="Normal"/>
        <w:rPr>
          <w:lang w:val="en-CA"/>
        </w:rPr>
      </w:pPr>
    </w:p>
    <w:p w:rsidRPr="00520408" w:rsidR="00520408" w:rsidP="4CBA2B97" w:rsidRDefault="00520408" w14:paraId="7F011F18" w14:textId="63931068">
      <w:pPr>
        <w:rPr>
          <w:rFonts w:eastAsia="" w:cs="" w:eastAsiaTheme="majorEastAsia" w:cstheme="majorBidi"/>
          <w:color w:val="0F4761" w:themeColor="accent1" w:themeTint="FF" w:themeShade="BF"/>
          <w:sz w:val="28"/>
          <w:szCs w:val="28"/>
          <w:lang w:val="en-CA"/>
        </w:rPr>
      </w:pPr>
      <w:r w:rsidRPr="4CBA2B97" w:rsidR="720DF263">
        <w:rPr>
          <w:rFonts w:eastAsia="" w:cs="" w:eastAsiaTheme="majorEastAsia" w:cstheme="majorBidi"/>
          <w:color w:val="0F4761" w:themeColor="accent1" w:themeTint="FF" w:themeShade="BF"/>
          <w:sz w:val="28"/>
          <w:szCs w:val="28"/>
          <w:lang w:val="en-CA"/>
        </w:rPr>
        <w:t>Sales support</w:t>
      </w:r>
    </w:p>
    <w:p w:rsidR="4B475C12" w:rsidP="4CBA2B97" w:rsidRDefault="4B475C12" w14:paraId="4F53C37A" w14:textId="64155A94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noProof w:val="0"/>
          <w:lang w:val="en-CA"/>
        </w:rPr>
      </w:pPr>
      <w:r w:rsidRPr="4CBA2B97" w:rsidR="4B475C12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CA"/>
        </w:rPr>
        <w:t>Refer to the manual on SharePoint for details</w:t>
      </w:r>
      <w:r w:rsidRPr="4CBA2B97" w:rsidR="4B475C12">
        <w:rPr>
          <w:rFonts w:ascii="Aptos" w:hAnsi="Aptos" w:eastAsia="Aptos" w:cs="Aptos"/>
          <w:noProof w:val="0"/>
          <w:sz w:val="22"/>
          <w:szCs w:val="22"/>
          <w:lang w:val="en-CA"/>
        </w:rPr>
        <w:t xml:space="preserve"> </w:t>
      </w:r>
    </w:p>
    <w:p w:rsidR="4B475C12" w:rsidP="4CBA2B97" w:rsidRDefault="4B475C12" w14:paraId="4B16BDCC" w14:textId="42759AFD">
      <w:pPr>
        <w:pStyle w:val="Normal"/>
        <w:numPr>
          <w:ilvl w:val="0"/>
          <w:numId w:val="10"/>
        </w:numPr>
        <w:suppressLineNumbers w:val="0"/>
        <w:bidi w:val="0"/>
        <w:spacing w:before="0" w:beforeAutospacing="off" w:after="120" w:afterAutospacing="off" w:line="259" w:lineRule="auto"/>
        <w:ind w:left="720" w:right="0" w:hanging="357"/>
        <w:jc w:val="left"/>
        <w:rPr>
          <w:noProof w:val="0"/>
          <w:lang w:val="en-CA"/>
        </w:rPr>
      </w:pPr>
      <w:r w:rsidRPr="4CBA2B97" w:rsidR="4B475C12">
        <w:rPr>
          <w:noProof w:val="0"/>
          <w:lang w:val="en-CA"/>
        </w:rPr>
        <w:t>C</w:t>
      </w:r>
      <w:r w:rsidRPr="4CBA2B97" w:rsidR="4B475C12">
        <w:rPr>
          <w:noProof w:val="0"/>
          <w:lang w:val="en-CA"/>
        </w:rPr>
        <w:t xml:space="preserve">reate the assumption in IFL </w:t>
      </w:r>
    </w:p>
    <w:p w:rsidR="4B475C12" w:rsidP="4CBA2B97" w:rsidRDefault="4B475C12" w14:paraId="36EAF246" w14:textId="03DE7EE8">
      <w:pPr>
        <w:pStyle w:val="Normal"/>
        <w:numPr>
          <w:ilvl w:val="0"/>
          <w:numId w:val="10"/>
        </w:numPr>
        <w:suppressLineNumbers w:val="0"/>
        <w:bidi w:val="0"/>
        <w:spacing w:before="0" w:beforeAutospacing="off" w:after="120" w:afterAutospacing="off" w:line="259" w:lineRule="auto"/>
        <w:ind w:left="720" w:right="0" w:hanging="357"/>
        <w:jc w:val="left"/>
        <w:rPr>
          <w:noProof w:val="0"/>
          <w:lang w:val="en-CA"/>
        </w:rPr>
      </w:pPr>
      <w:r w:rsidRPr="4CBA2B97" w:rsidR="4B475C12">
        <w:rPr>
          <w:noProof w:val="0"/>
          <w:lang w:val="en-CA"/>
        </w:rPr>
        <w:t xml:space="preserve">Ensure the payment grid in IFL matches the documentation </w:t>
      </w:r>
    </w:p>
    <w:p w:rsidR="4B475C12" w:rsidP="4CBA2B97" w:rsidRDefault="4B475C12" w14:paraId="4950AB92" w14:textId="46C09684">
      <w:pPr>
        <w:pStyle w:val="Normal"/>
        <w:numPr>
          <w:ilvl w:val="0"/>
          <w:numId w:val="10"/>
        </w:numPr>
        <w:suppressLineNumbers w:val="0"/>
        <w:bidi w:val="0"/>
        <w:spacing w:before="0" w:beforeAutospacing="off" w:after="120" w:afterAutospacing="off" w:line="259" w:lineRule="auto"/>
        <w:ind w:left="720" w:right="0" w:hanging="357"/>
        <w:jc w:val="left"/>
        <w:rPr>
          <w:noProof w:val="0"/>
          <w:lang w:val="en-CA"/>
        </w:rPr>
      </w:pPr>
      <w:r w:rsidRPr="4CBA2B97" w:rsidR="4B475C12">
        <w:rPr>
          <w:noProof w:val="0"/>
          <w:lang w:val="en-CA"/>
        </w:rPr>
        <w:t xml:space="preserve">Provide the IFL number (new contract) for the package </w:t>
      </w:r>
    </w:p>
    <w:p w:rsidR="4B475C12" w:rsidP="4CBA2B97" w:rsidRDefault="4B475C12" w14:paraId="444ED291" w14:textId="6140D8C9">
      <w:pPr>
        <w:pStyle w:val="Normal"/>
        <w:numPr>
          <w:ilvl w:val="0"/>
          <w:numId w:val="10"/>
        </w:numPr>
        <w:suppressLineNumbers w:val="0"/>
        <w:bidi w:val="0"/>
        <w:spacing w:before="0" w:beforeAutospacing="off" w:after="120" w:afterAutospacing="off" w:line="259" w:lineRule="auto"/>
        <w:ind w:left="720" w:right="0" w:hanging="357"/>
        <w:jc w:val="left"/>
        <w:rPr>
          <w:noProof w:val="0"/>
          <w:lang w:val="en-CA"/>
        </w:rPr>
      </w:pPr>
      <w:r w:rsidRPr="4CBA2B97" w:rsidR="4B475C12">
        <w:rPr>
          <w:noProof w:val="0"/>
          <w:lang w:val="en-CA"/>
        </w:rPr>
        <w:t xml:space="preserve">Validate the documents • Manage communication with Sales </w:t>
      </w:r>
    </w:p>
    <w:p w:rsidR="1DC74BE6" w:rsidP="4CBA2B97" w:rsidRDefault="1DC74BE6" w14:paraId="472D66F3" w14:textId="07D4DA06">
      <w:pPr>
        <w:pStyle w:val="Paragraphedeliste"/>
        <w:numPr>
          <w:ilvl w:val="0"/>
          <w:numId w:val="11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noProof w:val="0"/>
          <w:lang w:val="en-CA"/>
        </w:rPr>
      </w:pPr>
      <w:r w:rsidRPr="4B6F0FC1" w:rsidR="1DC74BE6">
        <w:rPr>
          <w:noProof w:val="0"/>
          <w:lang w:val="en-CA"/>
        </w:rPr>
        <w:t>Ensure that the payment grid in IFL matches the documentation</w:t>
      </w:r>
    </w:p>
    <w:p w:rsidR="4B475C12" w:rsidP="4CBA2B97" w:rsidRDefault="4B475C12" w14:paraId="36D49AC5" w14:textId="41685560">
      <w:pPr>
        <w:pStyle w:val="Normal"/>
        <w:numPr>
          <w:ilvl w:val="0"/>
          <w:numId w:val="10"/>
        </w:numPr>
        <w:suppressLineNumbers w:val="0"/>
        <w:bidi w:val="0"/>
        <w:spacing w:before="0" w:beforeAutospacing="off" w:after="120" w:afterAutospacing="off" w:line="259" w:lineRule="auto"/>
        <w:ind w:left="720" w:right="0" w:hanging="357"/>
        <w:jc w:val="left"/>
        <w:rPr>
          <w:noProof w:val="0"/>
          <w:lang w:val="en-CA"/>
        </w:rPr>
      </w:pPr>
      <w:r w:rsidRPr="4CBA2B97" w:rsidR="4B475C12">
        <w:rPr>
          <w:noProof w:val="0"/>
          <w:lang w:val="en-CA"/>
        </w:rPr>
        <w:t>Send us the request by email</w:t>
      </w:r>
    </w:p>
    <w:p w:rsidR="4CBA2B97" w:rsidP="4CBA2B97" w:rsidRDefault="4CBA2B97" w14:paraId="3E70B94D" w14:textId="3D3BC82C">
      <w:pPr>
        <w:pStyle w:val="Paragraphedeliste"/>
        <w:suppressLineNumbers w:val="0"/>
        <w:bidi w:val="0"/>
        <w:spacing w:before="0" w:beforeAutospacing="off" w:after="120" w:afterAutospacing="off" w:line="259" w:lineRule="auto"/>
        <w:ind w:left="720" w:right="0"/>
        <w:jc w:val="left"/>
        <w:rPr>
          <w:noProof w:val="0"/>
          <w:lang w:val="en-CA"/>
        </w:rPr>
      </w:pPr>
    </w:p>
    <w:p w:rsidRPr="00C951B6" w:rsidR="00C951B6" w:rsidP="4CBA2B97" w:rsidRDefault="00C951B6" w14:paraId="03B368A4" w14:textId="4B7C0C6D">
      <w:pPr>
        <w:pStyle w:val="Titre3"/>
        <w:rPr>
          <w:lang w:val="en-CA"/>
        </w:rPr>
      </w:pPr>
      <w:r w:rsidRPr="4CBA2B97" w:rsidR="00C951B6">
        <w:rPr>
          <w:lang w:val="en-CA"/>
        </w:rPr>
        <w:t>Validation</w:t>
      </w:r>
    </w:p>
    <w:p w:rsidR="1CDEB186" w:rsidP="4CBA2B97" w:rsidRDefault="1CDEB186" w14:paraId="77D6A888" w14:textId="6C693E62">
      <w:pPr>
        <w:numPr>
          <w:ilvl w:val="0"/>
          <w:numId w:val="2"/>
        </w:numPr>
        <w:spacing w:after="120"/>
        <w:ind w:hanging="357"/>
        <w:rPr>
          <w:rFonts w:ascii="Aptos" w:hAnsi="Aptos" w:eastAsia="Aptos" w:cs="Aptos"/>
          <w:noProof w:val="0"/>
          <w:sz w:val="22"/>
          <w:szCs w:val="22"/>
          <w:lang w:val="en-CA"/>
        </w:rPr>
      </w:pPr>
      <w:r w:rsidRPr="4CBA2B97" w:rsidR="1CDEB186">
        <w:rPr>
          <w:rFonts w:ascii="Aptos" w:hAnsi="Aptos" w:eastAsia="Aptos" w:cs="Aptos"/>
          <w:noProof w:val="0"/>
          <w:sz w:val="22"/>
          <w:szCs w:val="22"/>
          <w:lang w:val="en-CA"/>
        </w:rPr>
        <w:t xml:space="preserve">A templated email is received from Sales Support in the CoreValidation inbox </w:t>
      </w:r>
    </w:p>
    <w:p w:rsidR="1CDEB186" w:rsidP="4CBA2B97" w:rsidRDefault="1CDEB186" w14:paraId="0DA22AFB" w14:textId="3EBEEE27">
      <w:pPr>
        <w:numPr>
          <w:ilvl w:val="0"/>
          <w:numId w:val="2"/>
        </w:numPr>
        <w:spacing w:after="120"/>
        <w:ind w:hanging="357"/>
        <w:rPr>
          <w:rFonts w:ascii="Aptos" w:hAnsi="Aptos" w:eastAsia="Aptos" w:cs="Aptos"/>
          <w:noProof w:val="0"/>
          <w:sz w:val="22"/>
          <w:szCs w:val="22"/>
          <w:lang w:val="en-CA"/>
        </w:rPr>
      </w:pPr>
      <w:r w:rsidRPr="4CBA2B97" w:rsidR="1CDEB186">
        <w:rPr>
          <w:rFonts w:ascii="Aptos" w:hAnsi="Aptos" w:eastAsia="Aptos" w:cs="Aptos"/>
          <w:noProof w:val="0"/>
          <w:sz w:val="22"/>
          <w:szCs w:val="22"/>
          <w:lang w:val="en-CA"/>
        </w:rPr>
        <w:t xml:space="preserve">The package is available in the V2 folder </w:t>
      </w:r>
    </w:p>
    <w:p w:rsidR="1CDEB186" w:rsidP="4CBA2B97" w:rsidRDefault="1CDEB186" w14:paraId="472DCB63" w14:textId="1E2A6F50">
      <w:pPr>
        <w:numPr>
          <w:ilvl w:val="0"/>
          <w:numId w:val="2"/>
        </w:numPr>
        <w:spacing w:after="120"/>
        <w:ind w:hanging="357"/>
        <w:rPr>
          <w:rFonts w:ascii="Aptos" w:hAnsi="Aptos" w:eastAsia="Aptos" w:cs="Aptos"/>
          <w:noProof w:val="0"/>
          <w:sz w:val="22"/>
          <w:szCs w:val="22"/>
          <w:lang w:val="en-CA"/>
        </w:rPr>
      </w:pPr>
      <w:r w:rsidRPr="4CBA2B97" w:rsidR="1CDEB186">
        <w:rPr>
          <w:rFonts w:ascii="Aptos" w:hAnsi="Aptos" w:eastAsia="Aptos" w:cs="Aptos"/>
          <w:noProof w:val="0"/>
          <w:sz w:val="22"/>
          <w:szCs w:val="22"/>
          <w:lang w:val="en-CA"/>
        </w:rPr>
        <w:t xml:space="preserve">Validate the documents and follow up with Sales Support if corrections are needed  </w:t>
      </w:r>
    </w:p>
    <w:p w:rsidR="466474AD" w:rsidP="4CBA2B97" w:rsidRDefault="466474AD" w14:paraId="6E2D8E6A" w14:textId="5A185BAF">
      <w:pPr>
        <w:numPr>
          <w:ilvl w:val="1"/>
          <w:numId w:val="2"/>
        </w:numPr>
        <w:spacing w:after="120"/>
        <w:rPr>
          <w:rFonts w:ascii="Aptos" w:hAnsi="Aptos" w:eastAsia="Aptos" w:cs="Aptos"/>
          <w:noProof w:val="0"/>
          <w:sz w:val="22"/>
          <w:szCs w:val="22"/>
          <w:lang w:val="en-CA"/>
        </w:rPr>
      </w:pPr>
      <w:r w:rsidRPr="4CBA2B97" w:rsidR="466474AD">
        <w:rPr>
          <w:rFonts w:ascii="Aptos" w:hAnsi="Aptos" w:eastAsia="Aptos" w:cs="Aptos"/>
          <w:noProof w:val="0"/>
          <w:sz w:val="22"/>
          <w:szCs w:val="22"/>
          <w:lang w:val="en-CA"/>
        </w:rPr>
        <w:t>Ensure that the payment grid in IFL matches the documentation</w:t>
      </w:r>
    </w:p>
    <w:p w:rsidR="1CDEB186" w:rsidP="4CBA2B97" w:rsidRDefault="1CDEB186" w14:paraId="681FA7CB" w14:textId="23ADD87E">
      <w:pPr>
        <w:numPr>
          <w:ilvl w:val="0"/>
          <w:numId w:val="2"/>
        </w:numPr>
        <w:spacing w:after="120"/>
        <w:ind w:hanging="357"/>
        <w:rPr>
          <w:rFonts w:ascii="Aptos" w:hAnsi="Aptos" w:eastAsia="Aptos" w:cs="Aptos"/>
          <w:noProof w:val="0"/>
          <w:sz w:val="22"/>
          <w:szCs w:val="22"/>
          <w:lang w:val="en-CA"/>
        </w:rPr>
      </w:pPr>
      <w:r w:rsidRPr="4CBA2B97" w:rsidR="1CDEB186">
        <w:rPr>
          <w:rFonts w:ascii="Aptos" w:hAnsi="Aptos" w:eastAsia="Aptos" w:cs="Aptos"/>
          <w:noProof w:val="0"/>
          <w:sz w:val="22"/>
          <w:szCs w:val="22"/>
          <w:lang w:val="en-CA"/>
        </w:rPr>
        <w:t xml:space="preserve">Once validation is complete, sign and date the document </w:t>
      </w:r>
    </w:p>
    <w:p w:rsidR="1CDEB186" w:rsidP="4CBA2B97" w:rsidRDefault="1CDEB186" w14:paraId="5EE4CC8D" w14:textId="7FB7D777">
      <w:pPr>
        <w:numPr>
          <w:ilvl w:val="0"/>
          <w:numId w:val="2"/>
        </w:numPr>
        <w:spacing w:after="120"/>
        <w:ind w:hanging="357"/>
        <w:rPr>
          <w:rFonts w:ascii="Aptos" w:hAnsi="Aptos" w:eastAsia="Aptos" w:cs="Aptos"/>
          <w:noProof w:val="0"/>
          <w:sz w:val="22"/>
          <w:szCs w:val="22"/>
          <w:lang w:val="en-CA"/>
        </w:rPr>
      </w:pPr>
      <w:r w:rsidRPr="4CBA2B97" w:rsidR="1CDEB186">
        <w:rPr>
          <w:rFonts w:ascii="Aptos" w:hAnsi="Aptos" w:eastAsia="Aptos" w:cs="Aptos"/>
          <w:noProof w:val="0"/>
          <w:sz w:val="22"/>
          <w:szCs w:val="22"/>
          <w:lang w:val="en-CA"/>
        </w:rPr>
        <w:t xml:space="preserve"> Make the amendment in PPSA </w:t>
      </w:r>
    </w:p>
    <w:p w:rsidR="1CDEB186" w:rsidP="4CBA2B97" w:rsidRDefault="1CDEB186" w14:paraId="2A5C9F24" w14:textId="21D46FC1">
      <w:pPr>
        <w:numPr>
          <w:ilvl w:val="0"/>
          <w:numId w:val="2"/>
        </w:numPr>
        <w:spacing w:after="120"/>
        <w:ind w:hanging="357"/>
        <w:rPr>
          <w:rFonts w:ascii="Aptos" w:hAnsi="Aptos" w:eastAsia="Aptos" w:cs="Aptos"/>
          <w:noProof w:val="0"/>
          <w:sz w:val="22"/>
          <w:szCs w:val="22"/>
          <w:lang w:val="en-CA"/>
        </w:rPr>
      </w:pPr>
      <w:r w:rsidRPr="4CBA2B97" w:rsidR="1CDEB186">
        <w:rPr>
          <w:rFonts w:ascii="Aptos" w:hAnsi="Aptos" w:eastAsia="Aptos" w:cs="Aptos"/>
          <w:noProof w:val="0"/>
          <w:sz w:val="22"/>
          <w:szCs w:val="22"/>
          <w:lang w:val="en-CA"/>
        </w:rPr>
        <w:t xml:space="preserve">Create a Welcome Package including: </w:t>
      </w:r>
    </w:p>
    <w:p w:rsidR="1CDEB186" w:rsidP="4CBA2B97" w:rsidRDefault="1CDEB186" w14:paraId="6767177F" w14:textId="2C515BF1">
      <w:pPr>
        <w:numPr>
          <w:ilvl w:val="1"/>
          <w:numId w:val="2"/>
        </w:numPr>
        <w:spacing w:after="120"/>
        <w:rPr>
          <w:rFonts w:ascii="Aptos" w:hAnsi="Aptos" w:eastAsia="Aptos" w:cs="Aptos"/>
          <w:noProof w:val="0"/>
          <w:sz w:val="22"/>
          <w:szCs w:val="22"/>
          <w:lang w:val="en-CA"/>
        </w:rPr>
      </w:pPr>
      <w:r w:rsidRPr="4CBA2B97" w:rsidR="1CDEB186">
        <w:rPr>
          <w:rFonts w:ascii="Aptos" w:hAnsi="Aptos" w:eastAsia="Aptos" w:cs="Aptos"/>
          <w:noProof w:val="0"/>
          <w:sz w:val="22"/>
          <w:szCs w:val="22"/>
          <w:lang w:val="en-CA"/>
        </w:rPr>
        <w:t xml:space="preserve">All documents signed by the client (Annex, IPC) </w:t>
      </w:r>
    </w:p>
    <w:p w:rsidR="1CDEB186" w:rsidP="12E31E04" w:rsidRDefault="1CDEB186" w14:paraId="72562245" w14:textId="61A55DE7">
      <w:pPr>
        <w:numPr>
          <w:ilvl w:val="0"/>
          <w:numId w:val="2"/>
        </w:numPr>
        <w:spacing w:after="120"/>
        <w:rPr>
          <w:rFonts w:ascii="Aptos" w:hAnsi="Aptos" w:eastAsia="Aptos" w:cs="Aptos"/>
          <w:noProof w:val="0"/>
          <w:sz w:val="22"/>
          <w:szCs w:val="22"/>
          <w:lang w:val="fr-CA"/>
        </w:rPr>
      </w:pPr>
      <w:r w:rsidRPr="12E31E04" w:rsidR="1CDEB186">
        <w:rPr>
          <w:rFonts w:ascii="Aptos" w:hAnsi="Aptos" w:eastAsia="Aptos" w:cs="Aptos"/>
          <w:noProof w:val="0"/>
          <w:sz w:val="22"/>
          <w:szCs w:val="22"/>
          <w:lang w:val="fr-CA"/>
        </w:rPr>
        <w:t xml:space="preserve">Send the Welcome Package to the </w:t>
      </w:r>
      <w:r w:rsidRPr="12E31E04" w:rsidR="71489048">
        <w:rPr>
          <w:rFonts w:ascii="Aptos" w:hAnsi="Aptos" w:eastAsia="Aptos" w:cs="Aptos"/>
          <w:noProof w:val="0"/>
          <w:sz w:val="22"/>
          <w:szCs w:val="22"/>
          <w:lang w:val="fr-CA"/>
        </w:rPr>
        <w:t>AM</w:t>
      </w:r>
      <w:r w:rsidRPr="12E31E04" w:rsidR="1CDEB186">
        <w:rPr>
          <w:rFonts w:ascii="Aptos" w:hAnsi="Aptos" w:eastAsia="Aptos" w:cs="Aptos"/>
          <w:noProof w:val="0"/>
          <w:sz w:val="22"/>
          <w:szCs w:val="22"/>
          <w:lang w:val="fr-CA"/>
        </w:rPr>
        <w:t xml:space="preserve"> </w:t>
      </w:r>
      <w:r w:rsidRPr="12E31E04" w:rsidR="122C3FBD">
        <w:rPr>
          <w:rFonts w:ascii="Aptos" w:hAnsi="Aptos" w:eastAsia="Aptos" w:cs="Aptos"/>
          <w:noProof w:val="0"/>
          <w:sz w:val="22"/>
          <w:szCs w:val="22"/>
          <w:lang w:val="fr-CA"/>
        </w:rPr>
        <w:t>,</w:t>
      </w:r>
      <w:r w:rsidRPr="12E31E04" w:rsidR="122C3FBD">
        <w:rPr>
          <w:rFonts w:ascii="Aptos" w:hAnsi="Aptos" w:eastAsia="Aptos" w:cs="Aptos"/>
          <w:noProof w:val="0"/>
          <w:sz w:val="22"/>
          <w:szCs w:val="22"/>
          <w:lang w:val="fr-CA"/>
        </w:rPr>
        <w:t xml:space="preserve"> </w:t>
      </w:r>
      <w:r w:rsidRPr="12E31E04" w:rsidR="122C3FBD">
        <w:rPr>
          <w:rFonts w:ascii="Aptos" w:hAnsi="Aptos" w:eastAsia="Aptos" w:cs="Aptos"/>
          <w:noProof w:val="0"/>
          <w:sz w:val="22"/>
          <w:szCs w:val="22"/>
          <w:lang w:val="fr-CA"/>
        </w:rPr>
        <w:t>The</w:t>
      </w:r>
      <w:r w:rsidRPr="12E31E04" w:rsidR="122C3FBD">
        <w:rPr>
          <w:rFonts w:ascii="Aptos" w:hAnsi="Aptos" w:eastAsia="Aptos" w:cs="Aptos"/>
          <w:noProof w:val="0"/>
          <w:sz w:val="22"/>
          <w:szCs w:val="22"/>
          <w:lang w:val="fr-CA"/>
        </w:rPr>
        <w:t xml:space="preserve"> insurance team has been looped in (assurance@mhccna.com) for visibility on the coverage </w:t>
      </w:r>
      <w:r w:rsidRPr="12E31E04" w:rsidR="122C3FBD">
        <w:rPr>
          <w:rFonts w:ascii="Aptos" w:hAnsi="Aptos" w:eastAsia="Aptos" w:cs="Aptos"/>
          <w:noProof w:val="0"/>
          <w:sz w:val="22"/>
          <w:szCs w:val="22"/>
          <w:lang w:val="fr-CA"/>
        </w:rPr>
        <w:t>details.-</w:t>
      </w:r>
      <w:r w:rsidRPr="12E31E04" w:rsidR="122C3FBD">
        <w:rPr>
          <w:rFonts w:ascii="Aptos" w:hAnsi="Aptos" w:eastAsia="Aptos" w:cs="Aptos"/>
          <w:noProof w:val="0"/>
          <w:sz w:val="22"/>
          <w:szCs w:val="22"/>
          <w:lang w:val="fr-CA"/>
        </w:rPr>
        <w:t>EXCEPT if covered by GAI</w:t>
      </w:r>
    </w:p>
    <w:p w:rsidR="1CDEB186" w:rsidP="4CBA2B97" w:rsidRDefault="1CDEB186" w14:paraId="5E475C6D" w14:textId="10C9831C">
      <w:pPr>
        <w:numPr>
          <w:ilvl w:val="0"/>
          <w:numId w:val="2"/>
        </w:numPr>
        <w:spacing w:after="120"/>
        <w:rPr>
          <w:rFonts w:ascii="Aptos" w:hAnsi="Aptos" w:eastAsia="Aptos" w:cs="Aptos"/>
          <w:noProof w:val="0"/>
          <w:sz w:val="22"/>
          <w:szCs w:val="22"/>
          <w:lang w:val="en-CA"/>
        </w:rPr>
      </w:pPr>
      <w:r w:rsidRPr="4CBA2B97" w:rsidR="1CDEB186">
        <w:rPr>
          <w:rFonts w:ascii="Aptos" w:hAnsi="Aptos" w:eastAsia="Aptos" w:cs="Aptos"/>
          <w:noProof w:val="0"/>
          <w:sz w:val="22"/>
          <w:szCs w:val="22"/>
          <w:lang w:val="en-CA"/>
        </w:rPr>
        <w:t>Save the complete package in Vision (original file application)</w:t>
      </w:r>
    </w:p>
    <w:p w:rsidR="4CBA2B97" w:rsidP="4CBA2B97" w:rsidRDefault="4CBA2B97" w14:paraId="0E919BAB" w14:textId="1FB66E32">
      <w:pPr>
        <w:rPr>
          <w:lang w:val="en-CA"/>
        </w:rPr>
      </w:pPr>
    </w:p>
    <w:p w:rsidR="4CBA2B97" w:rsidP="4CBA2B97" w:rsidRDefault="4CBA2B97" w14:paraId="230F0A5C" w14:textId="0F59AFFE">
      <w:pPr>
        <w:rPr>
          <w:lang w:val="en-CA"/>
        </w:rPr>
      </w:pPr>
    </w:p>
    <w:p w:rsidR="4CBA2B97" w:rsidP="4CBA2B97" w:rsidRDefault="4CBA2B97" w14:paraId="58F6C3A4" w14:textId="596EE058">
      <w:pPr>
        <w:rPr>
          <w:lang w:val="en-CA"/>
        </w:rPr>
      </w:pPr>
    </w:p>
    <w:p w:rsidR="4CBA2B97" w:rsidP="4CBA2B97" w:rsidRDefault="4CBA2B97" w14:paraId="0D88C5A8" w14:textId="2550F377">
      <w:pPr>
        <w:rPr>
          <w:lang w:val="en-CA"/>
        </w:rPr>
      </w:pPr>
    </w:p>
    <w:p w:rsidR="4CBA2B97" w:rsidP="4CBA2B97" w:rsidRDefault="4CBA2B97" w14:paraId="69C43D5D" w14:textId="366C95E5">
      <w:pPr>
        <w:rPr>
          <w:lang w:val="en-CA"/>
        </w:rPr>
      </w:pPr>
    </w:p>
    <w:p w:rsidR="00A566E2" w:rsidRDefault="00404E86" w14:paraId="61C4C396" w14:textId="6D7A9B6B">
      <w:pPr>
        <w:rPr>
          <w:lang w:val="en-CA"/>
        </w:rPr>
      </w:pPr>
      <w:r>
        <w:rPr>
          <w:lang w:val="en-CA"/>
        </w:rPr>
        <w:t>See example here:</w:t>
      </w:r>
    </w:p>
    <w:p w:rsidR="00404E86" w:rsidRDefault="00404E86" w14:paraId="5E4F1491" w14:textId="1AD4F0DE">
      <w:pPr>
        <w:rPr>
          <w:lang w:val="en-CA"/>
        </w:rPr>
      </w:pPr>
      <w:r>
        <w:rPr>
          <w:noProof/>
        </w:rPr>
        <w:drawing>
          <wp:inline distT="0" distB="0" distL="0" distR="0" wp14:anchorId="76294797" wp14:editId="5B627B6F">
            <wp:extent cx="5943600" cy="1030605"/>
            <wp:effectExtent l="0" t="0" r="0" b="0"/>
            <wp:docPr id="1421298748" name="Image 1" descr="Une image contenant texte, Police, nombr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98748" name="Image 1" descr="Une image contenant texte, Police, nombre, reç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611" w:rsidRDefault="002A0611" w14:paraId="4B4DF7A7" w14:textId="77777777">
      <w:pPr>
        <w:rPr>
          <w:lang w:val="en-CA"/>
        </w:rPr>
      </w:pPr>
    </w:p>
    <w:p w:rsidR="002A0611" w:rsidP="002A0611" w:rsidRDefault="002A0611" w14:paraId="0C5DE425" w14:textId="77777777"/>
    <w:p w:rsidRPr="002A0611" w:rsidR="002A0611" w:rsidP="002A0611" w:rsidRDefault="002A0611" w14:paraId="396686A6" w14:textId="51927C33">
      <w:pPr>
        <w:pStyle w:val="Titre3"/>
        <w:rPr>
          <w:lang w:val="en-CA"/>
        </w:rPr>
      </w:pPr>
      <w:r w:rsidRPr="002A0611">
        <w:rPr>
          <w:lang w:val="en-CA"/>
        </w:rPr>
        <w:t xml:space="preserve">Validation </w:t>
      </w:r>
      <w:r w:rsidRPr="002A0611">
        <w:rPr>
          <w:lang w:val="en-CA"/>
        </w:rPr>
        <w:t>in</w:t>
      </w:r>
      <w:r w:rsidRPr="002A0611">
        <w:rPr>
          <w:lang w:val="en-CA"/>
        </w:rPr>
        <w:t xml:space="preserve"> </w:t>
      </w:r>
      <w:proofErr w:type="spellStart"/>
      <w:r w:rsidRPr="002A0611">
        <w:rPr>
          <w:lang w:val="en-CA"/>
        </w:rPr>
        <w:t>Infolease</w:t>
      </w:r>
      <w:proofErr w:type="spellEnd"/>
      <w:r w:rsidRPr="002A0611">
        <w:rPr>
          <w:lang w:val="en-CA"/>
        </w:rPr>
        <w:t> </w:t>
      </w:r>
    </w:p>
    <w:p w:rsidRPr="002A0611" w:rsidR="002A0611" w:rsidP="002A0611" w:rsidRDefault="002A0611" w14:paraId="4C4656D5" w14:textId="75B88F1B">
      <w:pPr>
        <w:rPr>
          <w:lang w:val="en-CA"/>
        </w:rPr>
      </w:pPr>
      <w:r w:rsidRPr="002A0611">
        <w:rPr>
          <w:lang w:val="en-CA"/>
        </w:rPr>
        <w:t>If t</w:t>
      </w:r>
      <w:r>
        <w:rPr>
          <w:lang w:val="en-CA"/>
        </w:rPr>
        <w:t>he Client A is paying the transfer fee</w:t>
      </w:r>
    </w:p>
    <w:p w:rsidRPr="002A0611" w:rsidR="002A0611" w:rsidP="002A0611" w:rsidRDefault="002A0611" w14:paraId="417DF7E7" w14:textId="0D1501B4">
      <w:pPr>
        <w:numPr>
          <w:ilvl w:val="0"/>
          <w:numId w:val="5"/>
        </w:numPr>
        <w:rPr>
          <w:lang w:val="en-CA"/>
        </w:rPr>
      </w:pPr>
      <w:r w:rsidRPr="002A0611">
        <w:rPr>
          <w:lang w:val="en-CA"/>
        </w:rPr>
        <w:t>Validate the</w:t>
      </w:r>
      <w:r w:rsidRPr="002A0611">
        <w:rPr>
          <w:lang w:val="en-CA"/>
        </w:rPr>
        <w:t xml:space="preserve"> charge </w:t>
      </w:r>
      <w:r w:rsidRPr="002A0611">
        <w:rPr>
          <w:lang w:val="en-CA"/>
        </w:rPr>
        <w:t>(if the fees have been integrated)</w:t>
      </w:r>
      <w:r w:rsidRPr="002A0611">
        <w:rPr>
          <w:lang w:val="en-CA"/>
        </w:rPr>
        <w:t> </w:t>
      </w:r>
    </w:p>
    <w:p w:rsidRPr="002A0611" w:rsidR="002A0611" w:rsidP="002A0611" w:rsidRDefault="002A0611" w14:paraId="189C408C" w14:textId="50AB53EF">
      <w:pPr>
        <w:numPr>
          <w:ilvl w:val="0"/>
          <w:numId w:val="6"/>
        </w:numPr>
      </w:pPr>
      <w:r w:rsidRPr="002A0611">
        <w:t>Contrat Section</w:t>
      </w:r>
    </w:p>
    <w:p w:rsidRPr="002A0611" w:rsidR="002A0611" w:rsidP="002A0611" w:rsidRDefault="002A0611" w14:paraId="3D64F65A" w14:textId="3FA5B06F">
      <w:pPr>
        <w:numPr>
          <w:ilvl w:val="0"/>
          <w:numId w:val="7"/>
        </w:numPr>
        <w:rPr>
          <w:lang w:val="en-CA"/>
        </w:rPr>
      </w:pPr>
      <w:r w:rsidRPr="002A0611">
        <w:rPr>
          <w:lang w:val="en-CA"/>
        </w:rPr>
        <w:t>Enter contract number of c</w:t>
      </w:r>
      <w:r>
        <w:rPr>
          <w:lang w:val="en-CA"/>
        </w:rPr>
        <w:t>lient B (the new one)</w:t>
      </w:r>
    </w:p>
    <w:p w:rsidR="002A0611" w:rsidP="002A0611" w:rsidRDefault="002A0611" w14:paraId="654BBD13" w14:textId="40C5B2D4">
      <w:r w:rsidRPr="002A0611">
        <w:drawing>
          <wp:inline distT="0" distB="0" distL="0" distR="0" wp14:anchorId="1C59BAF8" wp14:editId="75CC7C33">
            <wp:extent cx="5943600" cy="3238500"/>
            <wp:effectExtent l="0" t="0" r="0" b="0"/>
            <wp:docPr id="1750522319" name="Image 2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e image contenant texte, capture d’écran, logiciel, Icône d’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1921" w:rsidP="002A0611" w:rsidRDefault="00981921" w14:paraId="3FA3715F" w14:textId="77777777"/>
    <w:p w:rsidR="00981921" w:rsidP="002A0611" w:rsidRDefault="00981921" w14:paraId="0E67C5AD" w14:textId="3A4E96DE">
      <w:r>
        <w:t>Select «charges»</w:t>
      </w:r>
    </w:p>
    <w:p w:rsidR="00981921" w:rsidP="002A0611" w:rsidRDefault="00981921" w14:paraId="1DB1AD76" w14:textId="445845D5">
      <w:r>
        <w:rPr>
          <w:noProof/>
        </w:rPr>
        <w:drawing>
          <wp:inline distT="0" distB="0" distL="0" distR="0" wp14:anchorId="097BDE8A" wp14:editId="0CF40AD3">
            <wp:extent cx="5943600" cy="1959610"/>
            <wp:effectExtent l="0" t="0" r="0" b="0"/>
            <wp:docPr id="1456071624" name="Image 1" descr="Une image contenant texte, logiciel, Page web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71624" name="Image 1" descr="Une image contenant texte, logiciel, Page web, capture d’écra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21" w:rsidP="002A0611" w:rsidRDefault="00981921" w14:paraId="54C3D5E8" w14:textId="77777777"/>
    <w:p w:rsidR="00981921" w:rsidP="002A0611" w:rsidRDefault="00981921" w14:paraId="3FA52B34" w14:textId="77777777">
      <w:pPr>
        <w:rPr>
          <w:lang w:val="en-CA"/>
        </w:rPr>
      </w:pPr>
    </w:p>
    <w:p w:rsidR="00981921" w:rsidP="002A0611" w:rsidRDefault="00981921" w14:paraId="1A8D11A9" w14:textId="4CC1BE0F">
      <w:pPr>
        <w:rPr>
          <w:lang w:val="en-CA"/>
        </w:rPr>
      </w:pPr>
      <w:r w:rsidRPr="00981921">
        <w:rPr>
          <w:lang w:val="en-CA"/>
        </w:rPr>
        <w:t>Validate the type of f</w:t>
      </w:r>
      <w:r>
        <w:rPr>
          <w:lang w:val="en-CA"/>
        </w:rPr>
        <w:t>ee and the amount</w:t>
      </w:r>
    </w:p>
    <w:p w:rsidR="00981921" w:rsidP="002A0611" w:rsidRDefault="00981921" w14:paraId="1F876BC4" w14:textId="293DF6DA">
      <w:pPr>
        <w:rPr>
          <w:lang w:val="en-CA"/>
        </w:rPr>
      </w:pPr>
      <w:r>
        <w:rPr>
          <w:noProof/>
        </w:rPr>
        <w:drawing>
          <wp:inline distT="0" distB="0" distL="0" distR="0" wp14:anchorId="4933C8F6" wp14:editId="4842FBC6">
            <wp:extent cx="5943600" cy="2393950"/>
            <wp:effectExtent l="0" t="0" r="0" b="0"/>
            <wp:docPr id="1450067721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67721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21" w:rsidP="00F1493A" w:rsidRDefault="00981921" w14:paraId="7E858496" w14:textId="77777777">
      <w:pPr>
        <w:pStyle w:val="Titre3"/>
        <w:rPr>
          <w:lang w:val="en-CA"/>
        </w:rPr>
      </w:pPr>
    </w:p>
    <w:p w:rsidRPr="00F1493A" w:rsidR="00981921" w:rsidP="00F1493A" w:rsidRDefault="00981921" w14:paraId="21DF63DC" w14:textId="783FD93F">
      <w:pPr>
        <w:pStyle w:val="Titre3"/>
        <w:rPr>
          <w:rFonts w:eastAsiaTheme="minorHAnsi" w:cstheme="minorBidi"/>
          <w:color w:val="auto"/>
          <w:sz w:val="22"/>
          <w:szCs w:val="22"/>
          <w:lang w:val="en-CA"/>
        </w:rPr>
      </w:pPr>
      <w:r w:rsidRPr="00F1493A">
        <w:rPr>
          <w:rFonts w:eastAsiaTheme="minorHAnsi" w:cstheme="minorBidi"/>
          <w:color w:val="auto"/>
          <w:sz w:val="22"/>
          <w:szCs w:val="22"/>
          <w:lang w:val="en-CA"/>
        </w:rPr>
        <w:t>Validate the PG and CG</w:t>
      </w:r>
    </w:p>
    <w:p w:rsidRPr="00981921" w:rsidR="00981921" w:rsidP="00981921" w:rsidRDefault="00981921" w14:paraId="3B900F50" w14:textId="46EC951B">
      <w:pPr>
        <w:pStyle w:val="Paragraphedeliste"/>
        <w:numPr>
          <w:ilvl w:val="0"/>
          <w:numId w:val="3"/>
        </w:numPr>
        <w:rPr>
          <w:lang w:val="en-CA"/>
        </w:rPr>
      </w:pPr>
      <w:r w:rsidRPr="00981921">
        <w:rPr>
          <w:lang w:val="en-CA"/>
        </w:rPr>
        <w:t>Select contract maintenance (upper right)</w:t>
      </w:r>
    </w:p>
    <w:p w:rsidRPr="00981921" w:rsidR="00981921" w:rsidP="00981921" w:rsidRDefault="00981921" w14:paraId="1CD136A9" w14:textId="37D4ACC9">
      <w:pPr>
        <w:pStyle w:val="Paragraphedeliste"/>
        <w:numPr>
          <w:ilvl w:val="0"/>
          <w:numId w:val="3"/>
        </w:numPr>
        <w:rPr>
          <w:lang w:val="en-CA"/>
        </w:rPr>
      </w:pPr>
      <w:r w:rsidRPr="00981921">
        <w:rPr>
          <w:lang w:val="en-CA"/>
        </w:rPr>
        <w:t>Select contract information-third parties</w:t>
      </w:r>
    </w:p>
    <w:p w:rsidRPr="00981921" w:rsidR="00981921" w:rsidP="00981921" w:rsidRDefault="00981921" w14:paraId="06CD7664" w14:textId="0377A211">
      <w:pPr>
        <w:pStyle w:val="Paragraphedeliste"/>
        <w:numPr>
          <w:ilvl w:val="0"/>
          <w:numId w:val="3"/>
        </w:numPr>
        <w:rPr>
          <w:lang w:val="en-CA"/>
        </w:rPr>
      </w:pPr>
      <w:r w:rsidRPr="00981921">
        <w:rPr>
          <w:lang w:val="en-CA"/>
        </w:rPr>
        <w:t>In the section related party code, you’ll see the name of the guarantor</w:t>
      </w:r>
    </w:p>
    <w:p w:rsidRPr="00981921" w:rsidR="00981921" w:rsidP="00981921" w:rsidRDefault="00981921" w14:paraId="1E639864" w14:textId="2DBEB9C4">
      <w:pPr>
        <w:pStyle w:val="Paragraphedeliste"/>
        <w:numPr>
          <w:ilvl w:val="1"/>
          <w:numId w:val="3"/>
        </w:numPr>
        <w:rPr>
          <w:lang w:val="en-CA"/>
        </w:rPr>
      </w:pPr>
      <w:r w:rsidRPr="00981921">
        <w:rPr>
          <w:lang w:val="en-CA"/>
        </w:rPr>
        <w:t>Cle contact guarantor for the PG</w:t>
      </w:r>
    </w:p>
    <w:p w:rsidR="00981921" w:rsidP="00981921" w:rsidRDefault="00981921" w14:paraId="5D80116A" w14:textId="3FF26F0F">
      <w:pPr>
        <w:pStyle w:val="Paragraphedeliste"/>
        <w:numPr>
          <w:ilvl w:val="1"/>
          <w:numId w:val="3"/>
        </w:numPr>
        <w:rPr>
          <w:lang w:val="en-CA"/>
        </w:rPr>
      </w:pPr>
      <w:r w:rsidRPr="00981921">
        <w:rPr>
          <w:lang w:val="en-CA"/>
        </w:rPr>
        <w:t>Cle corporate guarantor for the CG</w:t>
      </w:r>
    </w:p>
    <w:p w:rsidRPr="00981921" w:rsidR="00981921" w:rsidP="00981921" w:rsidRDefault="00981921" w14:paraId="5C4FD294" w14:textId="2A13BA76">
      <w:pPr>
        <w:rPr>
          <w:lang w:val="en-CA"/>
        </w:rPr>
      </w:pPr>
      <w:r>
        <w:rPr>
          <w:noProof/>
        </w:rPr>
        <w:drawing>
          <wp:inline distT="0" distB="0" distL="0" distR="0" wp14:anchorId="51E5013B" wp14:editId="375CE5A2">
            <wp:extent cx="5943600" cy="2377440"/>
            <wp:effectExtent l="0" t="0" r="0" b="0"/>
            <wp:docPr id="3274763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763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566E2" w:rsidR="002A0611" w:rsidRDefault="002A0611" w14:paraId="0E0E0EEA" w14:textId="77777777">
      <w:pPr>
        <w:rPr>
          <w:lang w:val="en-CA"/>
        </w:rPr>
      </w:pPr>
    </w:p>
    <w:sectPr w:rsidRPr="00A566E2" w:rsidR="002A0611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3066d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3e4b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345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3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3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188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3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3" w:hanging="360"/>
      </w:pPr>
      <w:rPr>
        <w:rFonts w:hint="default" w:ascii="Wingdings" w:hAnsi="Wingdings"/>
      </w:rPr>
    </w:lvl>
  </w:abstractNum>
  <w:abstractNum w:abstractNumId="0" w15:restartNumberingAfterBreak="0">
    <w:nsid w:val="07935390"/>
    <w:multiLevelType w:val="multilevel"/>
    <w:tmpl w:val="0634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2C2603A"/>
    <w:multiLevelType w:val="hybridMultilevel"/>
    <w:tmpl w:val="08CA7B5A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BEC66DF"/>
    <w:multiLevelType w:val="hybridMultilevel"/>
    <w:tmpl w:val="185868B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735255"/>
    <w:multiLevelType w:val="multilevel"/>
    <w:tmpl w:val="AA3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6110E43"/>
    <w:multiLevelType w:val="multilevel"/>
    <w:tmpl w:val="B106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68A0171E"/>
    <w:multiLevelType w:val="multilevel"/>
    <w:tmpl w:val="20B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F1B7E63"/>
    <w:multiLevelType w:val="multilevel"/>
    <w:tmpl w:val="E846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583034637">
    <w:abstractNumId w:val="5"/>
  </w:num>
  <w:num w:numId="2" w16cid:durableId="451560907">
    <w:abstractNumId w:val="3"/>
  </w:num>
  <w:num w:numId="3" w16cid:durableId="1117411564">
    <w:abstractNumId w:val="2"/>
  </w:num>
  <w:num w:numId="4" w16cid:durableId="1221475148">
    <w:abstractNumId w:val="1"/>
  </w:num>
  <w:num w:numId="5" w16cid:durableId="1698121068">
    <w:abstractNumId w:val="6"/>
  </w:num>
  <w:num w:numId="6" w16cid:durableId="315767856">
    <w:abstractNumId w:val="0"/>
  </w:num>
  <w:num w:numId="7" w16cid:durableId="2029864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6E2"/>
    <w:rsid w:val="000D0964"/>
    <w:rsid w:val="00177F12"/>
    <w:rsid w:val="00190DFD"/>
    <w:rsid w:val="001D2D32"/>
    <w:rsid w:val="00283DB5"/>
    <w:rsid w:val="002A0611"/>
    <w:rsid w:val="002D5E0F"/>
    <w:rsid w:val="00343511"/>
    <w:rsid w:val="0034458C"/>
    <w:rsid w:val="00352242"/>
    <w:rsid w:val="00402BC5"/>
    <w:rsid w:val="00404E86"/>
    <w:rsid w:val="00466057"/>
    <w:rsid w:val="00472AF5"/>
    <w:rsid w:val="00520408"/>
    <w:rsid w:val="005A60ED"/>
    <w:rsid w:val="006165D1"/>
    <w:rsid w:val="006773BE"/>
    <w:rsid w:val="006A7C12"/>
    <w:rsid w:val="006F00BB"/>
    <w:rsid w:val="0076370E"/>
    <w:rsid w:val="007B36C0"/>
    <w:rsid w:val="00981921"/>
    <w:rsid w:val="00A566E2"/>
    <w:rsid w:val="00A6581A"/>
    <w:rsid w:val="00A71BEB"/>
    <w:rsid w:val="00A90C3F"/>
    <w:rsid w:val="00AA02D2"/>
    <w:rsid w:val="00AC1B66"/>
    <w:rsid w:val="00AC33C8"/>
    <w:rsid w:val="00B31983"/>
    <w:rsid w:val="00BA4E96"/>
    <w:rsid w:val="00C9025A"/>
    <w:rsid w:val="00C951B6"/>
    <w:rsid w:val="00CB19D2"/>
    <w:rsid w:val="00E50287"/>
    <w:rsid w:val="00F1493A"/>
    <w:rsid w:val="00F27E23"/>
    <w:rsid w:val="00F75E24"/>
    <w:rsid w:val="02D9FED3"/>
    <w:rsid w:val="0FFE568A"/>
    <w:rsid w:val="122C3FBD"/>
    <w:rsid w:val="12E31E04"/>
    <w:rsid w:val="15A136C0"/>
    <w:rsid w:val="1B1DD56E"/>
    <w:rsid w:val="1CDEB186"/>
    <w:rsid w:val="1DC74BE6"/>
    <w:rsid w:val="2248BDC4"/>
    <w:rsid w:val="31B0391D"/>
    <w:rsid w:val="4422A7AC"/>
    <w:rsid w:val="466474AD"/>
    <w:rsid w:val="4B475C12"/>
    <w:rsid w:val="4B6F0FC1"/>
    <w:rsid w:val="4CBA2B97"/>
    <w:rsid w:val="4DB0EA60"/>
    <w:rsid w:val="4DD51223"/>
    <w:rsid w:val="57740BEF"/>
    <w:rsid w:val="5D0C8FC6"/>
    <w:rsid w:val="5FE25461"/>
    <w:rsid w:val="60242A55"/>
    <w:rsid w:val="662C577A"/>
    <w:rsid w:val="71489048"/>
    <w:rsid w:val="720DF263"/>
    <w:rsid w:val="73E4E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F33A4C8"/>
  <w15:chartTrackingRefBased/>
  <w15:docId w15:val="{3AEB531A-DA7A-4F7F-A56B-55C12F5A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66E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566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56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6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6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6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6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6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A566E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A566E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rsid w:val="00A566E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A566E2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A566E2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A566E2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A566E2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A566E2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A566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66E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A566E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A5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66E2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A566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66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66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66E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A566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66E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D2D3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D2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2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package" Target="embeddings/Microsoft_Word_Template.dotx" Id="rId8" /><Relationship Type="http://schemas.openxmlformats.org/officeDocument/2006/relationships/image" Target="cid:image001.png@01DBE74A.A10977B0" TargetMode="External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customXml" Target="../customXml/item2.xml" Id="rId21" /><Relationship Type="http://schemas.openxmlformats.org/officeDocument/2006/relationships/image" Target="media/image2.emf" Id="rId7" /><Relationship Type="http://schemas.openxmlformats.org/officeDocument/2006/relationships/image" Target="media/image4.png" Id="rId12" /><Relationship Type="http://schemas.openxmlformats.org/officeDocument/2006/relationships/image" Target="media/image8.png" Id="rId17" /><Relationship Type="http://schemas.openxmlformats.org/officeDocument/2006/relationships/styles" Target="styles.xml" Id="rId2" /><Relationship Type="http://schemas.openxmlformats.org/officeDocument/2006/relationships/image" Target="media/image7.png" Id="rId16" /><Relationship Type="http://schemas.openxmlformats.org/officeDocument/2006/relationships/customXml" Target="../customXml/item1.xml" Id="rId20" /><Relationship Type="http://schemas.openxmlformats.org/officeDocument/2006/relationships/numbering" Target="numbering.xml" Id="rId1" /><Relationship Type="http://schemas.openxmlformats.org/officeDocument/2006/relationships/package" Target="embeddings/Microsoft_Word_Document.docx" Id="rId6" /><Relationship Type="http://schemas.openxmlformats.org/officeDocument/2006/relationships/image" Target="media/image1.emf" Id="rId5" /><Relationship Type="http://schemas.openxmlformats.org/officeDocument/2006/relationships/image" Target="media/image6.png" Id="rId15" /><Relationship Type="http://schemas.openxmlformats.org/officeDocument/2006/relationships/package" Target="embeddings/Microsoft_Word_Template1.dotx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3.emf" Id="rId9" /><Relationship Type="http://schemas.openxmlformats.org/officeDocument/2006/relationships/image" Target="media/image5.png" Id="rId14" /><Relationship Type="http://schemas.openxmlformats.org/officeDocument/2006/relationships/customXml" Target="../customXml/item3.xml" Id="rId22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442C3DA54004AA01E344097644DE4" ma:contentTypeVersion="12" ma:contentTypeDescription="Create a new document." ma:contentTypeScope="" ma:versionID="8ecaded6d7d10b778c270bc8016da84f">
  <xsd:schema xmlns:xsd="http://www.w3.org/2001/XMLSchema" xmlns:xs="http://www.w3.org/2001/XMLSchema" xmlns:p="http://schemas.microsoft.com/office/2006/metadata/properties" xmlns:ns2="de8d1f3b-a4bd-481d-b3de-f96f62a9a352" xmlns:ns3="e8a20640-9d3c-485c-89f7-1d89e68889ec" targetNamespace="http://schemas.microsoft.com/office/2006/metadata/properties" ma:root="true" ma:fieldsID="1a795fdfb25af0827b3dded93e2aaebd" ns2:_="" ns3:_="">
    <xsd:import namespace="de8d1f3b-a4bd-481d-b3de-f96f62a9a352"/>
    <xsd:import namespace="e8a20640-9d3c-485c-89f7-1d89e68889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8d1f3b-a4bd-481d-b3de-f96f62a9a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3e6210-2fa7-4e77-943a-e2e7fb6c88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20640-9d3c-485c-89f7-1d89e68889e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9503ab1-e41a-48f4-b0c9-3c105af3e6f5}" ma:internalName="TaxCatchAll" ma:showField="CatchAllData" ma:web="e8a20640-9d3c-485c-89f7-1d89e68889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a20640-9d3c-485c-89f7-1d89e68889ec" xsi:nil="true"/>
    <lcf76f155ced4ddcb4097134ff3c332f xmlns="de8d1f3b-a4bd-481d-b3de-f96f62a9a3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9ADD2E-4CB6-46AB-ABB3-E4FC79349146}"/>
</file>

<file path=customXml/itemProps2.xml><?xml version="1.0" encoding="utf-8"?>
<ds:datastoreItem xmlns:ds="http://schemas.openxmlformats.org/officeDocument/2006/customXml" ds:itemID="{647AB98D-0866-4ABC-870D-7A519B07E371}"/>
</file>

<file path=customXml/itemProps3.xml><?xml version="1.0" encoding="utf-8"?>
<ds:datastoreItem xmlns:ds="http://schemas.openxmlformats.org/officeDocument/2006/customXml" ds:itemID="{49D7AD97-B85F-48FB-8EBF-D90E46E469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Mélanie Piché</dc:creator>
  <keywords/>
  <dc:description/>
  <lastModifiedBy>Sukhman Hundal</lastModifiedBy>
  <revision>34</revision>
  <dcterms:created xsi:type="dcterms:W3CDTF">2025-06-27T15:22:00.0000000Z</dcterms:created>
  <dcterms:modified xsi:type="dcterms:W3CDTF">2025-10-10T14:12:45.4604570Z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0x010100064442C3DA54004AA01E344097644DE4</vt:lpwstr>
  </property>
  <property fmtid="{D5CDD505-2E9C-101B-9397-08002B2CF9AE}" pid="3" name="MediaServiceImageTags">
    <vt:lpwstr/>
  </property>
</Properties>
</file>