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760 - 3 - Preliminary Concepts - Slide-by-slide Notes</w:t>
      </w:r>
    </w:p>
    <w:p>
      <w:r>
        <w:t>Source: 3-prelim-concepts.pdf | Slides: 25</w:t>
      </w:r>
    </w:p>
    <w:p>
      <w:r>
        <w:t>Each slide below corresponds to one page of the uploaded PDF.</w:t>
      </w:r>
    </w:p>
    <w:p/>
    <w:p>
      <w:pPr>
        <w:pStyle w:val="Heading2"/>
      </w:pPr>
      <w:r>
        <w:t>Slide 1: 3 Preliminary Concepts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What is mathematics?.</w:t>
      </w:r>
    </w:p>
    <w:p>
      <w:r>
        <w:t>- 2. Mathematical values.</w:t>
      </w:r>
    </w:p>
    <w:p/>
    <w:p>
      <w:pPr>
        <w:pStyle w:val="Heading2"/>
      </w:pPr>
      <w:r>
        <w:t>Slide 3: 1. What is Mathematics?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4: What is Mathematics?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Mathematics is a process for understanding the</w:t>
      </w:r>
    </w:p>
    <w:p>
      <w:r>
        <w:t>- mathematical aspects of the world involving such things</w:t>
      </w:r>
    </w:p>
    <w:p/>
    <w:p>
      <w:pPr>
        <w:pStyle w:val="Heading2"/>
      </w:pPr>
      <w:r>
        <w:t>Slide 5: Tetrapod Model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Mathematical models are explored by:</w:t>
      </w:r>
    </w:p>
    <w:p>
      <w:r>
        <w:t>- 1. Inference | e.g,., proving a conjecture.</w:t>
      </w:r>
    </w:p>
    <w:p/>
    <w:p>
      <w:pPr>
        <w:pStyle w:val="Heading2"/>
      </w:pPr>
      <w:r>
        <w:t>Slide 6: 2. Mathematical Values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7: Mathematical Values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>
      <w:r>
        <w:t>Key idea(s):</w:t>
      </w:r>
    </w:p>
    <w:p>
      <w:r>
        <w:t>- A mathematical value (value for short) is any concrete or</w:t>
      </w:r>
    </w:p>
    <w:p>
      <w:r>
        <w:t>- abstract object used in mathematics.</w:t>
      </w:r>
    </w:p>
    <w:p/>
    <w:p>
      <w:pPr>
        <w:pStyle w:val="Heading2"/>
      </w:pPr>
      <w:r>
        <w:t>Slide 8: Equivalence Relations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binary relation on a set is an equivalence relation if it is</w:t>
      </w:r>
    </w:p>
    <w:p>
      <w:r>
        <w:t>- exive, symmetric, and transitive.</w:t>
      </w:r>
    </w:p>
    <w:p/>
    <w:p>
      <w:pPr>
        <w:pStyle w:val="Heading2"/>
      </w:pPr>
      <w:r>
        <w:t>Slide 9: (Unary) Functions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Denition 1: A function is a rule f:I!Othat</w:t>
      </w:r>
    </w:p>
    <w:p>
      <w:r>
        <w:t>- associates members of I(inputs) with members of O</w:t>
      </w:r>
    </w:p>
    <w:p/>
    <w:p>
      <w:pPr>
        <w:pStyle w:val="Heading2"/>
      </w:pPr>
      <w:r>
        <w:t>Slide 10: Lambda Notation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Lambda notation is a precise, convenient way to describe</w:t>
      </w:r>
    </w:p>
    <w:p>
      <w:r>
        <w:t>- functions.</w:t>
      </w:r>
    </w:p>
    <w:p/>
    <w:p>
      <w:pPr>
        <w:pStyle w:val="Heading2"/>
      </w:pPr>
      <w:r>
        <w:t>Slide 11: n-Ary Functions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Denition 1: For n0, an n-ary function is a rule</w:t>
      </w:r>
    </w:p>
    <w:p>
      <w:r>
        <w:t>- f:I1;:::; In!Othat associates members of I1;:::; In</w:t>
      </w:r>
    </w:p>
    <w:p/>
    <w:p>
      <w:pPr>
        <w:pStyle w:val="Heading2"/>
      </w:pPr>
      <w:r>
        <w:t>Slide 12: Representing n-Ary Functions as Unary Functions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Forn2, there are two ways of representing a n-ary function</w:t>
      </w:r>
    </w:p>
    <w:p>
      <w:r>
        <w:t>- as a unary function:</w:t>
      </w:r>
    </w:p>
    <w:p/>
    <w:p>
      <w:pPr>
        <w:pStyle w:val="Heading2"/>
      </w:pPr>
      <w:r>
        <w:t>Slide 13: Example: Binary Functions as Unary Functions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Letf:R;R!Rbe dened by f(a;b) =a2+b2.</w:t>
      </w:r>
    </w:p>
    <w:p>
      <w:r>
        <w:t>- f0=p:RR:[fst(p)]2+ [snd( p)]2.</w:t>
      </w:r>
    </w:p>
    <w:p/>
    <w:p>
      <w:pPr>
        <w:pStyle w:val="Heading2"/>
      </w:pPr>
      <w:r>
        <w:t>Slide 14: 3. Binders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15: Binders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 binder Bis a special operator that is applied to a</w:t>
      </w:r>
    </w:p>
    <w:p>
      <w:r>
        <w:t>- variable x, a set Sof values, and an expression E.</w:t>
      </w:r>
    </w:p>
    <w:p/>
    <w:p>
      <w:pPr>
        <w:pStyle w:val="Heading2"/>
      </w:pPr>
      <w:r>
        <w:t>Slide 16: 4. Undenedness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17: The Undenedness Problem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 mathematical expression is undened if it has no</w:t>
      </w:r>
    </w:p>
    <w:p>
      <w:r>
        <w:t>- prescribed meaning or if it denotes a nonexistent value.</w:t>
      </w:r>
    </w:p>
    <w:p/>
    <w:p>
      <w:pPr>
        <w:pStyle w:val="Heading2"/>
      </w:pPr>
      <w:r>
        <w:t>Slide 18: Some Approaches for Handling Undenedness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- 1. A partial function fis represented as a predicate that</w:t>
      </w:r>
    </w:p>
    <w:p>
      <w:r>
        <w:t>- denotes the graph of f.</w:t>
      </w:r>
    </w:p>
    <w:p/>
    <w:p>
      <w:pPr>
        <w:pStyle w:val="Heading2"/>
      </w:pPr>
      <w:r>
        <w:t>Slide 19: Traditional Approach to Undenedness [1/2]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The traditional approach to undenedness, which is widely</w:t>
      </w:r>
    </w:p>
    <w:p>
      <w:r>
        <w:t>- practiced in mathematics, is based on three principles:</w:t>
      </w:r>
    </w:p>
    <w:p/>
    <w:p>
      <w:pPr>
        <w:pStyle w:val="Heading2"/>
      </w:pPr>
      <w:r>
        <w:t>Slide 20: Traditional Approach to Undenedness [2/2]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There are two kinds of equality:</w:t>
      </w:r>
    </w:p>
    <w:p>
      <w:r>
        <w:t>- 1. Equality: a=bifaandbare dened and equal.</w:t>
      </w:r>
    </w:p>
    <w:p/>
    <w:p>
      <w:pPr>
        <w:pStyle w:val="Heading2"/>
      </w:pPr>
      <w:r>
        <w:t>Slide 21: Benets of the Traditional Approach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Meaningful statements can involve undened expressions.</w:t>
      </w:r>
    </w:p>
    <w:p>
      <w:r>
        <w:t>- 8x2R:0x)(px)2=x.</w:t>
      </w:r>
    </w:p>
    <w:p/>
    <w:p>
      <w:pPr>
        <w:pStyle w:val="Heading2"/>
      </w:pPr>
      <w:r>
        <w:t>Slide 22: 5. Mathematical Structures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23: Mathematical Structures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 mathematical structure (structure for short) is a pair</w:t>
      </w:r>
    </w:p>
    <w:p>
      <w:r>
        <w:t>- S= (D;A) where:</w:t>
      </w:r>
    </w:p>
    <w:p/>
    <w:p>
      <w:pPr>
        <w:pStyle w:val="Heading2"/>
      </w:pPr>
      <w:r>
        <w:t>Slide 24: Domain Building Operations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>
      <w:r>
        <w:t>Key idea(s):</w:t>
      </w:r>
    </w:p>
    <w:p>
      <w:r>
        <w:t>- Function space: A!B.</w:t>
      </w:r>
    </w:p>
    <w:p>
      <w:r>
        <w:t>- IThe set of partial and total functions from AtoB.</w:t>
      </w:r>
    </w:p>
    <w:p/>
    <w:p>
      <w:pPr>
        <w:pStyle w:val="Heading2"/>
      </w:pPr>
      <w:r>
        <w:t>Slide 25: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