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760 - 7 - Inductive Sets and Types - Slide-by-slide Notes</w:t>
      </w:r>
    </w:p>
    <w:p>
      <w:r>
        <w:t>Source: 7-ind-sets-and-types.pdf | Slides: 25</w:t>
      </w:r>
    </w:p>
    <w:p>
      <w:r>
        <w:t>Each slide below corresponds to one page of the uploaded PDF.</w:t>
      </w:r>
    </w:p>
    <w:p/>
    <w:p>
      <w:pPr>
        <w:pStyle w:val="Heading2"/>
      </w:pPr>
      <w:r>
        <w:t>Slide 1: 7 Inductive Sets and Types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Key idea(s):</w:t>
      </w:r>
    </w:p>
    <w:p>
      <w:r>
        <w:t>- 1. Inductive sets.</w:t>
      </w:r>
    </w:p>
    <w:p>
      <w:r>
        <w:t>- 2. Inductive types.</w:t>
      </w:r>
    </w:p>
    <w:p/>
    <w:p>
      <w:pPr>
        <w:pStyle w:val="Heading2"/>
      </w:pPr>
      <w:r>
        <w:t>Slide 3: 1. Inductive Sets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/>
    <w:p>
      <w:pPr>
        <w:pStyle w:val="Heading2"/>
      </w:pPr>
      <w:r>
        <w:t>Slide 4: Inductive Sets [1/5]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LetAbe a nonempty set of values.</w:t>
      </w:r>
    </w:p>
    <w:p>
      <w:r>
        <w:t>- A generator for Ais a value gthat satises one of the</w:t>
      </w:r>
    </w:p>
    <w:p/>
    <w:p>
      <w:pPr>
        <w:pStyle w:val="Heading2"/>
      </w:pPr>
      <w:r>
        <w:t>Slide 5: Inductive Sets [2/5]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LetXgbe the formula, in which p:A!Bis a predicate,</w:t>
      </w:r>
    </w:p>
    <w:p>
      <w:r>
        <w:t>- dened as follows:</w:t>
      </w:r>
    </w:p>
    <w:p/>
    <w:p>
      <w:pPr>
        <w:pStyle w:val="Heading2"/>
      </w:pPr>
      <w:r>
        <w:t>Slide 6: Inductive Sets [3/5]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LetGbe a nite set of generators for A.</w:t>
      </w:r>
    </w:p>
    <w:p>
      <w:r>
        <w:t>- The set of values generated by G, written gen( G), is the</w:t>
      </w:r>
    </w:p>
    <w:p/>
    <w:p>
      <w:pPr>
        <w:pStyle w:val="Heading2"/>
      </w:pPr>
      <w:r>
        <w:t>Slide 7: Inductive Sets [4/5]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Ais freely generated by Gif:</w:t>
      </w:r>
    </w:p>
    <w:p>
      <w:r>
        <w:t>- 1. The sentences</w:t>
      </w:r>
    </w:p>
    <w:p/>
    <w:p>
      <w:pPr>
        <w:pStyle w:val="Heading2"/>
      </w:pPr>
      <w:r>
        <w:t>Slide 8: Inductive Sets [5/5]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An inductive set is a pair ( A;G) where Ais a nonempty</w:t>
      </w:r>
    </w:p>
    <w:p>
      <w:r>
        <w:t>- set and Gis a nite set of generators for Asuch that Ais</w:t>
      </w:r>
    </w:p>
    <w:p/>
    <w:p>
      <w:pPr>
        <w:pStyle w:val="Heading2"/>
      </w:pPr>
      <w:r>
        <w:t>Slide 9: Example: Inductive Set of Boolean Values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LetB=ff;tg, the set of Boolean values.</w:t>
      </w:r>
    </w:p>
    <w:p>
      <w:r>
        <w:t>- Then ( B;ff;tg) is an inductive set.</w:t>
      </w:r>
    </w:p>
    <w:p/>
    <w:p>
      <w:pPr>
        <w:pStyle w:val="Heading2"/>
      </w:pPr>
      <w:r>
        <w:t>Slide 10: Example: Inductive Set of Natural Numbers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LetN=f0;1;2; : : :g, the set of natural numbers, and let</w:t>
      </w:r>
    </w:p>
    <w:p>
      <w:r>
        <w:t>- S:N!Nbe the successor function.</w:t>
      </w:r>
    </w:p>
    <w:p/>
    <w:p>
      <w:pPr>
        <w:pStyle w:val="Heading2"/>
      </w:pPr>
      <w:r>
        <w:t>Slide 11: 2. Inductive Types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/>
    <w:p>
      <w:pPr>
        <w:pStyle w:val="Heading2"/>
      </w:pPr>
      <w:r>
        <w:t>Slide 12: Inductive Types [1/5]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Letabe a base type.</w:t>
      </w:r>
    </w:p>
    <w:p>
      <w:r>
        <w:t>- A constructor for ais one of the following:</w:t>
      </w:r>
    </w:p>
    <w:p/>
    <w:p>
      <w:pPr>
        <w:pStyle w:val="Heading2"/>
      </w:pPr>
      <w:r>
        <w:t>Slide 13: Inductive Types [2/5]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cis pure if cis the rst or third kind of constructor.</w:t>
      </w:r>
    </w:p>
    <w:p>
      <w:r>
        <w:t>- cis recursive if cis the third or fourth kind of constructor.</w:t>
      </w:r>
    </w:p>
    <w:p/>
    <w:p>
      <w:pPr>
        <w:pStyle w:val="Heading2"/>
      </w:pPr>
      <w:r>
        <w:t>Slide 14: Inductive Types [3/5]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LetCbe a nite set of constructors for a.</w:t>
      </w:r>
    </w:p>
    <w:p>
      <w:r>
        <w:t>- The set of obligations for C, written obl( C), is the set of</w:t>
      </w:r>
    </w:p>
    <w:p/>
    <w:p>
      <w:pPr>
        <w:pStyle w:val="Heading2"/>
      </w:pPr>
      <w:r>
        <w:t>Slide 15: Inductive Types [4/5]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Key idea(s):</w:t>
      </w:r>
    </w:p>
    <w:p>
      <w:r>
        <w:t>- 3. For each ( c;Bfg)2Cwhere</w:t>
      </w:r>
    </w:p>
    <w:p>
      <w:r>
        <w:t>- = (a a)!a, the obligations of Care:</w:t>
      </w:r>
    </w:p>
    <w:p/>
    <w:p>
      <w:pPr>
        <w:pStyle w:val="Heading2"/>
      </w:pPr>
      <w:r>
        <w:t>Slide 16: Inductive Types [5/5]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LetT= (L;) be a theory where L= (B;C),ais a base</w:t>
      </w:r>
    </w:p>
    <w:p>
      <w:r>
        <w:t>- type, and Cis a nite set of constructors for a.</w:t>
      </w:r>
    </w:p>
    <w:p/>
    <w:p>
      <w:pPr>
        <w:pStyle w:val="Heading2"/>
      </w:pPr>
      <w:r>
        <w:t>Slide 17: Example: Theory of Boolean Values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(Boolean Values)</w:t>
      </w:r>
    </w:p>
    <w:p>
      <w:r>
        <w:t>- Name: BOOLE.</w:t>
      </w:r>
    </w:p>
    <w:p/>
    <w:p>
      <w:pPr>
        <w:pStyle w:val="Heading2"/>
      </w:pPr>
      <w:r>
        <w:t>Slide 18: Example: Theory of Natural Numbers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Theory Denition (Peano Arithmetic)</w:t>
      </w:r>
    </w:p>
    <w:p>
      <w:r>
        <w:t>- Name: PA.</w:t>
      </w:r>
    </w:p>
    <w:p/>
    <w:p>
      <w:pPr>
        <w:pStyle w:val="Heading2"/>
      </w:pPr>
      <w:r>
        <w:t>Slide 19: 3. Inductive Type Theory Extensions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20: Inductive Type Theory Extensions [1/2]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LetLi= (Bi;Ci) be a language and Ti= (Li;i) be a</w:t>
      </w:r>
    </w:p>
    <w:p>
      <w:r>
        <w:t>- theory for i2f1;2g.</w:t>
      </w:r>
    </w:p>
    <w:p/>
    <w:p>
      <w:pPr>
        <w:pStyle w:val="Heading2"/>
      </w:pPr>
      <w:r>
        <w:t>Slide 21: Inductive Type Theory Extensions [2/2]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Key idea(s):</w:t>
      </w:r>
    </w:p>
    <w:p>
      <w:r>
        <w:t>- Theorem. Let T2be an inductive type theory extension of</w:t>
      </w:r>
    </w:p>
    <w:p>
      <w:r>
        <w:t>- T1by (a;C). Then the following statements hold:</w:t>
      </w:r>
    </w:p>
    <w:p/>
    <w:p>
      <w:pPr>
        <w:pStyle w:val="Heading2"/>
      </w:pPr>
      <w:r>
        <w:t>Slide 22: Inductive Type Theory Extension Module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Inductive Type Theory Extension X.Y</w:t>
      </w:r>
    </w:p>
    <w:p>
      <w:r>
        <w:t>- Name: Name.</w:t>
      </w:r>
    </w:p>
    <w:p/>
    <w:p>
      <w:pPr>
        <w:pStyle w:val="Heading2"/>
      </w:pPr>
      <w:r>
        <w:t>Slide 23: Example: Ind. Type Thy. Ext. of Boolean Values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Inductive Type Theory Extension (Boolean Values)</w:t>
      </w:r>
    </w:p>
    <w:p>
      <w:r>
        <w:t>- Name: BOOLE-ALT.</w:t>
      </w:r>
    </w:p>
    <w:p/>
    <w:p>
      <w:pPr>
        <w:pStyle w:val="Heading2"/>
      </w:pPr>
      <w:r>
        <w:t>Slide 24: Example: Ind. Type Thy. Ext. of Nat. Numbers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Key idea(s):</w:t>
      </w:r>
    </w:p>
    <w:p>
      <w:r>
        <w:t>- Inductive Type Theory Extension (Natural Numbers)</w:t>
      </w:r>
    </w:p>
    <w:p>
      <w:r>
        <w:t>- Name: PA-ALT.</w:t>
      </w:r>
    </w:p>
    <w:p/>
    <w:p>
      <w:pPr>
        <w:pStyle w:val="Heading2"/>
      </w:pPr>
      <w:r>
        <w:t>Slide 25: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