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619D" w14:textId="2BECFC92" w:rsidR="00E60A6D" w:rsidRPr="004B56EF" w:rsidRDefault="00E60A6D" w:rsidP="00E60A6D">
      <w:pPr>
        <w:jc w:val="center"/>
        <w:rPr>
          <w:sz w:val="32"/>
          <w:szCs w:val="32"/>
        </w:rPr>
      </w:pPr>
      <w:r w:rsidRPr="004B56EF">
        <w:rPr>
          <w:b/>
          <w:sz w:val="32"/>
          <w:szCs w:val="32"/>
        </w:rPr>
        <w:t xml:space="preserve">Experiment No. </w:t>
      </w:r>
      <w:r w:rsidRPr="004B56EF">
        <w:rPr>
          <w:b/>
          <w:sz w:val="32"/>
          <w:szCs w:val="32"/>
        </w:rPr>
        <w:t>8</w:t>
      </w:r>
    </w:p>
    <w:p w14:paraId="5B6E8CDD" w14:textId="77777777" w:rsidR="00E60A6D" w:rsidRPr="004B56EF" w:rsidRDefault="00E60A6D" w:rsidP="00E60A6D">
      <w:pPr>
        <w:jc w:val="center"/>
        <w:rPr>
          <w:i/>
          <w:iCs/>
          <w:sz w:val="24"/>
          <w:szCs w:val="24"/>
        </w:rPr>
      </w:pPr>
      <w:r w:rsidRPr="004B56EF">
        <w:rPr>
          <w:b/>
          <w:i/>
          <w:iCs/>
          <w:sz w:val="24"/>
          <w:szCs w:val="24"/>
        </w:rPr>
        <w:t>Software Engineering Lab – Data Flow Diagram (Data View Analysis)</w:t>
      </w:r>
    </w:p>
    <w:p w14:paraId="7CD1FF70" w14:textId="1B30D057" w:rsidR="00736C59" w:rsidRPr="004B56EF" w:rsidRDefault="00736C59" w:rsidP="00E60A6D">
      <w:pPr>
        <w:pStyle w:val="Heading2"/>
        <w:spacing w:before="0"/>
        <w:ind w:right="1122"/>
        <w:jc w:val="left"/>
        <w:rPr>
          <w:spacing w:val="-4"/>
        </w:rPr>
      </w:pPr>
    </w:p>
    <w:p w14:paraId="22BC0E98" w14:textId="6BEB047A" w:rsidR="004B56EF" w:rsidRPr="004B56EF" w:rsidRDefault="004B56EF" w:rsidP="004B56EF">
      <w:pPr>
        <w:pStyle w:val="Heading2"/>
        <w:spacing w:before="0"/>
        <w:ind w:right="1122"/>
        <w:jc w:val="left"/>
        <w:rPr>
          <w:spacing w:val="-4"/>
        </w:rPr>
      </w:pPr>
      <w:r w:rsidRPr="004B56EF">
        <w:rPr>
          <w:spacing w:val="-4"/>
        </w:rPr>
        <w:t>Part A – Theory</w:t>
      </w:r>
    </w:p>
    <w:p w14:paraId="1C82B2EA" w14:textId="77777777" w:rsidR="004B56EF" w:rsidRPr="004B56EF" w:rsidRDefault="004B56EF" w:rsidP="004B56EF">
      <w:pPr>
        <w:pStyle w:val="Heading2"/>
        <w:spacing w:before="0"/>
        <w:ind w:right="1122"/>
        <w:jc w:val="left"/>
        <w:rPr>
          <w:spacing w:val="-4"/>
        </w:rPr>
      </w:pPr>
    </w:p>
    <w:p w14:paraId="03ED9A89" w14:textId="5BA63356" w:rsidR="00E60A6D" w:rsidRPr="004B56EF" w:rsidRDefault="00E60A6D" w:rsidP="00E60A6D">
      <w:pPr>
        <w:pStyle w:val="Heading2"/>
        <w:spacing w:before="0"/>
        <w:ind w:right="1122"/>
        <w:jc w:val="left"/>
      </w:pPr>
      <w:r w:rsidRPr="004B56EF">
        <w:rPr>
          <w:spacing w:val="-4"/>
        </w:rPr>
        <w:t>Aim:</w:t>
      </w:r>
    </w:p>
    <w:p w14:paraId="120A568E" w14:textId="77777777" w:rsidR="004B56EF" w:rsidRPr="004B56EF" w:rsidRDefault="004B56EF" w:rsidP="004B56EF">
      <w:pPr>
        <w:pStyle w:val="BodyText"/>
        <w:jc w:val="both"/>
        <w:rPr>
          <w:lang w:val="en-IN"/>
        </w:rPr>
      </w:pPr>
      <w:r w:rsidRPr="004B56EF">
        <w:rPr>
          <w:lang w:val="en-IN"/>
        </w:rPr>
        <w:t xml:space="preserve">To draw the Level 0 and Level 1 Data Flow Diagrams (DFDs) for the </w:t>
      </w:r>
      <w:proofErr w:type="spellStart"/>
      <w:r w:rsidRPr="004B56EF">
        <w:rPr>
          <w:lang w:val="en-IN"/>
        </w:rPr>
        <w:t>ContextGuard</w:t>
      </w:r>
      <w:proofErr w:type="spellEnd"/>
      <w:r w:rsidRPr="004B56EF">
        <w:rPr>
          <w:lang w:val="en-IN"/>
        </w:rPr>
        <w:t xml:space="preserve"> Verification System.</w:t>
      </w:r>
    </w:p>
    <w:p w14:paraId="033D92EA" w14:textId="77777777" w:rsidR="00E60A6D" w:rsidRPr="004B56EF" w:rsidRDefault="00E60A6D" w:rsidP="00E60A6D">
      <w:pPr>
        <w:pStyle w:val="BodyText"/>
        <w:jc w:val="both"/>
        <w:rPr>
          <w:lang w:val="en-IN"/>
        </w:rPr>
      </w:pPr>
    </w:p>
    <w:p w14:paraId="3FFE120B" w14:textId="77777777" w:rsidR="00736C59" w:rsidRPr="004B56EF" w:rsidRDefault="00736C59" w:rsidP="00E60A6D">
      <w:pPr>
        <w:pStyle w:val="Heading4"/>
        <w:ind w:left="0"/>
        <w:jc w:val="both"/>
        <w:rPr>
          <w:sz w:val="28"/>
          <w:szCs w:val="28"/>
        </w:rPr>
      </w:pPr>
      <w:r w:rsidRPr="004B56EF">
        <w:rPr>
          <w:spacing w:val="-2"/>
          <w:sz w:val="28"/>
          <w:szCs w:val="28"/>
        </w:rPr>
        <w:t>Theory:</w:t>
      </w:r>
    </w:p>
    <w:p w14:paraId="687FF48B" w14:textId="77777777" w:rsidR="00B660D6" w:rsidRPr="004B56EF" w:rsidRDefault="00736C59" w:rsidP="00E60A6D">
      <w:pPr>
        <w:pStyle w:val="BodyText"/>
        <w:ind w:right="381"/>
        <w:jc w:val="both"/>
      </w:pPr>
      <w:r w:rsidRPr="004B56EF">
        <w:t>A data flow diagram (DFD) maps out the flow of information for any process or system. It</w:t>
      </w:r>
      <w:r w:rsidRPr="004B56EF">
        <w:rPr>
          <w:spacing w:val="-3"/>
        </w:rPr>
        <w:t xml:space="preserve"> </w:t>
      </w:r>
      <w:r w:rsidRPr="004B56EF">
        <w:t>uses</w:t>
      </w:r>
      <w:r w:rsidRPr="004B56EF">
        <w:rPr>
          <w:spacing w:val="-3"/>
        </w:rPr>
        <w:t xml:space="preserve"> </w:t>
      </w:r>
      <w:r w:rsidRPr="004B56EF">
        <w:t>defined</w:t>
      </w:r>
      <w:r w:rsidRPr="004B56EF">
        <w:rPr>
          <w:spacing w:val="-3"/>
        </w:rPr>
        <w:t xml:space="preserve"> </w:t>
      </w:r>
      <w:r w:rsidRPr="004B56EF">
        <w:t>symbols</w:t>
      </w:r>
      <w:r w:rsidRPr="004B56EF">
        <w:rPr>
          <w:spacing w:val="-4"/>
        </w:rPr>
        <w:t xml:space="preserve"> </w:t>
      </w:r>
      <w:r w:rsidRPr="004B56EF">
        <w:t>like</w:t>
      </w:r>
      <w:r w:rsidRPr="004B56EF">
        <w:rPr>
          <w:spacing w:val="-3"/>
        </w:rPr>
        <w:t xml:space="preserve"> </w:t>
      </w:r>
      <w:r w:rsidRPr="004B56EF">
        <w:t>rectangles,</w:t>
      </w:r>
      <w:r w:rsidRPr="004B56EF">
        <w:rPr>
          <w:spacing w:val="-3"/>
        </w:rPr>
        <w:t xml:space="preserve"> </w:t>
      </w:r>
      <w:r w:rsidRPr="004B56EF">
        <w:t>circles</w:t>
      </w:r>
      <w:r w:rsidRPr="004B56EF">
        <w:rPr>
          <w:spacing w:val="-3"/>
        </w:rPr>
        <w:t xml:space="preserve"> </w:t>
      </w:r>
      <w:r w:rsidRPr="004B56EF">
        <w:t>and</w:t>
      </w:r>
      <w:r w:rsidRPr="004B56EF">
        <w:rPr>
          <w:spacing w:val="-3"/>
        </w:rPr>
        <w:t xml:space="preserve"> </w:t>
      </w:r>
      <w:r w:rsidRPr="004B56EF">
        <w:t>arrows,</w:t>
      </w:r>
      <w:r w:rsidRPr="004B56EF">
        <w:rPr>
          <w:spacing w:val="-3"/>
        </w:rPr>
        <w:t xml:space="preserve"> </w:t>
      </w:r>
      <w:r w:rsidRPr="004B56EF">
        <w:t>plus</w:t>
      </w:r>
      <w:r w:rsidRPr="004B56EF">
        <w:rPr>
          <w:spacing w:val="-3"/>
        </w:rPr>
        <w:t xml:space="preserve"> </w:t>
      </w:r>
      <w:r w:rsidRPr="004B56EF">
        <w:t>short</w:t>
      </w:r>
      <w:r w:rsidRPr="004B56EF">
        <w:rPr>
          <w:spacing w:val="-3"/>
        </w:rPr>
        <w:t xml:space="preserve"> </w:t>
      </w:r>
      <w:r w:rsidRPr="004B56EF">
        <w:t>text</w:t>
      </w:r>
      <w:r w:rsidRPr="004B56EF">
        <w:rPr>
          <w:spacing w:val="-3"/>
        </w:rPr>
        <w:t xml:space="preserve"> </w:t>
      </w:r>
      <w:r w:rsidRPr="004B56EF">
        <w:t>labels,</w:t>
      </w:r>
      <w:r w:rsidRPr="004B56EF">
        <w:rPr>
          <w:spacing w:val="-3"/>
        </w:rPr>
        <w:t xml:space="preserve"> </w:t>
      </w:r>
      <w:r w:rsidRPr="004B56EF">
        <w:t>to</w:t>
      </w:r>
      <w:r w:rsidRPr="004B56EF">
        <w:rPr>
          <w:spacing w:val="-3"/>
        </w:rPr>
        <w:t xml:space="preserve"> </w:t>
      </w:r>
      <w:r w:rsidRPr="004B56EF">
        <w:t xml:space="preserve">show data inputs, outputs, storage points and the routes between each destination. Data flowcharts can range from simple, even hand-drawn process overviews, to in-depth, multi-level DFDs that dig progressively deeper into how the data is handled. </w:t>
      </w:r>
    </w:p>
    <w:p w14:paraId="1D04855E" w14:textId="77777777" w:rsidR="00B660D6" w:rsidRPr="004B56EF" w:rsidRDefault="00736C59" w:rsidP="00E60A6D">
      <w:pPr>
        <w:pStyle w:val="BodyText"/>
        <w:ind w:right="381"/>
        <w:jc w:val="both"/>
      </w:pPr>
      <w:r w:rsidRPr="004B56EF">
        <w:t>They can</w:t>
      </w:r>
      <w:r w:rsidR="00B660D6" w:rsidRPr="004B56EF">
        <w:t xml:space="preserve"> </w:t>
      </w:r>
      <w:r w:rsidRPr="004B56EF">
        <w:t>be</w:t>
      </w:r>
      <w:r w:rsidRPr="004B56EF">
        <w:rPr>
          <w:spacing w:val="-3"/>
        </w:rPr>
        <w:t xml:space="preserve"> </w:t>
      </w:r>
      <w:r w:rsidRPr="004B56EF">
        <w:t>used</w:t>
      </w:r>
      <w:r w:rsidRPr="004B56EF">
        <w:rPr>
          <w:spacing w:val="-3"/>
        </w:rPr>
        <w:t xml:space="preserve"> </w:t>
      </w:r>
      <w:r w:rsidRPr="004B56EF">
        <w:t>to</w:t>
      </w:r>
      <w:r w:rsidRPr="004B56EF">
        <w:rPr>
          <w:spacing w:val="-3"/>
        </w:rPr>
        <w:t xml:space="preserve"> </w:t>
      </w:r>
      <w:proofErr w:type="spellStart"/>
      <w:r w:rsidRPr="004B56EF">
        <w:t>analyse</w:t>
      </w:r>
      <w:proofErr w:type="spellEnd"/>
      <w:r w:rsidRPr="004B56EF">
        <w:rPr>
          <w:spacing w:val="-3"/>
        </w:rPr>
        <w:t xml:space="preserve"> </w:t>
      </w:r>
      <w:r w:rsidRPr="004B56EF">
        <w:t>an</w:t>
      </w:r>
      <w:r w:rsidRPr="004B56EF">
        <w:rPr>
          <w:spacing w:val="-3"/>
        </w:rPr>
        <w:t xml:space="preserve"> </w:t>
      </w:r>
      <w:r w:rsidRPr="004B56EF">
        <w:t>existing</w:t>
      </w:r>
      <w:r w:rsidRPr="004B56EF">
        <w:rPr>
          <w:spacing w:val="-3"/>
        </w:rPr>
        <w:t xml:space="preserve"> </w:t>
      </w:r>
      <w:r w:rsidRPr="004B56EF">
        <w:t>system</w:t>
      </w:r>
      <w:r w:rsidRPr="004B56EF">
        <w:rPr>
          <w:spacing w:val="-3"/>
        </w:rPr>
        <w:t xml:space="preserve"> </w:t>
      </w:r>
      <w:r w:rsidRPr="004B56EF">
        <w:t>or</w:t>
      </w:r>
      <w:r w:rsidRPr="004B56EF">
        <w:rPr>
          <w:spacing w:val="-3"/>
        </w:rPr>
        <w:t xml:space="preserve"> </w:t>
      </w:r>
      <w:r w:rsidRPr="004B56EF">
        <w:t>model</w:t>
      </w:r>
      <w:r w:rsidRPr="004B56EF">
        <w:rPr>
          <w:spacing w:val="-3"/>
        </w:rPr>
        <w:t xml:space="preserve"> </w:t>
      </w:r>
      <w:r w:rsidRPr="004B56EF">
        <w:t>a</w:t>
      </w:r>
      <w:r w:rsidRPr="004B56EF">
        <w:rPr>
          <w:spacing w:val="-3"/>
        </w:rPr>
        <w:t xml:space="preserve"> </w:t>
      </w:r>
      <w:r w:rsidRPr="004B56EF">
        <w:t>new</w:t>
      </w:r>
      <w:r w:rsidRPr="004B56EF">
        <w:rPr>
          <w:spacing w:val="-3"/>
        </w:rPr>
        <w:t xml:space="preserve"> </w:t>
      </w:r>
      <w:r w:rsidRPr="004B56EF">
        <w:t>one.</w:t>
      </w:r>
      <w:r w:rsidRPr="004B56EF">
        <w:rPr>
          <w:spacing w:val="-3"/>
        </w:rPr>
        <w:t xml:space="preserve"> </w:t>
      </w:r>
      <w:r w:rsidRPr="004B56EF">
        <w:t>Like</w:t>
      </w:r>
      <w:r w:rsidRPr="004B56EF">
        <w:rPr>
          <w:spacing w:val="-3"/>
        </w:rPr>
        <w:t xml:space="preserve"> </w:t>
      </w:r>
      <w:r w:rsidRPr="004B56EF">
        <w:t>all</w:t>
      </w:r>
      <w:r w:rsidRPr="004B56EF">
        <w:rPr>
          <w:spacing w:val="-3"/>
        </w:rPr>
        <w:t xml:space="preserve"> </w:t>
      </w:r>
      <w:r w:rsidRPr="004B56EF">
        <w:t>the</w:t>
      </w:r>
      <w:r w:rsidRPr="004B56EF">
        <w:rPr>
          <w:spacing w:val="-3"/>
        </w:rPr>
        <w:t xml:space="preserve"> </w:t>
      </w:r>
      <w:r w:rsidRPr="004B56EF">
        <w:t>best</w:t>
      </w:r>
      <w:r w:rsidRPr="004B56EF">
        <w:rPr>
          <w:spacing w:val="-3"/>
        </w:rPr>
        <w:t xml:space="preserve"> </w:t>
      </w:r>
      <w:r w:rsidRPr="004B56EF">
        <w:t>diagrams</w:t>
      </w:r>
      <w:r w:rsidRPr="004B56EF">
        <w:rPr>
          <w:spacing w:val="-3"/>
        </w:rPr>
        <w:t xml:space="preserve"> </w:t>
      </w:r>
      <w:r w:rsidRPr="004B56EF">
        <w:t>and charts, a DFD can often visually “say” things that would be hard to explain in words,</w:t>
      </w:r>
      <w:r w:rsidRPr="004B56EF">
        <w:rPr>
          <w:spacing w:val="40"/>
        </w:rPr>
        <w:t xml:space="preserve"> </w:t>
      </w:r>
      <w:r w:rsidRPr="004B56EF">
        <w:t>and they work for both technical and nontechnical audiences, from developer to CEO</w:t>
      </w:r>
      <w:r w:rsidR="00B660D6" w:rsidRPr="004B56EF">
        <w:t>.</w:t>
      </w:r>
    </w:p>
    <w:p w14:paraId="7FF58541" w14:textId="77777777" w:rsidR="00E60A6D" w:rsidRPr="004B56EF" w:rsidRDefault="00E60A6D" w:rsidP="00E60A6D">
      <w:pPr>
        <w:pStyle w:val="BodyText"/>
        <w:ind w:right="381"/>
        <w:jc w:val="both"/>
      </w:pPr>
    </w:p>
    <w:p w14:paraId="4C6CA481" w14:textId="77777777" w:rsidR="00B660D6" w:rsidRPr="004B56EF" w:rsidRDefault="00B660D6" w:rsidP="00E60A6D">
      <w:pPr>
        <w:pStyle w:val="BodyText"/>
        <w:ind w:right="381"/>
        <w:jc w:val="both"/>
      </w:pPr>
    </w:p>
    <w:p w14:paraId="19821BDE" w14:textId="77777777" w:rsidR="00B660D6" w:rsidRPr="004B56EF" w:rsidRDefault="00B660D6" w:rsidP="004B56EF">
      <w:pPr>
        <w:pStyle w:val="BodyText"/>
        <w:ind w:right="381"/>
        <w:jc w:val="center"/>
      </w:pPr>
      <w:r w:rsidRPr="004B56EF">
        <w:rPr>
          <w:noProof/>
        </w:rPr>
        <w:drawing>
          <wp:inline distT="0" distB="0" distL="0" distR="0" wp14:anchorId="05410D83" wp14:editId="2BB01017">
            <wp:extent cx="4551300" cy="2803207"/>
            <wp:effectExtent l="0" t="0" r="1905"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1300" cy="2803207"/>
                    </a:xfrm>
                    <a:prstGeom prst="rect">
                      <a:avLst/>
                    </a:prstGeom>
                  </pic:spPr>
                </pic:pic>
              </a:graphicData>
            </a:graphic>
          </wp:inline>
        </w:drawing>
      </w:r>
    </w:p>
    <w:p w14:paraId="469BCEE2" w14:textId="77777777" w:rsidR="00E60A6D" w:rsidRPr="004B56EF" w:rsidRDefault="00E60A6D" w:rsidP="00E60A6D">
      <w:pPr>
        <w:pStyle w:val="BodyText"/>
        <w:ind w:right="381"/>
        <w:jc w:val="both"/>
      </w:pPr>
    </w:p>
    <w:p w14:paraId="06FB9031" w14:textId="77777777" w:rsidR="00B660D6" w:rsidRPr="004B56EF" w:rsidRDefault="00B660D6" w:rsidP="00E60A6D">
      <w:pPr>
        <w:pStyle w:val="BodyText"/>
        <w:ind w:right="381"/>
        <w:jc w:val="both"/>
      </w:pPr>
    </w:p>
    <w:p w14:paraId="263CFBE0" w14:textId="77777777" w:rsidR="00736C59" w:rsidRPr="004B56EF" w:rsidRDefault="00B660D6" w:rsidP="00E60A6D">
      <w:pPr>
        <w:pStyle w:val="BodyText"/>
        <w:ind w:right="381"/>
        <w:jc w:val="both"/>
      </w:pPr>
      <w:r w:rsidRPr="004B56EF">
        <w:t>T</w:t>
      </w:r>
      <w:r w:rsidR="00736C59" w:rsidRPr="004B56EF">
        <w:t>hat’s</w:t>
      </w:r>
      <w:r w:rsidR="00736C59" w:rsidRPr="004B56EF">
        <w:rPr>
          <w:spacing w:val="-4"/>
        </w:rPr>
        <w:t xml:space="preserve"> </w:t>
      </w:r>
      <w:r w:rsidR="00736C59" w:rsidRPr="004B56EF">
        <w:t>why</w:t>
      </w:r>
      <w:r w:rsidR="00736C59" w:rsidRPr="004B56EF">
        <w:rPr>
          <w:spacing w:val="-4"/>
        </w:rPr>
        <w:t xml:space="preserve"> </w:t>
      </w:r>
      <w:r w:rsidR="00736C59" w:rsidRPr="004B56EF">
        <w:t>DFDs</w:t>
      </w:r>
      <w:r w:rsidR="00736C59" w:rsidRPr="004B56EF">
        <w:rPr>
          <w:spacing w:val="-4"/>
        </w:rPr>
        <w:t xml:space="preserve"> </w:t>
      </w:r>
      <w:r w:rsidR="00736C59" w:rsidRPr="004B56EF">
        <w:t>remain</w:t>
      </w:r>
      <w:r w:rsidR="00736C59" w:rsidRPr="004B56EF">
        <w:rPr>
          <w:spacing w:val="-4"/>
        </w:rPr>
        <w:t xml:space="preserve"> </w:t>
      </w:r>
      <w:r w:rsidR="00736C59" w:rsidRPr="004B56EF">
        <w:t>so</w:t>
      </w:r>
      <w:r w:rsidR="00736C59" w:rsidRPr="004B56EF">
        <w:rPr>
          <w:spacing w:val="-4"/>
        </w:rPr>
        <w:t xml:space="preserve"> </w:t>
      </w:r>
      <w:r w:rsidR="00736C59" w:rsidRPr="004B56EF">
        <w:t>popular</w:t>
      </w:r>
      <w:r w:rsidR="00736C59" w:rsidRPr="004B56EF">
        <w:rPr>
          <w:spacing w:val="-4"/>
        </w:rPr>
        <w:t xml:space="preserve"> </w:t>
      </w:r>
      <w:r w:rsidR="00736C59" w:rsidRPr="004B56EF">
        <w:t>after</w:t>
      </w:r>
      <w:r w:rsidR="00736C59" w:rsidRPr="004B56EF">
        <w:rPr>
          <w:spacing w:val="-5"/>
        </w:rPr>
        <w:t xml:space="preserve"> </w:t>
      </w:r>
      <w:r w:rsidR="00736C59" w:rsidRPr="004B56EF">
        <w:t>all</w:t>
      </w:r>
      <w:r w:rsidR="00736C59" w:rsidRPr="004B56EF">
        <w:rPr>
          <w:spacing w:val="-4"/>
        </w:rPr>
        <w:t xml:space="preserve"> </w:t>
      </w:r>
      <w:r w:rsidR="00736C59" w:rsidRPr="004B56EF">
        <w:t>these</w:t>
      </w:r>
      <w:r w:rsidR="00736C59" w:rsidRPr="004B56EF">
        <w:rPr>
          <w:spacing w:val="-4"/>
        </w:rPr>
        <w:t xml:space="preserve"> </w:t>
      </w:r>
      <w:r w:rsidR="00736C59" w:rsidRPr="004B56EF">
        <w:t>years.</w:t>
      </w:r>
      <w:r w:rsidR="00736C59" w:rsidRPr="004B56EF">
        <w:rPr>
          <w:spacing w:val="-5"/>
        </w:rPr>
        <w:t xml:space="preserve"> </w:t>
      </w:r>
      <w:r w:rsidR="00736C59" w:rsidRPr="004B56EF">
        <w:t>While</w:t>
      </w:r>
      <w:r w:rsidR="00736C59" w:rsidRPr="004B56EF">
        <w:rPr>
          <w:spacing w:val="-4"/>
        </w:rPr>
        <w:t xml:space="preserve"> </w:t>
      </w:r>
      <w:r w:rsidR="00736C59" w:rsidRPr="004B56EF">
        <w:t>they</w:t>
      </w:r>
      <w:r w:rsidR="00736C59" w:rsidRPr="004B56EF">
        <w:rPr>
          <w:spacing w:val="-4"/>
        </w:rPr>
        <w:t xml:space="preserve"> </w:t>
      </w:r>
      <w:r w:rsidR="00736C59" w:rsidRPr="004B56EF">
        <w:t>work</w:t>
      </w:r>
      <w:r w:rsidR="00736C59" w:rsidRPr="004B56EF">
        <w:rPr>
          <w:spacing w:val="-4"/>
        </w:rPr>
        <w:t xml:space="preserve"> </w:t>
      </w:r>
      <w:r w:rsidR="00736C59" w:rsidRPr="004B56EF">
        <w:t>well</w:t>
      </w:r>
      <w:r w:rsidR="00736C59" w:rsidRPr="004B56EF">
        <w:rPr>
          <w:spacing w:val="-4"/>
        </w:rPr>
        <w:t xml:space="preserve"> </w:t>
      </w:r>
      <w:r w:rsidR="00736C59" w:rsidRPr="004B56EF">
        <w:t>for</w:t>
      </w:r>
      <w:r w:rsidR="00736C59" w:rsidRPr="004B56EF">
        <w:rPr>
          <w:spacing w:val="-4"/>
        </w:rPr>
        <w:t xml:space="preserve"> </w:t>
      </w:r>
      <w:r w:rsidR="00736C59" w:rsidRPr="004B56EF">
        <w:t>data flow</w:t>
      </w:r>
      <w:r w:rsidR="00736C59" w:rsidRPr="004B56EF">
        <w:rPr>
          <w:spacing w:val="-2"/>
        </w:rPr>
        <w:t xml:space="preserve"> </w:t>
      </w:r>
      <w:r w:rsidR="00736C59" w:rsidRPr="004B56EF">
        <w:t>software</w:t>
      </w:r>
      <w:r w:rsidR="00736C59" w:rsidRPr="004B56EF">
        <w:rPr>
          <w:spacing w:val="-2"/>
        </w:rPr>
        <w:t xml:space="preserve"> </w:t>
      </w:r>
      <w:r w:rsidR="00736C59" w:rsidRPr="004B56EF">
        <w:t>and</w:t>
      </w:r>
      <w:r w:rsidR="00736C59" w:rsidRPr="004B56EF">
        <w:rPr>
          <w:spacing w:val="-2"/>
        </w:rPr>
        <w:t xml:space="preserve"> </w:t>
      </w:r>
      <w:r w:rsidR="00736C59" w:rsidRPr="004B56EF">
        <w:t>systems,</w:t>
      </w:r>
      <w:r w:rsidR="00736C59" w:rsidRPr="004B56EF">
        <w:rPr>
          <w:spacing w:val="-3"/>
        </w:rPr>
        <w:t xml:space="preserve"> </w:t>
      </w:r>
      <w:r w:rsidR="00736C59" w:rsidRPr="004B56EF">
        <w:t>they</w:t>
      </w:r>
      <w:r w:rsidR="00736C59" w:rsidRPr="004B56EF">
        <w:rPr>
          <w:spacing w:val="-2"/>
        </w:rPr>
        <w:t xml:space="preserve"> </w:t>
      </w:r>
      <w:r w:rsidR="00736C59" w:rsidRPr="004B56EF">
        <w:t>are</w:t>
      </w:r>
      <w:r w:rsidR="00736C59" w:rsidRPr="004B56EF">
        <w:rPr>
          <w:spacing w:val="-2"/>
        </w:rPr>
        <w:t xml:space="preserve"> </w:t>
      </w:r>
      <w:r w:rsidR="00736C59" w:rsidRPr="004B56EF">
        <w:t>less</w:t>
      </w:r>
      <w:r w:rsidR="00736C59" w:rsidRPr="004B56EF">
        <w:rPr>
          <w:spacing w:val="-2"/>
        </w:rPr>
        <w:t xml:space="preserve"> </w:t>
      </w:r>
      <w:r w:rsidR="00736C59" w:rsidRPr="004B56EF">
        <w:t>applicable</w:t>
      </w:r>
      <w:r w:rsidR="00736C59" w:rsidRPr="004B56EF">
        <w:rPr>
          <w:spacing w:val="-2"/>
        </w:rPr>
        <w:t xml:space="preserve"> </w:t>
      </w:r>
      <w:r w:rsidR="00736C59" w:rsidRPr="004B56EF">
        <w:t>nowadays</w:t>
      </w:r>
      <w:r w:rsidR="00736C59" w:rsidRPr="004B56EF">
        <w:rPr>
          <w:spacing w:val="-2"/>
        </w:rPr>
        <w:t xml:space="preserve"> </w:t>
      </w:r>
      <w:r w:rsidR="00736C59" w:rsidRPr="004B56EF">
        <w:t>to</w:t>
      </w:r>
      <w:r w:rsidR="00736C59" w:rsidRPr="004B56EF">
        <w:rPr>
          <w:spacing w:val="-2"/>
        </w:rPr>
        <w:t xml:space="preserve"> </w:t>
      </w:r>
      <w:r w:rsidR="00736C59" w:rsidRPr="004B56EF">
        <w:t>visualizing</w:t>
      </w:r>
      <w:r w:rsidR="00736C59" w:rsidRPr="004B56EF">
        <w:rPr>
          <w:spacing w:val="-2"/>
        </w:rPr>
        <w:t xml:space="preserve"> </w:t>
      </w:r>
      <w:r w:rsidR="00736C59" w:rsidRPr="004B56EF">
        <w:t>interactive, real-time or database-oriented software or systems</w:t>
      </w:r>
      <w:r w:rsidRPr="004B56EF">
        <w:t>.</w:t>
      </w:r>
    </w:p>
    <w:p w14:paraId="161BE158" w14:textId="77777777" w:rsidR="00B660D6" w:rsidRPr="004B56EF" w:rsidRDefault="00B660D6" w:rsidP="00E60A6D">
      <w:pPr>
        <w:pStyle w:val="BodyText"/>
        <w:ind w:right="381"/>
        <w:jc w:val="both"/>
      </w:pPr>
    </w:p>
    <w:p w14:paraId="73052334" w14:textId="77777777" w:rsidR="00E60A6D" w:rsidRPr="004B56EF" w:rsidRDefault="00E60A6D" w:rsidP="00E60A6D">
      <w:pPr>
        <w:pStyle w:val="BodyText"/>
        <w:ind w:right="381"/>
        <w:jc w:val="both"/>
      </w:pPr>
    </w:p>
    <w:p w14:paraId="3C8BDC77" w14:textId="77777777" w:rsidR="00E60A6D" w:rsidRPr="004B56EF" w:rsidRDefault="00E60A6D" w:rsidP="00E60A6D">
      <w:pPr>
        <w:pStyle w:val="BodyText"/>
        <w:ind w:right="381"/>
        <w:jc w:val="both"/>
      </w:pPr>
    </w:p>
    <w:p w14:paraId="73B56456" w14:textId="77777777" w:rsidR="00E60A6D" w:rsidRPr="004B56EF" w:rsidRDefault="00E60A6D" w:rsidP="00E60A6D">
      <w:pPr>
        <w:pStyle w:val="BodyText"/>
        <w:ind w:right="381"/>
        <w:jc w:val="both"/>
      </w:pPr>
    </w:p>
    <w:p w14:paraId="295D5A46" w14:textId="77777777" w:rsidR="00E60A6D" w:rsidRPr="004B56EF" w:rsidRDefault="00E60A6D" w:rsidP="00E60A6D">
      <w:pPr>
        <w:pStyle w:val="BodyText"/>
        <w:ind w:right="381"/>
        <w:jc w:val="both"/>
      </w:pPr>
    </w:p>
    <w:p w14:paraId="6FE9CAE8" w14:textId="77777777" w:rsidR="00E60A6D" w:rsidRPr="004B56EF" w:rsidRDefault="00E60A6D" w:rsidP="00E60A6D">
      <w:pPr>
        <w:pStyle w:val="BodyText"/>
        <w:ind w:right="381"/>
        <w:jc w:val="both"/>
      </w:pPr>
    </w:p>
    <w:p w14:paraId="401E01FC" w14:textId="77777777" w:rsidR="00E60A6D" w:rsidRPr="004B56EF" w:rsidRDefault="00E60A6D" w:rsidP="00E60A6D">
      <w:pPr>
        <w:pStyle w:val="BodyText"/>
        <w:ind w:right="381"/>
        <w:jc w:val="both"/>
      </w:pPr>
    </w:p>
    <w:p w14:paraId="16E9D974" w14:textId="77777777" w:rsidR="00E60A6D" w:rsidRPr="004B56EF" w:rsidRDefault="00E60A6D" w:rsidP="00E60A6D">
      <w:pPr>
        <w:pStyle w:val="BodyText"/>
        <w:ind w:right="381"/>
        <w:jc w:val="both"/>
      </w:pPr>
    </w:p>
    <w:p w14:paraId="1DEEC6DD" w14:textId="1284D652" w:rsidR="00B660D6" w:rsidRPr="004B56EF" w:rsidRDefault="00E60A6D" w:rsidP="00E60A6D">
      <w:pPr>
        <w:pStyle w:val="BodyText"/>
        <w:ind w:right="381"/>
        <w:jc w:val="both"/>
      </w:pPr>
      <w:r w:rsidRPr="004B56EF">
        <w:rPr>
          <w:b/>
          <w:sz w:val="28"/>
          <w:szCs w:val="28"/>
        </w:rPr>
        <w:t>E</w:t>
      </w:r>
      <w:r w:rsidR="00B660D6" w:rsidRPr="004B56EF">
        <w:rPr>
          <w:b/>
          <w:sz w:val="28"/>
          <w:szCs w:val="28"/>
        </w:rPr>
        <w:t>xample Output:</w:t>
      </w:r>
      <w:r w:rsidR="00B660D6" w:rsidRPr="004B56EF">
        <w:rPr>
          <w:b/>
          <w:spacing w:val="-6"/>
          <w:sz w:val="28"/>
          <w:szCs w:val="28"/>
        </w:rPr>
        <w:t xml:space="preserve"> </w:t>
      </w:r>
      <w:r w:rsidR="00B660D6" w:rsidRPr="004B56EF">
        <w:t>A</w:t>
      </w:r>
      <w:r w:rsidR="00B660D6" w:rsidRPr="004B56EF">
        <w:rPr>
          <w:spacing w:val="-6"/>
        </w:rPr>
        <w:t xml:space="preserve"> </w:t>
      </w:r>
      <w:r w:rsidR="00B660D6" w:rsidRPr="004B56EF">
        <w:t>data</w:t>
      </w:r>
      <w:r w:rsidR="00B660D6" w:rsidRPr="004B56EF">
        <w:rPr>
          <w:spacing w:val="-6"/>
        </w:rPr>
        <w:t xml:space="preserve"> </w:t>
      </w:r>
      <w:r w:rsidR="00B660D6" w:rsidRPr="004B56EF">
        <w:t>flow</w:t>
      </w:r>
      <w:r w:rsidR="00B660D6" w:rsidRPr="004B56EF">
        <w:rPr>
          <w:spacing w:val="-6"/>
        </w:rPr>
        <w:t xml:space="preserve"> </w:t>
      </w:r>
      <w:r w:rsidR="00B660D6" w:rsidRPr="004B56EF">
        <w:t>diagram</w:t>
      </w:r>
      <w:r w:rsidR="00B660D6" w:rsidRPr="004B56EF">
        <w:rPr>
          <w:spacing w:val="-6"/>
        </w:rPr>
        <w:t xml:space="preserve"> </w:t>
      </w:r>
      <w:r w:rsidR="00B660D6" w:rsidRPr="004B56EF">
        <w:t>of</w:t>
      </w:r>
      <w:r w:rsidR="00B660D6" w:rsidRPr="004B56EF">
        <w:t xml:space="preserve"> the system.</w:t>
      </w:r>
    </w:p>
    <w:p w14:paraId="4AAA6B71" w14:textId="77777777" w:rsidR="00B660D6" w:rsidRPr="004B56EF" w:rsidRDefault="00B660D6" w:rsidP="00E60A6D">
      <w:pPr>
        <w:pStyle w:val="BodyText"/>
        <w:ind w:right="381"/>
        <w:jc w:val="both"/>
      </w:pPr>
    </w:p>
    <w:p w14:paraId="16C63BB9" w14:textId="77777777" w:rsidR="00B660D6" w:rsidRPr="004B56EF" w:rsidRDefault="00B660D6" w:rsidP="00E60A6D">
      <w:pPr>
        <w:pStyle w:val="BodyText"/>
        <w:ind w:right="381"/>
        <w:jc w:val="both"/>
      </w:pPr>
      <w:r w:rsidRPr="004B56EF">
        <w:t>Level-0:</w:t>
      </w:r>
    </w:p>
    <w:p w14:paraId="65370CB5" w14:textId="2EBA0107" w:rsidR="00B660D6" w:rsidRPr="004B56EF" w:rsidRDefault="00B660D6" w:rsidP="004B56EF">
      <w:pPr>
        <w:pStyle w:val="BodyText"/>
        <w:ind w:right="381"/>
        <w:jc w:val="center"/>
      </w:pPr>
      <w:r w:rsidRPr="004B56EF">
        <w:rPr>
          <w:noProof/>
        </w:rPr>
        <w:drawing>
          <wp:inline distT="0" distB="0" distL="0" distR="0" wp14:anchorId="30C6293C" wp14:editId="13A2A8B6">
            <wp:extent cx="4186238" cy="2128838"/>
            <wp:effectExtent l="0" t="0" r="5080" b="508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8317" cy="2140066"/>
                    </a:xfrm>
                    <a:prstGeom prst="rect">
                      <a:avLst/>
                    </a:prstGeom>
                  </pic:spPr>
                </pic:pic>
              </a:graphicData>
            </a:graphic>
          </wp:inline>
        </w:drawing>
      </w:r>
    </w:p>
    <w:p w14:paraId="3CEE6DC2" w14:textId="77777777" w:rsidR="00B660D6" w:rsidRPr="004B56EF" w:rsidRDefault="00B660D6" w:rsidP="00E60A6D">
      <w:pPr>
        <w:pStyle w:val="BodyText"/>
        <w:ind w:right="381"/>
        <w:jc w:val="both"/>
      </w:pPr>
    </w:p>
    <w:p w14:paraId="4F05E32C" w14:textId="27B0D2D3" w:rsidR="00B660D6" w:rsidRPr="004B56EF" w:rsidRDefault="00B660D6" w:rsidP="00E60A6D">
      <w:pPr>
        <w:pStyle w:val="BodyText"/>
        <w:ind w:right="381"/>
        <w:jc w:val="both"/>
      </w:pPr>
      <w:r w:rsidRPr="004B56EF">
        <w:t>Level-1:</w:t>
      </w:r>
    </w:p>
    <w:p w14:paraId="274A2F1B" w14:textId="7157E5EA" w:rsidR="00B660D6" w:rsidRPr="004B56EF" w:rsidRDefault="00B660D6" w:rsidP="004B56EF">
      <w:pPr>
        <w:pStyle w:val="BodyText"/>
        <w:ind w:right="381"/>
        <w:jc w:val="center"/>
        <w:sectPr w:rsidR="00B660D6" w:rsidRPr="004B56EF" w:rsidSect="00B660D6">
          <w:headerReference w:type="default" r:id="rId12"/>
          <w:pgSz w:w="11920" w:h="16840"/>
          <w:pgMar w:top="1440" w:right="1440" w:bottom="1440" w:left="1440" w:header="729" w:footer="0" w:gutter="0"/>
          <w:cols w:space="720"/>
          <w:docGrid w:linePitch="299"/>
        </w:sectPr>
      </w:pPr>
      <w:r w:rsidRPr="004B56EF">
        <w:rPr>
          <w:noProof/>
        </w:rPr>
        <w:drawing>
          <wp:inline distT="0" distB="0" distL="0" distR="0" wp14:anchorId="541C34B9" wp14:editId="6CD1FF0B">
            <wp:extent cx="4543425" cy="2600325"/>
            <wp:effectExtent l="0" t="0" r="9525" b="9525"/>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6825" cy="2602271"/>
                    </a:xfrm>
                    <a:prstGeom prst="rect">
                      <a:avLst/>
                    </a:prstGeom>
                  </pic:spPr>
                </pic:pic>
              </a:graphicData>
            </a:graphic>
          </wp:inline>
        </w:drawing>
      </w:r>
    </w:p>
    <w:p w14:paraId="0DA66E9E" w14:textId="44EE4DCF" w:rsidR="00E60A6D" w:rsidRPr="004B56EF" w:rsidRDefault="00736C59" w:rsidP="00E60A6D">
      <w:pPr>
        <w:jc w:val="center"/>
        <w:rPr>
          <w:b/>
          <w:sz w:val="32"/>
          <w:u w:val="single"/>
        </w:rPr>
      </w:pPr>
      <w:r w:rsidRPr="004B56EF">
        <w:rPr>
          <w:b/>
          <w:sz w:val="32"/>
          <w:u w:val="single"/>
        </w:rPr>
        <w:lastRenderedPageBreak/>
        <w:t>PART -B</w:t>
      </w:r>
    </w:p>
    <w:p w14:paraId="69BC22A5" w14:textId="77777777" w:rsidR="00E60A6D" w:rsidRPr="004B56EF" w:rsidRDefault="00E60A6D" w:rsidP="00E60A6D">
      <w:pPr>
        <w:jc w:val="center"/>
        <w:rPr>
          <w:b/>
          <w:sz w:val="12"/>
          <w:szCs w:val="6"/>
          <w:u w:val="single"/>
        </w:rPr>
      </w:pPr>
    </w:p>
    <w:p w14:paraId="7CF215FA" w14:textId="55794C0C" w:rsidR="00E60A6D" w:rsidRPr="004B56EF" w:rsidRDefault="00B660D6" w:rsidP="00E60A6D">
      <w:pPr>
        <w:jc w:val="center"/>
        <w:rPr>
          <w:b/>
          <w:sz w:val="32"/>
        </w:rPr>
      </w:pPr>
      <w:r w:rsidRPr="004B56EF">
        <w:rPr>
          <w:b/>
          <w:sz w:val="32"/>
        </w:rPr>
        <w:t xml:space="preserve">Experiment No. </w:t>
      </w:r>
      <w:r w:rsidR="00E60A6D" w:rsidRPr="004B56EF">
        <w:rPr>
          <w:b/>
          <w:sz w:val="32"/>
        </w:rPr>
        <w:t>8</w:t>
      </w:r>
    </w:p>
    <w:p w14:paraId="1E0BC8C2" w14:textId="1314DF21" w:rsidR="00B660D6" w:rsidRPr="004B56EF" w:rsidRDefault="004B56EF" w:rsidP="004B56EF">
      <w:pPr>
        <w:jc w:val="center"/>
        <w:rPr>
          <w:b/>
          <w:bCs/>
          <w:sz w:val="20"/>
          <w:szCs w:val="20"/>
          <w:lang w:val="en-IN"/>
        </w:rPr>
      </w:pPr>
      <w:r w:rsidRPr="004B56EF">
        <w:rPr>
          <w:b/>
          <w:bCs/>
          <w:sz w:val="20"/>
          <w:szCs w:val="20"/>
          <w:lang w:val="en-IN"/>
        </w:rPr>
        <w:t>DATA FLOW DIAGRAM FOR CONTEXTGUARD VERIFICATION SYSTEM</w:t>
      </w:r>
    </w:p>
    <w:p w14:paraId="7A3C509D" w14:textId="31F81CCD" w:rsidR="00B660D6" w:rsidRPr="004B56EF" w:rsidRDefault="00B660D6" w:rsidP="00E60A6D">
      <w:pPr>
        <w:jc w:val="center"/>
        <w:rPr>
          <w:i/>
          <w:sz w:val="20"/>
          <w:szCs w:val="20"/>
        </w:rPr>
      </w:pPr>
      <w:proofErr w:type="spellStart"/>
      <w:r w:rsidRPr="004B56EF">
        <w:rPr>
          <w:i/>
          <w:sz w:val="20"/>
          <w:szCs w:val="20"/>
        </w:rPr>
        <w:t>ContextGuard</w:t>
      </w:r>
      <w:proofErr w:type="spellEnd"/>
      <w:r w:rsidRPr="004B56EF">
        <w:rPr>
          <w:i/>
          <w:sz w:val="20"/>
          <w:szCs w:val="20"/>
        </w:rPr>
        <w:t xml:space="preserve"> – Developed DFD (Data Flow Diagram) Level-0 and Level-1</w:t>
      </w:r>
    </w:p>
    <w:p w14:paraId="73B8B808" w14:textId="77777777" w:rsidR="00E60A6D" w:rsidRPr="004B56EF" w:rsidRDefault="00E60A6D" w:rsidP="00E60A6D">
      <w:pPr>
        <w:jc w:val="center"/>
        <w:rPr>
          <w:i/>
          <w:szCs w:val="24"/>
        </w:rPr>
      </w:pPr>
    </w:p>
    <w:p w14:paraId="1564CEDD" w14:textId="77777777" w:rsidR="00B660D6" w:rsidRPr="004B56EF" w:rsidRDefault="00B660D6" w:rsidP="00E60A6D">
      <w:pPr>
        <w:pStyle w:val="Header"/>
        <w:jc w:val="both"/>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B660D6" w:rsidRPr="004B56EF" w14:paraId="7F690E11" w14:textId="77777777" w:rsidTr="00AE5CFA">
        <w:tc>
          <w:tcPr>
            <w:tcW w:w="9016" w:type="dxa"/>
            <w:gridSpan w:val="2"/>
          </w:tcPr>
          <w:p w14:paraId="240F70DA" w14:textId="701859A0" w:rsidR="00B660D6" w:rsidRPr="004B56EF" w:rsidRDefault="00B660D6" w:rsidP="00E60A6D">
            <w:pPr>
              <w:pStyle w:val="Header"/>
              <w:jc w:val="both"/>
              <w:rPr>
                <w:rFonts w:ascii="Times New Roman" w:hAnsi="Times New Roman" w:cs="Times New Roman"/>
                <w:sz w:val="24"/>
                <w:szCs w:val="24"/>
              </w:rPr>
            </w:pPr>
            <w:r w:rsidRPr="004B56EF">
              <w:rPr>
                <w:rFonts w:ascii="Times New Roman" w:hAnsi="Times New Roman" w:cs="Times New Roman"/>
                <w:sz w:val="24"/>
                <w:szCs w:val="24"/>
              </w:rPr>
              <w:t xml:space="preserve">Name: </w:t>
            </w:r>
            <w:r w:rsidRPr="004B56EF">
              <w:rPr>
                <w:rFonts w:ascii="Times New Roman" w:hAnsi="Times New Roman" w:cs="Times New Roman"/>
                <w:b/>
                <w:bCs/>
                <w:sz w:val="24"/>
                <w:szCs w:val="24"/>
              </w:rPr>
              <w:t>Snehal Kumar (B054) | Suhanee Midha (B062) | Kian Jain (B131)</w:t>
            </w:r>
          </w:p>
        </w:tc>
      </w:tr>
      <w:tr w:rsidR="00B660D6" w:rsidRPr="004B56EF" w14:paraId="74182327" w14:textId="77777777" w:rsidTr="00B660D6">
        <w:tc>
          <w:tcPr>
            <w:tcW w:w="4508" w:type="dxa"/>
          </w:tcPr>
          <w:p w14:paraId="7C4DAF30" w14:textId="558383D7" w:rsidR="00B660D6" w:rsidRPr="004B56EF" w:rsidRDefault="00B660D6" w:rsidP="00E60A6D">
            <w:pPr>
              <w:pStyle w:val="BodyText"/>
              <w:jc w:val="both"/>
            </w:pPr>
            <w:r w:rsidRPr="004B56EF">
              <w:t xml:space="preserve">Class: </w:t>
            </w:r>
            <w:r w:rsidRPr="004B56EF">
              <w:rPr>
                <w:b/>
                <w:bCs/>
              </w:rPr>
              <w:t xml:space="preserve">BTech </w:t>
            </w:r>
            <w:r w:rsidRPr="004B56EF">
              <w:rPr>
                <w:b/>
                <w:bCs/>
              </w:rPr>
              <w:t>Computer Engineering</w:t>
            </w:r>
          </w:p>
        </w:tc>
        <w:tc>
          <w:tcPr>
            <w:tcW w:w="4508" w:type="dxa"/>
          </w:tcPr>
          <w:p w14:paraId="4B46BEF2" w14:textId="0CA15A92" w:rsidR="00B660D6" w:rsidRPr="004B56EF" w:rsidRDefault="00B660D6" w:rsidP="00E60A6D">
            <w:pPr>
              <w:pStyle w:val="BodyText"/>
              <w:jc w:val="both"/>
            </w:pPr>
            <w:r w:rsidRPr="004B56EF">
              <w:t xml:space="preserve">Batch: </w:t>
            </w:r>
            <w:r w:rsidRPr="004B56EF">
              <w:rPr>
                <w:b/>
                <w:bCs/>
              </w:rPr>
              <w:t>B2</w:t>
            </w:r>
          </w:p>
        </w:tc>
      </w:tr>
      <w:tr w:rsidR="00B660D6" w:rsidRPr="004B56EF" w14:paraId="18C0A439" w14:textId="77777777" w:rsidTr="00492B65">
        <w:tc>
          <w:tcPr>
            <w:tcW w:w="9016" w:type="dxa"/>
            <w:gridSpan w:val="2"/>
          </w:tcPr>
          <w:p w14:paraId="05BF58DC" w14:textId="702C72B3" w:rsidR="00B660D6" w:rsidRPr="004B56EF" w:rsidRDefault="00B660D6" w:rsidP="00E60A6D">
            <w:pPr>
              <w:pStyle w:val="BodyText"/>
              <w:jc w:val="both"/>
            </w:pPr>
            <w:r w:rsidRPr="004B56EF">
              <w:t xml:space="preserve">Date: </w:t>
            </w:r>
            <w:r w:rsidRPr="004B56EF">
              <w:rPr>
                <w:b/>
                <w:bCs/>
              </w:rPr>
              <w:t>11 October 2026</w:t>
            </w:r>
          </w:p>
        </w:tc>
      </w:tr>
    </w:tbl>
    <w:p w14:paraId="01AD3BA8" w14:textId="146E6FA3" w:rsidR="004B56EF" w:rsidRPr="004B56EF" w:rsidRDefault="004B56EF" w:rsidP="004B56EF">
      <w:pPr>
        <w:jc w:val="both"/>
        <w:rPr>
          <w:b/>
          <w:bCs/>
          <w:lang w:val="en-IN"/>
        </w:rPr>
      </w:pPr>
    </w:p>
    <w:p w14:paraId="0E866A47" w14:textId="77777777" w:rsidR="004B56EF" w:rsidRPr="004B56EF" w:rsidRDefault="004B56EF" w:rsidP="004B56EF">
      <w:pPr>
        <w:jc w:val="both"/>
        <w:rPr>
          <w:b/>
          <w:bCs/>
          <w:sz w:val="28"/>
          <w:szCs w:val="28"/>
          <w:lang w:val="en-IN"/>
        </w:rPr>
      </w:pPr>
      <w:r w:rsidRPr="004B56EF">
        <w:rPr>
          <w:b/>
          <w:bCs/>
          <w:sz w:val="28"/>
          <w:szCs w:val="28"/>
          <w:lang w:val="en-IN"/>
        </w:rPr>
        <w:t>Description of the System</w:t>
      </w:r>
    </w:p>
    <w:p w14:paraId="55A7CEA1" w14:textId="77777777" w:rsidR="004B56EF" w:rsidRPr="004B56EF" w:rsidRDefault="004B56EF" w:rsidP="004B56EF">
      <w:pPr>
        <w:jc w:val="both"/>
        <w:rPr>
          <w:sz w:val="24"/>
          <w:szCs w:val="24"/>
          <w:lang w:val="en-IN"/>
        </w:rPr>
      </w:pPr>
      <w:proofErr w:type="spellStart"/>
      <w:r w:rsidRPr="004B56EF">
        <w:rPr>
          <w:sz w:val="24"/>
          <w:szCs w:val="24"/>
          <w:lang w:val="en-IN"/>
        </w:rPr>
        <w:t>ContextGuard</w:t>
      </w:r>
      <w:proofErr w:type="spellEnd"/>
      <w:r w:rsidRPr="004B56EF">
        <w:rPr>
          <w:sz w:val="24"/>
          <w:szCs w:val="24"/>
          <w:lang w:val="en-IN"/>
        </w:rPr>
        <w:t xml:space="preserve"> is a software verification system designed to analyse pull requests and support code review. It receives pull request details from GitHub, performs an initial AI-based review, retrieves relevant repository context, and synthesises tests to verify proposed fixes. The system then produces a final verdict, sends notifications, maintains audit records, and generates evaluation reports.</w:t>
      </w:r>
    </w:p>
    <w:p w14:paraId="21AED01B" w14:textId="77777777" w:rsidR="004B56EF" w:rsidRDefault="004B56EF" w:rsidP="004B56EF">
      <w:pPr>
        <w:jc w:val="both"/>
        <w:rPr>
          <w:sz w:val="24"/>
          <w:szCs w:val="24"/>
          <w:lang w:val="en-IN"/>
        </w:rPr>
      </w:pPr>
      <w:r w:rsidRPr="004B56EF">
        <w:rPr>
          <w:sz w:val="24"/>
          <w:szCs w:val="24"/>
          <w:lang w:val="en-IN"/>
        </w:rPr>
        <w:t>The system interacts with developers, reviewers, engineering managers, repository administrators, GitHub, an LLM service, and a test or code execution environment.</w:t>
      </w:r>
    </w:p>
    <w:p w14:paraId="1CEA5B19" w14:textId="77777777" w:rsidR="004B56EF" w:rsidRPr="004B56EF" w:rsidRDefault="004B56EF" w:rsidP="004B56EF">
      <w:pPr>
        <w:jc w:val="both"/>
        <w:rPr>
          <w:sz w:val="24"/>
          <w:szCs w:val="24"/>
          <w:lang w:val="en-IN"/>
        </w:rPr>
      </w:pPr>
    </w:p>
    <w:p w14:paraId="4A725893" w14:textId="77777777" w:rsidR="004B56EF" w:rsidRPr="004B56EF" w:rsidRDefault="004B56EF" w:rsidP="004B56EF">
      <w:pPr>
        <w:jc w:val="both"/>
        <w:rPr>
          <w:b/>
          <w:bCs/>
          <w:sz w:val="24"/>
          <w:szCs w:val="24"/>
          <w:u w:val="single"/>
          <w:lang w:val="en-IN"/>
        </w:rPr>
      </w:pPr>
      <w:r w:rsidRPr="004B56EF">
        <w:rPr>
          <w:b/>
          <w:bCs/>
          <w:sz w:val="28"/>
          <w:szCs w:val="28"/>
          <w:u w:val="single"/>
          <w:lang w:val="en-IN"/>
        </w:rPr>
        <w:t>Level 0 DFD (Context Diagram)</w:t>
      </w:r>
    </w:p>
    <w:p w14:paraId="1FBCE528" w14:textId="77777777" w:rsidR="004B56EF" w:rsidRDefault="004B56EF" w:rsidP="004B56EF">
      <w:pPr>
        <w:jc w:val="both"/>
        <w:rPr>
          <w:sz w:val="24"/>
          <w:szCs w:val="24"/>
          <w:lang w:val="en-IN"/>
        </w:rPr>
      </w:pPr>
      <w:r w:rsidRPr="004B56EF">
        <w:rPr>
          <w:sz w:val="24"/>
          <w:szCs w:val="24"/>
          <w:lang w:val="en-IN"/>
        </w:rPr>
        <w:t xml:space="preserve">The Level 0 DFD represents the complete </w:t>
      </w:r>
      <w:proofErr w:type="spellStart"/>
      <w:r w:rsidRPr="004B56EF">
        <w:rPr>
          <w:sz w:val="24"/>
          <w:szCs w:val="24"/>
          <w:lang w:val="en-IN"/>
        </w:rPr>
        <w:t>ContextGuard</w:t>
      </w:r>
      <w:proofErr w:type="spellEnd"/>
      <w:r w:rsidRPr="004B56EF">
        <w:rPr>
          <w:sz w:val="24"/>
          <w:szCs w:val="24"/>
          <w:lang w:val="en-IN"/>
        </w:rPr>
        <w:t xml:space="preserve"> Verification System as a single process labelled </w:t>
      </w:r>
      <w:r w:rsidRPr="004B56EF">
        <w:rPr>
          <w:b/>
          <w:bCs/>
          <w:sz w:val="24"/>
          <w:szCs w:val="24"/>
          <w:lang w:val="en-IN"/>
        </w:rPr>
        <w:t xml:space="preserve">“0 </w:t>
      </w:r>
      <w:proofErr w:type="spellStart"/>
      <w:r w:rsidRPr="004B56EF">
        <w:rPr>
          <w:b/>
          <w:bCs/>
          <w:sz w:val="24"/>
          <w:szCs w:val="24"/>
          <w:lang w:val="en-IN"/>
        </w:rPr>
        <w:t>ContextGuard</w:t>
      </w:r>
      <w:proofErr w:type="spellEnd"/>
      <w:r w:rsidRPr="004B56EF">
        <w:rPr>
          <w:b/>
          <w:bCs/>
          <w:sz w:val="24"/>
          <w:szCs w:val="24"/>
          <w:lang w:val="en-IN"/>
        </w:rPr>
        <w:t xml:space="preserve"> Verification System.”</w:t>
      </w:r>
      <w:r w:rsidRPr="004B56EF">
        <w:rPr>
          <w:sz w:val="24"/>
          <w:szCs w:val="24"/>
          <w:lang w:val="en-IN"/>
        </w:rPr>
        <w:t xml:space="preserve"> It shows the exchange of information between the system and seven external entities.</w:t>
      </w:r>
    </w:p>
    <w:p w14:paraId="01DE7E1B" w14:textId="77777777" w:rsidR="004B56EF" w:rsidRPr="004B56EF" w:rsidRDefault="004B56EF" w:rsidP="004B56EF">
      <w:pPr>
        <w:jc w:val="both"/>
        <w:rPr>
          <w:sz w:val="24"/>
          <w:szCs w:val="24"/>
          <w:lang w:val="en-IN"/>
        </w:rPr>
      </w:pPr>
    </w:p>
    <w:p w14:paraId="2CAFFCA2" w14:textId="77777777" w:rsidR="004B56EF" w:rsidRPr="004B56EF" w:rsidRDefault="004B56EF" w:rsidP="004B56EF">
      <w:pPr>
        <w:jc w:val="both"/>
        <w:rPr>
          <w:sz w:val="24"/>
          <w:szCs w:val="24"/>
          <w:lang w:val="en-IN"/>
        </w:rPr>
      </w:pPr>
      <w:r w:rsidRPr="004B56EF">
        <w:rPr>
          <w:sz w:val="24"/>
          <w:szCs w:val="24"/>
          <w:lang w:val="en-IN"/>
        </w:rPr>
        <w:t>The external entities are:</w:t>
      </w:r>
    </w:p>
    <w:p w14:paraId="767BA92A" w14:textId="77777777" w:rsidR="004B56EF" w:rsidRPr="004B56EF" w:rsidRDefault="004B56EF" w:rsidP="004B56EF">
      <w:pPr>
        <w:numPr>
          <w:ilvl w:val="0"/>
          <w:numId w:val="1"/>
        </w:numPr>
        <w:jc w:val="both"/>
        <w:rPr>
          <w:sz w:val="24"/>
          <w:szCs w:val="24"/>
          <w:lang w:val="en-IN"/>
        </w:rPr>
      </w:pPr>
      <w:r w:rsidRPr="004B56EF">
        <w:rPr>
          <w:b/>
          <w:bCs/>
          <w:sz w:val="24"/>
          <w:szCs w:val="24"/>
          <w:lang w:val="en-IN"/>
        </w:rPr>
        <w:t>Developer (PR Author):</w:t>
      </w:r>
      <w:r w:rsidRPr="004B56EF">
        <w:rPr>
          <w:sz w:val="24"/>
          <w:szCs w:val="24"/>
          <w:lang w:val="en-IN"/>
        </w:rPr>
        <w:t xml:space="preserve"> Submits the pull request link and receives the verified verdict, evidence, and notification.</w:t>
      </w:r>
    </w:p>
    <w:p w14:paraId="0115BA0E" w14:textId="77777777" w:rsidR="004B56EF" w:rsidRPr="004B56EF" w:rsidRDefault="004B56EF" w:rsidP="004B56EF">
      <w:pPr>
        <w:numPr>
          <w:ilvl w:val="0"/>
          <w:numId w:val="1"/>
        </w:numPr>
        <w:jc w:val="both"/>
        <w:rPr>
          <w:sz w:val="24"/>
          <w:szCs w:val="24"/>
          <w:lang w:val="en-IN"/>
        </w:rPr>
      </w:pPr>
      <w:r w:rsidRPr="004B56EF">
        <w:rPr>
          <w:b/>
          <w:bCs/>
          <w:sz w:val="24"/>
          <w:szCs w:val="24"/>
          <w:lang w:val="en-IN"/>
        </w:rPr>
        <w:t>Reviewer/Maintainer:</w:t>
      </w:r>
      <w:r w:rsidRPr="004B56EF">
        <w:rPr>
          <w:sz w:val="24"/>
          <w:szCs w:val="24"/>
          <w:lang w:val="en-IN"/>
        </w:rPr>
        <w:t xml:space="preserve"> Provides review decisions or override instructions and receives evidence-backed verdicts and notifications.</w:t>
      </w:r>
    </w:p>
    <w:p w14:paraId="398F6010" w14:textId="77777777" w:rsidR="004B56EF" w:rsidRPr="004B56EF" w:rsidRDefault="004B56EF" w:rsidP="004B56EF">
      <w:pPr>
        <w:numPr>
          <w:ilvl w:val="0"/>
          <w:numId w:val="1"/>
        </w:numPr>
        <w:jc w:val="both"/>
        <w:rPr>
          <w:sz w:val="24"/>
          <w:szCs w:val="24"/>
          <w:lang w:val="en-IN"/>
        </w:rPr>
      </w:pPr>
      <w:r w:rsidRPr="004B56EF">
        <w:rPr>
          <w:b/>
          <w:bCs/>
          <w:sz w:val="24"/>
          <w:szCs w:val="24"/>
          <w:lang w:val="en-IN"/>
        </w:rPr>
        <w:t>Engineering Manager:</w:t>
      </w:r>
      <w:r w:rsidRPr="004B56EF">
        <w:rPr>
          <w:sz w:val="24"/>
          <w:szCs w:val="24"/>
          <w:lang w:val="en-IN"/>
        </w:rPr>
        <w:t xml:space="preserve"> Requests evaluation reports and receives performance metrics and ablation reports.</w:t>
      </w:r>
    </w:p>
    <w:p w14:paraId="4C650966" w14:textId="77777777" w:rsidR="004B56EF" w:rsidRPr="004B56EF" w:rsidRDefault="004B56EF" w:rsidP="004B56EF">
      <w:pPr>
        <w:numPr>
          <w:ilvl w:val="0"/>
          <w:numId w:val="1"/>
        </w:numPr>
        <w:jc w:val="both"/>
        <w:rPr>
          <w:sz w:val="24"/>
          <w:szCs w:val="24"/>
          <w:lang w:val="en-IN"/>
        </w:rPr>
      </w:pPr>
      <w:r w:rsidRPr="004B56EF">
        <w:rPr>
          <w:b/>
          <w:bCs/>
          <w:sz w:val="24"/>
          <w:szCs w:val="24"/>
          <w:lang w:val="en-IN"/>
        </w:rPr>
        <w:t>Repository Administrator:</w:t>
      </w:r>
      <w:r w:rsidRPr="004B56EF">
        <w:rPr>
          <w:sz w:val="24"/>
          <w:szCs w:val="24"/>
          <w:lang w:val="en-IN"/>
        </w:rPr>
        <w:t xml:space="preserve"> Provides repository connection and retrieval-scope information and receives connection status.</w:t>
      </w:r>
    </w:p>
    <w:p w14:paraId="5B266D36" w14:textId="77777777" w:rsidR="004B56EF" w:rsidRPr="004B56EF" w:rsidRDefault="004B56EF" w:rsidP="004B56EF">
      <w:pPr>
        <w:numPr>
          <w:ilvl w:val="0"/>
          <w:numId w:val="1"/>
        </w:numPr>
        <w:jc w:val="both"/>
        <w:rPr>
          <w:sz w:val="24"/>
          <w:szCs w:val="24"/>
          <w:lang w:val="en-IN"/>
        </w:rPr>
      </w:pPr>
      <w:r w:rsidRPr="004B56EF">
        <w:rPr>
          <w:b/>
          <w:bCs/>
          <w:sz w:val="24"/>
          <w:szCs w:val="24"/>
          <w:lang w:val="en-IN"/>
        </w:rPr>
        <w:t>GitHub:</w:t>
      </w:r>
      <w:r w:rsidRPr="004B56EF">
        <w:rPr>
          <w:sz w:val="24"/>
          <w:szCs w:val="24"/>
          <w:lang w:val="en-IN"/>
        </w:rPr>
        <w:t xml:space="preserve"> Supplies pull request differences, descriptions, metadata, and repository files.</w:t>
      </w:r>
    </w:p>
    <w:p w14:paraId="6C38A4AE" w14:textId="77777777" w:rsidR="004B56EF" w:rsidRPr="004B56EF" w:rsidRDefault="004B56EF" w:rsidP="004B56EF">
      <w:pPr>
        <w:numPr>
          <w:ilvl w:val="0"/>
          <w:numId w:val="1"/>
        </w:numPr>
        <w:jc w:val="both"/>
        <w:rPr>
          <w:sz w:val="24"/>
          <w:szCs w:val="24"/>
          <w:lang w:val="en-IN"/>
        </w:rPr>
      </w:pPr>
      <w:r w:rsidRPr="004B56EF">
        <w:rPr>
          <w:b/>
          <w:bCs/>
          <w:sz w:val="24"/>
          <w:szCs w:val="24"/>
          <w:lang w:val="en-IN"/>
        </w:rPr>
        <w:t>LLM Service:</w:t>
      </w:r>
      <w:r w:rsidRPr="004B56EF">
        <w:rPr>
          <w:sz w:val="24"/>
          <w:szCs w:val="24"/>
          <w:lang w:val="en-IN"/>
        </w:rPr>
        <w:t xml:space="preserve"> Receives review and test-synthesis prompts and returns an initial verdict, proposed fixes, HyDE queries, and candidate tests.</w:t>
      </w:r>
    </w:p>
    <w:p w14:paraId="54128EE9" w14:textId="77777777" w:rsidR="004B56EF" w:rsidRDefault="004B56EF" w:rsidP="004B56EF">
      <w:pPr>
        <w:numPr>
          <w:ilvl w:val="0"/>
          <w:numId w:val="1"/>
        </w:numPr>
        <w:jc w:val="both"/>
        <w:rPr>
          <w:sz w:val="24"/>
          <w:szCs w:val="24"/>
          <w:lang w:val="en-IN"/>
        </w:rPr>
      </w:pPr>
      <w:r w:rsidRPr="004B56EF">
        <w:rPr>
          <w:b/>
          <w:bCs/>
          <w:sz w:val="24"/>
          <w:szCs w:val="24"/>
          <w:lang w:val="en-IN"/>
        </w:rPr>
        <w:t>Test/Code Execution Environment:</w:t>
      </w:r>
      <w:r w:rsidRPr="004B56EF">
        <w:rPr>
          <w:sz w:val="24"/>
          <w:szCs w:val="24"/>
          <w:lang w:val="en-IN"/>
        </w:rPr>
        <w:t xml:space="preserve"> Receives original code, proposed fixes, and synthesised tests, and returns test execution results.</w:t>
      </w:r>
    </w:p>
    <w:p w14:paraId="28A47AF0" w14:textId="77777777" w:rsidR="004B56EF" w:rsidRDefault="004B56EF" w:rsidP="004B56EF">
      <w:pPr>
        <w:jc w:val="center"/>
        <w:rPr>
          <w:sz w:val="24"/>
          <w:szCs w:val="24"/>
          <w:lang w:val="en-IN"/>
        </w:rPr>
      </w:pPr>
      <w:r>
        <w:rPr>
          <w:noProof/>
          <w:sz w:val="24"/>
          <w:szCs w:val="24"/>
          <w:lang w:val="en-IN"/>
        </w:rPr>
        <w:lastRenderedPageBreak/>
        <w:drawing>
          <wp:inline distT="0" distB="0" distL="0" distR="0" wp14:anchorId="632321D7" wp14:editId="770C2FFD">
            <wp:extent cx="5731510" cy="3239770"/>
            <wp:effectExtent l="0" t="0" r="2540" b="0"/>
            <wp:docPr id="572305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5460" name="Picture 5723054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39770"/>
                    </a:xfrm>
                    <a:prstGeom prst="rect">
                      <a:avLst/>
                    </a:prstGeom>
                  </pic:spPr>
                </pic:pic>
              </a:graphicData>
            </a:graphic>
          </wp:inline>
        </w:drawing>
      </w:r>
    </w:p>
    <w:p w14:paraId="27276B40" w14:textId="38FBA2E2" w:rsidR="004B56EF" w:rsidRDefault="004B56EF" w:rsidP="004B56EF">
      <w:pPr>
        <w:jc w:val="center"/>
        <w:rPr>
          <w:sz w:val="24"/>
          <w:szCs w:val="24"/>
          <w:lang w:val="en-IN"/>
        </w:rPr>
      </w:pPr>
      <w:r>
        <w:rPr>
          <w:noProof/>
          <w:sz w:val="24"/>
          <w:szCs w:val="24"/>
          <w:lang w:val="en-IN"/>
        </w:rPr>
        <w:drawing>
          <wp:inline distT="0" distB="0" distL="0" distR="0" wp14:anchorId="47B1E4E3" wp14:editId="575F1DEF">
            <wp:extent cx="5731510" cy="2638425"/>
            <wp:effectExtent l="0" t="0" r="2540" b="9525"/>
            <wp:docPr id="1577265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5970" name="Picture 15772659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p w14:paraId="182813AA" w14:textId="77777777" w:rsidR="004B56EF" w:rsidRPr="004B56EF" w:rsidRDefault="004B56EF" w:rsidP="004B56EF">
      <w:pPr>
        <w:jc w:val="center"/>
        <w:rPr>
          <w:sz w:val="24"/>
          <w:szCs w:val="24"/>
          <w:lang w:val="en-IN"/>
        </w:rPr>
      </w:pPr>
    </w:p>
    <w:p w14:paraId="67016978" w14:textId="77777777" w:rsidR="004B56EF" w:rsidRDefault="004B56EF" w:rsidP="004B56EF">
      <w:pPr>
        <w:jc w:val="both"/>
        <w:rPr>
          <w:sz w:val="24"/>
          <w:szCs w:val="24"/>
          <w:lang w:val="en-IN"/>
        </w:rPr>
      </w:pPr>
      <w:r w:rsidRPr="004B56EF">
        <w:rPr>
          <w:sz w:val="24"/>
          <w:szCs w:val="24"/>
          <w:lang w:val="en-IN"/>
        </w:rPr>
        <w:t>The Level 0 diagram contains 14 labelled data flows. It provides a high-level view of the system without showing the internal processes or data stores.</w:t>
      </w:r>
    </w:p>
    <w:p w14:paraId="7174109B" w14:textId="77777777" w:rsidR="004B56EF" w:rsidRPr="004B56EF" w:rsidRDefault="004B56EF" w:rsidP="004B56EF">
      <w:pPr>
        <w:jc w:val="both"/>
        <w:rPr>
          <w:sz w:val="24"/>
          <w:szCs w:val="24"/>
          <w:lang w:val="en-IN"/>
        </w:rPr>
      </w:pPr>
    </w:p>
    <w:p w14:paraId="3C37FEDB" w14:textId="77777777" w:rsidR="004B56EF" w:rsidRPr="004B56EF" w:rsidRDefault="004B56EF" w:rsidP="004B56EF">
      <w:pPr>
        <w:jc w:val="both"/>
        <w:rPr>
          <w:b/>
          <w:bCs/>
          <w:sz w:val="28"/>
          <w:szCs w:val="28"/>
          <w:u w:val="single"/>
          <w:lang w:val="en-IN"/>
        </w:rPr>
      </w:pPr>
      <w:r w:rsidRPr="004B56EF">
        <w:rPr>
          <w:b/>
          <w:bCs/>
          <w:sz w:val="28"/>
          <w:szCs w:val="28"/>
          <w:u w:val="single"/>
          <w:lang w:val="en-IN"/>
        </w:rPr>
        <w:t>Level 1 DFD (Decomposition)</w:t>
      </w:r>
    </w:p>
    <w:p w14:paraId="4B38DE5E" w14:textId="77777777" w:rsidR="004B56EF" w:rsidRDefault="004B56EF" w:rsidP="004B56EF">
      <w:pPr>
        <w:jc w:val="both"/>
        <w:rPr>
          <w:sz w:val="24"/>
          <w:szCs w:val="24"/>
          <w:lang w:val="en-IN"/>
        </w:rPr>
      </w:pPr>
      <w:r w:rsidRPr="004B56EF">
        <w:rPr>
          <w:sz w:val="24"/>
          <w:szCs w:val="24"/>
          <w:lang w:val="en-IN"/>
        </w:rPr>
        <w:t xml:space="preserve">The Level 1 DFD expands the main </w:t>
      </w:r>
      <w:proofErr w:type="spellStart"/>
      <w:r w:rsidRPr="004B56EF">
        <w:rPr>
          <w:sz w:val="24"/>
          <w:szCs w:val="24"/>
          <w:lang w:val="en-IN"/>
        </w:rPr>
        <w:t>ContextGuard</w:t>
      </w:r>
      <w:proofErr w:type="spellEnd"/>
      <w:r w:rsidRPr="004B56EF">
        <w:rPr>
          <w:sz w:val="24"/>
          <w:szCs w:val="24"/>
          <w:lang w:val="en-IN"/>
        </w:rPr>
        <w:t xml:space="preserve"> process into eight smaller processes and six data stores. It explains how the system handles pull request validation, AI review, repository retrieval, test generation, verification, reporting, and auditing.</w:t>
      </w:r>
    </w:p>
    <w:p w14:paraId="0A46873E" w14:textId="77777777" w:rsidR="004B56EF" w:rsidRPr="004B56EF" w:rsidRDefault="004B56EF" w:rsidP="004B56EF">
      <w:pPr>
        <w:jc w:val="both"/>
        <w:rPr>
          <w:sz w:val="24"/>
          <w:szCs w:val="24"/>
          <w:lang w:val="en-IN"/>
        </w:rPr>
      </w:pPr>
    </w:p>
    <w:p w14:paraId="5FB78893" w14:textId="77777777" w:rsidR="004B56EF" w:rsidRPr="004B56EF" w:rsidRDefault="004B56EF" w:rsidP="004B56EF">
      <w:pPr>
        <w:jc w:val="both"/>
        <w:rPr>
          <w:b/>
          <w:bCs/>
          <w:i/>
          <w:iCs/>
          <w:sz w:val="24"/>
          <w:szCs w:val="24"/>
          <w:lang w:val="en-IN"/>
        </w:rPr>
      </w:pPr>
      <w:r w:rsidRPr="004B56EF">
        <w:rPr>
          <w:b/>
          <w:bCs/>
          <w:i/>
          <w:iCs/>
          <w:sz w:val="24"/>
          <w:szCs w:val="24"/>
          <w:lang w:val="en-IN"/>
        </w:rPr>
        <w:t>Processes</w:t>
      </w:r>
    </w:p>
    <w:p w14:paraId="1EFF53BC" w14:textId="5355CAC2" w:rsidR="004B56EF" w:rsidRPr="004B56EF" w:rsidRDefault="004B56EF" w:rsidP="004B56EF">
      <w:pPr>
        <w:pStyle w:val="ListParagraph"/>
        <w:numPr>
          <w:ilvl w:val="0"/>
          <w:numId w:val="3"/>
        </w:numPr>
        <w:jc w:val="both"/>
        <w:rPr>
          <w:sz w:val="24"/>
          <w:szCs w:val="24"/>
          <w:lang w:val="en-IN"/>
        </w:rPr>
      </w:pPr>
      <w:r w:rsidRPr="004B56EF">
        <w:rPr>
          <w:b/>
          <w:bCs/>
          <w:sz w:val="24"/>
          <w:szCs w:val="24"/>
          <w:lang w:val="en-IN"/>
        </w:rPr>
        <w:t>PR Intake &amp; Validation:</w:t>
      </w:r>
      <w:r w:rsidRPr="004B56EF">
        <w:rPr>
          <w:sz w:val="24"/>
          <w:szCs w:val="24"/>
          <w:lang w:val="en-IN"/>
        </w:rPr>
        <w:t xml:space="preserve"> Receives the pull request link, checks its validity, and validates the pull request data before passing it to the next stage.</w:t>
      </w:r>
    </w:p>
    <w:p w14:paraId="0E2F9AE4" w14:textId="77777777" w:rsidR="004B56EF" w:rsidRPr="004B56EF" w:rsidRDefault="004B56EF" w:rsidP="004B56EF">
      <w:pPr>
        <w:jc w:val="both"/>
        <w:rPr>
          <w:sz w:val="24"/>
          <w:szCs w:val="24"/>
          <w:lang w:val="en-IN"/>
        </w:rPr>
      </w:pPr>
    </w:p>
    <w:p w14:paraId="443C0F17" w14:textId="77777777" w:rsidR="004B56EF" w:rsidRDefault="004B56EF" w:rsidP="004B56EF">
      <w:pPr>
        <w:jc w:val="both"/>
        <w:rPr>
          <w:sz w:val="24"/>
          <w:szCs w:val="24"/>
          <w:lang w:val="en-IN"/>
        </w:rPr>
      </w:pPr>
      <w:r w:rsidRPr="004B56EF">
        <w:rPr>
          <w:b/>
          <w:bCs/>
          <w:sz w:val="24"/>
          <w:szCs w:val="24"/>
          <w:lang w:val="en-IN"/>
        </w:rPr>
        <w:t>2.0 Initial AI Review:</w:t>
      </w:r>
      <w:r w:rsidRPr="004B56EF">
        <w:rPr>
          <w:sz w:val="24"/>
          <w:szCs w:val="24"/>
          <w:lang w:val="en-IN"/>
        </w:rPr>
        <w:t xml:space="preserve"> Analyses the pull request information and generates an initial verdict and proposed fix. It also identifies non-compliant changes that require further review.</w:t>
      </w:r>
    </w:p>
    <w:p w14:paraId="19E2A0B1" w14:textId="77777777" w:rsidR="004B56EF" w:rsidRPr="004B56EF" w:rsidRDefault="004B56EF" w:rsidP="004B56EF">
      <w:pPr>
        <w:jc w:val="both"/>
        <w:rPr>
          <w:sz w:val="24"/>
          <w:szCs w:val="24"/>
          <w:lang w:val="en-IN"/>
        </w:rPr>
      </w:pPr>
    </w:p>
    <w:p w14:paraId="4F1BBD3F" w14:textId="77777777" w:rsidR="004B56EF" w:rsidRDefault="004B56EF" w:rsidP="004B56EF">
      <w:pPr>
        <w:jc w:val="both"/>
        <w:rPr>
          <w:sz w:val="24"/>
          <w:szCs w:val="24"/>
          <w:lang w:val="en-IN"/>
        </w:rPr>
      </w:pPr>
      <w:r w:rsidRPr="004B56EF">
        <w:rPr>
          <w:b/>
          <w:bCs/>
          <w:sz w:val="24"/>
          <w:szCs w:val="24"/>
          <w:lang w:val="en-IN"/>
        </w:rPr>
        <w:lastRenderedPageBreak/>
        <w:t>3.0 Repository Context Retrieval:</w:t>
      </w:r>
      <w:r w:rsidRPr="004B56EF">
        <w:rPr>
          <w:sz w:val="24"/>
          <w:szCs w:val="24"/>
          <w:lang w:val="en-IN"/>
        </w:rPr>
        <w:t xml:space="preserve"> Retrieves relevant code, repository information, and candidate functions or tests using dense retrieval, sparse retrieval, and Hypothetical Document Embeddings (HyDE).</w:t>
      </w:r>
    </w:p>
    <w:p w14:paraId="4EC78F44" w14:textId="77777777" w:rsidR="004B56EF" w:rsidRPr="004B56EF" w:rsidRDefault="004B56EF" w:rsidP="004B56EF">
      <w:pPr>
        <w:jc w:val="both"/>
        <w:rPr>
          <w:sz w:val="24"/>
          <w:szCs w:val="24"/>
          <w:lang w:val="en-IN"/>
        </w:rPr>
      </w:pPr>
    </w:p>
    <w:p w14:paraId="7637F632" w14:textId="77777777" w:rsidR="004B56EF" w:rsidRDefault="004B56EF" w:rsidP="004B56EF">
      <w:pPr>
        <w:jc w:val="both"/>
        <w:rPr>
          <w:sz w:val="24"/>
          <w:szCs w:val="24"/>
          <w:lang w:val="en-IN"/>
        </w:rPr>
      </w:pPr>
      <w:r w:rsidRPr="004B56EF">
        <w:rPr>
          <w:b/>
          <w:bCs/>
          <w:sz w:val="24"/>
          <w:szCs w:val="24"/>
          <w:lang w:val="en-IN"/>
        </w:rPr>
        <w:t>4.0 Verification Test Synthesis:</w:t>
      </w:r>
      <w:r w:rsidRPr="004B56EF">
        <w:rPr>
          <w:sz w:val="24"/>
          <w:szCs w:val="24"/>
          <w:lang w:val="en-IN"/>
        </w:rPr>
        <w:t xml:space="preserve"> Uses the retrieved context and AI-generated information to prepare candidate tests for verifying the proposed fix.</w:t>
      </w:r>
    </w:p>
    <w:p w14:paraId="3DD9F3B2" w14:textId="77777777" w:rsidR="004B56EF" w:rsidRPr="004B56EF" w:rsidRDefault="004B56EF" w:rsidP="004B56EF">
      <w:pPr>
        <w:jc w:val="both"/>
        <w:rPr>
          <w:sz w:val="24"/>
          <w:szCs w:val="24"/>
          <w:lang w:val="en-IN"/>
        </w:rPr>
      </w:pPr>
    </w:p>
    <w:p w14:paraId="5BECD3F9" w14:textId="77777777" w:rsidR="004B56EF" w:rsidRDefault="004B56EF" w:rsidP="004B56EF">
      <w:pPr>
        <w:jc w:val="both"/>
        <w:rPr>
          <w:sz w:val="24"/>
          <w:szCs w:val="24"/>
          <w:lang w:val="en-IN"/>
        </w:rPr>
      </w:pPr>
      <w:r w:rsidRPr="004B56EF">
        <w:rPr>
          <w:b/>
          <w:bCs/>
          <w:sz w:val="24"/>
          <w:szCs w:val="24"/>
          <w:lang w:val="en-IN"/>
        </w:rPr>
        <w:t>5.0 Fix-guided Verification:</w:t>
      </w:r>
      <w:r w:rsidRPr="004B56EF">
        <w:rPr>
          <w:sz w:val="24"/>
          <w:szCs w:val="24"/>
          <w:lang w:val="en-IN"/>
        </w:rPr>
        <w:t xml:space="preserve"> Executes verification tests to determine whether the proposed fix produces the expected results. It compares the verification outcome with the initial verdict.</w:t>
      </w:r>
    </w:p>
    <w:p w14:paraId="1A73D039" w14:textId="77777777" w:rsidR="004B56EF" w:rsidRPr="004B56EF" w:rsidRDefault="004B56EF" w:rsidP="004B56EF">
      <w:pPr>
        <w:jc w:val="both"/>
        <w:rPr>
          <w:sz w:val="24"/>
          <w:szCs w:val="24"/>
          <w:lang w:val="en-IN"/>
        </w:rPr>
      </w:pPr>
    </w:p>
    <w:p w14:paraId="278CE262" w14:textId="77777777" w:rsidR="004B56EF" w:rsidRDefault="004B56EF" w:rsidP="004B56EF">
      <w:pPr>
        <w:jc w:val="both"/>
        <w:rPr>
          <w:sz w:val="24"/>
          <w:szCs w:val="24"/>
          <w:lang w:val="en-IN"/>
        </w:rPr>
      </w:pPr>
      <w:r w:rsidRPr="004B56EF">
        <w:rPr>
          <w:b/>
          <w:bCs/>
          <w:sz w:val="24"/>
          <w:szCs w:val="24"/>
          <w:lang w:val="en-IN"/>
        </w:rPr>
        <w:t>6.0 Final Verdict, Notification &amp; Audit Logging:</w:t>
      </w:r>
      <w:r w:rsidRPr="004B56EF">
        <w:rPr>
          <w:sz w:val="24"/>
          <w:szCs w:val="24"/>
          <w:lang w:val="en-IN"/>
        </w:rPr>
        <w:t xml:space="preserve"> Combines the verification outcome and review information to produce a final verdict. It sends notifications and records the final decision for future reference.</w:t>
      </w:r>
    </w:p>
    <w:p w14:paraId="0D9D7CD6" w14:textId="77777777" w:rsidR="004B56EF" w:rsidRPr="004B56EF" w:rsidRDefault="004B56EF" w:rsidP="004B56EF">
      <w:pPr>
        <w:jc w:val="both"/>
        <w:rPr>
          <w:sz w:val="24"/>
          <w:szCs w:val="24"/>
          <w:lang w:val="en-IN"/>
        </w:rPr>
      </w:pPr>
    </w:p>
    <w:p w14:paraId="62D584CB" w14:textId="77777777" w:rsidR="004B56EF" w:rsidRDefault="004B56EF" w:rsidP="004B56EF">
      <w:pPr>
        <w:jc w:val="both"/>
        <w:rPr>
          <w:sz w:val="24"/>
          <w:szCs w:val="24"/>
          <w:lang w:val="en-IN"/>
        </w:rPr>
      </w:pPr>
      <w:r w:rsidRPr="004B56EF">
        <w:rPr>
          <w:b/>
          <w:bCs/>
          <w:sz w:val="24"/>
          <w:szCs w:val="24"/>
          <w:lang w:val="en-IN"/>
        </w:rPr>
        <w:t>7.0 Repository &amp; Scope Management:</w:t>
      </w:r>
      <w:r w:rsidRPr="004B56EF">
        <w:rPr>
          <w:sz w:val="24"/>
          <w:szCs w:val="24"/>
          <w:lang w:val="en-IN"/>
        </w:rPr>
        <w:t xml:space="preserve"> Manages repository connections, indexing, configuration, and the scope of information used during retrieval.</w:t>
      </w:r>
    </w:p>
    <w:p w14:paraId="1AE58AB4" w14:textId="77777777" w:rsidR="004B56EF" w:rsidRPr="004B56EF" w:rsidRDefault="004B56EF" w:rsidP="004B56EF">
      <w:pPr>
        <w:jc w:val="both"/>
        <w:rPr>
          <w:sz w:val="24"/>
          <w:szCs w:val="24"/>
          <w:lang w:val="en-IN"/>
        </w:rPr>
      </w:pPr>
    </w:p>
    <w:p w14:paraId="34544C9E" w14:textId="77777777" w:rsidR="004B56EF" w:rsidRDefault="004B56EF" w:rsidP="004B56EF">
      <w:pPr>
        <w:jc w:val="both"/>
        <w:rPr>
          <w:sz w:val="24"/>
          <w:szCs w:val="24"/>
          <w:lang w:val="en-IN"/>
        </w:rPr>
      </w:pPr>
      <w:r w:rsidRPr="004B56EF">
        <w:rPr>
          <w:b/>
          <w:bCs/>
          <w:sz w:val="24"/>
          <w:szCs w:val="24"/>
          <w:lang w:val="en-IN"/>
        </w:rPr>
        <w:t>8.0 Evaluation &amp; Reporting:</w:t>
      </w:r>
      <w:r w:rsidRPr="004B56EF">
        <w:rPr>
          <w:sz w:val="24"/>
          <w:szCs w:val="24"/>
          <w:lang w:val="en-IN"/>
        </w:rPr>
        <w:t xml:space="preserve"> Analyses verdict history and test results to calculate evaluation metrics and generate reports for the engineering manager.</w:t>
      </w:r>
    </w:p>
    <w:p w14:paraId="6BCFB78E" w14:textId="77777777" w:rsidR="004B56EF" w:rsidRPr="004B56EF" w:rsidRDefault="004B56EF" w:rsidP="004B56EF">
      <w:pPr>
        <w:jc w:val="both"/>
        <w:rPr>
          <w:sz w:val="24"/>
          <w:szCs w:val="24"/>
          <w:lang w:val="en-IN"/>
        </w:rPr>
      </w:pPr>
    </w:p>
    <w:p w14:paraId="210C2051" w14:textId="77777777" w:rsidR="004B56EF" w:rsidRPr="004B56EF" w:rsidRDefault="004B56EF" w:rsidP="004B56EF">
      <w:pPr>
        <w:jc w:val="both"/>
        <w:rPr>
          <w:b/>
          <w:bCs/>
          <w:i/>
          <w:iCs/>
          <w:sz w:val="24"/>
          <w:szCs w:val="24"/>
          <w:lang w:val="en-IN"/>
        </w:rPr>
      </w:pPr>
      <w:r w:rsidRPr="004B56EF">
        <w:rPr>
          <w:b/>
          <w:bCs/>
          <w:i/>
          <w:iCs/>
          <w:sz w:val="24"/>
          <w:szCs w:val="24"/>
          <w:lang w:val="en-IN"/>
        </w:rPr>
        <w:t>Data Stores</w:t>
      </w:r>
    </w:p>
    <w:p w14:paraId="694091E0" w14:textId="77777777" w:rsidR="004B56EF" w:rsidRPr="004B56EF" w:rsidRDefault="004B56EF" w:rsidP="004B56EF">
      <w:pPr>
        <w:pStyle w:val="ListParagraph"/>
        <w:numPr>
          <w:ilvl w:val="0"/>
          <w:numId w:val="4"/>
        </w:numPr>
        <w:jc w:val="both"/>
        <w:rPr>
          <w:sz w:val="24"/>
          <w:szCs w:val="24"/>
          <w:lang w:val="en-IN"/>
        </w:rPr>
      </w:pPr>
      <w:r w:rsidRPr="004B56EF">
        <w:rPr>
          <w:b/>
          <w:bCs/>
          <w:sz w:val="24"/>
          <w:szCs w:val="24"/>
          <w:lang w:val="en-IN"/>
        </w:rPr>
        <w:t>D1 – PR &amp; Review Store (DuckDB):</w:t>
      </w:r>
      <w:r w:rsidRPr="004B56EF">
        <w:rPr>
          <w:sz w:val="24"/>
          <w:szCs w:val="24"/>
          <w:lang w:val="en-IN"/>
        </w:rPr>
        <w:t xml:space="preserve"> Stores pull request information, review details, and related intermediate results.</w:t>
      </w:r>
    </w:p>
    <w:p w14:paraId="6D291F08" w14:textId="77777777" w:rsidR="004B56EF" w:rsidRPr="004B56EF" w:rsidRDefault="004B56EF" w:rsidP="004B56EF">
      <w:pPr>
        <w:pStyle w:val="ListParagraph"/>
        <w:numPr>
          <w:ilvl w:val="0"/>
          <w:numId w:val="4"/>
        </w:numPr>
        <w:jc w:val="both"/>
        <w:rPr>
          <w:sz w:val="24"/>
          <w:szCs w:val="24"/>
          <w:lang w:val="en-IN"/>
        </w:rPr>
      </w:pPr>
      <w:r w:rsidRPr="004B56EF">
        <w:rPr>
          <w:b/>
          <w:bCs/>
          <w:sz w:val="24"/>
          <w:szCs w:val="24"/>
          <w:lang w:val="en-IN"/>
        </w:rPr>
        <w:t>D2 – Repository Index (</w:t>
      </w:r>
      <w:proofErr w:type="spellStart"/>
      <w:r w:rsidRPr="004B56EF">
        <w:rPr>
          <w:b/>
          <w:bCs/>
          <w:sz w:val="24"/>
          <w:szCs w:val="24"/>
          <w:lang w:val="en-IN"/>
        </w:rPr>
        <w:t>ChromaDB</w:t>
      </w:r>
      <w:proofErr w:type="spellEnd"/>
      <w:r w:rsidRPr="004B56EF">
        <w:rPr>
          <w:b/>
          <w:bCs/>
          <w:sz w:val="24"/>
          <w:szCs w:val="24"/>
          <w:lang w:val="en-IN"/>
        </w:rPr>
        <w:t xml:space="preserve"> + BM25):</w:t>
      </w:r>
      <w:r w:rsidRPr="004B56EF">
        <w:rPr>
          <w:sz w:val="24"/>
          <w:szCs w:val="24"/>
          <w:lang w:val="en-IN"/>
        </w:rPr>
        <w:t xml:space="preserve"> Stores indexed repository content and supports semantic and keyword-based information retrieval.</w:t>
      </w:r>
    </w:p>
    <w:p w14:paraId="5D985BE2" w14:textId="77777777" w:rsidR="004B56EF" w:rsidRPr="004B56EF" w:rsidRDefault="004B56EF" w:rsidP="004B56EF">
      <w:pPr>
        <w:pStyle w:val="ListParagraph"/>
        <w:numPr>
          <w:ilvl w:val="0"/>
          <w:numId w:val="4"/>
        </w:numPr>
        <w:jc w:val="both"/>
        <w:rPr>
          <w:sz w:val="24"/>
          <w:szCs w:val="24"/>
          <w:lang w:val="en-IN"/>
        </w:rPr>
      </w:pPr>
      <w:r w:rsidRPr="004B56EF">
        <w:rPr>
          <w:b/>
          <w:bCs/>
          <w:sz w:val="24"/>
          <w:szCs w:val="24"/>
          <w:lang w:val="en-IN"/>
        </w:rPr>
        <w:t>D3 – Repository Config &amp; Scope:</w:t>
      </w:r>
      <w:r w:rsidRPr="004B56EF">
        <w:rPr>
          <w:sz w:val="24"/>
          <w:szCs w:val="24"/>
          <w:lang w:val="en-IN"/>
        </w:rPr>
        <w:t xml:space="preserve"> Stores repository configuration and the scope used to retrieve relevant repository information.</w:t>
      </w:r>
    </w:p>
    <w:p w14:paraId="3909CF2F" w14:textId="77777777" w:rsidR="004B56EF" w:rsidRPr="004B56EF" w:rsidRDefault="004B56EF" w:rsidP="004B56EF">
      <w:pPr>
        <w:pStyle w:val="ListParagraph"/>
        <w:numPr>
          <w:ilvl w:val="0"/>
          <w:numId w:val="4"/>
        </w:numPr>
        <w:jc w:val="both"/>
        <w:rPr>
          <w:sz w:val="24"/>
          <w:szCs w:val="24"/>
          <w:lang w:val="en-IN"/>
        </w:rPr>
      </w:pPr>
      <w:r w:rsidRPr="004B56EF">
        <w:rPr>
          <w:b/>
          <w:bCs/>
          <w:sz w:val="24"/>
          <w:szCs w:val="24"/>
          <w:lang w:val="en-IN"/>
        </w:rPr>
        <w:t>D4 – Synthesised Tests Store:</w:t>
      </w:r>
      <w:r w:rsidRPr="004B56EF">
        <w:rPr>
          <w:sz w:val="24"/>
          <w:szCs w:val="24"/>
          <w:lang w:val="en-IN"/>
        </w:rPr>
        <w:t xml:space="preserve"> Stores the tests generated for verifying proposed fixes.</w:t>
      </w:r>
    </w:p>
    <w:p w14:paraId="485E0EFF" w14:textId="77777777" w:rsidR="004B56EF" w:rsidRPr="004B56EF" w:rsidRDefault="004B56EF" w:rsidP="004B56EF">
      <w:pPr>
        <w:pStyle w:val="ListParagraph"/>
        <w:numPr>
          <w:ilvl w:val="0"/>
          <w:numId w:val="4"/>
        </w:numPr>
        <w:jc w:val="both"/>
        <w:rPr>
          <w:sz w:val="24"/>
          <w:szCs w:val="24"/>
          <w:lang w:val="en-IN"/>
        </w:rPr>
      </w:pPr>
      <w:r w:rsidRPr="004B56EF">
        <w:rPr>
          <w:b/>
          <w:bCs/>
          <w:sz w:val="24"/>
          <w:szCs w:val="24"/>
          <w:lang w:val="en-IN"/>
        </w:rPr>
        <w:t>D5 – Verdict &amp; Audit Log:</w:t>
      </w:r>
      <w:r w:rsidRPr="004B56EF">
        <w:rPr>
          <w:sz w:val="24"/>
          <w:szCs w:val="24"/>
          <w:lang w:val="en-IN"/>
        </w:rPr>
        <w:t xml:space="preserve"> Stores final verdicts, audit entries, and verdict history.</w:t>
      </w:r>
    </w:p>
    <w:p w14:paraId="5B722D11" w14:textId="77777777" w:rsidR="004B56EF" w:rsidRPr="004B56EF" w:rsidRDefault="004B56EF" w:rsidP="004B56EF">
      <w:pPr>
        <w:pStyle w:val="ListParagraph"/>
        <w:numPr>
          <w:ilvl w:val="0"/>
          <w:numId w:val="4"/>
        </w:numPr>
        <w:jc w:val="both"/>
        <w:rPr>
          <w:sz w:val="24"/>
          <w:szCs w:val="24"/>
          <w:lang w:val="en-IN"/>
        </w:rPr>
      </w:pPr>
      <w:r w:rsidRPr="004B56EF">
        <w:rPr>
          <w:b/>
          <w:bCs/>
          <w:sz w:val="24"/>
          <w:szCs w:val="24"/>
          <w:lang w:val="en-IN"/>
        </w:rPr>
        <w:t>D6 – Evaluation Results:</w:t>
      </w:r>
      <w:r w:rsidRPr="004B56EF">
        <w:rPr>
          <w:sz w:val="24"/>
          <w:szCs w:val="24"/>
          <w:lang w:val="en-IN"/>
        </w:rPr>
        <w:t xml:space="preserve"> Stores evaluation metrics and results used for performance analysis and reporting.</w:t>
      </w:r>
    </w:p>
    <w:p w14:paraId="6125252B" w14:textId="77777777" w:rsidR="004B56EF" w:rsidRDefault="004B56EF" w:rsidP="004B56EF">
      <w:pPr>
        <w:jc w:val="both"/>
        <w:rPr>
          <w:sz w:val="24"/>
          <w:szCs w:val="24"/>
          <w:lang w:val="en-IN"/>
        </w:rPr>
      </w:pPr>
    </w:p>
    <w:p w14:paraId="1ECBA95D" w14:textId="350AC82C" w:rsidR="004B56EF" w:rsidRDefault="004B56EF" w:rsidP="004B56EF">
      <w:pPr>
        <w:jc w:val="both"/>
        <w:rPr>
          <w:sz w:val="24"/>
          <w:szCs w:val="24"/>
          <w:lang w:val="en-IN"/>
        </w:rPr>
      </w:pPr>
      <w:r>
        <w:rPr>
          <w:noProof/>
          <w:sz w:val="24"/>
          <w:szCs w:val="24"/>
          <w:lang w:val="en-IN"/>
        </w:rPr>
        <w:lastRenderedPageBreak/>
        <w:drawing>
          <wp:inline distT="0" distB="0" distL="0" distR="0" wp14:anchorId="2A2F2CCD" wp14:editId="1E705AFB">
            <wp:extent cx="5731510" cy="4037965"/>
            <wp:effectExtent l="0" t="0" r="2540" b="635"/>
            <wp:docPr id="1244972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2949" name="Picture 12449729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037965"/>
                    </a:xfrm>
                    <a:prstGeom prst="rect">
                      <a:avLst/>
                    </a:prstGeom>
                  </pic:spPr>
                </pic:pic>
              </a:graphicData>
            </a:graphic>
          </wp:inline>
        </w:drawing>
      </w:r>
      <w:r>
        <w:rPr>
          <w:noProof/>
          <w:sz w:val="24"/>
          <w:szCs w:val="24"/>
          <w:lang w:val="en-IN"/>
        </w:rPr>
        <w:drawing>
          <wp:inline distT="0" distB="0" distL="0" distR="0" wp14:anchorId="79AE03A4" wp14:editId="75F6F70B">
            <wp:extent cx="5731510" cy="3521075"/>
            <wp:effectExtent l="0" t="0" r="2540" b="3175"/>
            <wp:docPr id="1109231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1547" name="Picture 11092315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21075"/>
                    </a:xfrm>
                    <a:prstGeom prst="rect">
                      <a:avLst/>
                    </a:prstGeom>
                  </pic:spPr>
                </pic:pic>
              </a:graphicData>
            </a:graphic>
          </wp:inline>
        </w:drawing>
      </w:r>
    </w:p>
    <w:p w14:paraId="0CC225D5" w14:textId="77777777" w:rsidR="004B56EF" w:rsidRPr="004B56EF" w:rsidRDefault="004B56EF" w:rsidP="004B56EF">
      <w:pPr>
        <w:jc w:val="both"/>
        <w:rPr>
          <w:sz w:val="24"/>
          <w:szCs w:val="24"/>
          <w:lang w:val="en-IN"/>
        </w:rPr>
      </w:pPr>
    </w:p>
    <w:p w14:paraId="4637DC9D" w14:textId="77777777" w:rsidR="004B56EF" w:rsidRPr="004B56EF" w:rsidRDefault="004B56EF" w:rsidP="004B56EF">
      <w:pPr>
        <w:jc w:val="both"/>
        <w:rPr>
          <w:sz w:val="24"/>
          <w:szCs w:val="24"/>
          <w:lang w:val="en-IN"/>
        </w:rPr>
      </w:pPr>
      <w:r w:rsidRPr="004B56EF">
        <w:rPr>
          <w:sz w:val="24"/>
          <w:szCs w:val="24"/>
          <w:lang w:val="en-IN"/>
        </w:rPr>
        <w:t>The Level 1 DFD contains 38 labelled data flows. These flows show how information moves between the processes, data stores, and external entities. The diagram provides a more detailed view of the internal working of the system than the Level 0 DFD.</w:t>
      </w:r>
    </w:p>
    <w:p w14:paraId="5358169E" w14:textId="77777777" w:rsidR="004B56EF" w:rsidRDefault="004B56EF" w:rsidP="004B56EF">
      <w:pPr>
        <w:jc w:val="both"/>
        <w:rPr>
          <w:b/>
          <w:bCs/>
          <w:sz w:val="24"/>
          <w:szCs w:val="24"/>
          <w:lang w:val="en-IN"/>
        </w:rPr>
      </w:pPr>
    </w:p>
    <w:p w14:paraId="7597338E" w14:textId="023200DF" w:rsidR="004B56EF" w:rsidRPr="004B56EF" w:rsidRDefault="004B56EF" w:rsidP="004B56EF">
      <w:pPr>
        <w:jc w:val="both"/>
        <w:rPr>
          <w:b/>
          <w:bCs/>
          <w:sz w:val="28"/>
          <w:szCs w:val="28"/>
          <w:lang w:val="en-IN"/>
        </w:rPr>
      </w:pPr>
      <w:r w:rsidRPr="004B56EF">
        <w:rPr>
          <w:b/>
          <w:bCs/>
          <w:sz w:val="28"/>
          <w:szCs w:val="28"/>
          <w:lang w:val="en-IN"/>
        </w:rPr>
        <w:t>Result</w:t>
      </w:r>
    </w:p>
    <w:p w14:paraId="44A1D010" w14:textId="77777777" w:rsidR="004B56EF" w:rsidRPr="004B56EF" w:rsidRDefault="004B56EF" w:rsidP="004B56EF">
      <w:pPr>
        <w:jc w:val="both"/>
        <w:rPr>
          <w:sz w:val="24"/>
          <w:szCs w:val="24"/>
          <w:lang w:val="en-IN"/>
        </w:rPr>
      </w:pPr>
      <w:r w:rsidRPr="004B56EF">
        <w:rPr>
          <w:sz w:val="24"/>
          <w:szCs w:val="24"/>
          <w:lang w:val="en-IN"/>
        </w:rPr>
        <w:t xml:space="preserve">The Level 0 and Level 1 Data Flow Diagrams for the </w:t>
      </w:r>
      <w:proofErr w:type="spellStart"/>
      <w:r w:rsidRPr="004B56EF">
        <w:rPr>
          <w:sz w:val="24"/>
          <w:szCs w:val="24"/>
          <w:lang w:val="en-IN"/>
        </w:rPr>
        <w:t>ContextGuard</w:t>
      </w:r>
      <w:proofErr w:type="spellEnd"/>
      <w:r w:rsidRPr="004B56EF">
        <w:rPr>
          <w:sz w:val="24"/>
          <w:szCs w:val="24"/>
          <w:lang w:val="en-IN"/>
        </w:rPr>
        <w:t xml:space="preserve"> Verification System were </w:t>
      </w:r>
      <w:r w:rsidRPr="004B56EF">
        <w:rPr>
          <w:sz w:val="24"/>
          <w:szCs w:val="24"/>
          <w:lang w:val="en-IN"/>
        </w:rPr>
        <w:lastRenderedPageBreak/>
        <w:t>prepared. The Level 0 diagram represents the system and its interactions with seven external entities, while the Level 1 diagram explains its eight internal processes, six data stores, and data flows.</w:t>
      </w:r>
    </w:p>
    <w:p w14:paraId="0EB7CADC" w14:textId="7568A0A9" w:rsidR="004B56EF" w:rsidRPr="004B56EF" w:rsidRDefault="004B56EF" w:rsidP="004B56EF">
      <w:pPr>
        <w:jc w:val="both"/>
        <w:rPr>
          <w:b/>
          <w:bCs/>
          <w:sz w:val="24"/>
          <w:szCs w:val="24"/>
          <w:lang w:val="en-IN"/>
        </w:rPr>
      </w:pPr>
      <w:r>
        <w:rPr>
          <w:b/>
          <w:bCs/>
          <w:sz w:val="24"/>
          <w:szCs w:val="24"/>
          <w:lang w:val="en-IN"/>
        </w:rPr>
        <w:br/>
      </w:r>
      <w:r w:rsidRPr="004B56EF">
        <w:rPr>
          <w:b/>
          <w:bCs/>
          <w:sz w:val="28"/>
          <w:szCs w:val="28"/>
          <w:lang w:val="en-IN"/>
        </w:rPr>
        <w:t>Conclusion</w:t>
      </w:r>
    </w:p>
    <w:p w14:paraId="3BEE139E" w14:textId="77777777" w:rsidR="004B56EF" w:rsidRPr="004B56EF" w:rsidRDefault="004B56EF" w:rsidP="004B56EF">
      <w:pPr>
        <w:jc w:val="both"/>
        <w:rPr>
          <w:sz w:val="24"/>
          <w:szCs w:val="24"/>
          <w:lang w:val="en-IN"/>
        </w:rPr>
      </w:pPr>
      <w:r w:rsidRPr="004B56EF">
        <w:rPr>
          <w:sz w:val="24"/>
          <w:szCs w:val="24"/>
          <w:lang w:val="en-IN"/>
        </w:rPr>
        <w:t xml:space="preserve">The experiment helped in understanding how a Data Flow Diagram represents the movement of information within a software system. The Level 0 DFD provided an overview of the </w:t>
      </w:r>
      <w:proofErr w:type="spellStart"/>
      <w:r w:rsidRPr="004B56EF">
        <w:rPr>
          <w:sz w:val="24"/>
          <w:szCs w:val="24"/>
          <w:lang w:val="en-IN"/>
        </w:rPr>
        <w:t>ContextGuard</w:t>
      </w:r>
      <w:proofErr w:type="spellEnd"/>
      <w:r w:rsidRPr="004B56EF">
        <w:rPr>
          <w:sz w:val="24"/>
          <w:szCs w:val="24"/>
          <w:lang w:val="en-IN"/>
        </w:rPr>
        <w:t xml:space="preserve"> Verification System, whereas the Level 1 DFD explained its internal processes and data storage. These diagrams help in understanding the system structure, identifying the inputs and outputs, and analysing how different components work together to perform software verification.</w:t>
      </w:r>
    </w:p>
    <w:p w14:paraId="798AD3F9" w14:textId="77777777" w:rsidR="004B56EF" w:rsidRPr="004B56EF" w:rsidRDefault="004B56EF">
      <w:pPr>
        <w:jc w:val="both"/>
        <w:rPr>
          <w:sz w:val="24"/>
          <w:szCs w:val="24"/>
        </w:rPr>
      </w:pPr>
    </w:p>
    <w:sectPr w:rsidR="004B56EF" w:rsidRPr="004B56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6C1C" w14:textId="77777777" w:rsidR="005316BF" w:rsidRDefault="005316BF">
      <w:r>
        <w:separator/>
      </w:r>
    </w:p>
  </w:endnote>
  <w:endnote w:type="continuationSeparator" w:id="0">
    <w:p w14:paraId="7CEECA2D" w14:textId="77777777" w:rsidR="005316BF" w:rsidRDefault="0053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496F" w14:textId="77777777" w:rsidR="005316BF" w:rsidRDefault="005316BF">
      <w:r>
        <w:separator/>
      </w:r>
    </w:p>
  </w:footnote>
  <w:footnote w:type="continuationSeparator" w:id="0">
    <w:p w14:paraId="17E391BA" w14:textId="77777777" w:rsidR="005316BF" w:rsidRDefault="00531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082A" w14:textId="77777777" w:rsidR="00000000" w:rsidRDefault="00736C5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ACF68CB" wp14:editId="11F404BF">
              <wp:simplePos x="0" y="0"/>
              <wp:positionH relativeFrom="page">
                <wp:posOffset>901700</wp:posOffset>
              </wp:positionH>
              <wp:positionV relativeFrom="page">
                <wp:posOffset>450434</wp:posOffset>
              </wp:positionV>
              <wp:extent cx="1002665" cy="1803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65" cy="180340"/>
                      </a:xfrm>
                      <a:prstGeom prst="rect">
                        <a:avLst/>
                      </a:prstGeom>
                    </wps:spPr>
                    <wps:txbx>
                      <w:txbxContent>
                        <w:p w14:paraId="5AE64B8E" w14:textId="24CFE690" w:rsidR="00000000" w:rsidRDefault="00000000">
                          <w:pPr>
                            <w:spacing w:before="10"/>
                            <w:ind w:left="20"/>
                          </w:pPr>
                        </w:p>
                      </w:txbxContent>
                    </wps:txbx>
                    <wps:bodyPr wrap="square" lIns="0" tIns="0" rIns="0" bIns="0" rtlCol="0">
                      <a:noAutofit/>
                    </wps:bodyPr>
                  </wps:wsp>
                </a:graphicData>
              </a:graphic>
            </wp:anchor>
          </w:drawing>
        </mc:Choice>
        <mc:Fallback>
          <w:pict>
            <v:shapetype w14:anchorId="4ACF68CB" id="_x0000_t202" coordsize="21600,21600" o:spt="202" path="m,l,21600r21600,l21600,xe">
              <v:stroke joinstyle="miter"/>
              <v:path gradientshapeok="t" o:connecttype="rect"/>
            </v:shapetype>
            <v:shape id="Textbox 30" o:spid="_x0000_s1026" type="#_x0000_t202" style="position:absolute;margin-left:71pt;margin-top:35.45pt;width:78.9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" filled="f" stroked="f">
              <v:textbox inset="0,0,0,0">
                <w:txbxContent>
                  <w:p w14:paraId="5AE64B8E" w14:textId="24CFE690" w:rsidR="00000000" w:rsidRDefault="00000000">
                    <w:pPr>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966D46C" wp14:editId="58F0268C">
              <wp:simplePos x="0" y="0"/>
              <wp:positionH relativeFrom="page">
                <wp:posOffset>5016500</wp:posOffset>
              </wp:positionH>
              <wp:positionV relativeFrom="page">
                <wp:posOffset>450434</wp:posOffset>
              </wp:positionV>
              <wp:extent cx="1247140" cy="1803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340"/>
                      </a:xfrm>
                      <a:prstGeom prst="rect">
                        <a:avLst/>
                      </a:prstGeom>
                    </wps:spPr>
                    <wps:txbx>
                      <w:txbxContent>
                        <w:p w14:paraId="60BB85B7" w14:textId="77777777" w:rsidR="00000000" w:rsidRDefault="00736C59">
                          <w:pPr>
                            <w:spacing w:before="10"/>
                            <w:ind w:left="20"/>
                          </w:pPr>
                          <w:r>
                            <w:rPr>
                              <w:color w:val="999999"/>
                            </w:rPr>
                            <w:t>Software</w:t>
                          </w:r>
                          <w:r>
                            <w:rPr>
                              <w:color w:val="999999"/>
                              <w:spacing w:val="-8"/>
                            </w:rPr>
                            <w:t xml:space="preserve"> </w:t>
                          </w:r>
                          <w:r>
                            <w:rPr>
                              <w:color w:val="999999"/>
                              <w:spacing w:val="-2"/>
                            </w:rPr>
                            <w:t>Engineering</w:t>
                          </w:r>
                        </w:p>
                      </w:txbxContent>
                    </wps:txbx>
                    <wps:bodyPr wrap="square" lIns="0" tIns="0" rIns="0" bIns="0" rtlCol="0">
                      <a:noAutofit/>
                    </wps:bodyPr>
                  </wps:wsp>
                </a:graphicData>
              </a:graphic>
            </wp:anchor>
          </w:drawing>
        </mc:Choice>
        <mc:Fallback>
          <w:pict>
            <v:shape w14:anchorId="5966D46C" id="Textbox 31" o:spid="_x0000_s1027" type="#_x0000_t202" style="position:absolute;margin-left:395pt;margin-top:35.45pt;width:98.2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QlQEAACIDAAAOAAAAZHJzL2Uyb0RvYy54bWysUsGO0zAQvSPxD5bvNGlZwSp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" filled="f" stroked="f">
              <v:textbox inset="0,0,0,0">
                <w:txbxContent>
                  <w:p w14:paraId="60BB85B7" w14:textId="77777777" w:rsidR="00000000" w:rsidRDefault="00736C59">
                    <w:pPr>
                      <w:spacing w:before="10"/>
                      <w:ind w:left="20"/>
                    </w:pPr>
                    <w:r>
                      <w:rPr>
                        <w:color w:val="999999"/>
                      </w:rPr>
                      <w:t>Software</w:t>
                    </w:r>
                    <w:r>
                      <w:rPr>
                        <w:color w:val="999999"/>
                        <w:spacing w:val="-8"/>
                      </w:rPr>
                      <w:t xml:space="preserve"> </w:t>
                    </w:r>
                    <w:r>
                      <w:rPr>
                        <w:color w:val="999999"/>
                        <w:spacing w:val="-2"/>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2A54"/>
    <w:multiLevelType w:val="multilevel"/>
    <w:tmpl w:val="2052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A02F34"/>
    <w:multiLevelType w:val="multilevel"/>
    <w:tmpl w:val="219C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395F72"/>
    <w:multiLevelType w:val="hybridMultilevel"/>
    <w:tmpl w:val="D3E8E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3A54F9"/>
    <w:multiLevelType w:val="multilevel"/>
    <w:tmpl w:val="3B742214"/>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779951514">
    <w:abstractNumId w:val="1"/>
  </w:num>
  <w:num w:numId="2" w16cid:durableId="367608558">
    <w:abstractNumId w:val="0"/>
  </w:num>
  <w:num w:numId="3" w16cid:durableId="1867062868">
    <w:abstractNumId w:val="3"/>
  </w:num>
  <w:num w:numId="4" w16cid:durableId="1672024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59"/>
    <w:rsid w:val="001E5876"/>
    <w:rsid w:val="002004FD"/>
    <w:rsid w:val="004B56EF"/>
    <w:rsid w:val="005316BF"/>
    <w:rsid w:val="00736C59"/>
    <w:rsid w:val="009F4488"/>
    <w:rsid w:val="00B660D6"/>
    <w:rsid w:val="00D93F94"/>
    <w:rsid w:val="00E60A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2F431"/>
  <w15:chartTrackingRefBased/>
  <w15:docId w15:val="{65CCE139-3995-40FE-AEA2-BB6EF748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59"/>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4B56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736C59"/>
    <w:pPr>
      <w:spacing w:before="1"/>
      <w:ind w:right="42"/>
      <w:jc w:val="center"/>
      <w:outlineLvl w:val="1"/>
    </w:pPr>
    <w:rPr>
      <w:b/>
      <w:bCs/>
      <w:sz w:val="28"/>
      <w:szCs w:val="28"/>
    </w:rPr>
  </w:style>
  <w:style w:type="paragraph" w:styleId="Heading3">
    <w:name w:val="heading 3"/>
    <w:basedOn w:val="Normal"/>
    <w:next w:val="Normal"/>
    <w:link w:val="Heading3Char"/>
    <w:uiPriority w:val="9"/>
    <w:semiHidden/>
    <w:unhideWhenUsed/>
    <w:qFormat/>
    <w:rsid w:val="004B56E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736C59"/>
    <w:pPr>
      <w:ind w:left="150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6C59"/>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9"/>
    <w:rsid w:val="00736C59"/>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36C59"/>
    <w:rPr>
      <w:sz w:val="24"/>
      <w:szCs w:val="24"/>
    </w:rPr>
  </w:style>
  <w:style w:type="character" w:customStyle="1" w:styleId="BodyTextChar">
    <w:name w:val="Body Text Char"/>
    <w:basedOn w:val="DefaultParagraphFont"/>
    <w:link w:val="BodyText"/>
    <w:uiPriority w:val="1"/>
    <w:rsid w:val="00736C59"/>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736C59"/>
    <w:pPr>
      <w:ind w:left="94"/>
    </w:pPr>
    <w:rPr>
      <w:rFonts w:ascii="Cambria" w:eastAsia="Cambria" w:hAnsi="Cambria" w:cs="Cambria"/>
    </w:rPr>
  </w:style>
  <w:style w:type="paragraph" w:styleId="Header">
    <w:name w:val="header"/>
    <w:basedOn w:val="Normal"/>
    <w:link w:val="HeaderChar"/>
    <w:uiPriority w:val="99"/>
    <w:unhideWhenUsed/>
    <w:rsid w:val="00B660D6"/>
    <w:pPr>
      <w:widowControl/>
      <w:tabs>
        <w:tab w:val="center" w:pos="4680"/>
        <w:tab w:val="right" w:pos="9360"/>
      </w:tabs>
      <w:autoSpaceDE/>
      <w:autoSpaceDN/>
    </w:pPr>
    <w:rPr>
      <w:rFonts w:ascii="Arial" w:eastAsiaTheme="minorEastAsia" w:hAnsi="Arial" w:cstheme="minorBidi"/>
      <w:sz w:val="20"/>
    </w:rPr>
  </w:style>
  <w:style w:type="character" w:customStyle="1" w:styleId="HeaderChar">
    <w:name w:val="Header Char"/>
    <w:basedOn w:val="DefaultParagraphFont"/>
    <w:link w:val="Header"/>
    <w:uiPriority w:val="99"/>
    <w:rsid w:val="00B660D6"/>
    <w:rPr>
      <w:rFonts w:ascii="Arial" w:eastAsiaTheme="minorEastAsia" w:hAnsi="Arial"/>
      <w:sz w:val="20"/>
      <w:lang w:val="en-US"/>
    </w:rPr>
  </w:style>
  <w:style w:type="table" w:styleId="TableGrid">
    <w:name w:val="Table Grid"/>
    <w:basedOn w:val="TableNormal"/>
    <w:uiPriority w:val="39"/>
    <w:rsid w:val="00B66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60A6D"/>
    <w:pPr>
      <w:tabs>
        <w:tab w:val="center" w:pos="4513"/>
        <w:tab w:val="right" w:pos="9026"/>
      </w:tabs>
    </w:pPr>
  </w:style>
  <w:style w:type="character" w:customStyle="1" w:styleId="FooterChar">
    <w:name w:val="Footer Char"/>
    <w:basedOn w:val="DefaultParagraphFont"/>
    <w:link w:val="Footer"/>
    <w:uiPriority w:val="99"/>
    <w:rsid w:val="00E60A6D"/>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4B56E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B56EF"/>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4B56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19A4F8589BD94E873D3BCE2B96A97A" ma:contentTypeVersion="4" ma:contentTypeDescription="Create a new document." ma:contentTypeScope="" ma:versionID="38a3c78689b6ead8617d99838526faee">
  <xsd:schema xmlns:xsd="http://www.w3.org/2001/XMLSchema" xmlns:xs="http://www.w3.org/2001/XMLSchema" xmlns:p="http://schemas.microsoft.com/office/2006/metadata/properties" xmlns:ns2="6dde65f9-e28c-4ab4-b9d6-4f045c33eb28" targetNamespace="http://schemas.microsoft.com/office/2006/metadata/properties" ma:root="true" ma:fieldsID="198c8386128e45ef269b7ac055436e69" ns2:_="">
    <xsd:import namespace="6dde65f9-e28c-4ab4-b9d6-4f045c33eb2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e65f9-e28c-4ab4-b9d6-4f045c33eb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dde65f9-e28c-4ab4-b9d6-4f045c33eb28" xsi:nil="true"/>
  </documentManagement>
</p:properties>
</file>

<file path=customXml/itemProps1.xml><?xml version="1.0" encoding="utf-8"?>
<ds:datastoreItem xmlns:ds="http://schemas.openxmlformats.org/officeDocument/2006/customXml" ds:itemID="{29BB7B4A-3182-4D2B-8591-C3B8448BB5F6}">
  <ds:schemaRefs>
    <ds:schemaRef ds:uri="http://schemas.microsoft.com/sharepoint/v3/contenttype/forms"/>
  </ds:schemaRefs>
</ds:datastoreItem>
</file>

<file path=customXml/itemProps2.xml><?xml version="1.0" encoding="utf-8"?>
<ds:datastoreItem xmlns:ds="http://schemas.openxmlformats.org/officeDocument/2006/customXml" ds:itemID="{219CD4B4-5A0F-4B72-A29F-477088090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e65f9-e28c-4ab4-b9d6-4f045c33eb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7EA546-90A6-489B-BD9D-CD68AE9CC6E3}">
  <ds:schemaRefs>
    <ds:schemaRef ds:uri="http://schemas.microsoft.com/office/2006/metadata/properties"/>
    <ds:schemaRef ds:uri="http://schemas.microsoft.com/office/infopath/2007/PartnerControls"/>
    <ds:schemaRef ds:uri="6dde65f9-e28c-4ab4-b9d6-4f045c33eb28"/>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Snehal Kumar</cp:lastModifiedBy>
  <cp:revision>2</cp:revision>
  <dcterms:created xsi:type="dcterms:W3CDTF">2026-10-12T18:18:00Z</dcterms:created>
  <dcterms:modified xsi:type="dcterms:W3CDTF">2026-10-12T18:18:00Z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0x0101002719A4F8589BD94E873D3BCE2B96A97A</vt:lpwstr>
  </property>
</Properties>
</file>