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5A1A" w14:textId="6435B720" w:rsidR="0081435B" w:rsidRDefault="0081435B" w:rsidP="0081435B">
      <w:pPr>
        <w:spacing w:line="480" w:lineRule="auto"/>
        <w:jc w:val="center"/>
        <w:rPr>
          <w:rFonts w:ascii="Arial" w:hAnsi="Arial" w:cs="Arial"/>
        </w:rPr>
      </w:pPr>
      <w:r w:rsidRPr="00EE59B7">
        <w:rPr>
          <w:rFonts w:ascii="Arial" w:hAnsi="Arial" w:cs="Arial"/>
        </w:rPr>
        <w:t xml:space="preserve">ITN 263 – Project Part </w:t>
      </w:r>
      <w:r>
        <w:rPr>
          <w:rFonts w:ascii="Arial" w:hAnsi="Arial" w:cs="Arial"/>
        </w:rPr>
        <w:t>3</w:t>
      </w:r>
      <w:r w:rsidRPr="00EE59B7">
        <w:rPr>
          <w:rFonts w:ascii="Arial" w:hAnsi="Arial" w:cs="Arial"/>
        </w:rPr>
        <w:t xml:space="preserve">: </w:t>
      </w:r>
      <w:r w:rsidR="008471DE">
        <w:rPr>
          <w:rFonts w:ascii="Arial" w:hAnsi="Arial" w:cs="Arial"/>
        </w:rPr>
        <w:t>Remote Access and VPNs</w:t>
      </w:r>
    </w:p>
    <w:p w14:paraId="25AB6081" w14:textId="7FDE3318" w:rsidR="0081435B" w:rsidRDefault="006429C5" w:rsidP="0081435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5B13A3" wp14:editId="03653344">
            <wp:extent cx="4566920" cy="7459980"/>
            <wp:effectExtent l="0" t="0" r="5080" b="7620"/>
            <wp:docPr id="1672260008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60008" name="Picture 2" descr="A diagram of a flowchar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A9F" w14:textId="7B003EBB" w:rsidR="00BF3637" w:rsidRDefault="00F0001A" w:rsidP="00870D4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 w:rsidR="00DA6A8A">
        <w:rPr>
          <w:rFonts w:ascii="Arial" w:hAnsi="Arial" w:cs="Arial"/>
        </w:rPr>
        <w:t>Corporation</w:t>
      </w:r>
      <w:r>
        <w:rPr>
          <w:rFonts w:ascii="Arial" w:hAnsi="Arial" w:cs="Arial"/>
        </w:rPr>
        <w:t xml:space="preserve"> Te</w:t>
      </w:r>
      <w:r w:rsidR="00F95CBE">
        <w:rPr>
          <w:rFonts w:ascii="Arial" w:hAnsi="Arial" w:cs="Arial"/>
        </w:rPr>
        <w:t xml:space="preserve">chs, the best VPN technology choice is an IPSec VPN because </w:t>
      </w:r>
      <w:r w:rsidR="0026000C">
        <w:rPr>
          <w:rFonts w:ascii="Arial" w:hAnsi="Arial" w:cs="Arial"/>
        </w:rPr>
        <w:t xml:space="preserve">it provides </w:t>
      </w:r>
      <w:r w:rsidR="003D16AF">
        <w:rPr>
          <w:rFonts w:ascii="Arial" w:hAnsi="Arial" w:cs="Arial"/>
        </w:rPr>
        <w:t>f</w:t>
      </w:r>
      <w:r w:rsidR="0026000C">
        <w:rPr>
          <w:rFonts w:ascii="Arial" w:hAnsi="Arial" w:cs="Arial"/>
        </w:rPr>
        <w:t>ull network access, has better security than an SSL/TLS VPN</w:t>
      </w:r>
      <w:r w:rsidR="009A25BB">
        <w:rPr>
          <w:rFonts w:ascii="Arial" w:hAnsi="Arial" w:cs="Arial"/>
        </w:rPr>
        <w:t xml:space="preserve">, and has a more consistent performance </w:t>
      </w:r>
      <w:r w:rsidR="00E06107">
        <w:rPr>
          <w:rFonts w:ascii="Arial" w:hAnsi="Arial" w:cs="Arial"/>
        </w:rPr>
        <w:t xml:space="preserve">operating on a network. While an SSL/TLS VPN technology is more suited for </w:t>
      </w:r>
      <w:r w:rsidR="00D24A11">
        <w:rPr>
          <w:rFonts w:ascii="Arial" w:hAnsi="Arial" w:cs="Arial"/>
        </w:rPr>
        <w:t xml:space="preserve">web application layer traffic and web sessions, an IPSec VPN is the better choice in this case because </w:t>
      </w:r>
      <w:r w:rsidR="00F06FB9">
        <w:rPr>
          <w:rFonts w:ascii="Arial" w:hAnsi="Arial" w:cs="Arial"/>
        </w:rPr>
        <w:t xml:space="preserve">it operates at the network layer and </w:t>
      </w:r>
      <w:r w:rsidR="00D24A11">
        <w:rPr>
          <w:rFonts w:ascii="Arial" w:hAnsi="Arial" w:cs="Arial"/>
        </w:rPr>
        <w:t xml:space="preserve">workers will need full network access to </w:t>
      </w:r>
      <w:r w:rsidR="00F06FB9">
        <w:rPr>
          <w:rFonts w:ascii="Arial" w:hAnsi="Arial" w:cs="Arial"/>
        </w:rPr>
        <w:t>servers which would not be provided with another VPN technology.</w:t>
      </w:r>
      <w:r w:rsidR="006B68EA">
        <w:rPr>
          <w:rFonts w:ascii="Arial" w:hAnsi="Arial" w:cs="Arial"/>
        </w:rPr>
        <w:t xml:space="preserve"> An IPSec VPN also provides a more secure connection </w:t>
      </w:r>
      <w:r w:rsidR="008E711B">
        <w:rPr>
          <w:rFonts w:ascii="Arial" w:hAnsi="Arial" w:cs="Arial"/>
        </w:rPr>
        <w:t xml:space="preserve">because it encrypts the entire network traffic with </w:t>
      </w:r>
      <w:r w:rsidR="00BA3171">
        <w:rPr>
          <w:rFonts w:ascii="Arial" w:hAnsi="Arial" w:cs="Arial"/>
        </w:rPr>
        <w:t>Encap</w:t>
      </w:r>
      <w:r w:rsidR="00E36BBD">
        <w:rPr>
          <w:rFonts w:ascii="Arial" w:hAnsi="Arial" w:cs="Arial"/>
        </w:rPr>
        <w:t xml:space="preserve">sulating </w:t>
      </w:r>
      <w:r w:rsidR="000A0412">
        <w:rPr>
          <w:rFonts w:ascii="Arial" w:hAnsi="Arial" w:cs="Arial"/>
        </w:rPr>
        <w:t>Security</w:t>
      </w:r>
      <w:r w:rsidR="00E36BBD">
        <w:rPr>
          <w:rFonts w:ascii="Arial" w:hAnsi="Arial" w:cs="Arial"/>
        </w:rPr>
        <w:t xml:space="preserve"> Payload (ESP), Authentication Header (AH), and Internet Key Exchange (IKE). </w:t>
      </w:r>
      <w:r w:rsidR="000A0412">
        <w:rPr>
          <w:rFonts w:ascii="Arial" w:hAnsi="Arial" w:cs="Arial"/>
        </w:rPr>
        <w:t>These</w:t>
      </w:r>
      <w:r w:rsidR="00E36BBD">
        <w:rPr>
          <w:rFonts w:ascii="Arial" w:hAnsi="Arial" w:cs="Arial"/>
        </w:rPr>
        <w:t xml:space="preserve"> three protocols are the key </w:t>
      </w:r>
      <w:r w:rsidR="000A0412">
        <w:rPr>
          <w:rFonts w:ascii="Arial" w:hAnsi="Arial" w:cs="Arial"/>
        </w:rPr>
        <w:t>factors</w:t>
      </w:r>
      <w:r w:rsidR="00E36BBD">
        <w:rPr>
          <w:rFonts w:ascii="Arial" w:hAnsi="Arial" w:cs="Arial"/>
        </w:rPr>
        <w:t xml:space="preserve"> in making IPSec a secure and </w:t>
      </w:r>
      <w:r w:rsidR="000A0412">
        <w:rPr>
          <w:rFonts w:ascii="Arial" w:hAnsi="Arial" w:cs="Arial"/>
        </w:rPr>
        <w:t>efficient</w:t>
      </w:r>
      <w:r w:rsidR="00E36BBD">
        <w:rPr>
          <w:rFonts w:ascii="Arial" w:hAnsi="Arial" w:cs="Arial"/>
        </w:rPr>
        <w:t xml:space="preserve"> way to </w:t>
      </w:r>
      <w:r w:rsidR="009F1C1B">
        <w:rPr>
          <w:rFonts w:ascii="Arial" w:hAnsi="Arial" w:cs="Arial"/>
        </w:rPr>
        <w:t xml:space="preserve">protect VPN traffic. ESP is used to encrypt, authenticate, </w:t>
      </w:r>
      <w:r w:rsidR="003D16AF">
        <w:rPr>
          <w:rFonts w:ascii="Arial" w:hAnsi="Arial" w:cs="Arial"/>
        </w:rPr>
        <w:t xml:space="preserve">and </w:t>
      </w:r>
      <w:r w:rsidR="007653B7">
        <w:rPr>
          <w:rFonts w:ascii="Arial" w:hAnsi="Arial" w:cs="Arial"/>
        </w:rPr>
        <w:t xml:space="preserve">provide integrity of data while also preventing replay attacks from happening, AH </w:t>
      </w:r>
      <w:r w:rsidR="00E47663">
        <w:rPr>
          <w:rFonts w:ascii="Arial" w:hAnsi="Arial" w:cs="Arial"/>
        </w:rPr>
        <w:t xml:space="preserve">also provides data integrity and prevents </w:t>
      </w:r>
      <w:r w:rsidR="000A0412">
        <w:rPr>
          <w:rFonts w:ascii="Arial" w:hAnsi="Arial" w:cs="Arial"/>
        </w:rPr>
        <w:t>unauthorized</w:t>
      </w:r>
      <w:r w:rsidR="00E47663">
        <w:rPr>
          <w:rFonts w:ascii="Arial" w:hAnsi="Arial" w:cs="Arial"/>
        </w:rPr>
        <w:t xml:space="preserve"> replays of packets</w:t>
      </w:r>
      <w:r w:rsidR="00E315BE">
        <w:rPr>
          <w:rFonts w:ascii="Arial" w:hAnsi="Arial" w:cs="Arial"/>
        </w:rPr>
        <w:t xml:space="preserve"> while also providing authentication, and IKE </w:t>
      </w:r>
      <w:r w:rsidR="00B41084">
        <w:rPr>
          <w:rFonts w:ascii="Arial" w:hAnsi="Arial" w:cs="Arial"/>
        </w:rPr>
        <w:t>us</w:t>
      </w:r>
      <w:r w:rsidR="00763A4E">
        <w:rPr>
          <w:rFonts w:ascii="Arial" w:hAnsi="Arial" w:cs="Arial"/>
        </w:rPr>
        <w:t>es</w:t>
      </w:r>
      <w:r w:rsidR="00B41084">
        <w:rPr>
          <w:rFonts w:ascii="Arial" w:hAnsi="Arial" w:cs="Arial"/>
        </w:rPr>
        <w:t xml:space="preserve"> an </w:t>
      </w:r>
      <w:r w:rsidR="000A0412">
        <w:rPr>
          <w:rFonts w:ascii="Arial" w:hAnsi="Arial" w:cs="Arial"/>
        </w:rPr>
        <w:t>encryption</w:t>
      </w:r>
      <w:r w:rsidR="00B41084">
        <w:rPr>
          <w:rFonts w:ascii="Arial" w:hAnsi="Arial" w:cs="Arial"/>
        </w:rPr>
        <w:t xml:space="preserve"> key exchange to </w:t>
      </w:r>
      <w:r w:rsidR="000A0412">
        <w:rPr>
          <w:rFonts w:ascii="Arial" w:hAnsi="Arial" w:cs="Arial"/>
        </w:rPr>
        <w:t>provide</w:t>
      </w:r>
      <w:r w:rsidR="00E50C3C">
        <w:rPr>
          <w:rFonts w:ascii="Arial" w:hAnsi="Arial" w:cs="Arial"/>
        </w:rPr>
        <w:t xml:space="preserve"> authentication to start secure communications.</w:t>
      </w:r>
      <w:r w:rsidR="00987EC5">
        <w:rPr>
          <w:rFonts w:ascii="Arial" w:hAnsi="Arial" w:cs="Arial"/>
        </w:rPr>
        <w:t xml:space="preserve"> Using an IPSec VPN over an SSL/TLS VPN on a network will also have a more consistent </w:t>
      </w:r>
      <w:r w:rsidR="00587541">
        <w:rPr>
          <w:rFonts w:ascii="Arial" w:hAnsi="Arial" w:cs="Arial"/>
        </w:rPr>
        <w:t xml:space="preserve">performance </w:t>
      </w:r>
      <w:r w:rsidR="001C76D4">
        <w:rPr>
          <w:rFonts w:ascii="Arial" w:hAnsi="Arial" w:cs="Arial"/>
        </w:rPr>
        <w:t xml:space="preserve">because it operates at the network layer and has less overhead compared to the other VPN which works at the </w:t>
      </w:r>
      <w:r w:rsidR="00BE7E15">
        <w:rPr>
          <w:rFonts w:ascii="Arial" w:hAnsi="Arial" w:cs="Arial"/>
        </w:rPr>
        <w:t xml:space="preserve">transport </w:t>
      </w:r>
      <w:r w:rsidR="001C76D4">
        <w:rPr>
          <w:rFonts w:ascii="Arial" w:hAnsi="Arial" w:cs="Arial"/>
        </w:rPr>
        <w:t>layer</w:t>
      </w:r>
      <w:r w:rsidR="00BE7E15">
        <w:rPr>
          <w:rFonts w:ascii="Arial" w:hAnsi="Arial" w:cs="Arial"/>
        </w:rPr>
        <w:t xml:space="preserve"> and establishes sessions that need</w:t>
      </w:r>
      <w:r w:rsidR="00B90052">
        <w:rPr>
          <w:rFonts w:ascii="Arial" w:hAnsi="Arial" w:cs="Arial"/>
        </w:rPr>
        <w:t xml:space="preserve"> to be</w:t>
      </w:r>
      <w:r w:rsidR="00BE7E15">
        <w:rPr>
          <w:rFonts w:ascii="Arial" w:hAnsi="Arial" w:cs="Arial"/>
        </w:rPr>
        <w:t xml:space="preserve"> </w:t>
      </w:r>
      <w:r w:rsidR="000A0412">
        <w:rPr>
          <w:rFonts w:ascii="Arial" w:hAnsi="Arial" w:cs="Arial"/>
        </w:rPr>
        <w:t>consistently</w:t>
      </w:r>
      <w:r w:rsidR="00710C62">
        <w:rPr>
          <w:rFonts w:ascii="Arial" w:hAnsi="Arial" w:cs="Arial"/>
        </w:rPr>
        <w:t xml:space="preserve"> reestablished which will cause </w:t>
      </w:r>
      <w:r w:rsidR="000A0412">
        <w:rPr>
          <w:rFonts w:ascii="Arial" w:hAnsi="Arial" w:cs="Arial"/>
        </w:rPr>
        <w:t>inconvenience</w:t>
      </w:r>
      <w:r w:rsidR="00B90052">
        <w:rPr>
          <w:rFonts w:ascii="Arial" w:hAnsi="Arial" w:cs="Arial"/>
        </w:rPr>
        <w:t>s</w:t>
      </w:r>
      <w:r w:rsidR="00710C62">
        <w:rPr>
          <w:rFonts w:ascii="Arial" w:hAnsi="Arial" w:cs="Arial"/>
        </w:rPr>
        <w:t>.</w:t>
      </w:r>
    </w:p>
    <w:p w14:paraId="6FF14B04" w14:textId="77777777" w:rsidR="00106921" w:rsidRDefault="00106921" w:rsidP="00870D44">
      <w:pPr>
        <w:spacing w:line="480" w:lineRule="auto"/>
        <w:rPr>
          <w:rFonts w:ascii="Arial" w:hAnsi="Arial" w:cs="Arial"/>
        </w:rPr>
      </w:pPr>
    </w:p>
    <w:p w14:paraId="6F2CD2F8" w14:textId="686B5EF8" w:rsidR="00106921" w:rsidRDefault="00106921" w:rsidP="00870D4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 IPSec VPN will also work better </w:t>
      </w:r>
      <w:r w:rsidR="00313997">
        <w:rPr>
          <w:rFonts w:ascii="Arial" w:hAnsi="Arial" w:cs="Arial"/>
        </w:rPr>
        <w:t xml:space="preserve">in conjunction </w:t>
      </w:r>
      <w:r>
        <w:rPr>
          <w:rFonts w:ascii="Arial" w:hAnsi="Arial" w:cs="Arial"/>
        </w:rPr>
        <w:t>with our IEEE 802.1x authentication</w:t>
      </w:r>
      <w:r w:rsidR="00313997">
        <w:rPr>
          <w:rFonts w:ascii="Arial" w:hAnsi="Arial" w:cs="Arial"/>
        </w:rPr>
        <w:t xml:space="preserve"> because both are designed to work at the network layer which allows for seamless integration and ensures consistent and secure performance from both.</w:t>
      </w:r>
      <w:r w:rsidR="003A3CF2">
        <w:rPr>
          <w:rFonts w:ascii="Arial" w:hAnsi="Arial" w:cs="Arial"/>
        </w:rPr>
        <w:t xml:space="preserve"> The 802.1x </w:t>
      </w:r>
      <w:r w:rsidR="000A0412">
        <w:rPr>
          <w:rFonts w:ascii="Arial" w:hAnsi="Arial" w:cs="Arial"/>
        </w:rPr>
        <w:t xml:space="preserve">authenticator will </w:t>
      </w:r>
      <w:r w:rsidR="003A3CF2">
        <w:rPr>
          <w:rFonts w:ascii="Arial" w:hAnsi="Arial" w:cs="Arial"/>
        </w:rPr>
        <w:t>first authenticate the user</w:t>
      </w:r>
      <w:r w:rsidR="004D1CD7">
        <w:rPr>
          <w:rFonts w:ascii="Arial" w:hAnsi="Arial" w:cs="Arial"/>
        </w:rPr>
        <w:t>’s</w:t>
      </w:r>
      <w:r w:rsidR="003A3CF2">
        <w:rPr>
          <w:rFonts w:ascii="Arial" w:hAnsi="Arial" w:cs="Arial"/>
        </w:rPr>
        <w:t xml:space="preserve"> credentials </w:t>
      </w:r>
      <w:r w:rsidR="000A0412">
        <w:rPr>
          <w:rFonts w:ascii="Arial" w:hAnsi="Arial" w:cs="Arial"/>
        </w:rPr>
        <w:t>against</w:t>
      </w:r>
      <w:r w:rsidR="003A3CF2">
        <w:rPr>
          <w:rFonts w:ascii="Arial" w:hAnsi="Arial" w:cs="Arial"/>
        </w:rPr>
        <w:t xml:space="preserve"> a database to see if </w:t>
      </w:r>
      <w:r w:rsidR="003A3CF2">
        <w:rPr>
          <w:rFonts w:ascii="Arial" w:hAnsi="Arial" w:cs="Arial"/>
        </w:rPr>
        <w:lastRenderedPageBreak/>
        <w:t xml:space="preserve">they are authorized to access the system, then the IPSec VPN will create a tunnel that will encrypt the traffic </w:t>
      </w:r>
      <w:r w:rsidR="0067698B">
        <w:rPr>
          <w:rFonts w:ascii="Arial" w:hAnsi="Arial" w:cs="Arial"/>
        </w:rPr>
        <w:t xml:space="preserve">between the device and the network which will secure our traffic from attacks like eavesdropping </w:t>
      </w:r>
      <w:r w:rsidR="00550843">
        <w:rPr>
          <w:rFonts w:ascii="Arial" w:hAnsi="Arial" w:cs="Arial"/>
        </w:rPr>
        <w:t xml:space="preserve">the data sent and replaying the </w:t>
      </w:r>
      <w:r w:rsidR="000A0412">
        <w:rPr>
          <w:rFonts w:ascii="Arial" w:hAnsi="Arial" w:cs="Arial"/>
        </w:rPr>
        <w:t>credentials</w:t>
      </w:r>
      <w:r w:rsidR="00550843">
        <w:rPr>
          <w:rFonts w:ascii="Arial" w:hAnsi="Arial" w:cs="Arial"/>
        </w:rPr>
        <w:t xml:space="preserve"> of our </w:t>
      </w:r>
      <w:r w:rsidR="000A0412">
        <w:rPr>
          <w:rFonts w:ascii="Arial" w:hAnsi="Arial" w:cs="Arial"/>
        </w:rPr>
        <w:t>workers</w:t>
      </w:r>
      <w:r w:rsidR="00550843">
        <w:rPr>
          <w:rFonts w:ascii="Arial" w:hAnsi="Arial" w:cs="Arial"/>
        </w:rPr>
        <w:t xml:space="preserve"> </w:t>
      </w:r>
      <w:r w:rsidR="00113C36">
        <w:rPr>
          <w:rFonts w:ascii="Arial" w:hAnsi="Arial" w:cs="Arial"/>
        </w:rPr>
        <w:t>while</w:t>
      </w:r>
      <w:r w:rsidR="00EA50D0">
        <w:rPr>
          <w:rFonts w:ascii="Arial" w:hAnsi="Arial" w:cs="Arial"/>
        </w:rPr>
        <w:t xml:space="preserve"> </w:t>
      </w:r>
      <w:r w:rsidR="0076591D">
        <w:rPr>
          <w:rFonts w:ascii="Arial" w:hAnsi="Arial" w:cs="Arial"/>
        </w:rPr>
        <w:t xml:space="preserve">keeping a </w:t>
      </w:r>
      <w:r w:rsidR="000A0412">
        <w:rPr>
          <w:rFonts w:ascii="Arial" w:hAnsi="Arial" w:cs="Arial"/>
        </w:rPr>
        <w:t>consistent</w:t>
      </w:r>
      <w:r w:rsidR="0076591D">
        <w:rPr>
          <w:rFonts w:ascii="Arial" w:hAnsi="Arial" w:cs="Arial"/>
        </w:rPr>
        <w:t xml:space="preserve"> session without </w:t>
      </w:r>
      <w:r w:rsidR="000A0412">
        <w:rPr>
          <w:rFonts w:ascii="Arial" w:hAnsi="Arial" w:cs="Arial"/>
        </w:rPr>
        <w:t>interruption</w:t>
      </w:r>
      <w:r w:rsidR="0076591D">
        <w:rPr>
          <w:rFonts w:ascii="Arial" w:hAnsi="Arial" w:cs="Arial"/>
        </w:rPr>
        <w:t xml:space="preserve"> to </w:t>
      </w:r>
      <w:r w:rsidR="000A0412">
        <w:rPr>
          <w:rFonts w:ascii="Arial" w:hAnsi="Arial" w:cs="Arial"/>
        </w:rPr>
        <w:t>continue</w:t>
      </w:r>
      <w:r w:rsidR="0076591D">
        <w:rPr>
          <w:rFonts w:ascii="Arial" w:hAnsi="Arial" w:cs="Arial"/>
        </w:rPr>
        <w:t xml:space="preserve"> providing 24/7 support to users. </w:t>
      </w:r>
      <w:r w:rsidR="006B5DD0">
        <w:rPr>
          <w:rFonts w:ascii="Arial" w:hAnsi="Arial" w:cs="Arial"/>
        </w:rPr>
        <w:t xml:space="preserve">Using these two together will allow for a seamless and secure authentication and remote access process that </w:t>
      </w:r>
      <w:r w:rsidR="00944913">
        <w:rPr>
          <w:rFonts w:ascii="Arial" w:hAnsi="Arial" w:cs="Arial"/>
        </w:rPr>
        <w:t>encrypts and protects all data from a device after it has been authenticated as legitimate.</w:t>
      </w:r>
    </w:p>
    <w:p w14:paraId="18CB9031" w14:textId="77777777" w:rsidR="00944913" w:rsidRDefault="00944913" w:rsidP="00870D44">
      <w:pPr>
        <w:spacing w:line="480" w:lineRule="auto"/>
        <w:rPr>
          <w:rFonts w:ascii="Arial" w:hAnsi="Arial" w:cs="Arial"/>
        </w:rPr>
      </w:pPr>
    </w:p>
    <w:p w14:paraId="1C8CFFD0" w14:textId="2C8A4616" w:rsidR="00944913" w:rsidRDefault="00944913" w:rsidP="00870D4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Another form of remote access that can be easily </w:t>
      </w:r>
      <w:r w:rsidR="000A0412">
        <w:rPr>
          <w:rFonts w:ascii="Arial" w:hAnsi="Arial" w:cs="Arial"/>
        </w:rPr>
        <w:t>deployed</w:t>
      </w:r>
      <w:r>
        <w:rPr>
          <w:rFonts w:ascii="Arial" w:hAnsi="Arial" w:cs="Arial"/>
        </w:rPr>
        <w:t xml:space="preserve"> is Remote Desktop Protocol (RDP). This can be done easily because </w:t>
      </w:r>
      <w:r w:rsidR="0020513A">
        <w:rPr>
          <w:rFonts w:ascii="Arial" w:hAnsi="Arial" w:cs="Arial"/>
        </w:rPr>
        <w:t>as our server</w:t>
      </w:r>
      <w:r w:rsidR="000A0412">
        <w:rPr>
          <w:rFonts w:ascii="Arial" w:hAnsi="Arial" w:cs="Arial"/>
        </w:rPr>
        <w:t>s</w:t>
      </w:r>
      <w:r w:rsidR="0020513A">
        <w:rPr>
          <w:rFonts w:ascii="Arial" w:hAnsi="Arial" w:cs="Arial"/>
        </w:rPr>
        <w:t xml:space="preserve"> run Microsoft Windows Server all that would </w:t>
      </w:r>
      <w:r w:rsidR="000A0412">
        <w:rPr>
          <w:rFonts w:ascii="Arial" w:hAnsi="Arial" w:cs="Arial"/>
        </w:rPr>
        <w:t>need</w:t>
      </w:r>
      <w:r w:rsidR="0020513A">
        <w:rPr>
          <w:rFonts w:ascii="Arial" w:hAnsi="Arial" w:cs="Arial"/>
        </w:rPr>
        <w:t xml:space="preserve"> to be done is to install RDP on the server and the end </w:t>
      </w:r>
      <w:r w:rsidR="00E136C8">
        <w:rPr>
          <w:rFonts w:ascii="Arial" w:hAnsi="Arial" w:cs="Arial"/>
        </w:rPr>
        <w:t>devic</w:t>
      </w:r>
      <w:r w:rsidR="007C5CF9">
        <w:rPr>
          <w:rFonts w:ascii="Arial" w:hAnsi="Arial" w:cs="Arial"/>
        </w:rPr>
        <w:t>e, then send a request to connect to the IP address of the server requested</w:t>
      </w:r>
      <w:r w:rsidR="00757F9A">
        <w:rPr>
          <w:rFonts w:ascii="Arial" w:hAnsi="Arial" w:cs="Arial"/>
        </w:rPr>
        <w:t xml:space="preserve"> with their login credentials. Once the credentials are verified, </w:t>
      </w:r>
      <w:r w:rsidR="001E4257">
        <w:rPr>
          <w:rFonts w:ascii="Arial" w:hAnsi="Arial" w:cs="Arial"/>
        </w:rPr>
        <w:t xml:space="preserve">the RDP protocol establishes a connection from the end device to </w:t>
      </w:r>
      <w:r w:rsidR="00B439D5">
        <w:rPr>
          <w:rFonts w:ascii="Arial" w:hAnsi="Arial" w:cs="Arial"/>
        </w:rPr>
        <w:t xml:space="preserve">the </w:t>
      </w:r>
      <w:r w:rsidR="001E4257">
        <w:rPr>
          <w:rFonts w:ascii="Arial" w:hAnsi="Arial" w:cs="Arial"/>
        </w:rPr>
        <w:t xml:space="preserve">server remotely </w:t>
      </w:r>
      <w:r w:rsidR="005E7CF1">
        <w:rPr>
          <w:rFonts w:ascii="Arial" w:hAnsi="Arial" w:cs="Arial"/>
        </w:rPr>
        <w:t xml:space="preserve">and can send and receive data to and from the server. Using RDP also encrypts data </w:t>
      </w:r>
      <w:r w:rsidR="00007C81">
        <w:rPr>
          <w:rFonts w:ascii="Arial" w:hAnsi="Arial" w:cs="Arial"/>
        </w:rPr>
        <w:t xml:space="preserve">and compresses it to reduce the </w:t>
      </w:r>
      <w:r w:rsidR="000A0412">
        <w:rPr>
          <w:rFonts w:ascii="Arial" w:hAnsi="Arial" w:cs="Arial"/>
        </w:rPr>
        <w:t>bandwidth</w:t>
      </w:r>
      <w:r w:rsidR="00007C81">
        <w:rPr>
          <w:rFonts w:ascii="Arial" w:hAnsi="Arial" w:cs="Arial"/>
        </w:rPr>
        <w:t xml:space="preserve"> of the </w:t>
      </w:r>
      <w:r w:rsidR="00D0795B">
        <w:rPr>
          <w:rFonts w:ascii="Arial" w:hAnsi="Arial" w:cs="Arial"/>
        </w:rPr>
        <w:t>network,</w:t>
      </w:r>
      <w:r w:rsidR="00007C81">
        <w:rPr>
          <w:rFonts w:ascii="Arial" w:hAnsi="Arial" w:cs="Arial"/>
        </w:rPr>
        <w:t xml:space="preserve"> making it secure and efficient. </w:t>
      </w:r>
      <w:r w:rsidR="00B746D9">
        <w:rPr>
          <w:rFonts w:ascii="Arial" w:hAnsi="Arial" w:cs="Arial"/>
        </w:rPr>
        <w:t>Using this remote access protocol is an efficient and cost-effective way for Windows devices to connect to our servers</w:t>
      </w:r>
      <w:r w:rsidR="00AE0473">
        <w:rPr>
          <w:rFonts w:ascii="Arial" w:hAnsi="Arial" w:cs="Arial"/>
        </w:rPr>
        <w:t xml:space="preserve"> because </w:t>
      </w:r>
      <w:r w:rsidR="005E0829">
        <w:rPr>
          <w:rFonts w:ascii="Arial" w:hAnsi="Arial" w:cs="Arial"/>
        </w:rPr>
        <w:t xml:space="preserve">sessions can be quickly </w:t>
      </w:r>
      <w:r w:rsidR="000A0412">
        <w:rPr>
          <w:rFonts w:ascii="Arial" w:hAnsi="Arial" w:cs="Arial"/>
        </w:rPr>
        <w:t>establish</w:t>
      </w:r>
      <w:r w:rsidR="00D0795B">
        <w:rPr>
          <w:rFonts w:ascii="Arial" w:hAnsi="Arial" w:cs="Arial"/>
        </w:rPr>
        <w:t xml:space="preserve">ed </w:t>
      </w:r>
      <w:r w:rsidR="005E0829">
        <w:rPr>
          <w:rFonts w:ascii="Arial" w:hAnsi="Arial" w:cs="Arial"/>
        </w:rPr>
        <w:t xml:space="preserve">if validated and no </w:t>
      </w:r>
      <w:r w:rsidR="00D0795B">
        <w:rPr>
          <w:rFonts w:ascii="Arial" w:hAnsi="Arial" w:cs="Arial"/>
        </w:rPr>
        <w:t>additional</w:t>
      </w:r>
      <w:r w:rsidR="005E0829">
        <w:rPr>
          <w:rFonts w:ascii="Arial" w:hAnsi="Arial" w:cs="Arial"/>
        </w:rPr>
        <w:t xml:space="preserve"> software will need to be purchased.</w:t>
      </w:r>
    </w:p>
    <w:p w14:paraId="33D2F522" w14:textId="33A05790" w:rsidR="00BF3637" w:rsidRDefault="00BF3637" w:rsidP="004F43FB">
      <w:pPr>
        <w:spacing w:line="480" w:lineRule="auto"/>
        <w:rPr>
          <w:rFonts w:ascii="Arial" w:hAnsi="Arial" w:cs="Arial"/>
        </w:rPr>
      </w:pPr>
    </w:p>
    <w:p w14:paraId="547EE7D9" w14:textId="77777777" w:rsidR="00A87451" w:rsidRDefault="00A87451" w:rsidP="0081435B">
      <w:pPr>
        <w:spacing w:line="480" w:lineRule="auto"/>
        <w:jc w:val="center"/>
        <w:rPr>
          <w:rFonts w:ascii="Arial" w:hAnsi="Arial" w:cs="Arial"/>
        </w:rPr>
      </w:pPr>
    </w:p>
    <w:p w14:paraId="1BC36F1E" w14:textId="77777777" w:rsidR="00A87451" w:rsidRDefault="00A87451" w:rsidP="0081435B">
      <w:pPr>
        <w:spacing w:line="480" w:lineRule="auto"/>
        <w:jc w:val="center"/>
        <w:rPr>
          <w:rFonts w:ascii="Arial" w:hAnsi="Arial" w:cs="Arial"/>
        </w:rPr>
      </w:pPr>
    </w:p>
    <w:p w14:paraId="34C3B7A4" w14:textId="23916459" w:rsidR="0081435B" w:rsidRDefault="0081435B" w:rsidP="0081435B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Citations:</w:t>
      </w:r>
    </w:p>
    <w:p w14:paraId="5368E69E" w14:textId="77777777" w:rsidR="0081435B" w:rsidRPr="00462A41" w:rsidRDefault="0081435B" w:rsidP="0081435B">
      <w:pPr>
        <w:spacing w:line="480" w:lineRule="auto"/>
        <w:rPr>
          <w:rFonts w:ascii="Arial" w:hAnsi="Arial" w:cs="Arial"/>
        </w:rPr>
      </w:pPr>
      <w:r w:rsidRPr="00462A41">
        <w:rPr>
          <w:rFonts w:ascii="Arial" w:hAnsi="Arial" w:cs="Arial"/>
        </w:rPr>
        <w:t xml:space="preserve">Stewart, James Michael, and Denise Kinsey. </w:t>
      </w:r>
      <w:r w:rsidRPr="00462A41">
        <w:rPr>
          <w:rFonts w:ascii="Arial" w:hAnsi="Arial" w:cs="Arial"/>
          <w:i/>
          <w:iCs/>
        </w:rPr>
        <w:t>Network Security, Firewalls, and VPNS</w:t>
      </w:r>
      <w:r w:rsidRPr="00462A41">
        <w:rPr>
          <w:rFonts w:ascii="Arial" w:hAnsi="Arial" w:cs="Arial"/>
        </w:rPr>
        <w:t xml:space="preserve">. Jones and Bartlett Learning, 2021. </w:t>
      </w:r>
    </w:p>
    <w:p w14:paraId="3F30E0B3" w14:textId="404D0453" w:rsidR="00601E0A" w:rsidRDefault="00B67E9D" w:rsidP="00CF10C6">
      <w:pPr>
        <w:spacing w:line="480" w:lineRule="auto"/>
        <w:rPr>
          <w:rFonts w:ascii="Arial" w:hAnsi="Arial" w:cs="Arial"/>
        </w:rPr>
      </w:pPr>
      <w:r w:rsidRPr="00B67E9D">
        <w:rPr>
          <w:rFonts w:ascii="Arial" w:hAnsi="Arial" w:cs="Arial"/>
        </w:rPr>
        <w:t>Topper, Matt. “SSL vs. IPSEC VPN: Understanding the Differences.” ConnectWise, ConnectWise</w:t>
      </w:r>
      <w:r w:rsidR="003639C8">
        <w:rPr>
          <w:rFonts w:ascii="Arial" w:hAnsi="Arial" w:cs="Arial"/>
        </w:rPr>
        <w:t>.com</w:t>
      </w:r>
      <w:r w:rsidRPr="00B67E9D">
        <w:rPr>
          <w:rFonts w:ascii="Arial" w:hAnsi="Arial" w:cs="Arial"/>
        </w:rPr>
        <w:t xml:space="preserve">, 9 Nov. 2023, www.connectwise.com/blog/cybersecurity/ssl-vs.-ipsec-vpns. </w:t>
      </w:r>
    </w:p>
    <w:p w14:paraId="60E81A24" w14:textId="271868F9" w:rsidR="00A87451" w:rsidRPr="00CF10C6" w:rsidRDefault="00A87451" w:rsidP="00CF10C6">
      <w:pPr>
        <w:spacing w:line="480" w:lineRule="auto"/>
        <w:rPr>
          <w:rFonts w:ascii="Arial" w:hAnsi="Arial" w:cs="Arial"/>
        </w:rPr>
      </w:pPr>
      <w:r w:rsidRPr="00A87451">
        <w:rPr>
          <w:rFonts w:ascii="Arial" w:hAnsi="Arial" w:cs="Arial"/>
        </w:rPr>
        <w:t xml:space="preserve">“What Is IP Security (IPSec).” </w:t>
      </w:r>
      <w:r w:rsidRPr="00A87451">
        <w:rPr>
          <w:rFonts w:ascii="Arial" w:hAnsi="Arial" w:cs="Arial"/>
          <w:i/>
          <w:iCs/>
        </w:rPr>
        <w:t>GeeksforGeeks.Com</w:t>
      </w:r>
      <w:r w:rsidRPr="00A87451">
        <w:rPr>
          <w:rFonts w:ascii="Arial" w:hAnsi="Arial" w:cs="Arial"/>
        </w:rPr>
        <w:t xml:space="preserve">, GeeksforGeeks, 3 Feb. 2025, www.geeksforgeeks.org/ip-security-ipsec/. </w:t>
      </w:r>
    </w:p>
    <w:sectPr w:rsidR="00A87451" w:rsidRPr="00CF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59201" w14:textId="77777777" w:rsidR="007055FE" w:rsidRDefault="007055FE" w:rsidP="00AA3ADA">
      <w:pPr>
        <w:spacing w:after="0" w:line="240" w:lineRule="auto"/>
      </w:pPr>
      <w:r>
        <w:separator/>
      </w:r>
    </w:p>
  </w:endnote>
  <w:endnote w:type="continuationSeparator" w:id="0">
    <w:p w14:paraId="2082311D" w14:textId="77777777" w:rsidR="007055FE" w:rsidRDefault="007055FE" w:rsidP="00AA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5EF42" w14:textId="77777777" w:rsidR="007055FE" w:rsidRDefault="007055FE" w:rsidP="00AA3ADA">
      <w:pPr>
        <w:spacing w:after="0" w:line="240" w:lineRule="auto"/>
      </w:pPr>
      <w:r>
        <w:separator/>
      </w:r>
    </w:p>
  </w:footnote>
  <w:footnote w:type="continuationSeparator" w:id="0">
    <w:p w14:paraId="3057F738" w14:textId="77777777" w:rsidR="007055FE" w:rsidRDefault="007055FE" w:rsidP="00AA3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5B"/>
    <w:rsid w:val="00007C81"/>
    <w:rsid w:val="000A0412"/>
    <w:rsid w:val="000F07BE"/>
    <w:rsid w:val="00106921"/>
    <w:rsid w:val="00113C36"/>
    <w:rsid w:val="001C76D4"/>
    <w:rsid w:val="001E4257"/>
    <w:rsid w:val="0020513A"/>
    <w:rsid w:val="0020779D"/>
    <w:rsid w:val="0026000C"/>
    <w:rsid w:val="002C697A"/>
    <w:rsid w:val="00313997"/>
    <w:rsid w:val="00326DB2"/>
    <w:rsid w:val="003639C8"/>
    <w:rsid w:val="003A3CF2"/>
    <w:rsid w:val="003B3705"/>
    <w:rsid w:val="003D16AF"/>
    <w:rsid w:val="004D1CD7"/>
    <w:rsid w:val="004E30C1"/>
    <w:rsid w:val="004F43FB"/>
    <w:rsid w:val="00550843"/>
    <w:rsid w:val="00587541"/>
    <w:rsid w:val="005E0829"/>
    <w:rsid w:val="005E7CF1"/>
    <w:rsid w:val="00601E0A"/>
    <w:rsid w:val="00631B72"/>
    <w:rsid w:val="006429C5"/>
    <w:rsid w:val="0067698B"/>
    <w:rsid w:val="006A2466"/>
    <w:rsid w:val="006A3890"/>
    <w:rsid w:val="006B5DD0"/>
    <w:rsid w:val="006B68EA"/>
    <w:rsid w:val="007055FE"/>
    <w:rsid w:val="00710C62"/>
    <w:rsid w:val="00743C2A"/>
    <w:rsid w:val="00757F9A"/>
    <w:rsid w:val="00763A4E"/>
    <w:rsid w:val="007653B7"/>
    <w:rsid w:val="0076591D"/>
    <w:rsid w:val="007B5702"/>
    <w:rsid w:val="007C5CF9"/>
    <w:rsid w:val="0081435B"/>
    <w:rsid w:val="008471DE"/>
    <w:rsid w:val="00870D44"/>
    <w:rsid w:val="008B076D"/>
    <w:rsid w:val="008E711B"/>
    <w:rsid w:val="009428E5"/>
    <w:rsid w:val="00944913"/>
    <w:rsid w:val="00987EC5"/>
    <w:rsid w:val="009A25BB"/>
    <w:rsid w:val="009F1C1B"/>
    <w:rsid w:val="00A02C2C"/>
    <w:rsid w:val="00A21B51"/>
    <w:rsid w:val="00A87451"/>
    <w:rsid w:val="00AA3ADA"/>
    <w:rsid w:val="00AD5696"/>
    <w:rsid w:val="00AE0473"/>
    <w:rsid w:val="00B372A8"/>
    <w:rsid w:val="00B41084"/>
    <w:rsid w:val="00B439D5"/>
    <w:rsid w:val="00B50942"/>
    <w:rsid w:val="00B67E9D"/>
    <w:rsid w:val="00B746D9"/>
    <w:rsid w:val="00B90052"/>
    <w:rsid w:val="00BA3171"/>
    <w:rsid w:val="00BE4B11"/>
    <w:rsid w:val="00BE7E15"/>
    <w:rsid w:val="00BF17B5"/>
    <w:rsid w:val="00BF3637"/>
    <w:rsid w:val="00C305B9"/>
    <w:rsid w:val="00C40134"/>
    <w:rsid w:val="00CF10C6"/>
    <w:rsid w:val="00D0795B"/>
    <w:rsid w:val="00D24A11"/>
    <w:rsid w:val="00DA6A8A"/>
    <w:rsid w:val="00DC0DC7"/>
    <w:rsid w:val="00E06107"/>
    <w:rsid w:val="00E136C8"/>
    <w:rsid w:val="00E315BE"/>
    <w:rsid w:val="00E36BBD"/>
    <w:rsid w:val="00E47663"/>
    <w:rsid w:val="00E50C3C"/>
    <w:rsid w:val="00EA50D0"/>
    <w:rsid w:val="00F0001A"/>
    <w:rsid w:val="00F06FB9"/>
    <w:rsid w:val="00F95CBE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5431"/>
  <w15:chartTrackingRefBased/>
  <w15:docId w15:val="{58D2641C-B54E-43C5-881A-BDB4A352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35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D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7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Mojami</dc:creator>
  <cp:keywords/>
  <dc:description/>
  <cp:lastModifiedBy>Kian Mojami</cp:lastModifiedBy>
  <cp:revision>79</cp:revision>
  <dcterms:created xsi:type="dcterms:W3CDTF">2025-03-29T03:28:00Z</dcterms:created>
  <dcterms:modified xsi:type="dcterms:W3CDTF">2025-04-08T03:20:00Z</dcterms:modified>
</cp:coreProperties>
</file>