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52EDB151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5F595201" w14:textId="334E3049" w:rsidR="00064548" w:rsidRDefault="00516CCC">
            <w:pPr>
              <w:pStyle w:val="Subtitle"/>
            </w:pPr>
            <w:r>
              <w:t>April 30, 2025</w:t>
            </w:r>
          </w:p>
        </w:tc>
      </w:tr>
    </w:tbl>
    <w:p w14:paraId="672A6659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14:paraId="2664F4B3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146C1E7C" w14:textId="7D13970F" w:rsidR="00064548" w:rsidRDefault="0096666E" w:rsidP="00A77931">
            <w:pPr>
              <w:pStyle w:val="Title"/>
              <w:jc w:val="center"/>
            </w:pPr>
            <w:r>
              <w:t xml:space="preserve">Hackazon </w:t>
            </w:r>
            <w:r w:rsidR="00A77931">
              <w:t>Vulnerability Assessment</w:t>
            </w:r>
          </w:p>
        </w:tc>
      </w:tr>
    </w:tbl>
    <w:p w14:paraId="01616945" w14:textId="08601EBB" w:rsidR="00064548" w:rsidRDefault="00A77931" w:rsidP="006A3199">
      <w:pPr>
        <w:pStyle w:val="Heading2"/>
      </w:pPr>
      <w:r>
        <w:t>Executive Summary</w:t>
      </w:r>
    </w:p>
    <w:p w14:paraId="32B86A29" w14:textId="19389FAF" w:rsidR="006041B2" w:rsidRPr="00CB3452" w:rsidRDefault="00FC687A">
      <w:pPr>
        <w:rPr>
          <w:sz w:val="24"/>
          <w:szCs w:val="24"/>
        </w:rPr>
      </w:pPr>
      <w:r w:rsidRPr="00CB3452">
        <w:rPr>
          <w:sz w:val="24"/>
          <w:szCs w:val="24"/>
        </w:rPr>
        <w:t xml:space="preserve">The </w:t>
      </w:r>
      <w:r w:rsidR="000B794F" w:rsidRPr="00CB3452">
        <w:rPr>
          <w:sz w:val="24"/>
          <w:szCs w:val="24"/>
        </w:rPr>
        <w:t>vulnerability</w:t>
      </w:r>
      <w:r w:rsidRPr="00CB3452">
        <w:rPr>
          <w:sz w:val="24"/>
          <w:szCs w:val="24"/>
        </w:rPr>
        <w:t xml:space="preserve"> assessment was conducted </w:t>
      </w:r>
      <w:r w:rsidR="00C66B48" w:rsidRPr="00CB3452">
        <w:rPr>
          <w:sz w:val="24"/>
          <w:szCs w:val="24"/>
        </w:rPr>
        <w:t xml:space="preserve">between April 17, </w:t>
      </w:r>
      <w:r w:rsidR="00F36DF7" w:rsidRPr="00CB3452">
        <w:rPr>
          <w:sz w:val="24"/>
          <w:szCs w:val="24"/>
        </w:rPr>
        <w:t>2025,</w:t>
      </w:r>
      <w:r w:rsidR="00C66B48" w:rsidRPr="00CB3452">
        <w:rPr>
          <w:sz w:val="24"/>
          <w:szCs w:val="24"/>
        </w:rPr>
        <w:t xml:space="preserve"> at 12:24 PM and April 17, </w:t>
      </w:r>
      <w:r w:rsidR="00F36DF7" w:rsidRPr="00CB3452">
        <w:rPr>
          <w:sz w:val="24"/>
          <w:szCs w:val="24"/>
        </w:rPr>
        <w:t>2025,</w:t>
      </w:r>
      <w:r w:rsidR="00C66B48" w:rsidRPr="00CB3452">
        <w:rPr>
          <w:sz w:val="24"/>
          <w:szCs w:val="24"/>
        </w:rPr>
        <w:t xml:space="preserve"> at 12:29 PM</w:t>
      </w:r>
      <w:r w:rsidR="00D71F77" w:rsidRPr="00CB3452">
        <w:rPr>
          <w:sz w:val="24"/>
          <w:szCs w:val="24"/>
        </w:rPr>
        <w:t xml:space="preserve"> to evaluate the </w:t>
      </w:r>
      <w:r w:rsidR="000B794F" w:rsidRPr="00CB3452">
        <w:rPr>
          <w:sz w:val="24"/>
          <w:szCs w:val="24"/>
        </w:rPr>
        <w:t>vulnerabilities</w:t>
      </w:r>
      <w:r w:rsidR="00D71F77" w:rsidRPr="00CB3452">
        <w:rPr>
          <w:sz w:val="24"/>
          <w:szCs w:val="24"/>
        </w:rPr>
        <w:t xml:space="preserve"> that are present in the web application Hackazon.</w:t>
      </w:r>
      <w:r w:rsidR="00642705" w:rsidRPr="00CB3452">
        <w:rPr>
          <w:sz w:val="24"/>
          <w:szCs w:val="24"/>
        </w:rPr>
        <w:t xml:space="preserve"> The main purpose of this </w:t>
      </w:r>
      <w:r w:rsidR="00871F57" w:rsidRPr="00CB3452">
        <w:rPr>
          <w:sz w:val="24"/>
          <w:szCs w:val="24"/>
        </w:rPr>
        <w:t>vulnerability</w:t>
      </w:r>
      <w:r w:rsidR="00642705" w:rsidRPr="00CB3452">
        <w:rPr>
          <w:sz w:val="24"/>
          <w:szCs w:val="24"/>
        </w:rPr>
        <w:t xml:space="preserve"> assessment is to </w:t>
      </w:r>
      <w:r w:rsidR="00871F57" w:rsidRPr="00CB3452">
        <w:rPr>
          <w:sz w:val="24"/>
          <w:szCs w:val="24"/>
        </w:rPr>
        <w:t>identify</w:t>
      </w:r>
      <w:r w:rsidR="00642705" w:rsidRPr="00CB3452">
        <w:rPr>
          <w:sz w:val="24"/>
          <w:szCs w:val="24"/>
        </w:rPr>
        <w:t xml:space="preserve"> the </w:t>
      </w:r>
      <w:r w:rsidR="00871F57" w:rsidRPr="00CB3452">
        <w:rPr>
          <w:sz w:val="24"/>
          <w:szCs w:val="24"/>
        </w:rPr>
        <w:t>vulnerabilities</w:t>
      </w:r>
      <w:r w:rsidR="00A01960" w:rsidRPr="00CB3452">
        <w:rPr>
          <w:sz w:val="24"/>
          <w:szCs w:val="24"/>
        </w:rPr>
        <w:t xml:space="preserve"> and weaknesses</w:t>
      </w:r>
      <w:r w:rsidR="00642705" w:rsidRPr="00CB3452">
        <w:rPr>
          <w:sz w:val="24"/>
          <w:szCs w:val="24"/>
        </w:rPr>
        <w:t xml:space="preserve"> with</w:t>
      </w:r>
      <w:r w:rsidR="00A01960" w:rsidRPr="00CB3452">
        <w:rPr>
          <w:sz w:val="24"/>
          <w:szCs w:val="24"/>
        </w:rPr>
        <w:t>in</w:t>
      </w:r>
      <w:r w:rsidR="00642705" w:rsidRPr="00CB3452">
        <w:rPr>
          <w:sz w:val="24"/>
          <w:szCs w:val="24"/>
        </w:rPr>
        <w:t xml:space="preserve"> the web application </w:t>
      </w:r>
      <w:r w:rsidR="00A01960" w:rsidRPr="00CB3452">
        <w:rPr>
          <w:sz w:val="24"/>
          <w:szCs w:val="24"/>
        </w:rPr>
        <w:t xml:space="preserve">that could </w:t>
      </w:r>
      <w:r w:rsidR="00D71FFF" w:rsidRPr="00CB3452">
        <w:rPr>
          <w:sz w:val="24"/>
          <w:szCs w:val="24"/>
        </w:rPr>
        <w:t>impact itself and its users.</w:t>
      </w:r>
      <w:r w:rsidR="00BC13D4" w:rsidRPr="00CB3452">
        <w:rPr>
          <w:sz w:val="24"/>
          <w:szCs w:val="24"/>
        </w:rPr>
        <w:t xml:space="preserve"> The scope of this assessment was direct</w:t>
      </w:r>
      <w:r w:rsidR="00871F57" w:rsidRPr="00CB3452">
        <w:rPr>
          <w:sz w:val="24"/>
          <w:szCs w:val="24"/>
        </w:rPr>
        <w:t>ed</w:t>
      </w:r>
      <w:r w:rsidR="00BC13D4" w:rsidRPr="00CB3452">
        <w:rPr>
          <w:sz w:val="24"/>
          <w:szCs w:val="24"/>
        </w:rPr>
        <w:t xml:space="preserve"> </w:t>
      </w:r>
      <w:r w:rsidR="00871F57" w:rsidRPr="00CB3452">
        <w:rPr>
          <w:sz w:val="24"/>
          <w:szCs w:val="24"/>
        </w:rPr>
        <w:t>specifically</w:t>
      </w:r>
      <w:r w:rsidR="00BC13D4" w:rsidRPr="00CB3452">
        <w:rPr>
          <w:sz w:val="24"/>
          <w:szCs w:val="24"/>
        </w:rPr>
        <w:t xml:space="preserve"> to the Hackazon web application to </w:t>
      </w:r>
      <w:r w:rsidR="00E21599" w:rsidRPr="00CB3452">
        <w:rPr>
          <w:sz w:val="24"/>
          <w:szCs w:val="24"/>
        </w:rPr>
        <w:t>assess</w:t>
      </w:r>
      <w:r w:rsidR="0060297F" w:rsidRPr="00CB3452">
        <w:rPr>
          <w:sz w:val="24"/>
          <w:szCs w:val="24"/>
        </w:rPr>
        <w:t xml:space="preserve"> its security posture and recommend </w:t>
      </w:r>
      <w:r w:rsidR="00E21599" w:rsidRPr="00CB3452">
        <w:rPr>
          <w:sz w:val="24"/>
          <w:szCs w:val="24"/>
        </w:rPr>
        <w:t>remedies</w:t>
      </w:r>
      <w:r w:rsidR="0060297F" w:rsidRPr="00CB3452">
        <w:rPr>
          <w:sz w:val="24"/>
          <w:szCs w:val="24"/>
        </w:rPr>
        <w:t xml:space="preserve"> to </w:t>
      </w:r>
      <w:r w:rsidR="00E21599" w:rsidRPr="00CB3452">
        <w:rPr>
          <w:sz w:val="24"/>
          <w:szCs w:val="24"/>
        </w:rPr>
        <w:t>enhance it.</w:t>
      </w:r>
      <w:r w:rsidR="00026A25" w:rsidRPr="00CB3452">
        <w:rPr>
          <w:sz w:val="24"/>
          <w:szCs w:val="24"/>
        </w:rPr>
        <w:t xml:space="preserve"> </w:t>
      </w:r>
    </w:p>
    <w:p w14:paraId="3E82C55F" w14:textId="4719800D" w:rsidR="00064548" w:rsidRPr="00CB3452" w:rsidRDefault="00026A25">
      <w:pPr>
        <w:rPr>
          <w:sz w:val="24"/>
          <w:szCs w:val="24"/>
        </w:rPr>
      </w:pPr>
      <w:r w:rsidRPr="00CB3452">
        <w:rPr>
          <w:sz w:val="24"/>
          <w:szCs w:val="24"/>
        </w:rPr>
        <w:t xml:space="preserve">This vulnerability scan </w:t>
      </w:r>
      <w:r w:rsidR="00BD71C9" w:rsidRPr="00CB3452">
        <w:rPr>
          <w:sz w:val="24"/>
          <w:szCs w:val="24"/>
        </w:rPr>
        <w:t xml:space="preserve">was </w:t>
      </w:r>
      <w:r w:rsidR="008A5F41" w:rsidRPr="00CB3452">
        <w:rPr>
          <w:sz w:val="24"/>
          <w:szCs w:val="24"/>
        </w:rPr>
        <w:t>performed</w:t>
      </w:r>
      <w:r w:rsidR="00BD71C9" w:rsidRPr="00CB3452">
        <w:rPr>
          <w:sz w:val="24"/>
          <w:szCs w:val="24"/>
        </w:rPr>
        <w:t xml:space="preserve"> using Tenable Nessus which is a </w:t>
      </w:r>
      <w:r w:rsidR="008A5F41" w:rsidRPr="00CB3452">
        <w:rPr>
          <w:sz w:val="24"/>
          <w:szCs w:val="24"/>
        </w:rPr>
        <w:t>widely</w:t>
      </w:r>
      <w:r w:rsidR="00BD71C9" w:rsidRPr="00CB3452">
        <w:rPr>
          <w:sz w:val="24"/>
          <w:szCs w:val="24"/>
        </w:rPr>
        <w:t xml:space="preserve"> recognized vulnerability scanning tool. The </w:t>
      </w:r>
      <w:r w:rsidR="008A5F41" w:rsidRPr="00CB3452">
        <w:rPr>
          <w:sz w:val="24"/>
          <w:szCs w:val="24"/>
        </w:rPr>
        <w:t>assessment</w:t>
      </w:r>
      <w:r w:rsidR="00BD71C9" w:rsidRPr="00CB3452">
        <w:rPr>
          <w:sz w:val="24"/>
          <w:szCs w:val="24"/>
        </w:rPr>
        <w:t xml:space="preserve"> identified 2</w:t>
      </w:r>
      <w:r w:rsidR="003A50FD">
        <w:rPr>
          <w:sz w:val="24"/>
          <w:szCs w:val="24"/>
        </w:rPr>
        <w:t>2</w:t>
      </w:r>
      <w:r w:rsidR="00771698">
        <w:rPr>
          <w:sz w:val="24"/>
          <w:szCs w:val="24"/>
        </w:rPr>
        <w:t xml:space="preserve"> </w:t>
      </w:r>
      <w:r w:rsidR="008A5F41" w:rsidRPr="00CB3452">
        <w:rPr>
          <w:sz w:val="24"/>
          <w:szCs w:val="24"/>
        </w:rPr>
        <w:t>total</w:t>
      </w:r>
      <w:r w:rsidR="00BD71C9" w:rsidRPr="00CB3452">
        <w:rPr>
          <w:sz w:val="24"/>
          <w:szCs w:val="24"/>
        </w:rPr>
        <w:t xml:space="preserve"> vulnerabilities </w:t>
      </w:r>
      <w:r w:rsidR="00F36A7C" w:rsidRPr="00CB3452">
        <w:rPr>
          <w:sz w:val="24"/>
          <w:szCs w:val="24"/>
        </w:rPr>
        <w:t xml:space="preserve">across the system which include 1 medium severity, 1 low severity, and </w:t>
      </w:r>
      <w:r w:rsidR="003A50FD">
        <w:rPr>
          <w:sz w:val="24"/>
          <w:szCs w:val="24"/>
        </w:rPr>
        <w:t>20</w:t>
      </w:r>
      <w:r w:rsidR="00F36A7C" w:rsidRPr="00CB3452">
        <w:rPr>
          <w:sz w:val="24"/>
          <w:szCs w:val="24"/>
        </w:rPr>
        <w:t xml:space="preserve"> </w:t>
      </w:r>
      <w:r w:rsidR="008A5F41" w:rsidRPr="00CB3452">
        <w:rPr>
          <w:sz w:val="24"/>
          <w:szCs w:val="24"/>
        </w:rPr>
        <w:t>informational</w:t>
      </w:r>
      <w:r w:rsidR="00F36A7C" w:rsidRPr="00CB3452">
        <w:rPr>
          <w:sz w:val="24"/>
          <w:szCs w:val="24"/>
        </w:rPr>
        <w:t xml:space="preserve"> vulnerabilities.</w:t>
      </w:r>
      <w:r w:rsidR="006B2689" w:rsidRPr="00CB3452">
        <w:rPr>
          <w:sz w:val="24"/>
          <w:szCs w:val="24"/>
        </w:rPr>
        <w:t xml:space="preserve"> Based on these results, the overall inherent risk</w:t>
      </w:r>
      <w:r w:rsidR="004D6F3F" w:rsidRPr="00CB3452">
        <w:rPr>
          <w:sz w:val="24"/>
          <w:szCs w:val="24"/>
        </w:rPr>
        <w:t xml:space="preserve"> of the web application is low, but </w:t>
      </w:r>
      <w:r w:rsidR="002F195F" w:rsidRPr="00CB3452">
        <w:rPr>
          <w:sz w:val="24"/>
          <w:szCs w:val="24"/>
        </w:rPr>
        <w:t>the medium and low</w:t>
      </w:r>
      <w:r w:rsidR="008B5980">
        <w:rPr>
          <w:sz w:val="24"/>
          <w:szCs w:val="24"/>
        </w:rPr>
        <w:t>-</w:t>
      </w:r>
      <w:r w:rsidR="008A5F41" w:rsidRPr="00CB3452">
        <w:rPr>
          <w:sz w:val="24"/>
          <w:szCs w:val="24"/>
        </w:rPr>
        <w:t>severity</w:t>
      </w:r>
      <w:r w:rsidR="002F195F" w:rsidRPr="00CB3452">
        <w:rPr>
          <w:sz w:val="24"/>
          <w:szCs w:val="24"/>
        </w:rPr>
        <w:t xml:space="preserve"> </w:t>
      </w:r>
      <w:r w:rsidR="008A5F41" w:rsidRPr="00CB3452">
        <w:rPr>
          <w:sz w:val="24"/>
          <w:szCs w:val="24"/>
        </w:rPr>
        <w:t>vulnerabilities</w:t>
      </w:r>
      <w:r w:rsidR="002F195F" w:rsidRPr="00CB3452">
        <w:rPr>
          <w:sz w:val="24"/>
          <w:szCs w:val="24"/>
        </w:rPr>
        <w:t xml:space="preserve"> should be addressed promptly to minimize risk.</w:t>
      </w:r>
    </w:p>
    <w:p w14:paraId="224F315C" w14:textId="59E55769" w:rsidR="00E21599" w:rsidRPr="00CB3452" w:rsidRDefault="00E21599">
      <w:pPr>
        <w:rPr>
          <w:sz w:val="24"/>
          <w:szCs w:val="24"/>
        </w:rPr>
      </w:pPr>
      <w:r w:rsidRPr="00CB3452">
        <w:rPr>
          <w:sz w:val="24"/>
          <w:szCs w:val="24"/>
        </w:rPr>
        <w:t>Disclaimer:</w:t>
      </w:r>
      <w:r w:rsidR="009A2178" w:rsidRPr="00CB3452">
        <w:rPr>
          <w:sz w:val="24"/>
          <w:szCs w:val="24"/>
        </w:rPr>
        <w:t xml:space="preserve"> The </w:t>
      </w:r>
      <w:r w:rsidR="00871F57" w:rsidRPr="00CB3452">
        <w:rPr>
          <w:sz w:val="24"/>
          <w:szCs w:val="24"/>
        </w:rPr>
        <w:t>results</w:t>
      </w:r>
      <w:r w:rsidR="009A2178" w:rsidRPr="00CB3452">
        <w:rPr>
          <w:sz w:val="24"/>
          <w:szCs w:val="24"/>
        </w:rPr>
        <w:t xml:space="preserve"> of this </w:t>
      </w:r>
      <w:r w:rsidR="00871F57" w:rsidRPr="00CB3452">
        <w:rPr>
          <w:sz w:val="24"/>
          <w:szCs w:val="24"/>
        </w:rPr>
        <w:t>vulnerability</w:t>
      </w:r>
      <w:r w:rsidR="009A2178" w:rsidRPr="00CB3452">
        <w:rPr>
          <w:sz w:val="24"/>
          <w:szCs w:val="24"/>
        </w:rPr>
        <w:t xml:space="preserve"> assessment are based on what is found during the point in time. New </w:t>
      </w:r>
      <w:r w:rsidR="00871F57" w:rsidRPr="00CB3452">
        <w:rPr>
          <w:sz w:val="24"/>
          <w:szCs w:val="24"/>
        </w:rPr>
        <w:t>vulnerabilities</w:t>
      </w:r>
      <w:r w:rsidR="00860BDF" w:rsidRPr="00CB3452">
        <w:rPr>
          <w:sz w:val="24"/>
          <w:szCs w:val="24"/>
        </w:rPr>
        <w:t xml:space="preserve"> may emerge after the completion of this scan which may increase the </w:t>
      </w:r>
      <w:r w:rsidR="0093645B" w:rsidRPr="00CB3452">
        <w:rPr>
          <w:sz w:val="24"/>
          <w:szCs w:val="24"/>
        </w:rPr>
        <w:t xml:space="preserve">risk profile. It is </w:t>
      </w:r>
      <w:r w:rsidR="00871F57" w:rsidRPr="00CB3452">
        <w:rPr>
          <w:sz w:val="24"/>
          <w:szCs w:val="24"/>
        </w:rPr>
        <w:t>recommended</w:t>
      </w:r>
      <w:r w:rsidR="0093645B" w:rsidRPr="00CB3452">
        <w:rPr>
          <w:sz w:val="24"/>
          <w:szCs w:val="24"/>
        </w:rPr>
        <w:t xml:space="preserve"> to </w:t>
      </w:r>
      <w:r w:rsidR="00871F57" w:rsidRPr="00CB3452">
        <w:rPr>
          <w:sz w:val="24"/>
          <w:szCs w:val="24"/>
        </w:rPr>
        <w:t>regularly</w:t>
      </w:r>
      <w:r w:rsidR="0093645B" w:rsidRPr="00CB3452">
        <w:rPr>
          <w:sz w:val="24"/>
          <w:szCs w:val="24"/>
        </w:rPr>
        <w:t xml:space="preserve"> perform </w:t>
      </w:r>
      <w:r w:rsidR="00871F57" w:rsidRPr="00CB3452">
        <w:rPr>
          <w:sz w:val="24"/>
          <w:szCs w:val="24"/>
        </w:rPr>
        <w:t>security and vulnerability assessments to help maintain a strong security posture.</w:t>
      </w:r>
    </w:p>
    <w:p w14:paraId="5E3E015C" w14:textId="05B19BD0" w:rsidR="00064548" w:rsidRDefault="000652A7">
      <w:pPr>
        <w:pStyle w:val="Heading2"/>
      </w:pPr>
      <w:r>
        <w:t>Scan Results</w:t>
      </w:r>
    </w:p>
    <w:p w14:paraId="2CE7EC2C" w14:textId="73AFD463" w:rsidR="00064548" w:rsidRPr="00CB3452" w:rsidRDefault="00BB4DD9">
      <w:pPr>
        <w:rPr>
          <w:sz w:val="24"/>
          <w:szCs w:val="24"/>
        </w:rPr>
      </w:pPr>
      <w:r w:rsidRPr="00CB3452">
        <w:rPr>
          <w:sz w:val="24"/>
          <w:szCs w:val="24"/>
        </w:rPr>
        <w:t>The vulnerability scan was conducted using Tenable Nessus to assess the security posture of the web application Hackazon.</w:t>
      </w:r>
      <w:r w:rsidR="00275421" w:rsidRPr="00CB3452">
        <w:rPr>
          <w:sz w:val="24"/>
          <w:szCs w:val="24"/>
        </w:rPr>
        <w:t xml:space="preserve"> The scan was done </w:t>
      </w:r>
      <w:r w:rsidR="004C6CB4" w:rsidRPr="00CB3452">
        <w:rPr>
          <w:sz w:val="24"/>
          <w:szCs w:val="24"/>
        </w:rPr>
        <w:t xml:space="preserve">within the pre-defined scope of the </w:t>
      </w:r>
      <w:r w:rsidR="00421F72" w:rsidRPr="00CB3452">
        <w:rPr>
          <w:sz w:val="24"/>
          <w:szCs w:val="24"/>
        </w:rPr>
        <w:t xml:space="preserve">publicly accessible web server. The scan was non-intrusive and meant to identify </w:t>
      </w:r>
      <w:r w:rsidR="006041B2" w:rsidRPr="00CB3452">
        <w:rPr>
          <w:sz w:val="24"/>
          <w:szCs w:val="24"/>
        </w:rPr>
        <w:t>common web application vulnerabilities without disrupti</w:t>
      </w:r>
      <w:r w:rsidR="0052712E">
        <w:rPr>
          <w:sz w:val="24"/>
          <w:szCs w:val="24"/>
        </w:rPr>
        <w:t>ng</w:t>
      </w:r>
      <w:r w:rsidR="006041B2" w:rsidRPr="00CB3452">
        <w:rPr>
          <w:sz w:val="24"/>
          <w:szCs w:val="24"/>
        </w:rPr>
        <w:t xml:space="preserve"> services.</w:t>
      </w:r>
    </w:p>
    <w:p w14:paraId="5646F556" w14:textId="23FBFC49" w:rsidR="006041B2" w:rsidRPr="00CB3452" w:rsidRDefault="00162761">
      <w:pPr>
        <w:rPr>
          <w:sz w:val="24"/>
          <w:szCs w:val="24"/>
        </w:rPr>
      </w:pPr>
      <w:r w:rsidRPr="00CB3452">
        <w:rPr>
          <w:sz w:val="24"/>
          <w:szCs w:val="24"/>
        </w:rPr>
        <w:t xml:space="preserve">The vulnerabilities found in the scan results include medium, low, and informational </w:t>
      </w:r>
      <w:r w:rsidR="008A7C78" w:rsidRPr="00CB3452">
        <w:rPr>
          <w:sz w:val="24"/>
          <w:szCs w:val="24"/>
        </w:rPr>
        <w:t xml:space="preserve">severity findings which were categorized and ordered by their </w:t>
      </w:r>
      <w:r w:rsidR="00FB5188" w:rsidRPr="00CB3452">
        <w:rPr>
          <w:sz w:val="24"/>
          <w:szCs w:val="24"/>
        </w:rPr>
        <w:t>severity</w:t>
      </w:r>
      <w:r w:rsidR="008A7C78" w:rsidRPr="00CB3452">
        <w:rPr>
          <w:sz w:val="24"/>
          <w:szCs w:val="24"/>
        </w:rPr>
        <w:t xml:space="preserve"> using Nessus’s </w:t>
      </w:r>
      <w:r w:rsidR="00F722F1" w:rsidRPr="00CB3452">
        <w:rPr>
          <w:sz w:val="24"/>
          <w:szCs w:val="24"/>
        </w:rPr>
        <w:t xml:space="preserve">rating system. Medium </w:t>
      </w:r>
      <w:r w:rsidR="00FB5188" w:rsidRPr="00CB3452">
        <w:rPr>
          <w:sz w:val="24"/>
          <w:szCs w:val="24"/>
        </w:rPr>
        <w:t>vulnerabilities</w:t>
      </w:r>
      <w:r w:rsidR="00F722F1" w:rsidRPr="00CB3452">
        <w:rPr>
          <w:sz w:val="24"/>
          <w:szCs w:val="24"/>
        </w:rPr>
        <w:t xml:space="preserve"> represent </w:t>
      </w:r>
      <w:r w:rsidR="0084078B" w:rsidRPr="00CB3452">
        <w:rPr>
          <w:sz w:val="24"/>
          <w:szCs w:val="24"/>
        </w:rPr>
        <w:t xml:space="preserve">security weaknesses that </w:t>
      </w:r>
      <w:r w:rsidR="00F211AD" w:rsidRPr="00CB3452">
        <w:rPr>
          <w:sz w:val="24"/>
          <w:szCs w:val="24"/>
        </w:rPr>
        <w:t xml:space="preserve">can be exploited with some effort and should be </w:t>
      </w:r>
      <w:r w:rsidR="00FB5188" w:rsidRPr="00CB3452">
        <w:rPr>
          <w:sz w:val="24"/>
          <w:szCs w:val="24"/>
        </w:rPr>
        <w:t>addressed</w:t>
      </w:r>
      <w:r w:rsidR="00F211AD" w:rsidRPr="00CB3452">
        <w:rPr>
          <w:sz w:val="24"/>
          <w:szCs w:val="24"/>
        </w:rPr>
        <w:t xml:space="preserve"> as the </w:t>
      </w:r>
      <w:r w:rsidR="00FB5188" w:rsidRPr="00CB3452">
        <w:rPr>
          <w:sz w:val="24"/>
          <w:szCs w:val="24"/>
        </w:rPr>
        <w:t>priority</w:t>
      </w:r>
      <w:r w:rsidR="00F211AD" w:rsidRPr="00CB3452">
        <w:rPr>
          <w:sz w:val="24"/>
          <w:szCs w:val="24"/>
        </w:rPr>
        <w:t xml:space="preserve"> in this case. Low vulnerabilities</w:t>
      </w:r>
      <w:r w:rsidR="0038663B" w:rsidRPr="00CB3452">
        <w:rPr>
          <w:sz w:val="24"/>
          <w:szCs w:val="24"/>
        </w:rPr>
        <w:t xml:space="preserve"> do not require as prompt </w:t>
      </w:r>
      <w:r w:rsidR="00FB5188" w:rsidRPr="00CB3452">
        <w:rPr>
          <w:sz w:val="24"/>
          <w:szCs w:val="24"/>
        </w:rPr>
        <w:t>a response</w:t>
      </w:r>
      <w:r w:rsidR="0038663B" w:rsidRPr="00CB3452">
        <w:rPr>
          <w:sz w:val="24"/>
          <w:szCs w:val="24"/>
        </w:rPr>
        <w:t xml:space="preserve"> as medium ones but should be addressed soon</w:t>
      </w:r>
      <w:r w:rsidR="00205552" w:rsidRPr="00CB3452">
        <w:rPr>
          <w:sz w:val="24"/>
          <w:szCs w:val="24"/>
        </w:rPr>
        <w:t xml:space="preserve"> because they can still be exploited</w:t>
      </w:r>
      <w:r w:rsidR="006118EF" w:rsidRPr="00CB3452">
        <w:rPr>
          <w:sz w:val="24"/>
          <w:szCs w:val="24"/>
        </w:rPr>
        <w:t xml:space="preserve">. Informational findings do not </w:t>
      </w:r>
      <w:r w:rsidR="00FB5188" w:rsidRPr="00CB3452">
        <w:rPr>
          <w:sz w:val="24"/>
          <w:szCs w:val="24"/>
        </w:rPr>
        <w:t>directly</w:t>
      </w:r>
      <w:r w:rsidR="006118EF" w:rsidRPr="00CB3452">
        <w:rPr>
          <w:sz w:val="24"/>
          <w:szCs w:val="24"/>
        </w:rPr>
        <w:t xml:space="preserve"> represent vulnerabilities but </w:t>
      </w:r>
      <w:r w:rsidR="00FB5188" w:rsidRPr="00CB3452">
        <w:rPr>
          <w:sz w:val="24"/>
          <w:szCs w:val="24"/>
        </w:rPr>
        <w:t>provide</w:t>
      </w:r>
      <w:r w:rsidR="006118EF" w:rsidRPr="00CB3452">
        <w:rPr>
          <w:sz w:val="24"/>
          <w:szCs w:val="24"/>
        </w:rPr>
        <w:t xml:space="preserve"> </w:t>
      </w:r>
      <w:r w:rsidR="00FB5188" w:rsidRPr="00CB3452">
        <w:rPr>
          <w:sz w:val="24"/>
          <w:szCs w:val="24"/>
        </w:rPr>
        <w:t>details</w:t>
      </w:r>
      <w:r w:rsidR="006118EF" w:rsidRPr="00CB3452">
        <w:rPr>
          <w:sz w:val="24"/>
          <w:szCs w:val="24"/>
        </w:rPr>
        <w:t xml:space="preserve"> and context of the system which could aid an </w:t>
      </w:r>
      <w:r w:rsidR="009E1C14" w:rsidRPr="00CB3452">
        <w:rPr>
          <w:sz w:val="24"/>
          <w:szCs w:val="24"/>
        </w:rPr>
        <w:t>attacker during exploitation.</w:t>
      </w:r>
    </w:p>
    <w:p w14:paraId="4E4C4A44" w14:textId="55C4C597" w:rsidR="009E1C14" w:rsidRDefault="00452C18">
      <w:pPr>
        <w:rPr>
          <w:sz w:val="24"/>
          <w:szCs w:val="24"/>
        </w:rPr>
      </w:pPr>
      <w:r w:rsidRPr="00CB3452">
        <w:rPr>
          <w:sz w:val="24"/>
          <w:szCs w:val="24"/>
        </w:rPr>
        <w:t xml:space="preserve">The type of report </w:t>
      </w:r>
      <w:r w:rsidR="00CB37B0" w:rsidRPr="00CB3452">
        <w:rPr>
          <w:sz w:val="24"/>
          <w:szCs w:val="24"/>
        </w:rPr>
        <w:t xml:space="preserve">provided includes </w:t>
      </w:r>
      <w:r w:rsidR="0067540E" w:rsidRPr="00CB3452">
        <w:rPr>
          <w:sz w:val="24"/>
          <w:szCs w:val="24"/>
        </w:rPr>
        <w:t xml:space="preserve">a detailed </w:t>
      </w:r>
      <w:r w:rsidR="00FB5188" w:rsidRPr="00CB3452">
        <w:rPr>
          <w:sz w:val="24"/>
          <w:szCs w:val="24"/>
        </w:rPr>
        <w:t>vulnerability</w:t>
      </w:r>
      <w:r w:rsidR="0067540E" w:rsidRPr="00CB3452">
        <w:rPr>
          <w:sz w:val="24"/>
          <w:szCs w:val="24"/>
        </w:rPr>
        <w:t xml:space="preserve"> report with </w:t>
      </w:r>
      <w:r w:rsidR="00270070" w:rsidRPr="00CB3452">
        <w:rPr>
          <w:sz w:val="24"/>
          <w:szCs w:val="24"/>
        </w:rPr>
        <w:t>full technical details for each identified vulnerability which includes</w:t>
      </w:r>
      <w:r w:rsidR="002F6DFF" w:rsidRPr="00CB3452">
        <w:rPr>
          <w:sz w:val="24"/>
          <w:szCs w:val="24"/>
        </w:rPr>
        <w:t xml:space="preserve"> CVSS, VPR, and EPSS scores, plugin IDs, </w:t>
      </w:r>
      <w:r w:rsidR="00FB5188" w:rsidRPr="00CB3452">
        <w:rPr>
          <w:sz w:val="24"/>
          <w:szCs w:val="24"/>
        </w:rPr>
        <w:t>descriptions</w:t>
      </w:r>
      <w:r w:rsidR="00A05D0E" w:rsidRPr="00CB3452">
        <w:rPr>
          <w:sz w:val="24"/>
          <w:szCs w:val="24"/>
        </w:rPr>
        <w:t xml:space="preserve">, </w:t>
      </w:r>
      <w:r w:rsidR="00FB5188" w:rsidRPr="00CB3452">
        <w:rPr>
          <w:sz w:val="24"/>
          <w:szCs w:val="24"/>
        </w:rPr>
        <w:t>and solutions.</w:t>
      </w:r>
    </w:p>
    <w:p w14:paraId="2219EA09" w14:textId="77777777" w:rsidR="001A6A7E" w:rsidRDefault="00B810AE" w:rsidP="001A6A7E">
      <w:pPr>
        <w:keepNext/>
      </w:pPr>
      <w:r w:rsidRPr="00B810AE">
        <w:rPr>
          <w:sz w:val="24"/>
          <w:szCs w:val="24"/>
        </w:rPr>
        <w:lastRenderedPageBreak/>
        <w:drawing>
          <wp:inline distT="0" distB="0" distL="0" distR="0" wp14:anchorId="399C0D06" wp14:editId="0C21498C">
            <wp:extent cx="5943600" cy="2957830"/>
            <wp:effectExtent l="0" t="0" r="0" b="0"/>
            <wp:docPr id="31545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1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FA99" w14:textId="31CA63E1" w:rsidR="00B810AE" w:rsidRPr="006A3199" w:rsidRDefault="001A6A7E" w:rsidP="001A6A7E">
      <w:pPr>
        <w:rPr>
          <w:color w:val="4D5B6E" w:themeColor="text2" w:themeTint="BF"/>
          <w:sz w:val="24"/>
          <w:szCs w:val="24"/>
        </w:rPr>
      </w:pPr>
      <w:r w:rsidRPr="006A3199">
        <w:rPr>
          <w:color w:val="4D5B6E" w:themeColor="text2" w:themeTint="BF"/>
          <w:sz w:val="24"/>
          <w:szCs w:val="24"/>
        </w:rPr>
        <w:t xml:space="preserve">Figure </w:t>
      </w:r>
      <w:r w:rsidRPr="006A3199">
        <w:rPr>
          <w:color w:val="4D5B6E" w:themeColor="text2" w:themeTint="BF"/>
          <w:sz w:val="24"/>
          <w:szCs w:val="24"/>
        </w:rPr>
        <w:fldChar w:fldCharType="begin"/>
      </w:r>
      <w:r w:rsidRPr="006A3199">
        <w:rPr>
          <w:color w:val="4D5B6E" w:themeColor="text2" w:themeTint="BF"/>
          <w:sz w:val="24"/>
          <w:szCs w:val="24"/>
        </w:rPr>
        <w:instrText xml:space="preserve"> SEQ Figure \* ARABIC </w:instrText>
      </w:r>
      <w:r w:rsidRPr="006A3199">
        <w:rPr>
          <w:color w:val="4D5B6E" w:themeColor="text2" w:themeTint="BF"/>
          <w:sz w:val="24"/>
          <w:szCs w:val="24"/>
        </w:rPr>
        <w:fldChar w:fldCharType="separate"/>
      </w:r>
      <w:r w:rsidRPr="006A3199">
        <w:rPr>
          <w:color w:val="4D5B6E" w:themeColor="text2" w:themeTint="BF"/>
          <w:sz w:val="24"/>
          <w:szCs w:val="24"/>
        </w:rPr>
        <w:t>1</w:t>
      </w:r>
      <w:r w:rsidRPr="006A3199">
        <w:rPr>
          <w:color w:val="4D5B6E" w:themeColor="text2" w:themeTint="BF"/>
          <w:sz w:val="24"/>
          <w:szCs w:val="24"/>
        </w:rPr>
        <w:fldChar w:fldCharType="end"/>
      </w:r>
      <w:r w:rsidRPr="006A3199">
        <w:rPr>
          <w:color w:val="4D5B6E" w:themeColor="text2" w:themeTint="BF"/>
          <w:sz w:val="24"/>
          <w:szCs w:val="24"/>
        </w:rPr>
        <w:t>: Nessus vulnerability results summary</w:t>
      </w:r>
    </w:p>
    <w:p w14:paraId="0042BCD9" w14:textId="3B2F98F3" w:rsidR="00064548" w:rsidRDefault="000652A7">
      <w:pPr>
        <w:pStyle w:val="Heading2"/>
      </w:pPr>
      <w:r>
        <w:t>Methodology</w:t>
      </w:r>
    </w:p>
    <w:p w14:paraId="4174CA5F" w14:textId="1A85E990" w:rsidR="00CB3452" w:rsidRPr="00274F35" w:rsidRDefault="006D0C05" w:rsidP="00CB3452">
      <w:pPr>
        <w:rPr>
          <w:sz w:val="24"/>
          <w:szCs w:val="24"/>
        </w:rPr>
      </w:pPr>
      <w:r w:rsidRPr="00274F35">
        <w:rPr>
          <w:sz w:val="24"/>
          <w:szCs w:val="24"/>
        </w:rPr>
        <w:t>This assessment was conducted</w:t>
      </w:r>
      <w:r w:rsidR="005A7CBB" w:rsidRPr="00274F35">
        <w:rPr>
          <w:sz w:val="24"/>
          <w:szCs w:val="24"/>
        </w:rPr>
        <w:t xml:space="preserve"> using an automated vulnerability scanning method </w:t>
      </w:r>
      <w:r w:rsidR="004A6368">
        <w:rPr>
          <w:sz w:val="24"/>
          <w:szCs w:val="24"/>
        </w:rPr>
        <w:t>through</w:t>
      </w:r>
      <w:r w:rsidR="006A0E7D" w:rsidRPr="00274F35">
        <w:rPr>
          <w:sz w:val="24"/>
          <w:szCs w:val="24"/>
        </w:rPr>
        <w:t xml:space="preserve"> Tenable Nessus, </w:t>
      </w:r>
      <w:r w:rsidR="005B6AFA" w:rsidRPr="00274F35">
        <w:rPr>
          <w:sz w:val="24"/>
          <w:szCs w:val="24"/>
        </w:rPr>
        <w:t>a widely known vulnerability scanner.</w:t>
      </w:r>
      <w:r w:rsidR="006707DD" w:rsidRPr="00274F35">
        <w:rPr>
          <w:sz w:val="24"/>
          <w:szCs w:val="24"/>
        </w:rPr>
        <w:t xml:space="preserve"> The specific </w:t>
      </w:r>
      <w:r w:rsidR="00AA0E85" w:rsidRPr="00274F35">
        <w:rPr>
          <w:sz w:val="24"/>
          <w:szCs w:val="24"/>
        </w:rPr>
        <w:t>purpose</w:t>
      </w:r>
      <w:r w:rsidR="006707DD" w:rsidRPr="00274F35">
        <w:rPr>
          <w:sz w:val="24"/>
          <w:szCs w:val="24"/>
        </w:rPr>
        <w:t xml:space="preserve"> of this</w:t>
      </w:r>
      <w:r w:rsidR="00425C60" w:rsidRPr="00274F35">
        <w:rPr>
          <w:sz w:val="24"/>
          <w:szCs w:val="24"/>
        </w:rPr>
        <w:t xml:space="preserve"> scan is to find vulnerabilities, misconfigurations, and missing patches</w:t>
      </w:r>
      <w:r w:rsidR="004D1E98" w:rsidRPr="00274F35">
        <w:rPr>
          <w:sz w:val="24"/>
          <w:szCs w:val="24"/>
        </w:rPr>
        <w:t xml:space="preserve"> that could affect the security of the Hackazon web application.</w:t>
      </w:r>
      <w:r w:rsidR="00B458D0" w:rsidRPr="00274F35">
        <w:rPr>
          <w:sz w:val="24"/>
          <w:szCs w:val="24"/>
        </w:rPr>
        <w:t xml:space="preserve"> No penetration testing or explo</w:t>
      </w:r>
      <w:r w:rsidR="00AA0E85" w:rsidRPr="00274F35">
        <w:rPr>
          <w:sz w:val="24"/>
          <w:szCs w:val="24"/>
        </w:rPr>
        <w:t>i</w:t>
      </w:r>
      <w:r w:rsidR="00B458D0" w:rsidRPr="00274F35">
        <w:rPr>
          <w:sz w:val="24"/>
          <w:szCs w:val="24"/>
        </w:rPr>
        <w:t>t</w:t>
      </w:r>
      <w:r w:rsidR="00AA0E85" w:rsidRPr="00274F35">
        <w:rPr>
          <w:sz w:val="24"/>
          <w:szCs w:val="24"/>
        </w:rPr>
        <w:t>ati</w:t>
      </w:r>
      <w:r w:rsidR="00B458D0" w:rsidRPr="00274F35">
        <w:rPr>
          <w:sz w:val="24"/>
          <w:szCs w:val="24"/>
        </w:rPr>
        <w:t xml:space="preserve">on attempts were conducted as the scope of this assessment was limited </w:t>
      </w:r>
      <w:r w:rsidR="00CE5B78" w:rsidRPr="00274F35">
        <w:rPr>
          <w:sz w:val="24"/>
          <w:szCs w:val="24"/>
        </w:rPr>
        <w:t>to non-intrusive identification of vulnerabilities on the web application.</w:t>
      </w:r>
    </w:p>
    <w:p w14:paraId="6FDC1F2B" w14:textId="3ADAEC5D" w:rsidR="00CE5B78" w:rsidRPr="00274F35" w:rsidRDefault="00BC454B" w:rsidP="00CB3452">
      <w:pPr>
        <w:rPr>
          <w:sz w:val="24"/>
          <w:szCs w:val="24"/>
        </w:rPr>
      </w:pPr>
      <w:r w:rsidRPr="00274F35">
        <w:rPr>
          <w:sz w:val="24"/>
          <w:szCs w:val="24"/>
        </w:rPr>
        <w:t xml:space="preserve">The testing environment of the scan using the Tenable Nessus vulnerability scanner was conducted against </w:t>
      </w:r>
      <w:r w:rsidR="00645AFA" w:rsidRPr="00274F35">
        <w:rPr>
          <w:sz w:val="24"/>
          <w:szCs w:val="24"/>
        </w:rPr>
        <w:t xml:space="preserve">Hackazon which is a publicly accessible web application. </w:t>
      </w:r>
      <w:r w:rsidR="00154D1E" w:rsidRPr="00274F35">
        <w:rPr>
          <w:sz w:val="24"/>
          <w:szCs w:val="24"/>
        </w:rPr>
        <w:t>No systems that were not related to the web application were included in this scan. The scan was</w:t>
      </w:r>
      <w:r w:rsidR="00FA0457" w:rsidRPr="00274F35">
        <w:rPr>
          <w:sz w:val="24"/>
          <w:szCs w:val="24"/>
        </w:rPr>
        <w:t xml:space="preserve"> performed</w:t>
      </w:r>
      <w:r w:rsidR="006B784F" w:rsidRPr="00274F35">
        <w:rPr>
          <w:sz w:val="24"/>
          <w:szCs w:val="24"/>
        </w:rPr>
        <w:t xml:space="preserve"> without </w:t>
      </w:r>
      <w:r w:rsidR="00AA0E85" w:rsidRPr="00274F35">
        <w:rPr>
          <w:sz w:val="24"/>
          <w:szCs w:val="24"/>
        </w:rPr>
        <w:t>authentica</w:t>
      </w:r>
      <w:r w:rsidR="00274F35" w:rsidRPr="00274F35">
        <w:rPr>
          <w:sz w:val="24"/>
          <w:szCs w:val="24"/>
        </w:rPr>
        <w:t>tion</w:t>
      </w:r>
      <w:r w:rsidR="006B784F" w:rsidRPr="00274F35">
        <w:rPr>
          <w:sz w:val="24"/>
          <w:szCs w:val="24"/>
        </w:rPr>
        <w:t xml:space="preserve"> to </w:t>
      </w:r>
      <w:r w:rsidR="00AA0E85" w:rsidRPr="00274F35">
        <w:rPr>
          <w:sz w:val="24"/>
          <w:szCs w:val="24"/>
        </w:rPr>
        <w:t>simulate findings that are available to external users.</w:t>
      </w:r>
    </w:p>
    <w:p w14:paraId="11DDA0E1" w14:textId="54918B45" w:rsidR="00064548" w:rsidRDefault="000652A7">
      <w:pPr>
        <w:pStyle w:val="Heading2"/>
      </w:pPr>
      <w:r>
        <w:t>Findings</w:t>
      </w:r>
    </w:p>
    <w:p w14:paraId="7B2DCB5A" w14:textId="3F18BFB8" w:rsidR="00A558B8" w:rsidRPr="00023C16" w:rsidRDefault="00A558B8" w:rsidP="00A558B8">
      <w:pPr>
        <w:rPr>
          <w:sz w:val="24"/>
          <w:szCs w:val="24"/>
        </w:rPr>
      </w:pPr>
      <w:r w:rsidRPr="00023C16">
        <w:rPr>
          <w:sz w:val="24"/>
          <w:szCs w:val="24"/>
        </w:rPr>
        <w:t xml:space="preserve">The </w:t>
      </w:r>
      <w:r w:rsidR="003F7C21" w:rsidRPr="00023C16">
        <w:rPr>
          <w:sz w:val="24"/>
          <w:szCs w:val="24"/>
        </w:rPr>
        <w:t>vulnerability</w:t>
      </w:r>
      <w:r w:rsidRPr="00023C16">
        <w:rPr>
          <w:sz w:val="24"/>
          <w:szCs w:val="24"/>
        </w:rPr>
        <w:t xml:space="preserve"> </w:t>
      </w:r>
      <w:r w:rsidR="003F7C21" w:rsidRPr="00023C16">
        <w:rPr>
          <w:sz w:val="24"/>
          <w:szCs w:val="24"/>
        </w:rPr>
        <w:t>assessment</w:t>
      </w:r>
      <w:r w:rsidRPr="00023C16">
        <w:rPr>
          <w:sz w:val="24"/>
          <w:szCs w:val="24"/>
        </w:rPr>
        <w:t xml:space="preserve"> </w:t>
      </w:r>
      <w:r w:rsidR="00023C16" w:rsidRPr="00023C16">
        <w:rPr>
          <w:sz w:val="24"/>
          <w:szCs w:val="24"/>
        </w:rPr>
        <w:t>targets</w:t>
      </w:r>
      <w:r w:rsidR="00206760" w:rsidRPr="00023C16">
        <w:rPr>
          <w:sz w:val="24"/>
          <w:szCs w:val="24"/>
        </w:rPr>
        <w:t xml:space="preserve"> only the Hackazon web application as identified by the client. The application was fully</w:t>
      </w:r>
      <w:r w:rsidR="00DD2BFD" w:rsidRPr="00023C16">
        <w:rPr>
          <w:sz w:val="24"/>
          <w:szCs w:val="24"/>
        </w:rPr>
        <w:t xml:space="preserve"> accessible throughout the assessment </w:t>
      </w:r>
      <w:r w:rsidR="003F7C21" w:rsidRPr="00023C16">
        <w:rPr>
          <w:sz w:val="24"/>
          <w:szCs w:val="24"/>
        </w:rPr>
        <w:t>process,</w:t>
      </w:r>
      <w:r w:rsidR="00DD2BFD" w:rsidRPr="00023C16">
        <w:rPr>
          <w:sz w:val="24"/>
          <w:szCs w:val="24"/>
        </w:rPr>
        <w:t xml:space="preserve"> which resulted in </w:t>
      </w:r>
      <w:r w:rsidR="00EC4A18" w:rsidRPr="00023C16">
        <w:rPr>
          <w:sz w:val="24"/>
          <w:szCs w:val="24"/>
        </w:rPr>
        <w:t>all</w:t>
      </w:r>
      <w:r w:rsidR="00DD2BFD" w:rsidRPr="00023C16">
        <w:rPr>
          <w:sz w:val="24"/>
          <w:szCs w:val="24"/>
        </w:rPr>
        <w:t xml:space="preserve"> its components being successfully scanned for vulnerabilities without issues.</w:t>
      </w:r>
    </w:p>
    <w:p w14:paraId="768DEE7D" w14:textId="437666AC" w:rsidR="00DD2BFD" w:rsidRPr="00023C16" w:rsidRDefault="0095455E" w:rsidP="00A558B8">
      <w:pPr>
        <w:rPr>
          <w:sz w:val="24"/>
          <w:szCs w:val="24"/>
        </w:rPr>
      </w:pPr>
      <w:r w:rsidRPr="00023C16">
        <w:rPr>
          <w:sz w:val="24"/>
          <w:szCs w:val="24"/>
        </w:rPr>
        <w:t xml:space="preserve">No systems other than the Hackazon web application were included </w:t>
      </w:r>
      <w:r w:rsidR="0079662A" w:rsidRPr="00023C16">
        <w:rPr>
          <w:sz w:val="24"/>
          <w:szCs w:val="24"/>
        </w:rPr>
        <w:t>in the scan</w:t>
      </w:r>
      <w:r w:rsidR="003F7C21" w:rsidRPr="00023C16">
        <w:rPr>
          <w:sz w:val="24"/>
          <w:szCs w:val="24"/>
        </w:rPr>
        <w:t>, and the system was fully accessible and online during the ex</w:t>
      </w:r>
      <w:r w:rsidR="00014A13">
        <w:rPr>
          <w:sz w:val="24"/>
          <w:szCs w:val="24"/>
        </w:rPr>
        <w:t>tr</w:t>
      </w:r>
      <w:r w:rsidR="003F7C21" w:rsidRPr="00023C16">
        <w:rPr>
          <w:sz w:val="24"/>
          <w:szCs w:val="24"/>
        </w:rPr>
        <w:t>action of the scan which resulted in a fully complete assessment.</w:t>
      </w:r>
    </w:p>
    <w:p w14:paraId="3CB7D8A9" w14:textId="47BCFE1F" w:rsidR="00064548" w:rsidRDefault="000652A7">
      <w:pPr>
        <w:pStyle w:val="Heading2"/>
      </w:pPr>
      <w:r>
        <w:lastRenderedPageBreak/>
        <w:t>Risk Assessment</w:t>
      </w:r>
    </w:p>
    <w:p w14:paraId="2B5CD320" w14:textId="0DB08545" w:rsidR="00761A36" w:rsidRPr="00A35AE2" w:rsidRDefault="004F44AF" w:rsidP="00280608">
      <w:pPr>
        <w:rPr>
          <w:sz w:val="24"/>
          <w:szCs w:val="24"/>
        </w:rPr>
      </w:pPr>
      <w:r w:rsidRPr="00A35AE2">
        <w:rPr>
          <w:sz w:val="24"/>
          <w:szCs w:val="24"/>
        </w:rPr>
        <w:t xml:space="preserve">The table below represents an index of all the vulnerabilities identified during the scan which are categorized by severity using </w:t>
      </w:r>
      <w:r w:rsidR="00245B31" w:rsidRPr="00A35AE2">
        <w:rPr>
          <w:sz w:val="24"/>
          <w:szCs w:val="24"/>
        </w:rPr>
        <w:t>Nessus’s risk levels</w:t>
      </w:r>
      <w:r w:rsidR="0052577E" w:rsidRPr="00A35AE2">
        <w:rPr>
          <w:sz w:val="24"/>
          <w:szCs w:val="24"/>
        </w:rPr>
        <w:t>:</w:t>
      </w:r>
      <w:r w:rsidR="00761A36" w:rsidRPr="00A35AE2">
        <w:rPr>
          <w:sz w:val="24"/>
          <w:szCs w:val="24"/>
        </w:rPr>
        <w:t xml:space="preserve"> Critical, High, Medium, Low, and </w:t>
      </w:r>
      <w:r w:rsidR="00DB2493" w:rsidRPr="00A35AE2">
        <w:rPr>
          <w:sz w:val="24"/>
          <w:szCs w:val="24"/>
        </w:rPr>
        <w:t>Informational</w:t>
      </w:r>
      <w:r w:rsidR="00761A36" w:rsidRPr="00A35AE2">
        <w:rPr>
          <w:sz w:val="24"/>
          <w:szCs w:val="24"/>
        </w:rPr>
        <w:t>.</w:t>
      </w:r>
    </w:p>
    <w:p w14:paraId="19FB6FED" w14:textId="279C078F" w:rsidR="00761A36" w:rsidRPr="00A35AE2" w:rsidRDefault="00761A36" w:rsidP="00280608">
      <w:pPr>
        <w:rPr>
          <w:sz w:val="24"/>
          <w:szCs w:val="24"/>
        </w:rPr>
      </w:pPr>
      <w:r w:rsidRPr="00A35AE2">
        <w:rPr>
          <w:sz w:val="24"/>
          <w:szCs w:val="24"/>
        </w:rPr>
        <w:t xml:space="preserve">Critical </w:t>
      </w:r>
      <w:r w:rsidR="001A7C10" w:rsidRPr="00A35AE2">
        <w:rPr>
          <w:sz w:val="24"/>
          <w:szCs w:val="24"/>
        </w:rPr>
        <w:t>–</w:t>
      </w:r>
      <w:r w:rsidRPr="00A35AE2">
        <w:rPr>
          <w:sz w:val="24"/>
          <w:szCs w:val="24"/>
        </w:rPr>
        <w:t xml:space="preserve"> </w:t>
      </w:r>
      <w:r w:rsidR="00DB2493" w:rsidRPr="00A35AE2">
        <w:rPr>
          <w:sz w:val="24"/>
          <w:szCs w:val="24"/>
        </w:rPr>
        <w:t>Vulnerabilities</w:t>
      </w:r>
      <w:r w:rsidR="001A7C10" w:rsidRPr="00A35AE2">
        <w:rPr>
          <w:sz w:val="24"/>
          <w:szCs w:val="24"/>
        </w:rPr>
        <w:t xml:space="preserve"> that pose an immediate threat to the system and are highly exploitable.</w:t>
      </w:r>
    </w:p>
    <w:p w14:paraId="7D5A1074" w14:textId="2B2770C6" w:rsidR="001A7C10" w:rsidRPr="00A35AE2" w:rsidRDefault="001A7C10" w:rsidP="00280608">
      <w:pPr>
        <w:rPr>
          <w:sz w:val="24"/>
          <w:szCs w:val="24"/>
        </w:rPr>
      </w:pPr>
      <w:r w:rsidRPr="00A35AE2">
        <w:rPr>
          <w:sz w:val="24"/>
          <w:szCs w:val="24"/>
        </w:rPr>
        <w:t xml:space="preserve">High – </w:t>
      </w:r>
      <w:r w:rsidR="00DB2493" w:rsidRPr="00A35AE2">
        <w:rPr>
          <w:sz w:val="24"/>
          <w:szCs w:val="24"/>
        </w:rPr>
        <w:t>Vulnerabilities</w:t>
      </w:r>
      <w:r w:rsidRPr="00A35AE2">
        <w:rPr>
          <w:sz w:val="24"/>
          <w:szCs w:val="24"/>
        </w:rPr>
        <w:t xml:space="preserve"> that </w:t>
      </w:r>
      <w:r w:rsidR="00C74E7F" w:rsidRPr="00A35AE2">
        <w:rPr>
          <w:sz w:val="24"/>
          <w:szCs w:val="24"/>
        </w:rPr>
        <w:t xml:space="preserve">still pose a large threat and can be exploited to gain </w:t>
      </w:r>
      <w:r w:rsidR="00DB2493" w:rsidRPr="00A35AE2">
        <w:rPr>
          <w:sz w:val="24"/>
          <w:szCs w:val="24"/>
        </w:rPr>
        <w:t>significant</w:t>
      </w:r>
      <w:r w:rsidR="00C74E7F" w:rsidRPr="00A35AE2">
        <w:rPr>
          <w:sz w:val="24"/>
          <w:szCs w:val="24"/>
        </w:rPr>
        <w:t xml:space="preserve"> access.</w:t>
      </w:r>
    </w:p>
    <w:p w14:paraId="72D676A9" w14:textId="50EFE448" w:rsidR="00C74E7F" w:rsidRPr="00A35AE2" w:rsidRDefault="00C74E7F" w:rsidP="00280608">
      <w:pPr>
        <w:rPr>
          <w:sz w:val="24"/>
          <w:szCs w:val="24"/>
        </w:rPr>
      </w:pPr>
      <w:r w:rsidRPr="00A35AE2">
        <w:rPr>
          <w:sz w:val="24"/>
          <w:szCs w:val="24"/>
        </w:rPr>
        <w:t xml:space="preserve">Medium – </w:t>
      </w:r>
      <w:r w:rsidR="00DB2493" w:rsidRPr="00A35AE2">
        <w:rPr>
          <w:sz w:val="24"/>
          <w:szCs w:val="24"/>
        </w:rPr>
        <w:t>Vulnerabilities</w:t>
      </w:r>
      <w:r w:rsidRPr="00A35AE2">
        <w:rPr>
          <w:sz w:val="24"/>
          <w:szCs w:val="24"/>
        </w:rPr>
        <w:t xml:space="preserve"> that </w:t>
      </w:r>
      <w:r w:rsidR="008E0B48">
        <w:rPr>
          <w:sz w:val="24"/>
          <w:szCs w:val="24"/>
        </w:rPr>
        <w:t xml:space="preserve">can have </w:t>
      </w:r>
      <w:r w:rsidR="00413933" w:rsidRPr="00A35AE2">
        <w:rPr>
          <w:sz w:val="24"/>
          <w:szCs w:val="24"/>
        </w:rPr>
        <w:t>a moderate impact if exploited and should still be addressed.</w:t>
      </w:r>
    </w:p>
    <w:p w14:paraId="62C72E10" w14:textId="3E5D54C5" w:rsidR="00413933" w:rsidRPr="00A35AE2" w:rsidRDefault="00413933" w:rsidP="00280608">
      <w:pPr>
        <w:rPr>
          <w:sz w:val="24"/>
          <w:szCs w:val="24"/>
        </w:rPr>
      </w:pPr>
      <w:r w:rsidRPr="00A35AE2">
        <w:rPr>
          <w:sz w:val="24"/>
          <w:szCs w:val="24"/>
        </w:rPr>
        <w:t xml:space="preserve">Low – </w:t>
      </w:r>
      <w:r w:rsidR="00DB2493" w:rsidRPr="00A35AE2">
        <w:rPr>
          <w:sz w:val="24"/>
          <w:szCs w:val="24"/>
        </w:rPr>
        <w:t>Vulnerabilities</w:t>
      </w:r>
      <w:r w:rsidRPr="00A35AE2">
        <w:rPr>
          <w:sz w:val="24"/>
          <w:szCs w:val="24"/>
        </w:rPr>
        <w:t xml:space="preserve"> </w:t>
      </w:r>
      <w:r w:rsidR="008E0B48">
        <w:rPr>
          <w:sz w:val="24"/>
          <w:szCs w:val="24"/>
        </w:rPr>
        <w:t xml:space="preserve">with </w:t>
      </w:r>
      <w:r w:rsidRPr="00A35AE2">
        <w:rPr>
          <w:sz w:val="24"/>
          <w:szCs w:val="24"/>
        </w:rPr>
        <w:t>a limited impact but c</w:t>
      </w:r>
      <w:r w:rsidR="00B23FF5" w:rsidRPr="00A35AE2">
        <w:rPr>
          <w:sz w:val="24"/>
          <w:szCs w:val="24"/>
        </w:rPr>
        <w:t xml:space="preserve">an add </w:t>
      </w:r>
      <w:r w:rsidR="008E0B48">
        <w:rPr>
          <w:sz w:val="24"/>
          <w:szCs w:val="24"/>
        </w:rPr>
        <w:t>to overall</w:t>
      </w:r>
      <w:r w:rsidR="00B23FF5" w:rsidRPr="00A35AE2">
        <w:rPr>
          <w:sz w:val="24"/>
          <w:szCs w:val="24"/>
        </w:rPr>
        <w:t xml:space="preserve"> </w:t>
      </w:r>
      <w:r w:rsidR="00CC1AFD" w:rsidRPr="00A35AE2">
        <w:rPr>
          <w:sz w:val="24"/>
          <w:szCs w:val="24"/>
        </w:rPr>
        <w:t xml:space="preserve">risk </w:t>
      </w:r>
      <w:r w:rsidR="00B23FF5" w:rsidRPr="00A35AE2">
        <w:rPr>
          <w:sz w:val="24"/>
          <w:szCs w:val="24"/>
        </w:rPr>
        <w:t>over time</w:t>
      </w:r>
      <w:r w:rsidR="00CC1AFD" w:rsidRPr="00A35AE2">
        <w:rPr>
          <w:sz w:val="24"/>
          <w:szCs w:val="24"/>
        </w:rPr>
        <w:t>.</w:t>
      </w:r>
    </w:p>
    <w:p w14:paraId="2D4AA6F8" w14:textId="38825FA7" w:rsidR="00CC1AFD" w:rsidRPr="00A35AE2" w:rsidRDefault="00CC1AFD" w:rsidP="00280608">
      <w:pPr>
        <w:rPr>
          <w:sz w:val="24"/>
          <w:szCs w:val="24"/>
        </w:rPr>
      </w:pPr>
      <w:r w:rsidRPr="00A35AE2">
        <w:rPr>
          <w:sz w:val="24"/>
          <w:szCs w:val="24"/>
        </w:rPr>
        <w:t xml:space="preserve">Informational – Not direct threats but can be used to </w:t>
      </w:r>
      <w:r w:rsidR="00DB2493" w:rsidRPr="00A35AE2">
        <w:rPr>
          <w:sz w:val="24"/>
          <w:szCs w:val="24"/>
        </w:rPr>
        <w:t>provide</w:t>
      </w:r>
      <w:r w:rsidRPr="00A35AE2">
        <w:rPr>
          <w:sz w:val="24"/>
          <w:szCs w:val="24"/>
        </w:rPr>
        <w:t xml:space="preserve"> insight into a system and </w:t>
      </w:r>
      <w:r w:rsidR="00DB2493" w:rsidRPr="00A35AE2">
        <w:rPr>
          <w:sz w:val="24"/>
          <w:szCs w:val="24"/>
        </w:rPr>
        <w:t>should be made aware of.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1D21" w14:paraId="18F450FD" w14:textId="77777777" w:rsidTr="00766E1C">
        <w:trPr>
          <w:trHeight w:val="539"/>
        </w:trPr>
        <w:tc>
          <w:tcPr>
            <w:tcW w:w="1870" w:type="dxa"/>
            <w:shd w:val="clear" w:color="auto" w:fill="E4EFD9" w:themeFill="accent2" w:themeFillTint="33"/>
          </w:tcPr>
          <w:p w14:paraId="20CE8FAB" w14:textId="648E0005" w:rsidR="00A61D21" w:rsidRPr="00E20CAC" w:rsidRDefault="00660EBF" w:rsidP="001814AE">
            <w:pPr>
              <w:jc w:val="center"/>
              <w:rPr>
                <w:b/>
                <w:bCs/>
                <w:sz w:val="24"/>
                <w:szCs w:val="24"/>
              </w:rPr>
            </w:pPr>
            <w:r w:rsidRPr="00E20CAC">
              <w:rPr>
                <w:b/>
                <w:bCs/>
                <w:sz w:val="24"/>
                <w:szCs w:val="24"/>
              </w:rPr>
              <w:t>S</w:t>
            </w:r>
            <w:r w:rsidR="00E135AC" w:rsidRPr="00E20CAC">
              <w:rPr>
                <w:b/>
                <w:bCs/>
                <w:sz w:val="24"/>
                <w:szCs w:val="24"/>
              </w:rPr>
              <w:t>everity</w:t>
            </w:r>
          </w:p>
        </w:tc>
        <w:tc>
          <w:tcPr>
            <w:tcW w:w="1870" w:type="dxa"/>
            <w:shd w:val="clear" w:color="auto" w:fill="E4EFD9" w:themeFill="accent2" w:themeFillTint="33"/>
          </w:tcPr>
          <w:p w14:paraId="2F6A5C67" w14:textId="037E6F19" w:rsidR="00A61D21" w:rsidRPr="00E20CAC" w:rsidRDefault="00040FCB" w:rsidP="001814AE">
            <w:pPr>
              <w:jc w:val="center"/>
              <w:rPr>
                <w:sz w:val="24"/>
                <w:szCs w:val="24"/>
              </w:rPr>
            </w:pPr>
            <w:r w:rsidRPr="00E20CAC">
              <w:rPr>
                <w:b/>
                <w:bCs/>
                <w:sz w:val="24"/>
                <w:szCs w:val="24"/>
              </w:rPr>
              <w:t>Plugin Name</w:t>
            </w:r>
          </w:p>
        </w:tc>
        <w:tc>
          <w:tcPr>
            <w:tcW w:w="1870" w:type="dxa"/>
            <w:shd w:val="clear" w:color="auto" w:fill="E4EFD9" w:themeFill="accent2" w:themeFillTint="33"/>
          </w:tcPr>
          <w:p w14:paraId="1E67A79F" w14:textId="7347FF2C" w:rsidR="00A61D21" w:rsidRPr="00E20CAC" w:rsidRDefault="00040FCB" w:rsidP="001814AE">
            <w:pPr>
              <w:jc w:val="center"/>
              <w:rPr>
                <w:sz w:val="24"/>
                <w:szCs w:val="24"/>
              </w:rPr>
            </w:pPr>
            <w:r w:rsidRPr="00E20C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0" w:type="dxa"/>
            <w:shd w:val="clear" w:color="auto" w:fill="E4EFD9" w:themeFill="accent2" w:themeFillTint="33"/>
          </w:tcPr>
          <w:p w14:paraId="09964E30" w14:textId="05BD1D6C" w:rsidR="00A61D21" w:rsidRPr="00E20CAC" w:rsidRDefault="00040FCB" w:rsidP="001814AE">
            <w:pPr>
              <w:jc w:val="center"/>
              <w:rPr>
                <w:b/>
                <w:bCs/>
                <w:sz w:val="24"/>
                <w:szCs w:val="24"/>
              </w:rPr>
            </w:pPr>
            <w:r w:rsidRPr="00E20CAC"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1870" w:type="dxa"/>
            <w:shd w:val="clear" w:color="auto" w:fill="E4EFD9" w:themeFill="accent2" w:themeFillTint="33"/>
          </w:tcPr>
          <w:p w14:paraId="66424F97" w14:textId="49BB7032" w:rsidR="00A61D21" w:rsidRPr="00E20CAC" w:rsidRDefault="00040FCB" w:rsidP="001814AE">
            <w:pPr>
              <w:jc w:val="center"/>
              <w:rPr>
                <w:sz w:val="24"/>
                <w:szCs w:val="24"/>
              </w:rPr>
            </w:pPr>
            <w:r w:rsidRPr="00E20CAC">
              <w:rPr>
                <w:b/>
                <w:bCs/>
                <w:sz w:val="24"/>
                <w:szCs w:val="24"/>
              </w:rPr>
              <w:t>Count</w:t>
            </w:r>
          </w:p>
        </w:tc>
      </w:tr>
      <w:tr w:rsidR="00A61D21" w14:paraId="0973A762" w14:textId="77777777" w:rsidTr="00A61D21">
        <w:tc>
          <w:tcPr>
            <w:tcW w:w="1870" w:type="dxa"/>
          </w:tcPr>
          <w:p w14:paraId="6FD3BA6C" w14:textId="4494FD20" w:rsidR="00A61D21" w:rsidRPr="00E20CAC" w:rsidRDefault="00930ABD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Medium</w:t>
            </w:r>
          </w:p>
        </w:tc>
        <w:tc>
          <w:tcPr>
            <w:tcW w:w="1870" w:type="dxa"/>
          </w:tcPr>
          <w:p w14:paraId="28A3AA23" w14:textId="26E07D26" w:rsidR="00A61D21" w:rsidRPr="00E20CAC" w:rsidRDefault="00286A7C" w:rsidP="00023C16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j</w:t>
            </w:r>
            <w:r w:rsidR="006B53FE" w:rsidRPr="00E20CAC">
              <w:rPr>
                <w:sz w:val="24"/>
                <w:szCs w:val="24"/>
              </w:rPr>
              <w:t xml:space="preserve">Query </w:t>
            </w:r>
            <w:r w:rsidR="000B51F8" w:rsidRPr="000B51F8">
              <w:rPr>
                <w:sz w:val="24"/>
                <w:szCs w:val="24"/>
              </w:rPr>
              <w:t>1.2 &lt; 3.5.0 Multiple XSS</w:t>
            </w:r>
          </w:p>
        </w:tc>
        <w:tc>
          <w:tcPr>
            <w:tcW w:w="1870" w:type="dxa"/>
          </w:tcPr>
          <w:p w14:paraId="29C2BF95" w14:textId="4C0124BA" w:rsidR="00A61D21" w:rsidRPr="00E20CAC" w:rsidRDefault="009E5B43" w:rsidP="00023C16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The web </w:t>
            </w:r>
            <w:r w:rsidR="000A2CAF" w:rsidRPr="00E20CAC">
              <w:rPr>
                <w:sz w:val="24"/>
                <w:szCs w:val="24"/>
              </w:rPr>
              <w:t xml:space="preserve">server is before 3.5 and after 1.2 and is </w:t>
            </w:r>
            <w:r w:rsidR="000A2CAF" w:rsidRPr="00E20CAC">
              <w:rPr>
                <w:sz w:val="24"/>
                <w:szCs w:val="24"/>
              </w:rPr>
              <w:t>affected by multiple cross</w:t>
            </w:r>
            <w:r w:rsidR="00CD10B9">
              <w:rPr>
                <w:sz w:val="24"/>
                <w:szCs w:val="24"/>
              </w:rPr>
              <w:t>-</w:t>
            </w:r>
            <w:r w:rsidR="000A2CAF" w:rsidRPr="00E20CAC">
              <w:rPr>
                <w:sz w:val="24"/>
                <w:szCs w:val="24"/>
              </w:rPr>
              <w:t>site scripting vulnerabilities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2F3C79D1" w14:textId="1E93CB07" w:rsidR="00A61D21" w:rsidRPr="00E20CAC" w:rsidRDefault="00F77CDC" w:rsidP="00023C16">
            <w:pPr>
              <w:rPr>
                <w:sz w:val="24"/>
                <w:szCs w:val="24"/>
              </w:rPr>
            </w:pPr>
            <w:r w:rsidRPr="00F77CDC">
              <w:rPr>
                <w:sz w:val="24"/>
                <w:szCs w:val="24"/>
              </w:rPr>
              <w:t xml:space="preserve">Upgrade to </w:t>
            </w:r>
            <w:r w:rsidR="00286A7C" w:rsidRPr="00E20CAC">
              <w:rPr>
                <w:sz w:val="24"/>
                <w:szCs w:val="24"/>
              </w:rPr>
              <w:t>j</w:t>
            </w:r>
            <w:r w:rsidR="006B53FE" w:rsidRPr="00E20CAC">
              <w:rPr>
                <w:sz w:val="24"/>
                <w:szCs w:val="24"/>
              </w:rPr>
              <w:t xml:space="preserve">Query </w:t>
            </w:r>
            <w:r w:rsidRPr="00F77CDC">
              <w:rPr>
                <w:sz w:val="24"/>
                <w:szCs w:val="24"/>
              </w:rPr>
              <w:t>version 3.5.0 or later.</w:t>
            </w:r>
          </w:p>
        </w:tc>
        <w:tc>
          <w:tcPr>
            <w:tcW w:w="1870" w:type="dxa"/>
          </w:tcPr>
          <w:p w14:paraId="3E1A13BA" w14:textId="4D9401F0" w:rsidR="00A61D21" w:rsidRPr="005C29C6" w:rsidRDefault="004F7E0B" w:rsidP="00DD78CD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A61D21" w14:paraId="4389D0DD" w14:textId="77777777" w:rsidTr="00A61D21">
        <w:tc>
          <w:tcPr>
            <w:tcW w:w="1870" w:type="dxa"/>
          </w:tcPr>
          <w:p w14:paraId="34E901CA" w14:textId="55853B2A" w:rsidR="00A61D21" w:rsidRPr="00E20CAC" w:rsidRDefault="00930ABD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Low</w:t>
            </w:r>
          </w:p>
        </w:tc>
        <w:tc>
          <w:tcPr>
            <w:tcW w:w="1870" w:type="dxa"/>
          </w:tcPr>
          <w:p w14:paraId="7A7A6E01" w14:textId="77777777" w:rsidR="00F77CDC" w:rsidRPr="00F77CDC" w:rsidRDefault="00F77CDC" w:rsidP="00F77CDC">
            <w:pPr>
              <w:rPr>
                <w:sz w:val="24"/>
                <w:szCs w:val="24"/>
              </w:rPr>
            </w:pPr>
            <w:r w:rsidRPr="00F77CDC">
              <w:rPr>
                <w:sz w:val="24"/>
                <w:szCs w:val="24"/>
              </w:rPr>
              <w:t>ICMP Timestamp Request Remote Date Disclosure</w:t>
            </w:r>
          </w:p>
          <w:p w14:paraId="69F67C25" w14:textId="77777777" w:rsidR="00A61D21" w:rsidRPr="00E20CAC" w:rsidRDefault="00A61D21" w:rsidP="00023C1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058882" w14:textId="494CA28C" w:rsidR="00A61D21" w:rsidRPr="00E20CAC" w:rsidRDefault="00F77CDC" w:rsidP="00023C16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The remote host answers to an ICMP timestamp request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F52C0BC" w14:textId="1676C9A2" w:rsidR="00A61D21" w:rsidRPr="00E20CAC" w:rsidRDefault="00F77CDC" w:rsidP="00023C16">
            <w:pPr>
              <w:rPr>
                <w:sz w:val="24"/>
                <w:szCs w:val="24"/>
              </w:rPr>
            </w:pPr>
            <w:r w:rsidRPr="00F77CDC">
              <w:rPr>
                <w:sz w:val="24"/>
                <w:szCs w:val="24"/>
              </w:rPr>
              <w:t>Filter out the ICMP timestamp requests (13), and the outgoing ICMP timestamp replies (14).</w:t>
            </w:r>
          </w:p>
        </w:tc>
        <w:tc>
          <w:tcPr>
            <w:tcW w:w="1870" w:type="dxa"/>
          </w:tcPr>
          <w:p w14:paraId="04B8E084" w14:textId="421B276F" w:rsidR="00A61D21" w:rsidRPr="005C29C6" w:rsidRDefault="004F7E0B" w:rsidP="00DD78CD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A61D21" w14:paraId="244B0036" w14:textId="77777777" w:rsidTr="00A61D21">
        <w:tc>
          <w:tcPr>
            <w:tcW w:w="1870" w:type="dxa"/>
          </w:tcPr>
          <w:p w14:paraId="191E8EDF" w14:textId="0CD41952" w:rsidR="00A61D21" w:rsidRPr="00E20CAC" w:rsidRDefault="00930ABD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1318B6B4" w14:textId="77777777" w:rsidR="00C52665" w:rsidRPr="00C52665" w:rsidRDefault="00C52665" w:rsidP="00C52665">
            <w:pPr>
              <w:rPr>
                <w:sz w:val="24"/>
                <w:szCs w:val="24"/>
              </w:rPr>
            </w:pPr>
            <w:r w:rsidRPr="00C52665">
              <w:rPr>
                <w:sz w:val="24"/>
                <w:szCs w:val="24"/>
              </w:rPr>
              <w:t>Apache Banner Linux Distribution Disclosure</w:t>
            </w:r>
          </w:p>
          <w:p w14:paraId="445BB9A8" w14:textId="77777777" w:rsidR="00A61D21" w:rsidRPr="00E20CAC" w:rsidRDefault="00A61D21" w:rsidP="00023C1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DEE4829" w14:textId="1C04BA51" w:rsidR="00A61D21" w:rsidRPr="00E20CAC" w:rsidRDefault="009117C0" w:rsidP="00023C16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Nessus was able to extract the banner of the Apache web server</w:t>
            </w:r>
            <w:r w:rsidRPr="00E20CAC">
              <w:rPr>
                <w:sz w:val="24"/>
                <w:szCs w:val="24"/>
              </w:rPr>
              <w:t xml:space="preserve"> and determine the Linux </w:t>
            </w:r>
            <w:r w:rsidR="00C67A93" w:rsidRPr="00E20CAC">
              <w:rPr>
                <w:sz w:val="24"/>
                <w:szCs w:val="24"/>
              </w:rPr>
              <w:t>distribution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652FEDC" w14:textId="144BD106" w:rsidR="00C67A93" w:rsidRPr="00C67A93" w:rsidRDefault="00C67A93" w:rsidP="00C67A93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E</w:t>
            </w:r>
            <w:r w:rsidRPr="00C67A93">
              <w:rPr>
                <w:sz w:val="24"/>
                <w:szCs w:val="24"/>
              </w:rPr>
              <w:t>dit '</w:t>
            </w:r>
            <w:proofErr w:type="spellStart"/>
            <w:r w:rsidRPr="00C67A93">
              <w:rPr>
                <w:sz w:val="24"/>
                <w:szCs w:val="24"/>
              </w:rPr>
              <w:t>httpd.conf</w:t>
            </w:r>
            <w:proofErr w:type="spellEnd"/>
            <w:r w:rsidRPr="00C67A93">
              <w:rPr>
                <w:sz w:val="24"/>
                <w:szCs w:val="24"/>
              </w:rPr>
              <w:t>' and set the directive '</w:t>
            </w:r>
            <w:proofErr w:type="spellStart"/>
            <w:r w:rsidRPr="00C67A93">
              <w:rPr>
                <w:sz w:val="24"/>
                <w:szCs w:val="24"/>
              </w:rPr>
              <w:t>ServerTokens</w:t>
            </w:r>
            <w:proofErr w:type="spellEnd"/>
            <w:r w:rsidRPr="00C67A93">
              <w:rPr>
                <w:sz w:val="24"/>
                <w:szCs w:val="24"/>
              </w:rPr>
              <w:t xml:space="preserve"> Prod' and restart Apache.</w:t>
            </w:r>
          </w:p>
          <w:p w14:paraId="0953167A" w14:textId="77777777" w:rsidR="00A61D21" w:rsidRPr="00E20CAC" w:rsidRDefault="00A61D21" w:rsidP="00023C1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3920808" w14:textId="314B4A39" w:rsidR="00A61D21" w:rsidRPr="005C29C6" w:rsidRDefault="00C52665" w:rsidP="00DD78CD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C52665" w14:paraId="0F3A96F0" w14:textId="77777777" w:rsidTr="00A61D21">
        <w:tc>
          <w:tcPr>
            <w:tcW w:w="1870" w:type="dxa"/>
          </w:tcPr>
          <w:p w14:paraId="6C53E145" w14:textId="7A46311F" w:rsidR="00C52665" w:rsidRPr="00E20CAC" w:rsidRDefault="00C52665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lastRenderedPageBreak/>
              <w:t>Informational</w:t>
            </w:r>
          </w:p>
        </w:tc>
        <w:tc>
          <w:tcPr>
            <w:tcW w:w="1870" w:type="dxa"/>
          </w:tcPr>
          <w:p w14:paraId="6798CAD7" w14:textId="77777777" w:rsidR="00C357DF" w:rsidRPr="00C357DF" w:rsidRDefault="00C357DF" w:rsidP="00C357DF">
            <w:pPr>
              <w:rPr>
                <w:sz w:val="24"/>
                <w:szCs w:val="24"/>
              </w:rPr>
            </w:pPr>
            <w:r w:rsidRPr="00C357DF">
              <w:rPr>
                <w:sz w:val="24"/>
                <w:szCs w:val="24"/>
              </w:rPr>
              <w:t>Apache HTTP Server Version</w:t>
            </w:r>
          </w:p>
          <w:p w14:paraId="68F6031C" w14:textId="77777777" w:rsidR="00C52665" w:rsidRPr="00E20CAC" w:rsidRDefault="00C52665" w:rsidP="00C5266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0E22A81" w14:textId="079BB221" w:rsidR="00C52665" w:rsidRPr="00E20CAC" w:rsidRDefault="00D845CB" w:rsidP="00C52665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The remote host is running the Apache HTTP </w:t>
            </w:r>
            <w:r w:rsidR="002B5FA8" w:rsidRPr="00E20CAC">
              <w:rPr>
                <w:sz w:val="24"/>
                <w:szCs w:val="24"/>
              </w:rPr>
              <w:t>Server,</w:t>
            </w:r>
            <w:r w:rsidRPr="00E20CAC">
              <w:rPr>
                <w:sz w:val="24"/>
                <w:szCs w:val="24"/>
              </w:rPr>
              <w:t xml:space="preserve"> </w:t>
            </w:r>
            <w:r w:rsidR="002B5FA8" w:rsidRPr="00E20CAC">
              <w:rPr>
                <w:sz w:val="24"/>
                <w:szCs w:val="24"/>
              </w:rPr>
              <w:t>and it</w:t>
            </w:r>
            <w:r w:rsidRPr="00E20CAC">
              <w:rPr>
                <w:sz w:val="24"/>
                <w:szCs w:val="24"/>
              </w:rPr>
              <w:t xml:space="preserve"> </w:t>
            </w:r>
            <w:r w:rsidR="00094EAD" w:rsidRPr="00E20CAC">
              <w:rPr>
                <w:sz w:val="24"/>
                <w:szCs w:val="24"/>
              </w:rPr>
              <w:t>is possible to</w:t>
            </w:r>
            <w:r w:rsidRPr="00E20CAC">
              <w:rPr>
                <w:sz w:val="24"/>
                <w:szCs w:val="24"/>
              </w:rPr>
              <w:t xml:space="preserve"> see the version</w:t>
            </w:r>
            <w:r w:rsidR="00094EAD" w:rsidRPr="00E20CAC">
              <w:rPr>
                <w:sz w:val="24"/>
                <w:szCs w:val="24"/>
              </w:rPr>
              <w:t xml:space="preserve"> number in the banner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F856ED4" w14:textId="62E6B208" w:rsidR="00C52665" w:rsidRPr="00E20CAC" w:rsidRDefault="002D67B6" w:rsidP="00C52665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Configure the web server to suppress version banners in HTTP responses.</w:t>
            </w:r>
            <w:r w:rsidRPr="00E20CAC"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7CF99E4B" w14:textId="0C1D594E" w:rsidR="00C52665" w:rsidRPr="005C29C6" w:rsidRDefault="00C52665" w:rsidP="00DD78CD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C52665" w14:paraId="119014AF" w14:textId="77777777" w:rsidTr="00A61D21">
        <w:tc>
          <w:tcPr>
            <w:tcW w:w="1870" w:type="dxa"/>
          </w:tcPr>
          <w:p w14:paraId="55BD3A0C" w14:textId="71D77BE7" w:rsidR="00C52665" w:rsidRPr="00E20CAC" w:rsidRDefault="00C52665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7EEB1200" w14:textId="77777777" w:rsidR="0035658E" w:rsidRPr="0035658E" w:rsidRDefault="0035658E" w:rsidP="0035658E">
            <w:pPr>
              <w:rPr>
                <w:sz w:val="24"/>
                <w:szCs w:val="24"/>
              </w:rPr>
            </w:pPr>
            <w:r w:rsidRPr="0035658E">
              <w:rPr>
                <w:sz w:val="24"/>
                <w:szCs w:val="24"/>
              </w:rPr>
              <w:t>HTTP Server Type and Version</w:t>
            </w:r>
          </w:p>
          <w:p w14:paraId="5768B56D" w14:textId="77777777" w:rsidR="00C52665" w:rsidRPr="00E20CAC" w:rsidRDefault="00C52665" w:rsidP="00C5266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BB6BAE" w14:textId="1FB07B43" w:rsidR="0035658E" w:rsidRPr="0035658E" w:rsidRDefault="004B6FDE" w:rsidP="0035658E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D</w:t>
            </w:r>
            <w:r w:rsidR="0035658E" w:rsidRPr="0035658E">
              <w:rPr>
                <w:sz w:val="24"/>
                <w:szCs w:val="24"/>
              </w:rPr>
              <w:t>etermine</w:t>
            </w:r>
            <w:r w:rsidRPr="00E20CAC">
              <w:rPr>
                <w:sz w:val="24"/>
                <w:szCs w:val="24"/>
              </w:rPr>
              <w:t>s</w:t>
            </w:r>
            <w:r w:rsidR="0035658E" w:rsidRPr="0035658E">
              <w:rPr>
                <w:sz w:val="24"/>
                <w:szCs w:val="24"/>
              </w:rPr>
              <w:t xml:space="preserve"> the type and the version of the remote web server.</w:t>
            </w:r>
          </w:p>
          <w:p w14:paraId="6704F2FB" w14:textId="77777777" w:rsidR="00C52665" w:rsidRPr="00E20CAC" w:rsidRDefault="00C52665" w:rsidP="00C5266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3EA85F6" w14:textId="11C1AA22" w:rsidR="00C52665" w:rsidRPr="00E20CAC" w:rsidRDefault="00C25B96" w:rsidP="00C52665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Suppress or modify server response headers to minimize </w:t>
            </w:r>
            <w:r w:rsidR="00EF3811" w:rsidRPr="00E20CAC">
              <w:rPr>
                <w:sz w:val="24"/>
                <w:szCs w:val="24"/>
              </w:rPr>
              <w:t xml:space="preserve">HTTP </w:t>
            </w:r>
            <w:r w:rsidRPr="00E20CAC">
              <w:rPr>
                <w:sz w:val="24"/>
                <w:szCs w:val="24"/>
              </w:rPr>
              <w:t>information disclosure.</w:t>
            </w:r>
          </w:p>
        </w:tc>
        <w:tc>
          <w:tcPr>
            <w:tcW w:w="1870" w:type="dxa"/>
          </w:tcPr>
          <w:p w14:paraId="17221519" w14:textId="5CF7A9D3" w:rsidR="00C52665" w:rsidRPr="005C29C6" w:rsidRDefault="00C52665" w:rsidP="00C52665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C52665" w14:paraId="464B639A" w14:textId="77777777" w:rsidTr="00A61D21">
        <w:tc>
          <w:tcPr>
            <w:tcW w:w="1870" w:type="dxa"/>
          </w:tcPr>
          <w:p w14:paraId="5F7644AE" w14:textId="72B940AE" w:rsidR="00C52665" w:rsidRPr="00E20CAC" w:rsidRDefault="00C52665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25F1984F" w14:textId="7897AE72" w:rsidR="0035658E" w:rsidRPr="0035658E" w:rsidRDefault="00DA005B" w:rsidP="0035658E">
            <w:pPr>
              <w:rPr>
                <w:sz w:val="24"/>
                <w:szCs w:val="24"/>
              </w:rPr>
            </w:pPr>
            <w:r w:rsidRPr="0035658E">
              <w:rPr>
                <w:sz w:val="24"/>
                <w:szCs w:val="24"/>
              </w:rPr>
              <w:t>Hypertext</w:t>
            </w:r>
            <w:r w:rsidR="0035658E" w:rsidRPr="0035658E">
              <w:rPr>
                <w:sz w:val="24"/>
                <w:szCs w:val="24"/>
              </w:rPr>
              <w:t xml:space="preserve"> Transfer Protocol (HTTP) Information</w:t>
            </w:r>
          </w:p>
          <w:p w14:paraId="5735AF83" w14:textId="77777777" w:rsidR="00C52665" w:rsidRPr="00E20CAC" w:rsidRDefault="00C52665" w:rsidP="00C5266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19B086F" w14:textId="6B7E0C86" w:rsidR="00C52665" w:rsidRPr="00E20CAC" w:rsidRDefault="00DB6377" w:rsidP="00C52665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This test gives some information about the remote HTTP protocol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39F6DFA" w14:textId="51B04E50" w:rsidR="00C52665" w:rsidRPr="00E20CAC" w:rsidRDefault="006F0806" w:rsidP="00C52665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No action </w:t>
            </w:r>
            <w:r w:rsidR="0050007C">
              <w:rPr>
                <w:sz w:val="24"/>
                <w:szCs w:val="24"/>
              </w:rPr>
              <w:t xml:space="preserve">is </w:t>
            </w:r>
            <w:r w:rsidRPr="00E20CAC">
              <w:rPr>
                <w:sz w:val="24"/>
                <w:szCs w:val="24"/>
              </w:rPr>
              <w:t>required. This finding is informational and does not indicate a security issue.</w:t>
            </w:r>
          </w:p>
        </w:tc>
        <w:tc>
          <w:tcPr>
            <w:tcW w:w="1870" w:type="dxa"/>
          </w:tcPr>
          <w:p w14:paraId="464AFFFD" w14:textId="243AEF1A" w:rsidR="00C52665" w:rsidRPr="005C29C6" w:rsidRDefault="00C52665" w:rsidP="00C52665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7D048A81" w14:textId="77777777" w:rsidTr="00A61D21">
        <w:tc>
          <w:tcPr>
            <w:tcW w:w="1870" w:type="dxa"/>
          </w:tcPr>
          <w:p w14:paraId="5538EADA" w14:textId="47F3457A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180E30DF" w14:textId="77777777" w:rsidR="006E2F6B" w:rsidRPr="00253776" w:rsidRDefault="006E2F6B" w:rsidP="006E2F6B">
            <w:pPr>
              <w:rPr>
                <w:sz w:val="24"/>
                <w:szCs w:val="24"/>
              </w:rPr>
            </w:pPr>
            <w:r w:rsidRPr="00253776">
              <w:rPr>
                <w:sz w:val="24"/>
                <w:szCs w:val="24"/>
              </w:rPr>
              <w:t>Backported Security Patch Detection (WWW)</w:t>
            </w:r>
          </w:p>
          <w:p w14:paraId="03969A38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3A714D6" w14:textId="6BE013E7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Security patches may have been 'backported' to the remote HTTP server without changing its version number.</w:t>
            </w:r>
          </w:p>
        </w:tc>
        <w:tc>
          <w:tcPr>
            <w:tcW w:w="1870" w:type="dxa"/>
          </w:tcPr>
          <w:p w14:paraId="7BD71BF2" w14:textId="383440D8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No action </w:t>
            </w:r>
            <w:r w:rsidR="0050007C">
              <w:rPr>
                <w:sz w:val="24"/>
                <w:szCs w:val="24"/>
              </w:rPr>
              <w:t xml:space="preserve">is </w:t>
            </w:r>
            <w:r w:rsidRPr="00E20CAC">
              <w:rPr>
                <w:sz w:val="24"/>
                <w:szCs w:val="24"/>
              </w:rPr>
              <w:t>required. This finding is informational and does not indicate a security issue.</w:t>
            </w:r>
          </w:p>
        </w:tc>
        <w:tc>
          <w:tcPr>
            <w:tcW w:w="1870" w:type="dxa"/>
          </w:tcPr>
          <w:p w14:paraId="06581AB0" w14:textId="03F37E0F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1480E8D7" w14:textId="77777777" w:rsidTr="00A61D21">
        <w:tc>
          <w:tcPr>
            <w:tcW w:w="1870" w:type="dxa"/>
          </w:tcPr>
          <w:p w14:paraId="32427C63" w14:textId="5ABD334F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296A2384" w14:textId="77777777" w:rsidR="006E2F6B" w:rsidRPr="00E27D63" w:rsidRDefault="006E2F6B" w:rsidP="006E2F6B">
            <w:pPr>
              <w:rPr>
                <w:sz w:val="24"/>
                <w:szCs w:val="24"/>
              </w:rPr>
            </w:pPr>
            <w:r w:rsidRPr="00E27D63">
              <w:rPr>
                <w:sz w:val="24"/>
                <w:szCs w:val="24"/>
              </w:rPr>
              <w:t>Device Type</w:t>
            </w:r>
          </w:p>
          <w:p w14:paraId="3BAAAFD1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E27B434" w14:textId="4491A75E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Based on the remote operating system, it is possible to determine what the remote system type is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438E91B" w14:textId="67D5C838" w:rsidR="006E2F6B" w:rsidRPr="00E20CAC" w:rsidRDefault="008B242C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Restrict unnecessary network access and limit OS fingerprinting by filtering inbound traffic and disabling unnecessary services.</w:t>
            </w:r>
          </w:p>
        </w:tc>
        <w:tc>
          <w:tcPr>
            <w:tcW w:w="1870" w:type="dxa"/>
          </w:tcPr>
          <w:p w14:paraId="4653B62E" w14:textId="2F37AF1C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2A273B59" w14:textId="77777777" w:rsidTr="00A61D21">
        <w:tc>
          <w:tcPr>
            <w:tcW w:w="1870" w:type="dxa"/>
          </w:tcPr>
          <w:p w14:paraId="307149B0" w14:textId="27663D4F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lastRenderedPageBreak/>
              <w:t>Informational</w:t>
            </w:r>
          </w:p>
        </w:tc>
        <w:tc>
          <w:tcPr>
            <w:tcW w:w="1870" w:type="dxa"/>
          </w:tcPr>
          <w:p w14:paraId="2DE08088" w14:textId="77777777" w:rsidR="006E2F6B" w:rsidRPr="004F3A6B" w:rsidRDefault="006E2F6B" w:rsidP="006E2F6B">
            <w:pPr>
              <w:rPr>
                <w:sz w:val="24"/>
                <w:szCs w:val="24"/>
              </w:rPr>
            </w:pPr>
            <w:r w:rsidRPr="004F3A6B">
              <w:rPr>
                <w:sz w:val="24"/>
                <w:szCs w:val="24"/>
              </w:rPr>
              <w:t>Ethernet Card Manufacturer Detection</w:t>
            </w:r>
          </w:p>
          <w:p w14:paraId="0524A6A7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A1A139B" w14:textId="22CE9F69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Each ethernet MAC address starts with a 24-bit Organizationally Unique Identifier (OUI)</w:t>
            </w:r>
            <w:r w:rsidRPr="00E20CAC">
              <w:rPr>
                <w:sz w:val="24"/>
                <w:szCs w:val="24"/>
              </w:rPr>
              <w:t xml:space="preserve"> which can be identified and spoofed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56F1155" w14:textId="77329556" w:rsidR="006E2F6B" w:rsidRPr="00E20CAC" w:rsidRDefault="007F2440" w:rsidP="006E2F6B">
            <w:pPr>
              <w:rPr>
                <w:sz w:val="24"/>
                <w:szCs w:val="24"/>
              </w:rPr>
            </w:pPr>
            <w:r w:rsidRPr="007F2440">
              <w:rPr>
                <w:sz w:val="24"/>
                <w:szCs w:val="24"/>
              </w:rPr>
              <w:t>Limit exposure of MAC address information by segmenting networks and using firewalls to restrict unauthorized access to Layer 2 discovery protocols.</w:t>
            </w:r>
          </w:p>
        </w:tc>
        <w:tc>
          <w:tcPr>
            <w:tcW w:w="1870" w:type="dxa"/>
          </w:tcPr>
          <w:p w14:paraId="10F88C33" w14:textId="06459EB7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12615B6E" w14:textId="77777777" w:rsidTr="00A61D21">
        <w:tc>
          <w:tcPr>
            <w:tcW w:w="1870" w:type="dxa"/>
          </w:tcPr>
          <w:p w14:paraId="3E1C8F5D" w14:textId="184AD0D9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3A349A88" w14:textId="77777777" w:rsidR="006E2F6B" w:rsidRPr="00FA7842" w:rsidRDefault="006E2F6B" w:rsidP="006E2F6B">
            <w:pPr>
              <w:rPr>
                <w:sz w:val="24"/>
                <w:szCs w:val="24"/>
              </w:rPr>
            </w:pPr>
            <w:r w:rsidRPr="00FA7842">
              <w:rPr>
                <w:sz w:val="24"/>
                <w:szCs w:val="24"/>
              </w:rPr>
              <w:t>Ethernet MAC Addresses</w:t>
            </w:r>
          </w:p>
          <w:p w14:paraId="68B4A7F1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59BBB7D" w14:textId="1D941401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MAC addresses </w:t>
            </w:r>
            <w:r w:rsidR="00E92C0F">
              <w:rPr>
                <w:sz w:val="24"/>
                <w:szCs w:val="24"/>
              </w:rPr>
              <w:t xml:space="preserve">were </w:t>
            </w:r>
            <w:r w:rsidRPr="00E20CAC">
              <w:rPr>
                <w:sz w:val="24"/>
                <w:szCs w:val="24"/>
              </w:rPr>
              <w:t xml:space="preserve">discovered from both remote probing of the host (e.g. SNMP and </w:t>
            </w:r>
            <w:r w:rsidR="002B5FA8" w:rsidRPr="00E20CAC">
              <w:rPr>
                <w:sz w:val="24"/>
                <w:szCs w:val="24"/>
              </w:rPr>
              <w:t>NetBIOS</w:t>
            </w:r>
            <w:r w:rsidRPr="00E20CAC">
              <w:rPr>
                <w:sz w:val="24"/>
                <w:szCs w:val="24"/>
              </w:rPr>
              <w:t>) and from running local checks (e.g. ifconfig)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2749CAC" w14:textId="0182DD74" w:rsidR="006E2F6B" w:rsidRPr="00E20CAC" w:rsidRDefault="00D044E5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Restrict access to protocols like SNMP and NetBIOS from untrusted </w:t>
            </w:r>
            <w:r w:rsidR="002B5FA8" w:rsidRPr="00E20CAC">
              <w:rPr>
                <w:sz w:val="24"/>
                <w:szCs w:val="24"/>
              </w:rPr>
              <w:t>networks and</w:t>
            </w:r>
            <w:r w:rsidRPr="00E20CAC">
              <w:rPr>
                <w:sz w:val="24"/>
                <w:szCs w:val="24"/>
              </w:rPr>
              <w:t xml:space="preserve"> disable unnecessary services to reduce MAC address exposure.</w:t>
            </w:r>
          </w:p>
        </w:tc>
        <w:tc>
          <w:tcPr>
            <w:tcW w:w="1870" w:type="dxa"/>
          </w:tcPr>
          <w:p w14:paraId="7EAB72D5" w14:textId="37E68848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7645ACA3" w14:textId="77777777" w:rsidTr="00A61D21">
        <w:tc>
          <w:tcPr>
            <w:tcW w:w="1870" w:type="dxa"/>
          </w:tcPr>
          <w:p w14:paraId="3BFD3CCA" w14:textId="093AE3CF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3853B4D4" w14:textId="23353109" w:rsidR="006E2F6B" w:rsidRPr="003F3B53" w:rsidRDefault="002B5FA8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jQuery </w:t>
            </w:r>
            <w:r w:rsidRPr="003F3B53">
              <w:rPr>
                <w:sz w:val="24"/>
                <w:szCs w:val="24"/>
              </w:rPr>
              <w:t>Detection</w:t>
            </w:r>
          </w:p>
          <w:p w14:paraId="7D11E333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2462938" w14:textId="0731CA47" w:rsidR="006E2F6B" w:rsidRPr="00E20CAC" w:rsidRDefault="00286A7C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j</w:t>
            </w:r>
            <w:r w:rsidR="006B53FE" w:rsidRPr="00E20CAC">
              <w:rPr>
                <w:sz w:val="24"/>
                <w:szCs w:val="24"/>
              </w:rPr>
              <w:t xml:space="preserve">Query </w:t>
            </w:r>
            <w:r w:rsidR="006E2F6B" w:rsidRPr="00E20CAC">
              <w:rPr>
                <w:sz w:val="24"/>
                <w:szCs w:val="24"/>
              </w:rPr>
              <w:t>was detected</w:t>
            </w:r>
            <w:r w:rsidR="006E2F6B" w:rsidRPr="003F3B53">
              <w:rPr>
                <w:sz w:val="24"/>
                <w:szCs w:val="24"/>
              </w:rPr>
              <w:t xml:space="preserve"> on the remote host.</w:t>
            </w:r>
          </w:p>
        </w:tc>
        <w:tc>
          <w:tcPr>
            <w:tcW w:w="1870" w:type="dxa"/>
          </w:tcPr>
          <w:p w14:paraId="48A80F67" w14:textId="5F420060" w:rsidR="006E2F6B" w:rsidRPr="00E20CAC" w:rsidRDefault="007D5C07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Update </w:t>
            </w:r>
            <w:r w:rsidR="002B5FA8" w:rsidRPr="00E20CAC">
              <w:rPr>
                <w:sz w:val="24"/>
                <w:szCs w:val="24"/>
              </w:rPr>
              <w:t>jQuery to</w:t>
            </w:r>
            <w:r w:rsidR="00217403" w:rsidRPr="00E20CAC">
              <w:rPr>
                <w:sz w:val="24"/>
                <w:szCs w:val="24"/>
              </w:rPr>
              <w:t xml:space="preserve"> </w:t>
            </w:r>
            <w:r w:rsidR="002B5FA8">
              <w:rPr>
                <w:sz w:val="24"/>
                <w:szCs w:val="24"/>
              </w:rPr>
              <w:t xml:space="preserve">the </w:t>
            </w:r>
            <w:r w:rsidR="00217403" w:rsidRPr="00E20CAC">
              <w:rPr>
                <w:sz w:val="24"/>
                <w:szCs w:val="24"/>
              </w:rPr>
              <w:t>newest version</w:t>
            </w:r>
            <w:r w:rsidR="00346898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263B5E3" w14:textId="2206F5AB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1909ACA2" w14:textId="77777777" w:rsidTr="00A61D21">
        <w:tc>
          <w:tcPr>
            <w:tcW w:w="1870" w:type="dxa"/>
          </w:tcPr>
          <w:p w14:paraId="69FCEE0F" w14:textId="334240E9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102D0BCB" w14:textId="77777777" w:rsidR="006E2F6B" w:rsidRPr="00FE27B9" w:rsidRDefault="006E2F6B" w:rsidP="006E2F6B">
            <w:pPr>
              <w:rPr>
                <w:sz w:val="24"/>
                <w:szCs w:val="24"/>
              </w:rPr>
            </w:pPr>
            <w:r w:rsidRPr="00FE27B9">
              <w:rPr>
                <w:sz w:val="24"/>
                <w:szCs w:val="24"/>
              </w:rPr>
              <w:t>Nessus SYN scanner</w:t>
            </w:r>
          </w:p>
          <w:p w14:paraId="2745B79A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8A155FA" w14:textId="63886198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A </w:t>
            </w:r>
            <w:r w:rsidRPr="00E20CAC">
              <w:rPr>
                <w:sz w:val="24"/>
                <w:szCs w:val="24"/>
              </w:rPr>
              <w:t>SYN 'half-open' port scanner</w:t>
            </w:r>
            <w:r w:rsidRPr="00E20CAC">
              <w:rPr>
                <w:sz w:val="24"/>
                <w:szCs w:val="24"/>
              </w:rPr>
              <w:t xml:space="preserve"> was used. As a result, </w:t>
            </w:r>
            <w:r w:rsidR="00E92C0F">
              <w:rPr>
                <w:sz w:val="24"/>
                <w:szCs w:val="24"/>
              </w:rPr>
              <w:t xml:space="preserve">TCP </w:t>
            </w:r>
            <w:r w:rsidRPr="00E20CAC">
              <w:rPr>
                <w:sz w:val="24"/>
                <w:szCs w:val="24"/>
              </w:rPr>
              <w:t>p</w:t>
            </w:r>
            <w:r w:rsidRPr="0014601A">
              <w:rPr>
                <w:sz w:val="24"/>
                <w:szCs w:val="24"/>
              </w:rPr>
              <w:t>ort 80 was found to be open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8EEDB90" w14:textId="12660047" w:rsidR="006E2F6B" w:rsidRPr="0032464F" w:rsidRDefault="006E2F6B" w:rsidP="006E2F6B">
            <w:pPr>
              <w:rPr>
                <w:sz w:val="24"/>
                <w:szCs w:val="24"/>
              </w:rPr>
            </w:pPr>
            <w:r w:rsidRPr="0032464F">
              <w:rPr>
                <w:sz w:val="24"/>
                <w:szCs w:val="24"/>
              </w:rPr>
              <w:t>Protect target</w:t>
            </w:r>
            <w:r w:rsidRPr="00E20CAC">
              <w:rPr>
                <w:sz w:val="24"/>
                <w:szCs w:val="24"/>
              </w:rPr>
              <w:t>s</w:t>
            </w:r>
            <w:r w:rsidRPr="0032464F">
              <w:rPr>
                <w:sz w:val="24"/>
                <w:szCs w:val="24"/>
              </w:rPr>
              <w:t xml:space="preserve"> with an IP filter.</w:t>
            </w:r>
          </w:p>
          <w:p w14:paraId="206C3928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2D96522" w14:textId="000B6DDA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236D9E67" w14:textId="77777777" w:rsidTr="00A61D21">
        <w:tc>
          <w:tcPr>
            <w:tcW w:w="1870" w:type="dxa"/>
          </w:tcPr>
          <w:p w14:paraId="23309041" w14:textId="0FC0F3C7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3EA7765C" w14:textId="77777777" w:rsidR="006E2F6B" w:rsidRPr="00870E3F" w:rsidRDefault="006E2F6B" w:rsidP="006E2F6B">
            <w:pPr>
              <w:rPr>
                <w:sz w:val="24"/>
                <w:szCs w:val="24"/>
              </w:rPr>
            </w:pPr>
            <w:r w:rsidRPr="00870E3F">
              <w:rPr>
                <w:sz w:val="24"/>
                <w:szCs w:val="24"/>
              </w:rPr>
              <w:t>OS Fingerprints Detected</w:t>
            </w:r>
          </w:p>
          <w:p w14:paraId="191AD972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61496FF" w14:textId="4A696681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Using a combination of remote probes, it was possible to gather one or more fingerprints from the remote system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EF19166" w14:textId="1FB1C502" w:rsidR="006E2F6B" w:rsidRPr="00E20CAC" w:rsidRDefault="006C6206" w:rsidP="006E2F6B">
            <w:pPr>
              <w:rPr>
                <w:sz w:val="24"/>
                <w:szCs w:val="24"/>
              </w:rPr>
            </w:pPr>
            <w:r w:rsidRPr="006C6206">
              <w:rPr>
                <w:sz w:val="24"/>
                <w:szCs w:val="24"/>
              </w:rPr>
              <w:t>Restrict or filter unnecessary network services and configure firewall rules to reduce OS fingerprinting exposure.</w:t>
            </w:r>
          </w:p>
        </w:tc>
        <w:tc>
          <w:tcPr>
            <w:tcW w:w="1870" w:type="dxa"/>
          </w:tcPr>
          <w:p w14:paraId="2463CAF3" w14:textId="5181F7AC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68BD5144" w14:textId="77777777" w:rsidTr="00A61D21">
        <w:tc>
          <w:tcPr>
            <w:tcW w:w="1870" w:type="dxa"/>
          </w:tcPr>
          <w:p w14:paraId="3F628BE4" w14:textId="7854D78E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39D305EA" w14:textId="77777777" w:rsidR="006E2F6B" w:rsidRPr="00FD6C81" w:rsidRDefault="006E2F6B" w:rsidP="006E2F6B">
            <w:pPr>
              <w:rPr>
                <w:sz w:val="24"/>
                <w:szCs w:val="24"/>
              </w:rPr>
            </w:pPr>
            <w:r w:rsidRPr="00FD6C81">
              <w:rPr>
                <w:sz w:val="24"/>
                <w:szCs w:val="24"/>
              </w:rPr>
              <w:t>Patch Report</w:t>
            </w:r>
          </w:p>
          <w:p w14:paraId="429D85B1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1EA54D" w14:textId="488E4505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 xml:space="preserve">The remote host is missing </w:t>
            </w:r>
            <w:r w:rsidRPr="00E20CAC">
              <w:rPr>
                <w:sz w:val="24"/>
                <w:szCs w:val="24"/>
              </w:rPr>
              <w:lastRenderedPageBreak/>
              <w:t>one or more security patches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22B85830" w14:textId="16C06571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lastRenderedPageBreak/>
              <w:t xml:space="preserve">Install the </w:t>
            </w:r>
            <w:r w:rsidRPr="00E20CAC">
              <w:rPr>
                <w:sz w:val="24"/>
                <w:szCs w:val="24"/>
              </w:rPr>
              <w:t xml:space="preserve">missing </w:t>
            </w:r>
            <w:r w:rsidRPr="00E20CAC">
              <w:rPr>
                <w:sz w:val="24"/>
                <w:szCs w:val="24"/>
              </w:rPr>
              <w:lastRenderedPageBreak/>
              <w:t>patches</w:t>
            </w:r>
            <w:r w:rsidRPr="00E20CAC">
              <w:rPr>
                <w:sz w:val="24"/>
                <w:szCs w:val="24"/>
              </w:rPr>
              <w:t xml:space="preserve">: </w:t>
            </w:r>
            <w:r w:rsidR="002B5FA8" w:rsidRPr="00E20CAC">
              <w:rPr>
                <w:sz w:val="24"/>
                <w:szCs w:val="24"/>
              </w:rPr>
              <w:t>jQuery to</w:t>
            </w:r>
            <w:r w:rsidRPr="00E20CAC">
              <w:rPr>
                <w:sz w:val="24"/>
                <w:szCs w:val="24"/>
              </w:rPr>
              <w:t xml:space="preserve"> version 3.5.0 or later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51BDB6B" w14:textId="02075329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lastRenderedPageBreak/>
              <w:t>1</w:t>
            </w:r>
          </w:p>
        </w:tc>
      </w:tr>
      <w:tr w:rsidR="006E2F6B" w14:paraId="402C0024" w14:textId="77777777" w:rsidTr="00A61D21">
        <w:tc>
          <w:tcPr>
            <w:tcW w:w="1870" w:type="dxa"/>
          </w:tcPr>
          <w:p w14:paraId="41E37CCA" w14:textId="69DE609D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4D66F5A7" w14:textId="77777777" w:rsidR="006E2F6B" w:rsidRPr="00A1563D" w:rsidRDefault="006E2F6B" w:rsidP="006E2F6B">
            <w:pPr>
              <w:rPr>
                <w:sz w:val="24"/>
                <w:szCs w:val="24"/>
              </w:rPr>
            </w:pPr>
            <w:r w:rsidRPr="00A1563D">
              <w:rPr>
                <w:sz w:val="24"/>
                <w:szCs w:val="24"/>
              </w:rPr>
              <w:t>Service Detection</w:t>
            </w:r>
          </w:p>
          <w:p w14:paraId="4F37181D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FA4FC5C" w14:textId="6F270410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The scanner</w:t>
            </w:r>
            <w:r w:rsidRPr="00E20CAC">
              <w:rPr>
                <w:sz w:val="24"/>
                <w:szCs w:val="24"/>
              </w:rPr>
              <w:t xml:space="preserve"> was able to identify the remote service by its banner</w:t>
            </w:r>
            <w:r w:rsidR="00AE716D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7721782" w14:textId="67752EE7" w:rsidR="006E2F6B" w:rsidRPr="00E20CAC" w:rsidRDefault="007060C8" w:rsidP="006E2F6B">
            <w:pPr>
              <w:rPr>
                <w:sz w:val="24"/>
                <w:szCs w:val="24"/>
              </w:rPr>
            </w:pPr>
            <w:r w:rsidRPr="007060C8">
              <w:rPr>
                <w:sz w:val="24"/>
                <w:szCs w:val="24"/>
              </w:rPr>
              <w:t xml:space="preserve">Configure services to limit banner disclosure or use banner obfuscation to reduce information </w:t>
            </w:r>
            <w:r w:rsidR="00331536" w:rsidRPr="00E20CAC">
              <w:rPr>
                <w:sz w:val="24"/>
                <w:szCs w:val="24"/>
              </w:rPr>
              <w:t>disclosure</w:t>
            </w:r>
            <w:r w:rsidRPr="007060C8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EFCB801" w14:textId="6E0E0C8E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1F08905B" w14:textId="77777777" w:rsidTr="00A61D21">
        <w:tc>
          <w:tcPr>
            <w:tcW w:w="1870" w:type="dxa"/>
          </w:tcPr>
          <w:p w14:paraId="730E2FA1" w14:textId="132D54F5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7361A06B" w14:textId="77777777" w:rsidR="006E2F6B" w:rsidRPr="00FE55AF" w:rsidRDefault="006E2F6B" w:rsidP="006E2F6B">
            <w:pPr>
              <w:rPr>
                <w:sz w:val="24"/>
                <w:szCs w:val="24"/>
              </w:rPr>
            </w:pPr>
            <w:r w:rsidRPr="00FE55AF">
              <w:rPr>
                <w:sz w:val="24"/>
                <w:szCs w:val="24"/>
              </w:rPr>
              <w:t>TCP/IP Timestamps Supported</w:t>
            </w:r>
          </w:p>
          <w:p w14:paraId="0246296E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8B010D7" w14:textId="1213A1E6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The remote host implements TCP timestamps, as defined by RFC1323</w:t>
            </w:r>
            <w:r w:rsidRPr="00E20CAC">
              <w:rPr>
                <w:sz w:val="24"/>
                <w:szCs w:val="24"/>
              </w:rPr>
              <w:t xml:space="preserve"> which can allow the uptime of the remote host to be computed</w:t>
            </w:r>
            <w:r w:rsidR="004F5EE0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582E491" w14:textId="58503A21" w:rsidR="006E2F6B" w:rsidRPr="00E20CAC" w:rsidRDefault="00BC563E" w:rsidP="006E2F6B">
            <w:pPr>
              <w:rPr>
                <w:sz w:val="24"/>
                <w:szCs w:val="24"/>
              </w:rPr>
            </w:pPr>
            <w:r w:rsidRPr="00BC563E">
              <w:rPr>
                <w:sz w:val="24"/>
                <w:szCs w:val="24"/>
              </w:rPr>
              <w:t xml:space="preserve">Disable TCP timestamps at the </w:t>
            </w:r>
            <w:r w:rsidR="00AE716D" w:rsidRPr="00E20CAC">
              <w:rPr>
                <w:sz w:val="24"/>
                <w:szCs w:val="24"/>
              </w:rPr>
              <w:t>OS</w:t>
            </w:r>
            <w:r w:rsidRPr="00BC563E">
              <w:rPr>
                <w:sz w:val="24"/>
                <w:szCs w:val="24"/>
              </w:rPr>
              <w:t xml:space="preserve"> level to prevent remote uptime enumeration</w:t>
            </w:r>
            <w:r w:rsidR="000B2D82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9878510" w14:textId="2C049A6D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77A0D7EF" w14:textId="77777777" w:rsidTr="00A61D21">
        <w:tc>
          <w:tcPr>
            <w:tcW w:w="1870" w:type="dxa"/>
          </w:tcPr>
          <w:p w14:paraId="2696A8DC" w14:textId="4D210063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4E81123F" w14:textId="77777777" w:rsidR="006E2F6B" w:rsidRPr="00FE55AF" w:rsidRDefault="006E2F6B" w:rsidP="006E2F6B">
            <w:pPr>
              <w:rPr>
                <w:sz w:val="24"/>
                <w:szCs w:val="24"/>
              </w:rPr>
            </w:pPr>
            <w:r w:rsidRPr="00FE55AF">
              <w:rPr>
                <w:sz w:val="24"/>
                <w:szCs w:val="24"/>
              </w:rPr>
              <w:t>Traceroute Information</w:t>
            </w:r>
          </w:p>
          <w:p w14:paraId="7CD8C36E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2CE460E" w14:textId="1636A75C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Traceroute information can be viewed</w:t>
            </w:r>
            <w:r w:rsidR="004F5EE0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E623A8F" w14:textId="022FB690" w:rsidR="006E2F6B" w:rsidRPr="00E20CAC" w:rsidRDefault="000B2D82" w:rsidP="006E2F6B">
            <w:pPr>
              <w:rPr>
                <w:sz w:val="24"/>
                <w:szCs w:val="24"/>
              </w:rPr>
            </w:pPr>
            <w:r w:rsidRPr="000B2D82">
              <w:rPr>
                <w:sz w:val="24"/>
                <w:szCs w:val="24"/>
              </w:rPr>
              <w:t xml:space="preserve">Restrict ICMP and traceroute-related traffic using firewall rules to limit network path </w:t>
            </w:r>
            <w:r w:rsidRPr="00E20CAC">
              <w:rPr>
                <w:sz w:val="24"/>
                <w:szCs w:val="24"/>
              </w:rPr>
              <w:t>exposure.</w:t>
            </w:r>
          </w:p>
        </w:tc>
        <w:tc>
          <w:tcPr>
            <w:tcW w:w="1870" w:type="dxa"/>
          </w:tcPr>
          <w:p w14:paraId="796D77FB" w14:textId="47A5154C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  <w:tr w:rsidR="006E2F6B" w14:paraId="499E8377" w14:textId="77777777" w:rsidTr="00A61D21">
        <w:tc>
          <w:tcPr>
            <w:tcW w:w="1870" w:type="dxa"/>
          </w:tcPr>
          <w:p w14:paraId="7088E07C" w14:textId="0618B773" w:rsidR="006E2F6B" w:rsidRPr="00E20CAC" w:rsidRDefault="006E2F6B" w:rsidP="00FE15D9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Informational</w:t>
            </w:r>
          </w:p>
        </w:tc>
        <w:tc>
          <w:tcPr>
            <w:tcW w:w="1870" w:type="dxa"/>
          </w:tcPr>
          <w:p w14:paraId="226D30D2" w14:textId="77777777" w:rsidR="006E2F6B" w:rsidRPr="009C4276" w:rsidRDefault="006E2F6B" w:rsidP="006E2F6B">
            <w:pPr>
              <w:rPr>
                <w:sz w:val="24"/>
                <w:szCs w:val="24"/>
              </w:rPr>
            </w:pPr>
            <w:r w:rsidRPr="009C4276">
              <w:rPr>
                <w:sz w:val="24"/>
                <w:szCs w:val="24"/>
              </w:rPr>
              <w:t>Web Site Cross-Domain Policy File Detection</w:t>
            </w:r>
          </w:p>
          <w:p w14:paraId="4E18EE35" w14:textId="77777777" w:rsidR="006E2F6B" w:rsidRPr="00E20CAC" w:rsidRDefault="006E2F6B" w:rsidP="006E2F6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D773628" w14:textId="49BF2DBE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The remote web server contains a cross-domain policy file</w:t>
            </w:r>
            <w:r w:rsidR="004F5EE0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1655A45" w14:textId="464AAA24" w:rsidR="006E2F6B" w:rsidRPr="00E20CAC" w:rsidRDefault="006E2F6B" w:rsidP="006E2F6B">
            <w:pPr>
              <w:rPr>
                <w:sz w:val="24"/>
                <w:szCs w:val="24"/>
              </w:rPr>
            </w:pPr>
            <w:r w:rsidRPr="00E20CAC">
              <w:rPr>
                <w:sz w:val="24"/>
                <w:szCs w:val="24"/>
              </w:rPr>
              <w:t>Review the contents of the policy file carefully</w:t>
            </w:r>
            <w:r w:rsidR="004F5EE0" w:rsidRPr="00E20CAC"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3844FCAE" w14:textId="232EEC50" w:rsidR="006E2F6B" w:rsidRPr="005C29C6" w:rsidRDefault="006E2F6B" w:rsidP="006E2F6B">
            <w:pPr>
              <w:rPr>
                <w:sz w:val="26"/>
                <w:szCs w:val="26"/>
              </w:rPr>
            </w:pPr>
            <w:r w:rsidRPr="005C29C6">
              <w:rPr>
                <w:sz w:val="26"/>
                <w:szCs w:val="26"/>
              </w:rPr>
              <w:t>1</w:t>
            </w:r>
          </w:p>
        </w:tc>
      </w:tr>
    </w:tbl>
    <w:p w14:paraId="09F2D5C6" w14:textId="77777777" w:rsidR="00A35AE2" w:rsidRDefault="00A35AE2" w:rsidP="00A35AE2">
      <w:pPr>
        <w:rPr>
          <w:sz w:val="24"/>
          <w:szCs w:val="24"/>
        </w:rPr>
      </w:pPr>
    </w:p>
    <w:p w14:paraId="354480CD" w14:textId="10FEC927" w:rsidR="00065E4B" w:rsidRDefault="00412BB9" w:rsidP="00A35AE2">
      <w:pPr>
        <w:rPr>
          <w:sz w:val="24"/>
          <w:szCs w:val="24"/>
        </w:rPr>
      </w:pPr>
      <w:r w:rsidRPr="00A35AE2">
        <w:rPr>
          <w:sz w:val="24"/>
          <w:szCs w:val="24"/>
        </w:rPr>
        <w:t>The medium and low vulnerabilities pose</w:t>
      </w:r>
      <w:r w:rsidR="00A019CE" w:rsidRPr="00A35AE2">
        <w:rPr>
          <w:sz w:val="24"/>
          <w:szCs w:val="24"/>
        </w:rPr>
        <w:t xml:space="preserve"> </w:t>
      </w:r>
      <w:r w:rsidR="00A35AE2" w:rsidRPr="00A35AE2">
        <w:rPr>
          <w:sz w:val="24"/>
          <w:szCs w:val="24"/>
        </w:rPr>
        <w:t>legitimate</w:t>
      </w:r>
      <w:r w:rsidR="00A019CE" w:rsidRPr="00A35AE2">
        <w:rPr>
          <w:sz w:val="24"/>
          <w:szCs w:val="24"/>
        </w:rPr>
        <w:t xml:space="preserve"> risks that require action to be taken to </w:t>
      </w:r>
      <w:r w:rsidR="00A35AE2" w:rsidRPr="00A35AE2">
        <w:rPr>
          <w:sz w:val="24"/>
          <w:szCs w:val="24"/>
        </w:rPr>
        <w:t>minimize</w:t>
      </w:r>
      <w:r w:rsidR="00A019CE" w:rsidRPr="00A35AE2">
        <w:rPr>
          <w:sz w:val="24"/>
          <w:szCs w:val="24"/>
        </w:rPr>
        <w:t xml:space="preserve"> attack surfaces. The informational findings are not directly </w:t>
      </w:r>
      <w:r w:rsidR="00A35AE2" w:rsidRPr="00A35AE2">
        <w:rPr>
          <w:sz w:val="24"/>
          <w:szCs w:val="24"/>
        </w:rPr>
        <w:t>exploitable but</w:t>
      </w:r>
      <w:r w:rsidR="00A019CE" w:rsidRPr="00A35AE2">
        <w:rPr>
          <w:sz w:val="24"/>
          <w:szCs w:val="24"/>
        </w:rPr>
        <w:t xml:space="preserve"> can be used to </w:t>
      </w:r>
      <w:r w:rsidR="00A35AE2" w:rsidRPr="00A35AE2">
        <w:rPr>
          <w:sz w:val="24"/>
          <w:szCs w:val="24"/>
        </w:rPr>
        <w:t>reveal weaknesses and aid an attacker during exploitation.</w:t>
      </w:r>
    </w:p>
    <w:p w14:paraId="361B699A" w14:textId="77777777" w:rsidR="001A6A7E" w:rsidRDefault="00FD72C8" w:rsidP="001A6A7E">
      <w:pPr>
        <w:keepNext/>
      </w:pPr>
      <w:r w:rsidRPr="00FD72C8">
        <w:rPr>
          <w:sz w:val="24"/>
          <w:szCs w:val="24"/>
        </w:rPr>
        <w:lastRenderedPageBreak/>
        <w:drawing>
          <wp:inline distT="0" distB="0" distL="0" distR="0" wp14:anchorId="770181C6" wp14:editId="4810A8C2">
            <wp:extent cx="5943600" cy="2951480"/>
            <wp:effectExtent l="0" t="0" r="0" b="1270"/>
            <wp:docPr id="21910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8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6F89" w14:textId="3FF800CC" w:rsidR="00FD72C8" w:rsidRPr="006A3199" w:rsidRDefault="001A6A7E" w:rsidP="001A6A7E">
      <w:pPr>
        <w:rPr>
          <w:color w:val="4D5B6E" w:themeColor="text2" w:themeTint="BF"/>
          <w:sz w:val="24"/>
          <w:szCs w:val="24"/>
        </w:rPr>
      </w:pPr>
      <w:r w:rsidRPr="006A3199">
        <w:rPr>
          <w:color w:val="4D5B6E" w:themeColor="text2" w:themeTint="BF"/>
          <w:sz w:val="24"/>
          <w:szCs w:val="24"/>
        </w:rPr>
        <w:t xml:space="preserve">Figure </w:t>
      </w:r>
      <w:r w:rsidRPr="006A3199">
        <w:rPr>
          <w:color w:val="4D5B6E" w:themeColor="text2" w:themeTint="BF"/>
          <w:sz w:val="24"/>
          <w:szCs w:val="24"/>
        </w:rPr>
        <w:fldChar w:fldCharType="begin"/>
      </w:r>
      <w:r w:rsidRPr="006A3199">
        <w:rPr>
          <w:color w:val="4D5B6E" w:themeColor="text2" w:themeTint="BF"/>
          <w:sz w:val="24"/>
          <w:szCs w:val="24"/>
        </w:rPr>
        <w:instrText xml:space="preserve"> SEQ Figure \* ARABIC </w:instrText>
      </w:r>
      <w:r w:rsidRPr="006A3199">
        <w:rPr>
          <w:color w:val="4D5B6E" w:themeColor="text2" w:themeTint="BF"/>
          <w:sz w:val="24"/>
          <w:szCs w:val="24"/>
        </w:rPr>
        <w:fldChar w:fldCharType="separate"/>
      </w:r>
      <w:r w:rsidRPr="006A3199">
        <w:rPr>
          <w:noProof/>
          <w:color w:val="4D5B6E" w:themeColor="text2" w:themeTint="BF"/>
          <w:sz w:val="24"/>
          <w:szCs w:val="24"/>
        </w:rPr>
        <w:t>2</w:t>
      </w:r>
      <w:r w:rsidRPr="006A3199">
        <w:rPr>
          <w:color w:val="4D5B6E" w:themeColor="text2" w:themeTint="BF"/>
          <w:sz w:val="24"/>
          <w:szCs w:val="24"/>
        </w:rPr>
        <w:fldChar w:fldCharType="end"/>
      </w:r>
      <w:r w:rsidRPr="006A3199">
        <w:rPr>
          <w:color w:val="4D5B6E" w:themeColor="text2" w:themeTint="BF"/>
          <w:sz w:val="24"/>
          <w:szCs w:val="24"/>
        </w:rPr>
        <w:t>: Medium severity vulnerability -</w:t>
      </w:r>
      <w:r w:rsidRPr="006A3199">
        <w:rPr>
          <w:color w:val="4D5B6E" w:themeColor="text2" w:themeTint="BF"/>
        </w:rPr>
        <w:t xml:space="preserve"> </w:t>
      </w:r>
      <w:r w:rsidRPr="006A3199">
        <w:rPr>
          <w:color w:val="4D5B6E" w:themeColor="text2" w:themeTint="BF"/>
          <w:sz w:val="24"/>
          <w:szCs w:val="24"/>
        </w:rPr>
        <w:t xml:space="preserve">jQuery </w:t>
      </w:r>
      <w:r w:rsidRPr="000B51F8">
        <w:rPr>
          <w:color w:val="4D5B6E" w:themeColor="text2" w:themeTint="BF"/>
          <w:sz w:val="24"/>
          <w:szCs w:val="24"/>
        </w:rPr>
        <w:t>1.2 &lt; 3.5.0 Multiple XSS</w:t>
      </w:r>
    </w:p>
    <w:p w14:paraId="5ADB2F2D" w14:textId="77777777" w:rsidR="00837A59" w:rsidRDefault="00837A59" w:rsidP="00A35AE2">
      <w:pPr>
        <w:rPr>
          <w:sz w:val="24"/>
          <w:szCs w:val="24"/>
        </w:rPr>
      </w:pPr>
    </w:p>
    <w:p w14:paraId="2435E4B5" w14:textId="77777777" w:rsidR="001A6A7E" w:rsidRDefault="00837A59" w:rsidP="001A6A7E">
      <w:pPr>
        <w:keepNext/>
      </w:pPr>
      <w:r w:rsidRPr="00837A59">
        <w:rPr>
          <w:sz w:val="24"/>
          <w:szCs w:val="24"/>
        </w:rPr>
        <w:drawing>
          <wp:inline distT="0" distB="0" distL="0" distR="0" wp14:anchorId="68C1C87C" wp14:editId="744BFCED">
            <wp:extent cx="5943600" cy="2948305"/>
            <wp:effectExtent l="0" t="0" r="0" b="4445"/>
            <wp:docPr id="180343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31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4074" w14:textId="10F1C6C7" w:rsidR="00837A59" w:rsidRPr="006A3199" w:rsidRDefault="001A6A7E" w:rsidP="001A6A7E">
      <w:pPr>
        <w:spacing w:after="0" w:line="240" w:lineRule="auto"/>
        <w:rPr>
          <w:color w:val="4D5B6E" w:themeColor="text2" w:themeTint="BF"/>
          <w:sz w:val="24"/>
          <w:szCs w:val="24"/>
        </w:rPr>
      </w:pPr>
      <w:r w:rsidRPr="006A3199">
        <w:rPr>
          <w:color w:val="4D5B6E" w:themeColor="text2" w:themeTint="BF"/>
          <w:sz w:val="24"/>
          <w:szCs w:val="24"/>
        </w:rPr>
        <w:t xml:space="preserve">Figure </w:t>
      </w:r>
      <w:r w:rsidRPr="006A3199">
        <w:rPr>
          <w:color w:val="4D5B6E" w:themeColor="text2" w:themeTint="BF"/>
          <w:sz w:val="24"/>
          <w:szCs w:val="24"/>
        </w:rPr>
        <w:fldChar w:fldCharType="begin"/>
      </w:r>
      <w:r w:rsidRPr="006A3199">
        <w:rPr>
          <w:color w:val="4D5B6E" w:themeColor="text2" w:themeTint="BF"/>
          <w:sz w:val="24"/>
          <w:szCs w:val="24"/>
        </w:rPr>
        <w:instrText xml:space="preserve"> SEQ Figure \* ARABIC </w:instrText>
      </w:r>
      <w:r w:rsidRPr="006A3199">
        <w:rPr>
          <w:color w:val="4D5B6E" w:themeColor="text2" w:themeTint="BF"/>
          <w:sz w:val="24"/>
          <w:szCs w:val="24"/>
        </w:rPr>
        <w:fldChar w:fldCharType="separate"/>
      </w:r>
      <w:r w:rsidRPr="006A3199">
        <w:rPr>
          <w:noProof/>
          <w:color w:val="4D5B6E" w:themeColor="text2" w:themeTint="BF"/>
          <w:sz w:val="24"/>
          <w:szCs w:val="24"/>
        </w:rPr>
        <w:t>3</w:t>
      </w:r>
      <w:r w:rsidRPr="006A3199">
        <w:rPr>
          <w:color w:val="4D5B6E" w:themeColor="text2" w:themeTint="BF"/>
          <w:sz w:val="24"/>
          <w:szCs w:val="24"/>
        </w:rPr>
        <w:fldChar w:fldCharType="end"/>
      </w:r>
      <w:r w:rsidRPr="006A3199">
        <w:rPr>
          <w:color w:val="4D5B6E" w:themeColor="text2" w:themeTint="BF"/>
          <w:sz w:val="24"/>
          <w:szCs w:val="24"/>
        </w:rPr>
        <w:t>: Low severity vulnerability -</w:t>
      </w:r>
      <w:r w:rsidRPr="006A3199">
        <w:rPr>
          <w:color w:val="4D5B6E" w:themeColor="text2" w:themeTint="BF"/>
        </w:rPr>
        <w:t xml:space="preserve"> </w:t>
      </w:r>
      <w:r w:rsidRPr="00F77CDC">
        <w:rPr>
          <w:color w:val="4D5B6E" w:themeColor="text2" w:themeTint="BF"/>
          <w:sz w:val="24"/>
          <w:szCs w:val="24"/>
        </w:rPr>
        <w:t>ICMP Timestamp Request Remote Date Disclosure</w:t>
      </w:r>
    </w:p>
    <w:p w14:paraId="2A2BAD42" w14:textId="364FFA5D" w:rsidR="000652A7" w:rsidRDefault="000652A7" w:rsidP="000652A7">
      <w:pPr>
        <w:pStyle w:val="Heading2"/>
      </w:pPr>
      <w:r>
        <w:t>Recommendations</w:t>
      </w:r>
    </w:p>
    <w:p w14:paraId="1E4A79B4" w14:textId="3E3F1014" w:rsidR="000652A7" w:rsidRPr="00726AEF" w:rsidRDefault="00FB733A">
      <w:pPr>
        <w:rPr>
          <w:sz w:val="24"/>
          <w:szCs w:val="24"/>
        </w:rPr>
      </w:pPr>
      <w:r w:rsidRPr="00726AEF">
        <w:rPr>
          <w:sz w:val="24"/>
          <w:szCs w:val="24"/>
        </w:rPr>
        <w:t>Addressing the medium and low</w:t>
      </w:r>
      <w:r w:rsidR="00017196">
        <w:rPr>
          <w:sz w:val="24"/>
          <w:szCs w:val="24"/>
        </w:rPr>
        <w:t>-</w:t>
      </w:r>
      <w:r w:rsidRPr="00726AEF">
        <w:rPr>
          <w:sz w:val="24"/>
          <w:szCs w:val="24"/>
        </w:rPr>
        <w:t xml:space="preserve">severity </w:t>
      </w:r>
      <w:r w:rsidR="006B53FE" w:rsidRPr="00726AEF">
        <w:rPr>
          <w:sz w:val="24"/>
          <w:szCs w:val="24"/>
        </w:rPr>
        <w:t>vulnerabilities</w:t>
      </w:r>
      <w:r w:rsidRPr="00726AEF">
        <w:rPr>
          <w:sz w:val="24"/>
          <w:szCs w:val="24"/>
        </w:rPr>
        <w:t xml:space="preserve"> </w:t>
      </w:r>
      <w:r w:rsidR="00253B37">
        <w:rPr>
          <w:sz w:val="24"/>
          <w:szCs w:val="24"/>
        </w:rPr>
        <w:t>is</w:t>
      </w:r>
      <w:r w:rsidRPr="00726AEF">
        <w:rPr>
          <w:sz w:val="24"/>
          <w:szCs w:val="24"/>
        </w:rPr>
        <w:t xml:space="preserve"> a </w:t>
      </w:r>
      <w:r w:rsidR="006B53FE" w:rsidRPr="00726AEF">
        <w:rPr>
          <w:sz w:val="24"/>
          <w:szCs w:val="24"/>
        </w:rPr>
        <w:t>priority</w:t>
      </w:r>
      <w:r w:rsidRPr="00726AEF">
        <w:rPr>
          <w:sz w:val="24"/>
          <w:szCs w:val="24"/>
        </w:rPr>
        <w:t xml:space="preserve"> as they provide the most immediate threat to the application. </w:t>
      </w:r>
      <w:r w:rsidR="002F11A8" w:rsidRPr="00726AEF">
        <w:rPr>
          <w:sz w:val="24"/>
          <w:szCs w:val="24"/>
        </w:rPr>
        <w:t>To address</w:t>
      </w:r>
      <w:r w:rsidR="00314E34" w:rsidRPr="00726AEF">
        <w:rPr>
          <w:sz w:val="24"/>
          <w:szCs w:val="24"/>
        </w:rPr>
        <w:t xml:space="preserve"> </w:t>
      </w:r>
      <w:r w:rsidR="00286A7C" w:rsidRPr="00726AEF">
        <w:rPr>
          <w:sz w:val="24"/>
          <w:szCs w:val="24"/>
        </w:rPr>
        <w:t>jQuery being</w:t>
      </w:r>
      <w:r w:rsidR="00314E34" w:rsidRPr="00726AEF">
        <w:rPr>
          <w:sz w:val="24"/>
          <w:szCs w:val="24"/>
        </w:rPr>
        <w:t xml:space="preserve"> susceptible to cross-site scripting attacks because </w:t>
      </w:r>
      <w:r w:rsidR="00253B37">
        <w:rPr>
          <w:sz w:val="24"/>
          <w:szCs w:val="24"/>
        </w:rPr>
        <w:t xml:space="preserve">of </w:t>
      </w:r>
      <w:r w:rsidR="00314E34" w:rsidRPr="00726AEF">
        <w:rPr>
          <w:sz w:val="24"/>
          <w:szCs w:val="24"/>
        </w:rPr>
        <w:t>its version being between 1.2</w:t>
      </w:r>
      <w:r w:rsidR="00FC4EDC">
        <w:rPr>
          <w:sz w:val="24"/>
          <w:szCs w:val="24"/>
        </w:rPr>
        <w:t xml:space="preserve"> and </w:t>
      </w:r>
      <w:r w:rsidR="00314E34" w:rsidRPr="00726AEF">
        <w:rPr>
          <w:sz w:val="24"/>
          <w:szCs w:val="24"/>
        </w:rPr>
        <w:t xml:space="preserve">3.5.0, </w:t>
      </w:r>
      <w:r w:rsidR="008B6667">
        <w:rPr>
          <w:sz w:val="24"/>
          <w:szCs w:val="24"/>
        </w:rPr>
        <w:t>it</w:t>
      </w:r>
      <w:r w:rsidR="00314E34" w:rsidRPr="00726AEF">
        <w:rPr>
          <w:sz w:val="24"/>
          <w:szCs w:val="24"/>
        </w:rPr>
        <w:t xml:space="preserve"> should</w:t>
      </w:r>
      <w:r w:rsidR="008B6667">
        <w:rPr>
          <w:sz w:val="24"/>
          <w:szCs w:val="24"/>
        </w:rPr>
        <w:t xml:space="preserve"> be</w:t>
      </w:r>
      <w:r w:rsidR="00314E34" w:rsidRPr="00726AEF">
        <w:rPr>
          <w:sz w:val="24"/>
          <w:szCs w:val="24"/>
        </w:rPr>
        <w:t xml:space="preserve"> update</w:t>
      </w:r>
      <w:r w:rsidR="008B6667">
        <w:rPr>
          <w:sz w:val="24"/>
          <w:szCs w:val="24"/>
        </w:rPr>
        <w:t>d</w:t>
      </w:r>
      <w:r w:rsidR="00314E34" w:rsidRPr="00726AEF">
        <w:rPr>
          <w:sz w:val="24"/>
          <w:szCs w:val="24"/>
        </w:rPr>
        <w:t xml:space="preserve"> to version 3.5.o or later. Doing this will allow the program to </w:t>
      </w:r>
      <w:r w:rsidR="006B53FE" w:rsidRPr="00726AEF">
        <w:rPr>
          <w:sz w:val="24"/>
          <w:szCs w:val="24"/>
        </w:rPr>
        <w:t>safely</w:t>
      </w:r>
      <w:r w:rsidR="00314E34" w:rsidRPr="00726AEF">
        <w:rPr>
          <w:sz w:val="24"/>
          <w:szCs w:val="24"/>
        </w:rPr>
        <w:t xml:space="preserve"> run on the application </w:t>
      </w:r>
      <w:r w:rsidR="00314E34" w:rsidRPr="00726AEF">
        <w:rPr>
          <w:sz w:val="24"/>
          <w:szCs w:val="24"/>
        </w:rPr>
        <w:lastRenderedPageBreak/>
        <w:t>without making it vulnerable to cross-site scripting attacks.</w:t>
      </w:r>
      <w:r w:rsidR="005A1277" w:rsidRPr="00726AEF">
        <w:rPr>
          <w:sz w:val="24"/>
          <w:szCs w:val="24"/>
        </w:rPr>
        <w:t xml:space="preserve"> The other </w:t>
      </w:r>
      <w:r w:rsidR="006B53FE" w:rsidRPr="00726AEF">
        <w:rPr>
          <w:sz w:val="24"/>
          <w:szCs w:val="24"/>
        </w:rPr>
        <w:t xml:space="preserve">vulnerability </w:t>
      </w:r>
      <w:r w:rsidR="005A1277" w:rsidRPr="00726AEF">
        <w:rPr>
          <w:sz w:val="24"/>
          <w:szCs w:val="24"/>
        </w:rPr>
        <w:t xml:space="preserve">that should be remediated immediately is </w:t>
      </w:r>
      <w:r w:rsidR="000A0E36" w:rsidRPr="00726AEF">
        <w:rPr>
          <w:sz w:val="24"/>
          <w:szCs w:val="24"/>
        </w:rPr>
        <w:t xml:space="preserve">the host </w:t>
      </w:r>
      <w:r w:rsidR="00286A7C" w:rsidRPr="00726AEF">
        <w:rPr>
          <w:sz w:val="24"/>
          <w:szCs w:val="24"/>
        </w:rPr>
        <w:t>answering</w:t>
      </w:r>
      <w:r w:rsidR="000A0E36" w:rsidRPr="00726AEF">
        <w:rPr>
          <w:sz w:val="24"/>
          <w:szCs w:val="24"/>
        </w:rPr>
        <w:t xml:space="preserve"> ICMP timestamp requests. This </w:t>
      </w:r>
      <w:r w:rsidR="006B53FE" w:rsidRPr="00726AEF">
        <w:rPr>
          <w:sz w:val="24"/>
          <w:szCs w:val="24"/>
        </w:rPr>
        <w:t>vulnerability</w:t>
      </w:r>
      <w:r w:rsidR="000A0E36" w:rsidRPr="00726AEF">
        <w:rPr>
          <w:sz w:val="24"/>
          <w:szCs w:val="24"/>
        </w:rPr>
        <w:t xml:space="preserve"> can allow an attacker to know the ti</w:t>
      </w:r>
      <w:r w:rsidR="0017732C" w:rsidRPr="00726AEF">
        <w:rPr>
          <w:sz w:val="24"/>
          <w:szCs w:val="24"/>
        </w:rPr>
        <w:t>me and dat</w:t>
      </w:r>
      <w:r w:rsidR="0049071B">
        <w:rPr>
          <w:sz w:val="24"/>
          <w:szCs w:val="24"/>
        </w:rPr>
        <w:t>e</w:t>
      </w:r>
      <w:r w:rsidR="0017732C" w:rsidRPr="00726AEF">
        <w:rPr>
          <w:sz w:val="24"/>
          <w:szCs w:val="24"/>
        </w:rPr>
        <w:t xml:space="preserve"> that is set on the machine which can help against time-based </w:t>
      </w:r>
      <w:r w:rsidR="006B53FE" w:rsidRPr="00726AEF">
        <w:rPr>
          <w:sz w:val="24"/>
          <w:szCs w:val="24"/>
        </w:rPr>
        <w:t>authentication</w:t>
      </w:r>
      <w:r w:rsidR="0017732C" w:rsidRPr="00726AEF">
        <w:rPr>
          <w:sz w:val="24"/>
          <w:szCs w:val="24"/>
        </w:rPr>
        <w:t>.</w:t>
      </w:r>
      <w:r w:rsidR="007540DC" w:rsidRPr="00726AEF">
        <w:rPr>
          <w:sz w:val="24"/>
          <w:szCs w:val="24"/>
        </w:rPr>
        <w:t xml:space="preserve"> Blocking ICMP type 13 </w:t>
      </w:r>
      <w:r w:rsidR="00784FA5" w:rsidRPr="00726AEF">
        <w:rPr>
          <w:sz w:val="24"/>
          <w:szCs w:val="24"/>
        </w:rPr>
        <w:t>requests and type 14 replies stop</w:t>
      </w:r>
      <w:r w:rsidR="00215100">
        <w:rPr>
          <w:sz w:val="24"/>
          <w:szCs w:val="24"/>
        </w:rPr>
        <w:t>s</w:t>
      </w:r>
      <w:r w:rsidR="00784FA5" w:rsidRPr="00726AEF">
        <w:rPr>
          <w:sz w:val="24"/>
          <w:szCs w:val="24"/>
        </w:rPr>
        <w:t xml:space="preserve"> </w:t>
      </w:r>
      <w:r w:rsidR="006B53FE" w:rsidRPr="00726AEF">
        <w:rPr>
          <w:sz w:val="24"/>
          <w:szCs w:val="24"/>
        </w:rPr>
        <w:t xml:space="preserve">users from being able to request the time and </w:t>
      </w:r>
      <w:r w:rsidR="00286A7C" w:rsidRPr="00726AEF">
        <w:rPr>
          <w:sz w:val="24"/>
          <w:szCs w:val="24"/>
        </w:rPr>
        <w:t>dat</w:t>
      </w:r>
      <w:r w:rsidR="00F44310">
        <w:rPr>
          <w:sz w:val="24"/>
          <w:szCs w:val="24"/>
        </w:rPr>
        <w:t>e</w:t>
      </w:r>
      <w:r w:rsidR="00286A7C" w:rsidRPr="00726AEF">
        <w:rPr>
          <w:sz w:val="24"/>
          <w:szCs w:val="24"/>
        </w:rPr>
        <w:t xml:space="preserve"> and</w:t>
      </w:r>
      <w:r w:rsidR="006B53FE" w:rsidRPr="00726AEF">
        <w:rPr>
          <w:sz w:val="24"/>
          <w:szCs w:val="24"/>
        </w:rPr>
        <w:t xml:space="preserve"> stop</w:t>
      </w:r>
      <w:r w:rsidR="002C15C1">
        <w:rPr>
          <w:sz w:val="24"/>
          <w:szCs w:val="24"/>
        </w:rPr>
        <w:t>s</w:t>
      </w:r>
      <w:r w:rsidR="006B53FE" w:rsidRPr="00726AEF">
        <w:rPr>
          <w:sz w:val="24"/>
          <w:szCs w:val="24"/>
        </w:rPr>
        <w:t xml:space="preserve"> the server from responding to these requests respectively.</w:t>
      </w:r>
    </w:p>
    <w:p w14:paraId="78DD03B0" w14:textId="301EBF52" w:rsidR="008B77ED" w:rsidRPr="00726AEF" w:rsidRDefault="003071BD">
      <w:pPr>
        <w:rPr>
          <w:sz w:val="24"/>
          <w:szCs w:val="24"/>
        </w:rPr>
      </w:pPr>
      <w:r w:rsidRPr="00726AEF">
        <w:rPr>
          <w:sz w:val="24"/>
          <w:szCs w:val="24"/>
        </w:rPr>
        <w:t>Implementing hardening techniques to</w:t>
      </w:r>
      <w:r w:rsidR="00294FD3" w:rsidRPr="00726AEF">
        <w:rPr>
          <w:sz w:val="24"/>
          <w:szCs w:val="24"/>
        </w:rPr>
        <w:t xml:space="preserve"> address the informational </w:t>
      </w:r>
      <w:r w:rsidR="00726AEF" w:rsidRPr="00726AEF">
        <w:rPr>
          <w:sz w:val="24"/>
          <w:szCs w:val="24"/>
        </w:rPr>
        <w:t>vulnerabilities</w:t>
      </w:r>
      <w:r w:rsidR="00294FD3" w:rsidRPr="00726AEF">
        <w:rPr>
          <w:sz w:val="24"/>
          <w:szCs w:val="24"/>
        </w:rPr>
        <w:t xml:space="preserve"> that do not pose immediate threats but can provide useful information</w:t>
      </w:r>
      <w:r w:rsidRPr="00726AEF">
        <w:rPr>
          <w:sz w:val="24"/>
          <w:szCs w:val="24"/>
        </w:rPr>
        <w:t xml:space="preserve"> will mitigate their risks. Using</w:t>
      </w:r>
      <w:r w:rsidR="00721E3A">
        <w:rPr>
          <w:sz w:val="24"/>
          <w:szCs w:val="24"/>
        </w:rPr>
        <w:t xml:space="preserve"> </w:t>
      </w:r>
      <w:r w:rsidRPr="00726AEF">
        <w:rPr>
          <w:sz w:val="24"/>
          <w:szCs w:val="24"/>
        </w:rPr>
        <w:t xml:space="preserve">an </w:t>
      </w:r>
      <w:r w:rsidR="0049071B" w:rsidRPr="00726AEF">
        <w:rPr>
          <w:sz w:val="24"/>
          <w:szCs w:val="24"/>
        </w:rPr>
        <w:t>industry</w:t>
      </w:r>
      <w:r w:rsidR="00B0711E">
        <w:rPr>
          <w:sz w:val="24"/>
          <w:szCs w:val="24"/>
        </w:rPr>
        <w:t>-</w:t>
      </w:r>
      <w:r w:rsidR="0049071B">
        <w:rPr>
          <w:sz w:val="24"/>
          <w:szCs w:val="24"/>
        </w:rPr>
        <w:t>standard</w:t>
      </w:r>
      <w:r w:rsidRPr="00726AEF">
        <w:rPr>
          <w:sz w:val="24"/>
          <w:szCs w:val="24"/>
        </w:rPr>
        <w:t xml:space="preserve"> such as CIS </w:t>
      </w:r>
      <w:r w:rsidR="00721E3A">
        <w:rPr>
          <w:sz w:val="24"/>
          <w:szCs w:val="24"/>
        </w:rPr>
        <w:t>B</w:t>
      </w:r>
      <w:r w:rsidR="00726AEF" w:rsidRPr="00726AEF">
        <w:rPr>
          <w:sz w:val="24"/>
          <w:szCs w:val="24"/>
        </w:rPr>
        <w:t>enchmarks</w:t>
      </w:r>
      <w:r w:rsidRPr="00726AEF">
        <w:rPr>
          <w:sz w:val="24"/>
          <w:szCs w:val="24"/>
        </w:rPr>
        <w:t xml:space="preserve"> </w:t>
      </w:r>
      <w:r w:rsidR="006A1667" w:rsidRPr="00726AEF">
        <w:rPr>
          <w:sz w:val="24"/>
          <w:szCs w:val="24"/>
        </w:rPr>
        <w:t xml:space="preserve">can provide a good baseline to harden devices. Disabling </w:t>
      </w:r>
      <w:r w:rsidR="00726AEF" w:rsidRPr="00726AEF">
        <w:rPr>
          <w:sz w:val="24"/>
          <w:szCs w:val="24"/>
        </w:rPr>
        <w:t>unnecessary</w:t>
      </w:r>
      <w:r w:rsidR="006A1667" w:rsidRPr="00726AEF">
        <w:rPr>
          <w:sz w:val="24"/>
          <w:szCs w:val="24"/>
        </w:rPr>
        <w:t xml:space="preserve"> ports and services, and applying a Deny by </w:t>
      </w:r>
      <w:r w:rsidR="00726AEF" w:rsidRPr="00726AEF">
        <w:rPr>
          <w:sz w:val="24"/>
          <w:szCs w:val="24"/>
        </w:rPr>
        <w:t>Default</w:t>
      </w:r>
      <w:r w:rsidR="006A1667" w:rsidRPr="00726AEF">
        <w:rPr>
          <w:sz w:val="24"/>
          <w:szCs w:val="24"/>
        </w:rPr>
        <w:t xml:space="preserve">, </w:t>
      </w:r>
      <w:r w:rsidR="00AA33F6">
        <w:rPr>
          <w:sz w:val="24"/>
          <w:szCs w:val="24"/>
        </w:rPr>
        <w:t>Allow</w:t>
      </w:r>
      <w:r w:rsidR="006A1667" w:rsidRPr="00726AEF">
        <w:rPr>
          <w:sz w:val="24"/>
          <w:szCs w:val="24"/>
        </w:rPr>
        <w:t xml:space="preserve"> by Exception policy </w:t>
      </w:r>
      <w:r w:rsidR="00786B67" w:rsidRPr="00726AEF">
        <w:rPr>
          <w:sz w:val="24"/>
          <w:szCs w:val="24"/>
        </w:rPr>
        <w:t xml:space="preserve">will stop </w:t>
      </w:r>
      <w:r w:rsidR="00726AEF" w:rsidRPr="00726AEF">
        <w:rPr>
          <w:sz w:val="24"/>
          <w:szCs w:val="24"/>
        </w:rPr>
        <w:t>unneeded</w:t>
      </w:r>
      <w:r w:rsidR="00786B67" w:rsidRPr="00726AEF">
        <w:rPr>
          <w:sz w:val="24"/>
          <w:szCs w:val="24"/>
        </w:rPr>
        <w:t xml:space="preserve"> and unwanted traffic from entering the network. </w:t>
      </w:r>
      <w:r w:rsidR="00546A7C" w:rsidRPr="00726AEF">
        <w:rPr>
          <w:sz w:val="24"/>
          <w:szCs w:val="24"/>
        </w:rPr>
        <w:t>Additionally</w:t>
      </w:r>
      <w:r w:rsidR="00216817" w:rsidRPr="00726AEF">
        <w:rPr>
          <w:sz w:val="24"/>
          <w:szCs w:val="24"/>
        </w:rPr>
        <w:t>,</w:t>
      </w:r>
      <w:r w:rsidR="00786B67" w:rsidRPr="00726AEF">
        <w:rPr>
          <w:sz w:val="24"/>
          <w:szCs w:val="24"/>
        </w:rPr>
        <w:t xml:space="preserve"> applying patches and updates regularly will ensure every program is up to date and </w:t>
      </w:r>
      <w:r w:rsidR="00546A7C" w:rsidRPr="00726AEF">
        <w:rPr>
          <w:sz w:val="24"/>
          <w:szCs w:val="24"/>
        </w:rPr>
        <w:t>doesn’t</w:t>
      </w:r>
      <w:r w:rsidR="00786B67" w:rsidRPr="00726AEF">
        <w:rPr>
          <w:sz w:val="24"/>
          <w:szCs w:val="24"/>
        </w:rPr>
        <w:t xml:space="preserve"> pose any security risk.</w:t>
      </w:r>
      <w:r w:rsidR="00F4547D" w:rsidRPr="00726AEF">
        <w:rPr>
          <w:sz w:val="24"/>
          <w:szCs w:val="24"/>
        </w:rPr>
        <w:t xml:space="preserve"> </w:t>
      </w:r>
      <w:r w:rsidR="005237FF" w:rsidRPr="00726AEF">
        <w:rPr>
          <w:sz w:val="24"/>
          <w:szCs w:val="24"/>
        </w:rPr>
        <w:t>B</w:t>
      </w:r>
      <w:r w:rsidR="00F4547D" w:rsidRPr="00726AEF">
        <w:rPr>
          <w:sz w:val="24"/>
          <w:szCs w:val="24"/>
        </w:rPr>
        <w:t xml:space="preserve">anner information </w:t>
      </w:r>
      <w:r w:rsidR="003D3CB8" w:rsidRPr="00726AEF">
        <w:rPr>
          <w:sz w:val="24"/>
          <w:szCs w:val="24"/>
        </w:rPr>
        <w:t xml:space="preserve">disclosure should be limited </w:t>
      </w:r>
      <w:r w:rsidR="00254ABD" w:rsidRPr="00726AEF">
        <w:rPr>
          <w:sz w:val="24"/>
          <w:szCs w:val="24"/>
        </w:rPr>
        <w:t>to</w:t>
      </w:r>
      <w:r w:rsidR="003D3CB8" w:rsidRPr="00726AEF">
        <w:rPr>
          <w:sz w:val="24"/>
          <w:szCs w:val="24"/>
        </w:rPr>
        <w:t xml:space="preserve"> services as it can provide useful information to an attacker.</w:t>
      </w:r>
    </w:p>
    <w:p w14:paraId="39394E14" w14:textId="73CAE120" w:rsidR="0049071B" w:rsidRPr="00726AEF" w:rsidRDefault="008D1C5F">
      <w:pPr>
        <w:rPr>
          <w:sz w:val="24"/>
          <w:szCs w:val="24"/>
        </w:rPr>
      </w:pPr>
      <w:r w:rsidRPr="00726AEF">
        <w:rPr>
          <w:sz w:val="24"/>
          <w:szCs w:val="24"/>
        </w:rPr>
        <w:t xml:space="preserve">Not only is Nessus a great </w:t>
      </w:r>
      <w:r w:rsidR="00546A7C" w:rsidRPr="00726AEF">
        <w:rPr>
          <w:sz w:val="24"/>
          <w:szCs w:val="24"/>
        </w:rPr>
        <w:t>vulnerability</w:t>
      </w:r>
      <w:r w:rsidRPr="00726AEF">
        <w:rPr>
          <w:sz w:val="24"/>
          <w:szCs w:val="24"/>
        </w:rPr>
        <w:t xml:space="preserve"> scanner, but OpenVAS is a free, open-</w:t>
      </w:r>
      <w:r w:rsidR="00546A7C" w:rsidRPr="00726AEF">
        <w:rPr>
          <w:sz w:val="24"/>
          <w:szCs w:val="24"/>
        </w:rPr>
        <w:t>source</w:t>
      </w:r>
      <w:r w:rsidRPr="00726AEF">
        <w:rPr>
          <w:sz w:val="24"/>
          <w:szCs w:val="24"/>
        </w:rPr>
        <w:t xml:space="preserve"> scanner that, like Nessus, can be used to </w:t>
      </w:r>
      <w:r w:rsidR="00546A7C" w:rsidRPr="00726AEF">
        <w:rPr>
          <w:sz w:val="24"/>
          <w:szCs w:val="24"/>
        </w:rPr>
        <w:t>identify</w:t>
      </w:r>
      <w:r w:rsidRPr="00726AEF">
        <w:rPr>
          <w:sz w:val="24"/>
          <w:szCs w:val="24"/>
        </w:rPr>
        <w:t xml:space="preserve"> </w:t>
      </w:r>
      <w:r w:rsidR="00546A7C" w:rsidRPr="00726AEF">
        <w:rPr>
          <w:sz w:val="24"/>
          <w:szCs w:val="24"/>
        </w:rPr>
        <w:t>vulnerabilities</w:t>
      </w:r>
      <w:r w:rsidRPr="00726AEF">
        <w:rPr>
          <w:sz w:val="24"/>
          <w:szCs w:val="24"/>
        </w:rPr>
        <w:t xml:space="preserve"> and weaknesses </w:t>
      </w:r>
      <w:r w:rsidR="006B086A">
        <w:rPr>
          <w:sz w:val="24"/>
          <w:szCs w:val="24"/>
        </w:rPr>
        <w:t>i</w:t>
      </w:r>
      <w:r w:rsidRPr="00726AEF">
        <w:rPr>
          <w:sz w:val="24"/>
          <w:szCs w:val="24"/>
        </w:rPr>
        <w:t xml:space="preserve">n the system. </w:t>
      </w:r>
      <w:r w:rsidR="00B64D80" w:rsidRPr="00726AEF">
        <w:rPr>
          <w:sz w:val="24"/>
          <w:szCs w:val="24"/>
        </w:rPr>
        <w:t xml:space="preserve">Burp Suite is another tool that </w:t>
      </w:r>
      <w:r w:rsidR="009130A9" w:rsidRPr="00726AEF">
        <w:rPr>
          <w:sz w:val="24"/>
          <w:szCs w:val="24"/>
        </w:rPr>
        <w:t xml:space="preserve">is suitable </w:t>
      </w:r>
      <w:r w:rsidR="00B64D80" w:rsidRPr="00726AEF">
        <w:rPr>
          <w:sz w:val="24"/>
          <w:szCs w:val="24"/>
        </w:rPr>
        <w:t xml:space="preserve">for web application testing to </w:t>
      </w:r>
      <w:r w:rsidR="00546A7C" w:rsidRPr="00726AEF">
        <w:rPr>
          <w:sz w:val="24"/>
          <w:szCs w:val="24"/>
        </w:rPr>
        <w:t>identify</w:t>
      </w:r>
      <w:r w:rsidR="00B64D80" w:rsidRPr="00726AEF">
        <w:rPr>
          <w:sz w:val="24"/>
          <w:szCs w:val="24"/>
        </w:rPr>
        <w:t xml:space="preserve"> </w:t>
      </w:r>
      <w:r w:rsidR="001E5C55" w:rsidRPr="00726AEF">
        <w:rPr>
          <w:sz w:val="24"/>
          <w:szCs w:val="24"/>
        </w:rPr>
        <w:t xml:space="preserve">issues in application code like logic flaws and input validation. Wireshark </w:t>
      </w:r>
      <w:r w:rsidR="009130A9" w:rsidRPr="00726AEF">
        <w:rPr>
          <w:sz w:val="24"/>
          <w:szCs w:val="24"/>
        </w:rPr>
        <w:t xml:space="preserve">is </w:t>
      </w:r>
      <w:r w:rsidR="00546A7C" w:rsidRPr="00726AEF">
        <w:rPr>
          <w:sz w:val="24"/>
          <w:szCs w:val="24"/>
        </w:rPr>
        <w:t>effective</w:t>
      </w:r>
      <w:r w:rsidR="001E5C55" w:rsidRPr="00726AEF">
        <w:rPr>
          <w:sz w:val="24"/>
          <w:szCs w:val="24"/>
        </w:rPr>
        <w:t xml:space="preserve"> </w:t>
      </w:r>
      <w:r w:rsidR="007A3D57">
        <w:rPr>
          <w:sz w:val="24"/>
          <w:szCs w:val="24"/>
        </w:rPr>
        <w:t>for</w:t>
      </w:r>
      <w:r w:rsidR="001E5C55" w:rsidRPr="00726AEF">
        <w:rPr>
          <w:sz w:val="24"/>
          <w:szCs w:val="24"/>
        </w:rPr>
        <w:t xml:space="preserve"> inspect</w:t>
      </w:r>
      <w:r w:rsidR="009130A9" w:rsidRPr="00726AEF">
        <w:rPr>
          <w:sz w:val="24"/>
          <w:szCs w:val="24"/>
        </w:rPr>
        <w:t>ing</w:t>
      </w:r>
      <w:r w:rsidR="001E5C55" w:rsidRPr="00726AEF">
        <w:rPr>
          <w:sz w:val="24"/>
          <w:szCs w:val="24"/>
        </w:rPr>
        <w:t xml:space="preserve"> traffic to the web application and detect</w:t>
      </w:r>
      <w:r w:rsidR="0091025B">
        <w:rPr>
          <w:sz w:val="24"/>
          <w:szCs w:val="24"/>
        </w:rPr>
        <w:t>ing</w:t>
      </w:r>
      <w:r w:rsidR="001E5C55" w:rsidRPr="00726AEF">
        <w:rPr>
          <w:sz w:val="24"/>
          <w:szCs w:val="24"/>
        </w:rPr>
        <w:t xml:space="preserve"> </w:t>
      </w:r>
      <w:r w:rsidR="00546A7C" w:rsidRPr="00726AEF">
        <w:rPr>
          <w:sz w:val="24"/>
          <w:szCs w:val="24"/>
        </w:rPr>
        <w:t>suspicious</w:t>
      </w:r>
      <w:r w:rsidR="001E5C55" w:rsidRPr="00726AEF">
        <w:rPr>
          <w:sz w:val="24"/>
          <w:szCs w:val="24"/>
        </w:rPr>
        <w:t xml:space="preserve"> </w:t>
      </w:r>
      <w:r w:rsidR="00546A7C" w:rsidRPr="00726AEF">
        <w:rPr>
          <w:sz w:val="24"/>
          <w:szCs w:val="24"/>
        </w:rPr>
        <w:t>behavior</w:t>
      </w:r>
      <w:r w:rsidR="001E5C55" w:rsidRPr="00726AEF">
        <w:rPr>
          <w:sz w:val="24"/>
          <w:szCs w:val="24"/>
        </w:rPr>
        <w:t xml:space="preserve"> in real</w:t>
      </w:r>
      <w:r w:rsidR="007A3D57">
        <w:rPr>
          <w:sz w:val="24"/>
          <w:szCs w:val="24"/>
        </w:rPr>
        <w:t xml:space="preserve"> </w:t>
      </w:r>
      <w:r w:rsidR="001E5C55" w:rsidRPr="00726AEF">
        <w:rPr>
          <w:sz w:val="24"/>
          <w:szCs w:val="24"/>
        </w:rPr>
        <w:t>time. Wa</w:t>
      </w:r>
      <w:r w:rsidR="00CA6308" w:rsidRPr="00726AEF">
        <w:rPr>
          <w:sz w:val="24"/>
          <w:szCs w:val="24"/>
        </w:rPr>
        <w:t>zuh</w:t>
      </w:r>
      <w:r w:rsidR="00BE02D2" w:rsidRPr="00726AEF">
        <w:rPr>
          <w:sz w:val="24"/>
          <w:szCs w:val="24"/>
        </w:rPr>
        <w:t xml:space="preserve"> is another free, open-source threat detection platform that </w:t>
      </w:r>
      <w:r w:rsidR="00C40F69" w:rsidRPr="00726AEF">
        <w:rPr>
          <w:sz w:val="24"/>
          <w:szCs w:val="24"/>
        </w:rPr>
        <w:t xml:space="preserve">can </w:t>
      </w:r>
      <w:r w:rsidR="00546A7C" w:rsidRPr="00726AEF">
        <w:rPr>
          <w:sz w:val="24"/>
          <w:szCs w:val="24"/>
        </w:rPr>
        <w:t>provide</w:t>
      </w:r>
      <w:r w:rsidR="00C40F69" w:rsidRPr="00726AEF">
        <w:rPr>
          <w:sz w:val="24"/>
          <w:szCs w:val="24"/>
        </w:rPr>
        <w:t xml:space="preserve"> host-based detection of </w:t>
      </w:r>
      <w:r w:rsidR="00546A7C" w:rsidRPr="00726AEF">
        <w:rPr>
          <w:sz w:val="24"/>
          <w:szCs w:val="24"/>
        </w:rPr>
        <w:t>suspicious</w:t>
      </w:r>
      <w:r w:rsidR="00FA4C9A" w:rsidRPr="00726AEF">
        <w:rPr>
          <w:sz w:val="24"/>
          <w:szCs w:val="24"/>
        </w:rPr>
        <w:t xml:space="preserve"> </w:t>
      </w:r>
      <w:r w:rsidR="00546A7C" w:rsidRPr="00726AEF">
        <w:rPr>
          <w:sz w:val="24"/>
          <w:szCs w:val="24"/>
        </w:rPr>
        <w:t>behavior</w:t>
      </w:r>
      <w:r w:rsidR="00FA4C9A" w:rsidRPr="00726AEF">
        <w:rPr>
          <w:sz w:val="24"/>
          <w:szCs w:val="24"/>
        </w:rPr>
        <w:t xml:space="preserve"> like rootkits on systems.</w:t>
      </w:r>
      <w:r w:rsidR="005237FF" w:rsidRPr="00726AEF">
        <w:rPr>
          <w:sz w:val="24"/>
          <w:szCs w:val="24"/>
        </w:rPr>
        <w:t xml:space="preserve"> Furthermore, </w:t>
      </w:r>
      <w:r w:rsidR="000369AB" w:rsidRPr="00726AEF">
        <w:rPr>
          <w:sz w:val="24"/>
          <w:szCs w:val="24"/>
        </w:rPr>
        <w:t xml:space="preserve">Nmap can </w:t>
      </w:r>
      <w:r w:rsidR="009130A9" w:rsidRPr="00726AEF">
        <w:rPr>
          <w:sz w:val="24"/>
          <w:szCs w:val="24"/>
        </w:rPr>
        <w:t xml:space="preserve">be </w:t>
      </w:r>
      <w:r w:rsidR="0042412E" w:rsidRPr="00726AEF">
        <w:rPr>
          <w:sz w:val="24"/>
          <w:szCs w:val="24"/>
        </w:rPr>
        <w:t>utilized</w:t>
      </w:r>
      <w:r w:rsidR="009130A9" w:rsidRPr="00726AEF">
        <w:rPr>
          <w:sz w:val="24"/>
          <w:szCs w:val="24"/>
        </w:rPr>
        <w:t xml:space="preserve"> for </w:t>
      </w:r>
      <w:r w:rsidR="002A1DA7" w:rsidRPr="00726AEF">
        <w:rPr>
          <w:sz w:val="24"/>
          <w:szCs w:val="24"/>
        </w:rPr>
        <w:t xml:space="preserve">identifying </w:t>
      </w:r>
      <w:r w:rsidR="00AD1464" w:rsidRPr="00726AEF">
        <w:rPr>
          <w:sz w:val="24"/>
          <w:szCs w:val="24"/>
        </w:rPr>
        <w:t>open</w:t>
      </w:r>
      <w:r w:rsidR="002A1DA7" w:rsidRPr="00726AEF">
        <w:rPr>
          <w:sz w:val="24"/>
          <w:szCs w:val="24"/>
        </w:rPr>
        <w:t xml:space="preserve"> ports and </w:t>
      </w:r>
      <w:r w:rsidR="00AD1464" w:rsidRPr="00726AEF">
        <w:rPr>
          <w:sz w:val="24"/>
          <w:szCs w:val="24"/>
        </w:rPr>
        <w:t xml:space="preserve">running services </w:t>
      </w:r>
      <w:r w:rsidR="002A1DA7" w:rsidRPr="00726AEF">
        <w:rPr>
          <w:sz w:val="24"/>
          <w:szCs w:val="24"/>
        </w:rPr>
        <w:t xml:space="preserve">on the application which </w:t>
      </w:r>
      <w:r w:rsidR="00AD1464" w:rsidRPr="00726AEF">
        <w:rPr>
          <w:sz w:val="24"/>
          <w:szCs w:val="24"/>
        </w:rPr>
        <w:t>helps assess</w:t>
      </w:r>
      <w:r w:rsidR="002A1DA7" w:rsidRPr="00726AEF">
        <w:rPr>
          <w:sz w:val="24"/>
          <w:szCs w:val="24"/>
        </w:rPr>
        <w:t xml:space="preserve"> </w:t>
      </w:r>
      <w:r w:rsidR="00AF3322" w:rsidRPr="00726AEF">
        <w:rPr>
          <w:sz w:val="24"/>
          <w:szCs w:val="24"/>
        </w:rPr>
        <w:t xml:space="preserve">which ones are </w:t>
      </w:r>
      <w:r w:rsidR="0042412E" w:rsidRPr="00726AEF">
        <w:rPr>
          <w:sz w:val="24"/>
          <w:szCs w:val="24"/>
        </w:rPr>
        <w:t xml:space="preserve">unnecessary </w:t>
      </w:r>
      <w:r w:rsidR="00AD1464" w:rsidRPr="00726AEF">
        <w:rPr>
          <w:sz w:val="24"/>
          <w:szCs w:val="24"/>
        </w:rPr>
        <w:t xml:space="preserve">for operating </w:t>
      </w:r>
      <w:r w:rsidR="0042412E" w:rsidRPr="00726AEF">
        <w:rPr>
          <w:sz w:val="24"/>
          <w:szCs w:val="24"/>
        </w:rPr>
        <w:t>the web app</w:t>
      </w:r>
      <w:r w:rsidR="00AD1464" w:rsidRPr="00726AEF">
        <w:rPr>
          <w:sz w:val="24"/>
          <w:szCs w:val="24"/>
        </w:rPr>
        <w:t>lication.</w:t>
      </w:r>
    </w:p>
    <w:sectPr w:rsidR="0049071B" w:rsidRPr="00726AEF">
      <w:footerReference w:type="default" r:id="rId10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1BF42" w14:textId="77777777" w:rsidR="00F25039" w:rsidRDefault="00F25039">
      <w:pPr>
        <w:spacing w:after="0" w:line="240" w:lineRule="auto"/>
      </w:pPr>
      <w:r>
        <w:separator/>
      </w:r>
    </w:p>
  </w:endnote>
  <w:endnote w:type="continuationSeparator" w:id="0">
    <w:p w14:paraId="455F1EF2" w14:textId="77777777" w:rsidR="00F25039" w:rsidRDefault="00F25039">
      <w:pPr>
        <w:spacing w:after="0" w:line="240" w:lineRule="auto"/>
      </w:pPr>
      <w:r>
        <w:continuationSeparator/>
      </w:r>
    </w:p>
  </w:endnote>
  <w:endnote w:type="continuationNotice" w:id="1">
    <w:p w14:paraId="57328B28" w14:textId="77777777" w:rsidR="00F25039" w:rsidRDefault="00F250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3CBC8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12AA9" w14:textId="77777777" w:rsidR="00F25039" w:rsidRDefault="00F25039">
      <w:pPr>
        <w:spacing w:after="0" w:line="240" w:lineRule="auto"/>
      </w:pPr>
      <w:r>
        <w:separator/>
      </w:r>
    </w:p>
  </w:footnote>
  <w:footnote w:type="continuationSeparator" w:id="0">
    <w:p w14:paraId="40BA543E" w14:textId="77777777" w:rsidR="00F25039" w:rsidRDefault="00F25039">
      <w:pPr>
        <w:spacing w:after="0" w:line="240" w:lineRule="auto"/>
      </w:pPr>
      <w:r>
        <w:continuationSeparator/>
      </w:r>
    </w:p>
  </w:footnote>
  <w:footnote w:type="continuationNotice" w:id="1">
    <w:p w14:paraId="4ACABE13" w14:textId="77777777" w:rsidR="00F25039" w:rsidRDefault="00F250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6342">
    <w:abstractNumId w:val="9"/>
  </w:num>
  <w:num w:numId="2" w16cid:durableId="392656766">
    <w:abstractNumId w:val="11"/>
  </w:num>
  <w:num w:numId="3" w16cid:durableId="631136469">
    <w:abstractNumId w:val="10"/>
  </w:num>
  <w:num w:numId="4" w16cid:durableId="318967564">
    <w:abstractNumId w:val="12"/>
  </w:num>
  <w:num w:numId="5" w16cid:durableId="25562811">
    <w:abstractNumId w:val="8"/>
  </w:num>
  <w:num w:numId="6" w16cid:durableId="293411256">
    <w:abstractNumId w:val="8"/>
  </w:num>
  <w:num w:numId="7" w16cid:durableId="1384408444">
    <w:abstractNumId w:val="13"/>
  </w:num>
  <w:num w:numId="8" w16cid:durableId="1631402065">
    <w:abstractNumId w:val="8"/>
    <w:lvlOverride w:ilvl="0">
      <w:startOverride w:val="1"/>
    </w:lvlOverride>
  </w:num>
  <w:num w:numId="9" w16cid:durableId="1888564736">
    <w:abstractNumId w:val="7"/>
  </w:num>
  <w:num w:numId="10" w16cid:durableId="1440905646">
    <w:abstractNumId w:val="6"/>
  </w:num>
  <w:num w:numId="11" w16cid:durableId="571164185">
    <w:abstractNumId w:val="5"/>
  </w:num>
  <w:num w:numId="12" w16cid:durableId="2057581831">
    <w:abstractNumId w:val="4"/>
  </w:num>
  <w:num w:numId="13" w16cid:durableId="366763230">
    <w:abstractNumId w:val="3"/>
  </w:num>
  <w:num w:numId="14" w16cid:durableId="148403798">
    <w:abstractNumId w:val="2"/>
  </w:num>
  <w:num w:numId="15" w16cid:durableId="760561371">
    <w:abstractNumId w:val="1"/>
  </w:num>
  <w:num w:numId="16" w16cid:durableId="94110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14A13"/>
    <w:rsid w:val="00017196"/>
    <w:rsid w:val="00023C16"/>
    <w:rsid w:val="00026A25"/>
    <w:rsid w:val="000369AB"/>
    <w:rsid w:val="00040FCB"/>
    <w:rsid w:val="00064548"/>
    <w:rsid w:val="000652A7"/>
    <w:rsid w:val="00065E4B"/>
    <w:rsid w:val="000713DE"/>
    <w:rsid w:val="00092B6E"/>
    <w:rsid w:val="00094EAD"/>
    <w:rsid w:val="000A0E36"/>
    <w:rsid w:val="000A2CAF"/>
    <w:rsid w:val="000B2D82"/>
    <w:rsid w:val="000B51F8"/>
    <w:rsid w:val="000B794F"/>
    <w:rsid w:val="000E1DEA"/>
    <w:rsid w:val="00113F48"/>
    <w:rsid w:val="0014565D"/>
    <w:rsid w:val="0014601A"/>
    <w:rsid w:val="00154D1E"/>
    <w:rsid w:val="00162761"/>
    <w:rsid w:val="00176DC5"/>
    <w:rsid w:val="0017732C"/>
    <w:rsid w:val="00180184"/>
    <w:rsid w:val="001814AE"/>
    <w:rsid w:val="00181F6C"/>
    <w:rsid w:val="001A6A7E"/>
    <w:rsid w:val="001A7C10"/>
    <w:rsid w:val="001E5C55"/>
    <w:rsid w:val="00205552"/>
    <w:rsid w:val="00206760"/>
    <w:rsid w:val="00215100"/>
    <w:rsid w:val="00216817"/>
    <w:rsid w:val="00217403"/>
    <w:rsid w:val="0022096E"/>
    <w:rsid w:val="00245B31"/>
    <w:rsid w:val="00253776"/>
    <w:rsid w:val="00253B37"/>
    <w:rsid w:val="00254ABD"/>
    <w:rsid w:val="0025711D"/>
    <w:rsid w:val="00270070"/>
    <w:rsid w:val="0027146A"/>
    <w:rsid w:val="00274F35"/>
    <w:rsid w:val="00275421"/>
    <w:rsid w:val="00280608"/>
    <w:rsid w:val="0028386D"/>
    <w:rsid w:val="002868C2"/>
    <w:rsid w:val="00286A7C"/>
    <w:rsid w:val="00294FD3"/>
    <w:rsid w:val="002A1DA7"/>
    <w:rsid w:val="002B5FA8"/>
    <w:rsid w:val="002C15C1"/>
    <w:rsid w:val="002D67B6"/>
    <w:rsid w:val="002E5C90"/>
    <w:rsid w:val="002F11A8"/>
    <w:rsid w:val="002F195F"/>
    <w:rsid w:val="002F6DFF"/>
    <w:rsid w:val="003071BD"/>
    <w:rsid w:val="00310082"/>
    <w:rsid w:val="00314E34"/>
    <w:rsid w:val="0032464F"/>
    <w:rsid w:val="00331536"/>
    <w:rsid w:val="00343256"/>
    <w:rsid w:val="00346256"/>
    <w:rsid w:val="00346898"/>
    <w:rsid w:val="0035658E"/>
    <w:rsid w:val="0038663B"/>
    <w:rsid w:val="003A50FD"/>
    <w:rsid w:val="003D3CB8"/>
    <w:rsid w:val="003E5800"/>
    <w:rsid w:val="003F3B53"/>
    <w:rsid w:val="003F7C21"/>
    <w:rsid w:val="00412BB9"/>
    <w:rsid w:val="00413933"/>
    <w:rsid w:val="00415F33"/>
    <w:rsid w:val="00421F72"/>
    <w:rsid w:val="0042412E"/>
    <w:rsid w:val="00425C60"/>
    <w:rsid w:val="00452C18"/>
    <w:rsid w:val="0049071B"/>
    <w:rsid w:val="004A6368"/>
    <w:rsid w:val="004B6FDE"/>
    <w:rsid w:val="004C6CB4"/>
    <w:rsid w:val="004D1E98"/>
    <w:rsid w:val="004D6F3F"/>
    <w:rsid w:val="004F3A6B"/>
    <w:rsid w:val="004F3C61"/>
    <w:rsid w:val="004F44AF"/>
    <w:rsid w:val="004F5EE0"/>
    <w:rsid w:val="004F7E0B"/>
    <w:rsid w:val="0050007C"/>
    <w:rsid w:val="00516CCC"/>
    <w:rsid w:val="005237FF"/>
    <w:rsid w:val="0052577E"/>
    <w:rsid w:val="0052712E"/>
    <w:rsid w:val="00546A7C"/>
    <w:rsid w:val="005A1277"/>
    <w:rsid w:val="005A7CBB"/>
    <w:rsid w:val="005B6AFA"/>
    <w:rsid w:val="005C29C6"/>
    <w:rsid w:val="005E11CF"/>
    <w:rsid w:val="0060297F"/>
    <w:rsid w:val="006041B2"/>
    <w:rsid w:val="006118EF"/>
    <w:rsid w:val="00642705"/>
    <w:rsid w:val="00645AFA"/>
    <w:rsid w:val="00651538"/>
    <w:rsid w:val="00660EBF"/>
    <w:rsid w:val="006707DD"/>
    <w:rsid w:val="0067540E"/>
    <w:rsid w:val="006835FF"/>
    <w:rsid w:val="006A0E7D"/>
    <w:rsid w:val="006A1667"/>
    <w:rsid w:val="006A2B5B"/>
    <w:rsid w:val="006A3199"/>
    <w:rsid w:val="006B086A"/>
    <w:rsid w:val="006B2689"/>
    <w:rsid w:val="006B53FE"/>
    <w:rsid w:val="006B784F"/>
    <w:rsid w:val="006C5E50"/>
    <w:rsid w:val="006C6206"/>
    <w:rsid w:val="006D0C05"/>
    <w:rsid w:val="006E2F6B"/>
    <w:rsid w:val="006E43F4"/>
    <w:rsid w:val="006F0806"/>
    <w:rsid w:val="00701E62"/>
    <w:rsid w:val="007060C8"/>
    <w:rsid w:val="00721E3A"/>
    <w:rsid w:val="00726AEF"/>
    <w:rsid w:val="0074546E"/>
    <w:rsid w:val="007540DC"/>
    <w:rsid w:val="00761A36"/>
    <w:rsid w:val="00766E1C"/>
    <w:rsid w:val="00771698"/>
    <w:rsid w:val="00775E85"/>
    <w:rsid w:val="00784FA5"/>
    <w:rsid w:val="00786B67"/>
    <w:rsid w:val="0079662A"/>
    <w:rsid w:val="007A3D57"/>
    <w:rsid w:val="007B21F0"/>
    <w:rsid w:val="007C71DD"/>
    <w:rsid w:val="007D5C07"/>
    <w:rsid w:val="007D6900"/>
    <w:rsid w:val="007F2440"/>
    <w:rsid w:val="008324E8"/>
    <w:rsid w:val="00837A59"/>
    <w:rsid w:val="0084078B"/>
    <w:rsid w:val="008569EC"/>
    <w:rsid w:val="00860BDF"/>
    <w:rsid w:val="00870E3F"/>
    <w:rsid w:val="00871F57"/>
    <w:rsid w:val="008A5F41"/>
    <w:rsid w:val="008A7C78"/>
    <w:rsid w:val="008B242C"/>
    <w:rsid w:val="008B5980"/>
    <w:rsid w:val="008B6667"/>
    <w:rsid w:val="008B77ED"/>
    <w:rsid w:val="008D1C5F"/>
    <w:rsid w:val="008E0B48"/>
    <w:rsid w:val="00907C9C"/>
    <w:rsid w:val="0091025B"/>
    <w:rsid w:val="009117C0"/>
    <w:rsid w:val="009129DD"/>
    <w:rsid w:val="009130A9"/>
    <w:rsid w:val="00930ABD"/>
    <w:rsid w:val="0093645B"/>
    <w:rsid w:val="0095455E"/>
    <w:rsid w:val="0096666E"/>
    <w:rsid w:val="009A2178"/>
    <w:rsid w:val="009B199B"/>
    <w:rsid w:val="009C4276"/>
    <w:rsid w:val="009E1C14"/>
    <w:rsid w:val="009E5B43"/>
    <w:rsid w:val="00A01960"/>
    <w:rsid w:val="00A019CE"/>
    <w:rsid w:val="00A05D0E"/>
    <w:rsid w:val="00A1563D"/>
    <w:rsid w:val="00A35AE2"/>
    <w:rsid w:val="00A558B8"/>
    <w:rsid w:val="00A61D21"/>
    <w:rsid w:val="00A67871"/>
    <w:rsid w:val="00A7514F"/>
    <w:rsid w:val="00A77931"/>
    <w:rsid w:val="00AA0E85"/>
    <w:rsid w:val="00AA33F6"/>
    <w:rsid w:val="00AD1464"/>
    <w:rsid w:val="00AE01B2"/>
    <w:rsid w:val="00AE1BAA"/>
    <w:rsid w:val="00AE716D"/>
    <w:rsid w:val="00AF3322"/>
    <w:rsid w:val="00B0711E"/>
    <w:rsid w:val="00B23FF5"/>
    <w:rsid w:val="00B458D0"/>
    <w:rsid w:val="00B64D80"/>
    <w:rsid w:val="00B810AE"/>
    <w:rsid w:val="00BB4DD9"/>
    <w:rsid w:val="00BB4F97"/>
    <w:rsid w:val="00BC13D4"/>
    <w:rsid w:val="00BC454B"/>
    <w:rsid w:val="00BC563E"/>
    <w:rsid w:val="00BD71C9"/>
    <w:rsid w:val="00BE02D2"/>
    <w:rsid w:val="00BE6808"/>
    <w:rsid w:val="00C063B7"/>
    <w:rsid w:val="00C25B96"/>
    <w:rsid w:val="00C357DF"/>
    <w:rsid w:val="00C40F69"/>
    <w:rsid w:val="00C52665"/>
    <w:rsid w:val="00C66B48"/>
    <w:rsid w:val="00C67A93"/>
    <w:rsid w:val="00C74E7F"/>
    <w:rsid w:val="00CA6308"/>
    <w:rsid w:val="00CB3452"/>
    <w:rsid w:val="00CB37B0"/>
    <w:rsid w:val="00CC1AFD"/>
    <w:rsid w:val="00CC7BC3"/>
    <w:rsid w:val="00CD10B9"/>
    <w:rsid w:val="00CD12A6"/>
    <w:rsid w:val="00CE38CE"/>
    <w:rsid w:val="00CE5B78"/>
    <w:rsid w:val="00D044E5"/>
    <w:rsid w:val="00D71F77"/>
    <w:rsid w:val="00D71FFF"/>
    <w:rsid w:val="00D845CB"/>
    <w:rsid w:val="00DA005B"/>
    <w:rsid w:val="00DB2493"/>
    <w:rsid w:val="00DB6377"/>
    <w:rsid w:val="00DD2BFD"/>
    <w:rsid w:val="00DD78CD"/>
    <w:rsid w:val="00DE030B"/>
    <w:rsid w:val="00E135AC"/>
    <w:rsid w:val="00E20CAC"/>
    <w:rsid w:val="00E21599"/>
    <w:rsid w:val="00E27D63"/>
    <w:rsid w:val="00E32EEE"/>
    <w:rsid w:val="00E4093C"/>
    <w:rsid w:val="00E537D2"/>
    <w:rsid w:val="00E83AB3"/>
    <w:rsid w:val="00E92C0F"/>
    <w:rsid w:val="00EC4A18"/>
    <w:rsid w:val="00EC5459"/>
    <w:rsid w:val="00EF3811"/>
    <w:rsid w:val="00EF7A5C"/>
    <w:rsid w:val="00F03482"/>
    <w:rsid w:val="00F211AD"/>
    <w:rsid w:val="00F25039"/>
    <w:rsid w:val="00F36A7C"/>
    <w:rsid w:val="00F36DF7"/>
    <w:rsid w:val="00F44310"/>
    <w:rsid w:val="00F4547D"/>
    <w:rsid w:val="00F624D5"/>
    <w:rsid w:val="00F663CB"/>
    <w:rsid w:val="00F722F1"/>
    <w:rsid w:val="00F77CDC"/>
    <w:rsid w:val="00F80576"/>
    <w:rsid w:val="00FA0457"/>
    <w:rsid w:val="00FA4C9A"/>
    <w:rsid w:val="00FA7842"/>
    <w:rsid w:val="00FB5188"/>
    <w:rsid w:val="00FB733A"/>
    <w:rsid w:val="00FC4EDC"/>
    <w:rsid w:val="00FC687A"/>
    <w:rsid w:val="00FD393B"/>
    <w:rsid w:val="00FD6C81"/>
    <w:rsid w:val="00FD72C8"/>
    <w:rsid w:val="00FE15D9"/>
    <w:rsid w:val="00FE27B9"/>
    <w:rsid w:val="00FE55AF"/>
    <w:rsid w:val="10BFB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BFB27C"/>
  <w15:chartTrackingRefBased/>
  <w15:docId w15:val="{784008D6-879C-476A-8F59-BC8595E3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8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5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3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7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4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84C56"/>
            <w:right w:val="none" w:sz="0" w:space="0" w:color="auto"/>
          </w:divBdr>
        </w:div>
      </w:divsChild>
    </w:div>
    <w:div w:id="362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3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84C56"/>
            <w:right w:val="none" w:sz="0" w:space="0" w:color="auto"/>
          </w:divBdr>
        </w:div>
      </w:divsChild>
    </w:div>
    <w:div w:id="829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0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2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5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8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4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2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9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8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Mojami</dc:creator>
  <cp:keywords/>
  <dc:description/>
  <cp:lastModifiedBy>Kian Mojami</cp:lastModifiedBy>
  <cp:revision>249</cp:revision>
  <dcterms:created xsi:type="dcterms:W3CDTF">2025-04-26T03:26:00Z</dcterms:created>
  <dcterms:modified xsi:type="dcterms:W3CDTF">2025-04-30T22:15:00Z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