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A32CB" w14:textId="10B3C5EF" w:rsidR="007C42DE" w:rsidRDefault="007C42DE">
      <w:pPr>
        <w:rPr>
          <w:b/>
          <w:bCs/>
          <w:u w:val="single"/>
        </w:rPr>
      </w:pPr>
      <w:r w:rsidRPr="007C42DE">
        <w:rPr>
          <w:b/>
          <w:bCs/>
          <w:u w:val="single"/>
        </w:rPr>
        <w:t>Week 2: k-Nearest Neighbours Classificatio</w:t>
      </w:r>
      <w:r>
        <w:rPr>
          <w:b/>
          <w:bCs/>
          <w:u w:val="single"/>
        </w:rPr>
        <w:t>n</w:t>
      </w:r>
    </w:p>
    <w:p w14:paraId="039E71D7" w14:textId="77777777" w:rsidR="007C42DE" w:rsidRDefault="007C42DE">
      <w:pPr>
        <w:rPr>
          <w:b/>
          <w:bCs/>
          <w:u w:val="single"/>
        </w:rPr>
      </w:pPr>
    </w:p>
    <w:p w14:paraId="6E1DD8B8" w14:textId="570AB865" w:rsidR="007C42DE" w:rsidRDefault="007C42DE" w:rsidP="007C42DE">
      <w:pPr>
        <w:pStyle w:val="ListParagraph"/>
        <w:numPr>
          <w:ilvl w:val="0"/>
          <w:numId w:val="4"/>
        </w:numPr>
        <w:rPr>
          <w:color w:val="45B0E1" w:themeColor="accent1" w:themeTint="99"/>
          <w:sz w:val="18"/>
          <w:szCs w:val="18"/>
        </w:rPr>
      </w:pPr>
      <w:r w:rsidRPr="007C42DE">
        <w:rPr>
          <w:sz w:val="18"/>
          <w:szCs w:val="18"/>
        </w:rPr>
        <w:t>This geometric interpretation means that if we want to </w:t>
      </w:r>
      <w:r w:rsidRPr="007C42DE">
        <w:rPr>
          <w:i/>
          <w:iCs/>
          <w:sz w:val="18"/>
          <w:szCs w:val="18"/>
        </w:rPr>
        <w:t>show</w:t>
      </w:r>
      <w:r w:rsidRPr="007C42DE">
        <w:rPr>
          <w:sz w:val="18"/>
          <w:szCs w:val="18"/>
        </w:rPr>
        <w:t>, visually, how k-NN classification based on Euclidean distance is working, it's useful to plot our examples as points in a space, or graph, with one axis dedicated to the value of each predictive feature - what's the name for this kind of space?</w:t>
      </w:r>
      <w:r>
        <w:rPr>
          <w:sz w:val="18"/>
          <w:szCs w:val="18"/>
        </w:rPr>
        <w:t xml:space="preserve"> </w:t>
      </w:r>
      <w:r>
        <w:rPr>
          <w:color w:val="45B0E1" w:themeColor="accent1" w:themeTint="99"/>
          <w:sz w:val="18"/>
          <w:szCs w:val="18"/>
        </w:rPr>
        <w:t xml:space="preserve">= </w:t>
      </w:r>
      <w:r w:rsidRPr="007C42DE">
        <w:rPr>
          <w:color w:val="45B0E1" w:themeColor="accent1" w:themeTint="99"/>
          <w:sz w:val="18"/>
          <w:szCs w:val="18"/>
        </w:rPr>
        <w:t xml:space="preserve">The space you’re describing is called </w:t>
      </w:r>
      <w:r w:rsidRPr="007C42DE">
        <w:rPr>
          <w:b/>
          <w:bCs/>
          <w:color w:val="45B0E1" w:themeColor="accent1" w:themeTint="99"/>
          <w:sz w:val="18"/>
          <w:szCs w:val="18"/>
        </w:rPr>
        <w:t>feature space</w:t>
      </w:r>
      <w:r w:rsidRPr="007C42DE">
        <w:rPr>
          <w:color w:val="45B0E1" w:themeColor="accent1" w:themeTint="99"/>
          <w:sz w:val="18"/>
          <w:szCs w:val="18"/>
        </w:rPr>
        <w:t>.</w:t>
      </w:r>
      <w:r>
        <w:rPr>
          <w:color w:val="45B0E1" w:themeColor="accent1" w:themeTint="99"/>
          <w:sz w:val="18"/>
          <w:szCs w:val="18"/>
        </w:rPr>
        <w:t xml:space="preserve"> </w:t>
      </w:r>
      <w:r w:rsidRPr="007C42DE">
        <w:rPr>
          <w:color w:val="45B0E1" w:themeColor="accent1" w:themeTint="99"/>
          <w:sz w:val="18"/>
          <w:szCs w:val="18"/>
        </w:rPr>
        <w:t>In k</w:t>
      </w:r>
      <w:r w:rsidRPr="007C42DE">
        <w:rPr>
          <w:color w:val="45B0E1" w:themeColor="accent1" w:themeTint="99"/>
          <w:sz w:val="18"/>
          <w:szCs w:val="18"/>
        </w:rPr>
        <w:noBreakHyphen/>
        <w:t>NN (and most other machine</w:t>
      </w:r>
      <w:r w:rsidRPr="007C42DE">
        <w:rPr>
          <w:color w:val="45B0E1" w:themeColor="accent1" w:themeTint="99"/>
          <w:sz w:val="18"/>
          <w:szCs w:val="18"/>
        </w:rPr>
        <w:noBreakHyphen/>
        <w:t xml:space="preserve">learning models), each feature becomes a dimension. When you plot data points with one axis per feature, you’re visualizing them in this </w:t>
      </w:r>
      <w:r w:rsidRPr="007C42DE">
        <w:rPr>
          <w:b/>
          <w:bCs/>
          <w:color w:val="45B0E1" w:themeColor="accent1" w:themeTint="99"/>
          <w:sz w:val="18"/>
          <w:szCs w:val="18"/>
        </w:rPr>
        <w:t>multidimensional feature space</w:t>
      </w:r>
      <w:r w:rsidRPr="007C42DE">
        <w:rPr>
          <w:color w:val="45B0E1" w:themeColor="accent1" w:themeTint="99"/>
          <w:sz w:val="18"/>
          <w:szCs w:val="18"/>
        </w:rPr>
        <w:t>, where Euclidean distance (or another metric) determines similarity.</w:t>
      </w:r>
    </w:p>
    <w:p w14:paraId="2540F3B8" w14:textId="77777777" w:rsidR="007C42DE" w:rsidRPr="007C42DE" w:rsidRDefault="007C42DE" w:rsidP="007C42DE">
      <w:pPr>
        <w:rPr>
          <w:color w:val="45B0E1" w:themeColor="accent1" w:themeTint="99"/>
          <w:sz w:val="18"/>
          <w:szCs w:val="18"/>
        </w:rPr>
      </w:pPr>
    </w:p>
    <w:p w14:paraId="3EBB4229" w14:textId="77777777" w:rsidR="00DA19CB" w:rsidRDefault="00DA19CB" w:rsidP="00DA19CB">
      <w:pPr>
        <w:numPr>
          <w:ilvl w:val="0"/>
          <w:numId w:val="4"/>
        </w:numPr>
        <w:shd w:val="clear" w:color="auto" w:fill="FFFFFF"/>
        <w:spacing w:before="100" w:beforeAutospacing="1" w:after="100" w:afterAutospacing="1" w:line="240" w:lineRule="auto"/>
        <w:rPr>
          <w:rFonts w:ascii="Segoe UI" w:eastAsia="Times New Roman" w:hAnsi="Segoe UI" w:cs="Segoe UI"/>
          <w:color w:val="00B0F0"/>
          <w:kern w:val="0"/>
          <w:sz w:val="18"/>
          <w:szCs w:val="18"/>
          <w:lang w:eastAsia="en-GB"/>
          <w14:ligatures w14:val="none"/>
        </w:rPr>
      </w:pPr>
      <w:r w:rsidRPr="00DA19CB">
        <w:rPr>
          <w:rFonts w:ascii="Segoe UI" w:eastAsia="Times New Roman" w:hAnsi="Segoe UI" w:cs="Segoe UI"/>
          <w:color w:val="1D2125"/>
          <w:kern w:val="0"/>
          <w:sz w:val="18"/>
          <w:szCs w:val="18"/>
          <w:lang w:eastAsia="en-GB"/>
          <w14:ligatures w14:val="none"/>
        </w:rPr>
        <w:t>Can you sketch such a space for the "height (cm)"/"weight (kg)" examples above, and add some plausible examples from the following two groups: "professional jockeys", "professional rugby players"? Use a different colour/symbol for each point you plot, so it's clear which group your point is supposed to belong to. (Add a simple legend/key if you want.)</w:t>
      </w:r>
      <w:r>
        <w:rPr>
          <w:rFonts w:ascii="Segoe UI" w:eastAsia="Times New Roman" w:hAnsi="Segoe UI" w:cs="Segoe UI"/>
          <w:color w:val="1D2125"/>
          <w:kern w:val="0"/>
          <w:sz w:val="18"/>
          <w:szCs w:val="18"/>
          <w:lang w:eastAsia="en-GB"/>
          <w14:ligatures w14:val="none"/>
        </w:rPr>
        <w:t xml:space="preserve"> </w:t>
      </w:r>
      <w:r>
        <w:rPr>
          <w:rFonts w:ascii="Segoe UI" w:eastAsia="Times New Roman" w:hAnsi="Segoe UI" w:cs="Segoe UI"/>
          <w:color w:val="00B0F0"/>
          <w:kern w:val="0"/>
          <w:sz w:val="18"/>
          <w:szCs w:val="18"/>
          <w:lang w:eastAsia="en-GB"/>
          <w14:ligatures w14:val="none"/>
        </w:rPr>
        <w:t xml:space="preserve">= </w:t>
      </w:r>
    </w:p>
    <w:p w14:paraId="30E5F656" w14:textId="77777777" w:rsidR="00DA19CB" w:rsidRDefault="00DA19CB" w:rsidP="00DA19CB">
      <w:pPr>
        <w:pStyle w:val="ListParagraph"/>
        <w:rPr>
          <w:rFonts w:ascii="Segoe UI" w:eastAsia="Times New Roman" w:hAnsi="Segoe UI" w:cs="Segoe UI"/>
          <w:color w:val="00B0F0"/>
          <w:kern w:val="0"/>
          <w:sz w:val="18"/>
          <w:szCs w:val="18"/>
          <w:lang w:eastAsia="en-GB"/>
          <w14:ligatures w14:val="none"/>
        </w:rPr>
      </w:pPr>
    </w:p>
    <w:p w14:paraId="4DBDBC2B" w14:textId="77777777" w:rsidR="00DA19CB" w:rsidRPr="00DA19CB" w:rsidRDefault="00DA19CB" w:rsidP="00DA19CB">
      <w:pPr>
        <w:ind w:left="397"/>
        <w:rPr>
          <w:sz w:val="18"/>
          <w:szCs w:val="18"/>
        </w:rPr>
      </w:pPr>
      <w:r w:rsidRPr="00DA19CB">
        <w:rPr>
          <w:sz w:val="18"/>
          <w:szCs w:val="18"/>
        </w:rPr>
        <w:t>Weight (kg)</w:t>
      </w:r>
    </w:p>
    <w:p w14:paraId="02E89B6F" w14:textId="77777777" w:rsidR="00DA19CB" w:rsidRPr="00DA19CB" w:rsidRDefault="00DA19CB" w:rsidP="00DA19CB">
      <w:pPr>
        <w:ind w:left="397"/>
        <w:rPr>
          <w:sz w:val="18"/>
          <w:szCs w:val="18"/>
        </w:rPr>
      </w:pPr>
      <w:r w:rsidRPr="00DA19CB">
        <w:rPr>
          <w:sz w:val="18"/>
          <w:szCs w:val="18"/>
        </w:rPr>
        <w:t xml:space="preserve">110 |                                 </w:t>
      </w:r>
      <w:r w:rsidRPr="00DA19CB">
        <w:rPr>
          <w:color w:val="45B0E1" w:themeColor="accent1" w:themeTint="99"/>
          <w:sz w:val="18"/>
          <w:szCs w:val="18"/>
        </w:rPr>
        <w:t xml:space="preserve">  </w:t>
      </w:r>
      <w:r w:rsidRPr="00DA19CB">
        <w:rPr>
          <w:rFonts w:ascii="Arial" w:hAnsi="Arial" w:cs="Arial"/>
          <w:color w:val="45B0E1" w:themeColor="accent1" w:themeTint="99"/>
          <w:sz w:val="18"/>
          <w:szCs w:val="18"/>
        </w:rPr>
        <w:t>■</w:t>
      </w:r>
      <w:r w:rsidRPr="00DA19CB">
        <w:rPr>
          <w:color w:val="45B0E1" w:themeColor="accent1" w:themeTint="99"/>
          <w:sz w:val="18"/>
          <w:szCs w:val="18"/>
        </w:rPr>
        <w:t xml:space="preserve"> </w:t>
      </w:r>
      <w:r w:rsidRPr="00DA19CB">
        <w:rPr>
          <w:sz w:val="18"/>
          <w:szCs w:val="18"/>
        </w:rPr>
        <w:t>R2 (190,110)</w:t>
      </w:r>
    </w:p>
    <w:p w14:paraId="309FB4B0" w14:textId="77777777" w:rsidR="00DA19CB" w:rsidRPr="00DA19CB" w:rsidRDefault="00DA19CB" w:rsidP="00DA19CB">
      <w:pPr>
        <w:ind w:left="397"/>
        <w:rPr>
          <w:sz w:val="18"/>
          <w:szCs w:val="18"/>
        </w:rPr>
      </w:pPr>
      <w:r w:rsidRPr="00DA19CB">
        <w:rPr>
          <w:sz w:val="18"/>
          <w:szCs w:val="18"/>
        </w:rPr>
        <w:t>105 |</w:t>
      </w:r>
    </w:p>
    <w:p w14:paraId="79E382BA" w14:textId="77777777" w:rsidR="00DA19CB" w:rsidRPr="00DA19CB" w:rsidRDefault="00DA19CB" w:rsidP="00DA19CB">
      <w:pPr>
        <w:ind w:left="397"/>
        <w:rPr>
          <w:sz w:val="18"/>
          <w:szCs w:val="18"/>
        </w:rPr>
      </w:pPr>
      <w:r w:rsidRPr="00DA19CB">
        <w:rPr>
          <w:sz w:val="18"/>
          <w:szCs w:val="18"/>
        </w:rPr>
        <w:t xml:space="preserve">100 |                            </w:t>
      </w:r>
      <w:r w:rsidRPr="00DA19CB">
        <w:rPr>
          <w:color w:val="45B0E1" w:themeColor="accent1" w:themeTint="99"/>
          <w:sz w:val="18"/>
          <w:szCs w:val="18"/>
        </w:rPr>
        <w:t xml:space="preserve"> </w:t>
      </w:r>
      <w:r w:rsidRPr="00DA19CB">
        <w:rPr>
          <w:rFonts w:ascii="Arial" w:hAnsi="Arial" w:cs="Arial"/>
          <w:color w:val="45B0E1" w:themeColor="accent1" w:themeTint="99"/>
          <w:sz w:val="18"/>
          <w:szCs w:val="18"/>
        </w:rPr>
        <w:t>■</w:t>
      </w:r>
      <w:r w:rsidRPr="00DA19CB">
        <w:rPr>
          <w:color w:val="45B0E1" w:themeColor="accent1" w:themeTint="99"/>
          <w:sz w:val="18"/>
          <w:szCs w:val="18"/>
        </w:rPr>
        <w:t xml:space="preserve"> </w:t>
      </w:r>
      <w:r w:rsidRPr="00DA19CB">
        <w:rPr>
          <w:sz w:val="18"/>
          <w:szCs w:val="18"/>
        </w:rPr>
        <w:t>R1 (185,100)</w:t>
      </w:r>
    </w:p>
    <w:p w14:paraId="281B12A8" w14:textId="77777777" w:rsidR="00DA19CB" w:rsidRPr="00DA19CB" w:rsidRDefault="00DA19CB" w:rsidP="00DA19CB">
      <w:pPr>
        <w:ind w:left="397"/>
        <w:rPr>
          <w:sz w:val="18"/>
          <w:szCs w:val="18"/>
        </w:rPr>
      </w:pPr>
      <w:r w:rsidRPr="00DA19CB">
        <w:rPr>
          <w:sz w:val="18"/>
          <w:szCs w:val="18"/>
        </w:rPr>
        <w:t xml:space="preserve"> 95 |                       </w:t>
      </w:r>
      <w:r w:rsidRPr="00DA19CB">
        <w:rPr>
          <w:color w:val="45B0E1" w:themeColor="accent1" w:themeTint="99"/>
          <w:sz w:val="18"/>
          <w:szCs w:val="18"/>
        </w:rPr>
        <w:t xml:space="preserve"> </w:t>
      </w:r>
      <w:r w:rsidRPr="00DA19CB">
        <w:rPr>
          <w:rFonts w:ascii="Arial" w:hAnsi="Arial" w:cs="Arial"/>
          <w:color w:val="45B0E1" w:themeColor="accent1" w:themeTint="99"/>
          <w:sz w:val="18"/>
          <w:szCs w:val="18"/>
        </w:rPr>
        <w:t>■</w:t>
      </w:r>
      <w:r w:rsidRPr="00DA19CB">
        <w:rPr>
          <w:color w:val="45B0E1" w:themeColor="accent1" w:themeTint="99"/>
          <w:sz w:val="18"/>
          <w:szCs w:val="18"/>
        </w:rPr>
        <w:t xml:space="preserve"> </w:t>
      </w:r>
      <w:r w:rsidRPr="00DA19CB">
        <w:rPr>
          <w:sz w:val="18"/>
          <w:szCs w:val="18"/>
        </w:rPr>
        <w:t>R3 (178,95)</w:t>
      </w:r>
    </w:p>
    <w:p w14:paraId="31A77EE4" w14:textId="77777777" w:rsidR="00DA19CB" w:rsidRPr="00DA19CB" w:rsidRDefault="00DA19CB" w:rsidP="00DA19CB">
      <w:pPr>
        <w:ind w:left="397"/>
        <w:rPr>
          <w:sz w:val="18"/>
          <w:szCs w:val="18"/>
        </w:rPr>
      </w:pPr>
      <w:r w:rsidRPr="00DA19CB">
        <w:rPr>
          <w:sz w:val="18"/>
          <w:szCs w:val="18"/>
        </w:rPr>
        <w:t xml:space="preserve"> 90 |</w:t>
      </w:r>
    </w:p>
    <w:p w14:paraId="01BBABBA" w14:textId="77777777" w:rsidR="00DA19CB" w:rsidRPr="00DA19CB" w:rsidRDefault="00DA19CB" w:rsidP="00DA19CB">
      <w:pPr>
        <w:ind w:left="397"/>
        <w:rPr>
          <w:sz w:val="18"/>
          <w:szCs w:val="18"/>
        </w:rPr>
      </w:pPr>
      <w:r w:rsidRPr="00DA19CB">
        <w:rPr>
          <w:sz w:val="18"/>
          <w:szCs w:val="18"/>
        </w:rPr>
        <w:t xml:space="preserve"> 85 |</w:t>
      </w:r>
    </w:p>
    <w:p w14:paraId="17B7A935" w14:textId="77777777" w:rsidR="00DA19CB" w:rsidRPr="00DA19CB" w:rsidRDefault="00DA19CB" w:rsidP="00DA19CB">
      <w:pPr>
        <w:ind w:left="397"/>
        <w:rPr>
          <w:sz w:val="18"/>
          <w:szCs w:val="18"/>
        </w:rPr>
      </w:pPr>
      <w:r w:rsidRPr="00DA19CB">
        <w:rPr>
          <w:sz w:val="18"/>
          <w:szCs w:val="18"/>
        </w:rPr>
        <w:t xml:space="preserve"> 80 |</w:t>
      </w:r>
    </w:p>
    <w:p w14:paraId="7BE3174A" w14:textId="77777777" w:rsidR="00DA19CB" w:rsidRPr="00DA19CB" w:rsidRDefault="00DA19CB" w:rsidP="00DA19CB">
      <w:pPr>
        <w:ind w:left="397"/>
        <w:rPr>
          <w:sz w:val="18"/>
          <w:szCs w:val="18"/>
        </w:rPr>
      </w:pPr>
      <w:r w:rsidRPr="00DA19CB">
        <w:rPr>
          <w:sz w:val="18"/>
          <w:szCs w:val="18"/>
        </w:rPr>
        <w:t xml:space="preserve"> 75 |</w:t>
      </w:r>
    </w:p>
    <w:p w14:paraId="52017C33" w14:textId="77777777" w:rsidR="00DA19CB" w:rsidRPr="00DA19CB" w:rsidRDefault="00DA19CB" w:rsidP="00DA19CB">
      <w:pPr>
        <w:ind w:left="397"/>
        <w:rPr>
          <w:sz w:val="18"/>
          <w:szCs w:val="18"/>
        </w:rPr>
      </w:pPr>
      <w:r w:rsidRPr="00DA19CB">
        <w:rPr>
          <w:sz w:val="18"/>
          <w:szCs w:val="18"/>
        </w:rPr>
        <w:t xml:space="preserve"> 70 |</w:t>
      </w:r>
    </w:p>
    <w:p w14:paraId="1E06965B" w14:textId="77777777" w:rsidR="00DA19CB" w:rsidRPr="00DA19CB" w:rsidRDefault="00DA19CB" w:rsidP="00DA19CB">
      <w:pPr>
        <w:ind w:left="397"/>
        <w:rPr>
          <w:sz w:val="18"/>
          <w:szCs w:val="18"/>
        </w:rPr>
      </w:pPr>
      <w:r w:rsidRPr="00DA19CB">
        <w:rPr>
          <w:sz w:val="18"/>
          <w:szCs w:val="18"/>
        </w:rPr>
        <w:t xml:space="preserve"> 65 |</w:t>
      </w:r>
    </w:p>
    <w:p w14:paraId="7DC2F520" w14:textId="77777777" w:rsidR="00DA19CB" w:rsidRPr="00DA19CB" w:rsidRDefault="00DA19CB" w:rsidP="00DA19CB">
      <w:pPr>
        <w:ind w:left="397"/>
        <w:rPr>
          <w:sz w:val="18"/>
          <w:szCs w:val="18"/>
        </w:rPr>
      </w:pPr>
      <w:r w:rsidRPr="00DA19CB">
        <w:rPr>
          <w:sz w:val="18"/>
          <w:szCs w:val="18"/>
        </w:rPr>
        <w:t xml:space="preserve"> 60 |</w:t>
      </w:r>
    </w:p>
    <w:p w14:paraId="3B42C52F" w14:textId="77777777" w:rsidR="00DA19CB" w:rsidRPr="00DA19CB" w:rsidRDefault="00DA19CB" w:rsidP="00DA19CB">
      <w:pPr>
        <w:ind w:left="397"/>
        <w:rPr>
          <w:sz w:val="18"/>
          <w:szCs w:val="18"/>
        </w:rPr>
      </w:pPr>
      <w:r w:rsidRPr="00DA19CB">
        <w:rPr>
          <w:sz w:val="18"/>
          <w:szCs w:val="18"/>
        </w:rPr>
        <w:t xml:space="preserve"> 55 |</w:t>
      </w:r>
    </w:p>
    <w:p w14:paraId="0B937FF5" w14:textId="77777777" w:rsidR="00DA19CB" w:rsidRPr="00DA19CB" w:rsidRDefault="00DA19CB" w:rsidP="00DA19CB">
      <w:pPr>
        <w:ind w:left="397"/>
        <w:rPr>
          <w:sz w:val="18"/>
          <w:szCs w:val="18"/>
        </w:rPr>
      </w:pPr>
      <w:r w:rsidRPr="00DA19CB">
        <w:rPr>
          <w:sz w:val="18"/>
          <w:szCs w:val="18"/>
        </w:rPr>
        <w:t xml:space="preserve"> 50 |        </w:t>
      </w:r>
      <w:r w:rsidRPr="00DA19CB">
        <w:rPr>
          <w:color w:val="FF0000"/>
          <w:sz w:val="18"/>
          <w:szCs w:val="18"/>
        </w:rPr>
        <w:t>●</w:t>
      </w:r>
      <w:r w:rsidRPr="00DA19CB">
        <w:rPr>
          <w:sz w:val="18"/>
          <w:szCs w:val="18"/>
        </w:rPr>
        <w:t xml:space="preserve"> J2 (160,52)</w:t>
      </w:r>
    </w:p>
    <w:p w14:paraId="34A0925A" w14:textId="77777777" w:rsidR="00DA19CB" w:rsidRPr="00DA19CB" w:rsidRDefault="00DA19CB" w:rsidP="00DA19CB">
      <w:pPr>
        <w:ind w:left="397"/>
        <w:rPr>
          <w:sz w:val="18"/>
          <w:szCs w:val="18"/>
        </w:rPr>
      </w:pPr>
      <w:r w:rsidRPr="00DA19CB">
        <w:rPr>
          <w:sz w:val="18"/>
          <w:szCs w:val="18"/>
        </w:rPr>
        <w:t xml:space="preserve"> 48 |   </w:t>
      </w:r>
      <w:r w:rsidRPr="00DA19CB">
        <w:rPr>
          <w:color w:val="FF0000"/>
          <w:sz w:val="18"/>
          <w:szCs w:val="18"/>
        </w:rPr>
        <w:t xml:space="preserve"> ● </w:t>
      </w:r>
      <w:r w:rsidRPr="00DA19CB">
        <w:rPr>
          <w:sz w:val="18"/>
          <w:szCs w:val="18"/>
        </w:rPr>
        <w:t>J1 (155,48)</w:t>
      </w:r>
    </w:p>
    <w:p w14:paraId="0F1B50F4" w14:textId="77777777" w:rsidR="00DA19CB" w:rsidRPr="00DA19CB" w:rsidRDefault="00DA19CB" w:rsidP="00DA19CB">
      <w:pPr>
        <w:ind w:left="397"/>
        <w:rPr>
          <w:sz w:val="18"/>
          <w:szCs w:val="18"/>
        </w:rPr>
      </w:pPr>
      <w:r w:rsidRPr="00DA19CB">
        <w:rPr>
          <w:sz w:val="18"/>
          <w:szCs w:val="18"/>
        </w:rPr>
        <w:t xml:space="preserve"> 45 </w:t>
      </w:r>
      <w:proofErr w:type="gramStart"/>
      <w:r w:rsidRPr="00DA19CB">
        <w:rPr>
          <w:sz w:val="18"/>
          <w:szCs w:val="18"/>
        </w:rPr>
        <w:t xml:space="preserve">| </w:t>
      </w:r>
      <w:r w:rsidRPr="00DA19CB">
        <w:rPr>
          <w:color w:val="FF0000"/>
          <w:sz w:val="18"/>
          <w:szCs w:val="18"/>
        </w:rPr>
        <w:t xml:space="preserve"> ●</w:t>
      </w:r>
      <w:proofErr w:type="gramEnd"/>
      <w:r w:rsidRPr="00DA19CB">
        <w:rPr>
          <w:color w:val="FF0000"/>
          <w:sz w:val="18"/>
          <w:szCs w:val="18"/>
        </w:rPr>
        <w:t xml:space="preserve"> </w:t>
      </w:r>
      <w:r w:rsidRPr="00DA19CB">
        <w:rPr>
          <w:sz w:val="18"/>
          <w:szCs w:val="18"/>
        </w:rPr>
        <w:t>J3 (150,45)</w:t>
      </w:r>
    </w:p>
    <w:p w14:paraId="25FD5458" w14:textId="77777777" w:rsidR="00DA19CB" w:rsidRPr="00DA19CB" w:rsidRDefault="00DA19CB" w:rsidP="00DA19CB">
      <w:pPr>
        <w:ind w:left="397"/>
        <w:rPr>
          <w:sz w:val="18"/>
          <w:szCs w:val="18"/>
        </w:rPr>
      </w:pPr>
      <w:r w:rsidRPr="00DA19CB">
        <w:rPr>
          <w:sz w:val="18"/>
          <w:szCs w:val="18"/>
        </w:rPr>
        <w:t xml:space="preserve"> 40 |</w:t>
      </w:r>
    </w:p>
    <w:p w14:paraId="02997430" w14:textId="77777777" w:rsidR="00DA19CB" w:rsidRPr="00DA19CB" w:rsidRDefault="00DA19CB" w:rsidP="00DA19CB">
      <w:pPr>
        <w:ind w:left="397"/>
        <w:rPr>
          <w:sz w:val="18"/>
          <w:szCs w:val="18"/>
        </w:rPr>
      </w:pPr>
      <w:r w:rsidRPr="00DA19CB">
        <w:rPr>
          <w:sz w:val="18"/>
          <w:szCs w:val="18"/>
        </w:rPr>
        <w:t xml:space="preserve">     ------------------------------------------------------ Height (cm)</w:t>
      </w:r>
    </w:p>
    <w:p w14:paraId="4702331A" w14:textId="540AFC19" w:rsidR="007C42DE" w:rsidRDefault="00DA19CB" w:rsidP="00DA19CB">
      <w:pPr>
        <w:ind w:left="397"/>
        <w:rPr>
          <w:sz w:val="18"/>
          <w:szCs w:val="18"/>
        </w:rPr>
      </w:pPr>
      <w:r w:rsidRPr="00DA19CB">
        <w:rPr>
          <w:sz w:val="18"/>
          <w:szCs w:val="18"/>
        </w:rPr>
        <w:t xml:space="preserve">      145   150   155   160   165   170   175   180   185   190</w:t>
      </w:r>
    </w:p>
    <w:p w14:paraId="328033F8" w14:textId="77777777" w:rsidR="00DA19CB" w:rsidRDefault="00DA19CB" w:rsidP="00DA19CB">
      <w:pPr>
        <w:ind w:left="397"/>
        <w:rPr>
          <w:sz w:val="18"/>
          <w:szCs w:val="18"/>
        </w:rPr>
      </w:pPr>
    </w:p>
    <w:p w14:paraId="3A486347" w14:textId="77777777" w:rsidR="00DA19CB" w:rsidRPr="00DA19CB" w:rsidRDefault="00DA19CB" w:rsidP="00DA19CB">
      <w:pPr>
        <w:ind w:left="397"/>
        <w:rPr>
          <w:b/>
          <w:bCs/>
          <w:color w:val="45B0E1" w:themeColor="accent1" w:themeTint="99"/>
          <w:sz w:val="18"/>
          <w:szCs w:val="18"/>
        </w:rPr>
      </w:pPr>
      <w:r w:rsidRPr="00DA19CB">
        <w:rPr>
          <w:b/>
          <w:bCs/>
          <w:color w:val="45B0E1" w:themeColor="accent1" w:themeTint="99"/>
          <w:sz w:val="18"/>
          <w:szCs w:val="18"/>
        </w:rPr>
        <w:t>Distance Between Two Examples</w:t>
      </w:r>
    </w:p>
    <w:p w14:paraId="0615735D" w14:textId="77777777" w:rsidR="00DA19CB" w:rsidRPr="00DA19CB" w:rsidRDefault="00DA19CB" w:rsidP="00DA19CB">
      <w:pPr>
        <w:ind w:left="397"/>
        <w:rPr>
          <w:color w:val="45B0E1" w:themeColor="accent1" w:themeTint="99"/>
          <w:sz w:val="18"/>
          <w:szCs w:val="18"/>
        </w:rPr>
      </w:pPr>
      <w:r w:rsidRPr="00DA19CB">
        <w:rPr>
          <w:color w:val="45B0E1" w:themeColor="accent1" w:themeTint="99"/>
          <w:sz w:val="18"/>
          <w:szCs w:val="18"/>
        </w:rPr>
        <w:t>For two examples:</w:t>
      </w:r>
    </w:p>
    <w:p w14:paraId="7FF75EB8" w14:textId="77777777" w:rsidR="00DA19CB" w:rsidRPr="00DA19CB" w:rsidRDefault="00DA19CB" w:rsidP="00DA19CB">
      <w:pPr>
        <w:ind w:left="397"/>
        <w:rPr>
          <w:color w:val="45B0E1" w:themeColor="accent1" w:themeTint="99"/>
          <w:sz w:val="18"/>
          <w:szCs w:val="18"/>
        </w:rPr>
      </w:pPr>
      <w:r w:rsidRPr="00DA19CB">
        <w:rPr>
          <w:color w:val="45B0E1" w:themeColor="accent1" w:themeTint="99"/>
          <w:sz w:val="18"/>
          <w:szCs w:val="18"/>
        </w:rPr>
        <w:lastRenderedPageBreak/>
        <w:t>A=[h</w:t>
      </w:r>
      <w:proofErr w:type="gramStart"/>
      <w:r w:rsidRPr="00DA19CB">
        <w:rPr>
          <w:color w:val="45B0E1" w:themeColor="accent1" w:themeTint="99"/>
          <w:sz w:val="18"/>
          <w:szCs w:val="18"/>
        </w:rPr>
        <w:t>1,w</w:t>
      </w:r>
      <w:proofErr w:type="gramEnd"/>
      <w:r w:rsidRPr="00DA19CB">
        <w:rPr>
          <w:color w:val="45B0E1" w:themeColor="accent1" w:themeTint="99"/>
          <w:sz w:val="18"/>
          <w:szCs w:val="18"/>
        </w:rPr>
        <w:t>1],B=[h2,w2]</w:t>
      </w:r>
    </w:p>
    <w:p w14:paraId="4FF9B1ED" w14:textId="77777777" w:rsidR="00DA19CB" w:rsidRPr="00DA19CB" w:rsidRDefault="00DA19CB" w:rsidP="00DA19CB">
      <w:pPr>
        <w:ind w:left="397"/>
        <w:rPr>
          <w:color w:val="45B0E1" w:themeColor="accent1" w:themeTint="99"/>
          <w:sz w:val="18"/>
          <w:szCs w:val="18"/>
        </w:rPr>
      </w:pPr>
      <w:r w:rsidRPr="00DA19CB">
        <w:rPr>
          <w:color w:val="45B0E1" w:themeColor="accent1" w:themeTint="99"/>
          <w:sz w:val="18"/>
          <w:szCs w:val="18"/>
        </w:rPr>
        <w:t>the Euclidean distance in this 2</w:t>
      </w:r>
      <w:r w:rsidRPr="00DA19CB">
        <w:rPr>
          <w:color w:val="45B0E1" w:themeColor="accent1" w:themeTint="99"/>
          <w:sz w:val="18"/>
          <w:szCs w:val="18"/>
        </w:rPr>
        <w:noBreakHyphen/>
        <w:t>feature space is:</w:t>
      </w:r>
    </w:p>
    <w:p w14:paraId="392BBF51" w14:textId="77777777" w:rsidR="00DA19CB" w:rsidRPr="00DA19CB" w:rsidRDefault="00DA19CB" w:rsidP="00DA19CB">
      <w:pPr>
        <w:ind w:left="397"/>
        <w:rPr>
          <w:color w:val="45B0E1" w:themeColor="accent1" w:themeTint="99"/>
          <w:sz w:val="18"/>
          <w:szCs w:val="18"/>
        </w:rPr>
      </w:pPr>
      <w:r w:rsidRPr="00DA19CB">
        <w:rPr>
          <w:color w:val="45B0E1" w:themeColor="accent1" w:themeTint="99"/>
          <w:sz w:val="18"/>
          <w:szCs w:val="18"/>
        </w:rPr>
        <w:t>d(</w:t>
      </w:r>
      <w:proofErr w:type="gramStart"/>
      <w:r w:rsidRPr="00DA19CB">
        <w:rPr>
          <w:color w:val="45B0E1" w:themeColor="accent1" w:themeTint="99"/>
          <w:sz w:val="18"/>
          <w:szCs w:val="18"/>
        </w:rPr>
        <w:t>A,B</w:t>
      </w:r>
      <w:proofErr w:type="gramEnd"/>
      <w:r w:rsidRPr="00DA19CB">
        <w:rPr>
          <w:color w:val="45B0E1" w:themeColor="accent1" w:themeTint="99"/>
          <w:sz w:val="18"/>
          <w:szCs w:val="18"/>
        </w:rPr>
        <w:t>)=(h1−h2)2+(w1−w2)2</w:t>
      </w:r>
    </w:p>
    <w:p w14:paraId="5E5767AE" w14:textId="77777777" w:rsidR="00DA19CB" w:rsidRPr="00DA19CB" w:rsidRDefault="00DA19CB" w:rsidP="00DA19CB">
      <w:pPr>
        <w:ind w:left="397"/>
        <w:rPr>
          <w:b/>
          <w:bCs/>
          <w:color w:val="45B0E1" w:themeColor="accent1" w:themeTint="99"/>
          <w:sz w:val="18"/>
          <w:szCs w:val="18"/>
        </w:rPr>
      </w:pPr>
      <w:r w:rsidRPr="00DA19CB">
        <w:rPr>
          <w:b/>
          <w:bCs/>
          <w:color w:val="45B0E1" w:themeColor="accent1" w:themeTint="99"/>
          <w:sz w:val="18"/>
          <w:szCs w:val="18"/>
        </w:rPr>
        <w:t>Example: distance between [155,50] and [188,110]</w:t>
      </w:r>
    </w:p>
    <w:p w14:paraId="5A317592" w14:textId="77777777" w:rsidR="00DA19CB" w:rsidRPr="00DA19CB" w:rsidRDefault="00DA19CB" w:rsidP="00DA19CB">
      <w:pPr>
        <w:ind w:left="397"/>
        <w:rPr>
          <w:color w:val="45B0E1" w:themeColor="accent1" w:themeTint="99"/>
          <w:sz w:val="18"/>
          <w:szCs w:val="18"/>
        </w:rPr>
      </w:pPr>
      <w:proofErr w:type="spellStart"/>
      <w:r w:rsidRPr="00DA19CB">
        <w:rPr>
          <w:color w:val="45B0E1" w:themeColor="accent1" w:themeTint="99"/>
          <w:sz w:val="18"/>
          <w:szCs w:val="18"/>
        </w:rPr>
        <w:t>Δh</w:t>
      </w:r>
      <w:proofErr w:type="spellEnd"/>
      <w:r w:rsidRPr="00DA19CB">
        <w:rPr>
          <w:color w:val="45B0E1" w:themeColor="accent1" w:themeTint="99"/>
          <w:sz w:val="18"/>
          <w:szCs w:val="18"/>
        </w:rPr>
        <w:t>=155−188=−33</w:t>
      </w:r>
    </w:p>
    <w:p w14:paraId="36784971" w14:textId="77777777" w:rsidR="00DA19CB" w:rsidRPr="00DA19CB" w:rsidRDefault="00DA19CB" w:rsidP="00DA19CB">
      <w:pPr>
        <w:ind w:left="397"/>
        <w:rPr>
          <w:color w:val="45B0E1" w:themeColor="accent1" w:themeTint="99"/>
          <w:sz w:val="18"/>
          <w:szCs w:val="18"/>
        </w:rPr>
      </w:pPr>
      <w:proofErr w:type="spellStart"/>
      <w:r w:rsidRPr="00DA19CB">
        <w:rPr>
          <w:color w:val="45B0E1" w:themeColor="accent1" w:themeTint="99"/>
          <w:sz w:val="18"/>
          <w:szCs w:val="18"/>
        </w:rPr>
        <w:t>Δw</w:t>
      </w:r>
      <w:proofErr w:type="spellEnd"/>
      <w:r w:rsidRPr="00DA19CB">
        <w:rPr>
          <w:color w:val="45B0E1" w:themeColor="accent1" w:themeTint="99"/>
          <w:sz w:val="18"/>
          <w:szCs w:val="18"/>
        </w:rPr>
        <w:t>=50−110=−60</w:t>
      </w:r>
    </w:p>
    <w:p w14:paraId="3FA64101" w14:textId="77777777" w:rsidR="00DA19CB" w:rsidRPr="00DA19CB" w:rsidRDefault="00DA19CB" w:rsidP="00DA19CB">
      <w:pPr>
        <w:ind w:left="397"/>
        <w:rPr>
          <w:color w:val="45B0E1" w:themeColor="accent1" w:themeTint="99"/>
          <w:sz w:val="18"/>
          <w:szCs w:val="18"/>
        </w:rPr>
      </w:pPr>
      <w:r w:rsidRPr="00DA19CB">
        <w:rPr>
          <w:color w:val="45B0E1" w:themeColor="accent1" w:themeTint="99"/>
          <w:sz w:val="18"/>
          <w:szCs w:val="18"/>
        </w:rPr>
        <w:t>d</w:t>
      </w:r>
      <w:proofErr w:type="gramStart"/>
      <w:r w:rsidRPr="00DA19CB">
        <w:rPr>
          <w:color w:val="45B0E1" w:themeColor="accent1" w:themeTint="99"/>
          <w:sz w:val="18"/>
          <w:szCs w:val="18"/>
        </w:rPr>
        <w:t>=(</w:t>
      </w:r>
      <w:proofErr w:type="gramEnd"/>
      <w:r w:rsidRPr="00DA19CB">
        <w:rPr>
          <w:color w:val="45B0E1" w:themeColor="accent1" w:themeTint="99"/>
          <w:sz w:val="18"/>
          <w:szCs w:val="18"/>
        </w:rPr>
        <w:t>−33)2+(−60)2=1089+3600=4689≈68.5</w:t>
      </w:r>
    </w:p>
    <w:p w14:paraId="3E14D2ED" w14:textId="77777777" w:rsidR="00DA19CB" w:rsidRPr="00DA19CB" w:rsidRDefault="00DA19CB" w:rsidP="00DA19CB">
      <w:pPr>
        <w:ind w:left="397"/>
        <w:rPr>
          <w:sz w:val="18"/>
          <w:szCs w:val="18"/>
        </w:rPr>
      </w:pPr>
    </w:p>
    <w:p w14:paraId="47A58138" w14:textId="3A6F5113" w:rsidR="007C42DE" w:rsidRDefault="007C42DE" w:rsidP="007C42DE">
      <w:pPr>
        <w:rPr>
          <w:sz w:val="18"/>
          <w:szCs w:val="18"/>
        </w:rPr>
      </w:pPr>
    </w:p>
    <w:p w14:paraId="00E46A34" w14:textId="77777777" w:rsidR="00FD1AD5" w:rsidRPr="00FD1AD5" w:rsidRDefault="00FD1AD5" w:rsidP="00FD1AD5">
      <w:pPr>
        <w:numPr>
          <w:ilvl w:val="0"/>
          <w:numId w:val="4"/>
        </w:numPr>
        <w:shd w:val="clear" w:color="auto" w:fill="FFFFFF"/>
        <w:spacing w:before="100" w:beforeAutospacing="1" w:after="100" w:afterAutospacing="1" w:line="240" w:lineRule="auto"/>
        <w:rPr>
          <w:rFonts w:ascii="Segoe UI" w:eastAsia="Times New Roman" w:hAnsi="Segoe UI" w:cs="Segoe UI"/>
          <w:color w:val="1D2125"/>
          <w:kern w:val="0"/>
          <w:sz w:val="18"/>
          <w:szCs w:val="18"/>
          <w:lang w:eastAsia="en-GB"/>
          <w14:ligatures w14:val="none"/>
        </w:rPr>
      </w:pPr>
      <w:r w:rsidRPr="00FD1AD5">
        <w:rPr>
          <w:rFonts w:ascii="Segoe UI" w:eastAsia="Times New Roman" w:hAnsi="Segoe UI" w:cs="Segoe UI"/>
          <w:color w:val="1D2125"/>
          <w:kern w:val="0"/>
          <w:sz w:val="18"/>
          <w:szCs w:val="18"/>
          <w:lang w:eastAsia="en-GB"/>
          <w14:ligatures w14:val="none"/>
        </w:rPr>
        <w:t>(Optional - data preparation thinking: Say height was measured in millimetres, or even micrometres, what problem would we start to see emerging in our Euclidean distance calculations? What is the data preparation step that helps us avoid this problem when using k-NN classification?)</w:t>
      </w:r>
    </w:p>
    <w:p w14:paraId="1DEB4D41" w14:textId="77777777" w:rsidR="00FD1AD5" w:rsidRDefault="00FD1AD5" w:rsidP="00FD1AD5">
      <w:pPr>
        <w:pStyle w:val="ListParagraph"/>
        <w:ind w:left="757"/>
        <w:rPr>
          <w:sz w:val="18"/>
          <w:szCs w:val="18"/>
        </w:rPr>
      </w:pPr>
    </w:p>
    <w:p w14:paraId="70E71935" w14:textId="0626E9FD" w:rsidR="00FD1AD5" w:rsidRPr="00FD1AD5" w:rsidRDefault="00FD1AD5" w:rsidP="00FD1AD5">
      <w:pPr>
        <w:ind w:left="397"/>
        <w:rPr>
          <w:color w:val="45B0E1" w:themeColor="accent1" w:themeTint="99"/>
          <w:sz w:val="18"/>
          <w:szCs w:val="18"/>
        </w:rPr>
      </w:pPr>
      <w:r w:rsidRPr="00FD1AD5">
        <w:rPr>
          <w:color w:val="45B0E1" w:themeColor="accent1" w:themeTint="99"/>
          <w:sz w:val="18"/>
          <w:szCs w:val="18"/>
        </w:rPr>
        <w:t xml:space="preserve">If height is in </w:t>
      </w:r>
      <w:r w:rsidRPr="00FD1AD5">
        <w:rPr>
          <w:b/>
          <w:bCs/>
          <w:color w:val="45B0E1" w:themeColor="accent1" w:themeTint="99"/>
          <w:sz w:val="18"/>
          <w:szCs w:val="18"/>
        </w:rPr>
        <w:t>micrometres</w:t>
      </w:r>
      <w:r w:rsidRPr="00FD1AD5">
        <w:rPr>
          <w:color w:val="45B0E1" w:themeColor="accent1" w:themeTint="99"/>
          <w:sz w:val="18"/>
          <w:szCs w:val="18"/>
        </w:rPr>
        <w:t>, the height difference might be something like:</w:t>
      </w:r>
    </w:p>
    <w:p w14:paraId="6CBEE9FB" w14:textId="77777777" w:rsidR="00FD1AD5" w:rsidRPr="00FD1AD5" w:rsidRDefault="00FD1AD5" w:rsidP="00FD1AD5">
      <w:pPr>
        <w:ind w:left="397"/>
        <w:rPr>
          <w:color w:val="45B0E1" w:themeColor="accent1" w:themeTint="99"/>
          <w:sz w:val="18"/>
          <w:szCs w:val="18"/>
        </w:rPr>
      </w:pPr>
      <w:proofErr w:type="spellStart"/>
      <w:r w:rsidRPr="00FD1AD5">
        <w:rPr>
          <w:color w:val="45B0E1" w:themeColor="accent1" w:themeTint="99"/>
          <w:sz w:val="18"/>
          <w:szCs w:val="18"/>
        </w:rPr>
        <w:t>Δh</w:t>
      </w:r>
      <w:proofErr w:type="spellEnd"/>
      <w:r w:rsidRPr="00FD1AD5">
        <w:rPr>
          <w:color w:val="45B0E1" w:themeColor="accent1" w:themeTint="99"/>
          <w:sz w:val="18"/>
          <w:szCs w:val="18"/>
        </w:rPr>
        <w:t>=600,000</w:t>
      </w:r>
    </w:p>
    <w:p w14:paraId="73233964" w14:textId="77777777" w:rsidR="00FD1AD5" w:rsidRPr="00FD1AD5" w:rsidRDefault="00FD1AD5" w:rsidP="00FD1AD5">
      <w:pPr>
        <w:ind w:left="397"/>
        <w:rPr>
          <w:color w:val="45B0E1" w:themeColor="accent1" w:themeTint="99"/>
          <w:sz w:val="18"/>
          <w:szCs w:val="18"/>
        </w:rPr>
      </w:pPr>
      <w:r w:rsidRPr="00FD1AD5">
        <w:rPr>
          <w:color w:val="45B0E1" w:themeColor="accent1" w:themeTint="99"/>
          <w:sz w:val="18"/>
          <w:szCs w:val="18"/>
        </w:rPr>
        <w:t>while the weight difference might be:</w:t>
      </w:r>
    </w:p>
    <w:p w14:paraId="295DB13C" w14:textId="77777777" w:rsidR="00FD1AD5" w:rsidRPr="00FD1AD5" w:rsidRDefault="00FD1AD5" w:rsidP="00FD1AD5">
      <w:pPr>
        <w:ind w:left="397"/>
        <w:rPr>
          <w:color w:val="45B0E1" w:themeColor="accent1" w:themeTint="99"/>
          <w:sz w:val="18"/>
          <w:szCs w:val="18"/>
        </w:rPr>
      </w:pPr>
      <w:proofErr w:type="spellStart"/>
      <w:r w:rsidRPr="00FD1AD5">
        <w:rPr>
          <w:color w:val="45B0E1" w:themeColor="accent1" w:themeTint="99"/>
          <w:sz w:val="18"/>
          <w:szCs w:val="18"/>
        </w:rPr>
        <w:t>Δw</w:t>
      </w:r>
      <w:proofErr w:type="spellEnd"/>
      <w:r w:rsidRPr="00FD1AD5">
        <w:rPr>
          <w:color w:val="45B0E1" w:themeColor="accent1" w:themeTint="99"/>
          <w:sz w:val="18"/>
          <w:szCs w:val="18"/>
        </w:rPr>
        <w:t>=10</w:t>
      </w:r>
    </w:p>
    <w:p w14:paraId="0A6500AD" w14:textId="77777777" w:rsidR="00FD1AD5" w:rsidRPr="00FD1AD5" w:rsidRDefault="00FD1AD5" w:rsidP="00FD1AD5">
      <w:pPr>
        <w:ind w:left="397"/>
        <w:rPr>
          <w:color w:val="45B0E1" w:themeColor="accent1" w:themeTint="99"/>
          <w:sz w:val="18"/>
          <w:szCs w:val="18"/>
        </w:rPr>
      </w:pPr>
      <w:r w:rsidRPr="00FD1AD5">
        <w:rPr>
          <w:color w:val="45B0E1" w:themeColor="accent1" w:themeTint="99"/>
          <w:sz w:val="18"/>
          <w:szCs w:val="18"/>
        </w:rPr>
        <w:t>The squared terms become:</w:t>
      </w:r>
    </w:p>
    <w:p w14:paraId="5FD790F6" w14:textId="77777777" w:rsidR="00FD1AD5" w:rsidRPr="00FD1AD5" w:rsidRDefault="00FD1AD5" w:rsidP="00FD1AD5">
      <w:pPr>
        <w:ind w:left="397"/>
        <w:rPr>
          <w:color w:val="45B0E1" w:themeColor="accent1" w:themeTint="99"/>
          <w:sz w:val="18"/>
          <w:szCs w:val="18"/>
        </w:rPr>
      </w:pPr>
      <w:r w:rsidRPr="00FD1AD5">
        <w:rPr>
          <w:color w:val="45B0E1" w:themeColor="accent1" w:themeTint="99"/>
          <w:sz w:val="18"/>
          <w:szCs w:val="18"/>
        </w:rPr>
        <w:t>(600,000)2=360,000,000,000</w:t>
      </w:r>
    </w:p>
    <w:p w14:paraId="6BE11C55" w14:textId="77777777" w:rsidR="00FD1AD5" w:rsidRPr="00FD1AD5" w:rsidRDefault="00FD1AD5" w:rsidP="00FD1AD5">
      <w:pPr>
        <w:ind w:left="397"/>
        <w:rPr>
          <w:color w:val="45B0E1" w:themeColor="accent1" w:themeTint="99"/>
          <w:sz w:val="18"/>
          <w:szCs w:val="18"/>
        </w:rPr>
      </w:pPr>
      <w:r w:rsidRPr="00FD1AD5">
        <w:rPr>
          <w:color w:val="45B0E1" w:themeColor="accent1" w:themeTint="99"/>
          <w:sz w:val="18"/>
          <w:szCs w:val="18"/>
        </w:rPr>
        <w:t>(10)2=100</w:t>
      </w:r>
    </w:p>
    <w:p w14:paraId="3608E975" w14:textId="0EA30FFF" w:rsidR="00FD1AD5" w:rsidRPr="00FD1AD5" w:rsidRDefault="00FD1AD5" w:rsidP="00FD1AD5">
      <w:pPr>
        <w:ind w:left="397"/>
        <w:rPr>
          <w:color w:val="45B0E1" w:themeColor="accent1" w:themeTint="99"/>
          <w:sz w:val="18"/>
          <w:szCs w:val="18"/>
        </w:rPr>
      </w:pPr>
      <w:r w:rsidRPr="00FD1AD5">
        <w:rPr>
          <w:color w:val="45B0E1" w:themeColor="accent1" w:themeTint="99"/>
          <w:sz w:val="18"/>
          <w:szCs w:val="18"/>
        </w:rPr>
        <w:t>The height term completely dominates the distance. Weight becomes irrelevant. k</w:t>
      </w:r>
      <w:r w:rsidRPr="00FD1AD5">
        <w:rPr>
          <w:color w:val="45B0E1" w:themeColor="accent1" w:themeTint="99"/>
          <w:sz w:val="18"/>
          <w:szCs w:val="18"/>
        </w:rPr>
        <w:noBreakHyphen/>
        <w:t xml:space="preserve">NN effectively becomes a </w:t>
      </w:r>
      <w:r w:rsidRPr="00FD1AD5">
        <w:rPr>
          <w:b/>
          <w:bCs/>
          <w:color w:val="45B0E1" w:themeColor="accent1" w:themeTint="99"/>
          <w:sz w:val="18"/>
          <w:szCs w:val="18"/>
        </w:rPr>
        <w:t>“height</w:t>
      </w:r>
      <w:r w:rsidRPr="00FD1AD5">
        <w:rPr>
          <w:b/>
          <w:bCs/>
          <w:color w:val="45B0E1" w:themeColor="accent1" w:themeTint="99"/>
          <w:sz w:val="18"/>
          <w:szCs w:val="18"/>
        </w:rPr>
        <w:noBreakHyphen/>
        <w:t>only” classifier</w:t>
      </w:r>
      <w:r w:rsidRPr="00FD1AD5">
        <w:rPr>
          <w:color w:val="45B0E1" w:themeColor="accent1" w:themeTint="99"/>
          <w:sz w:val="18"/>
          <w:szCs w:val="18"/>
        </w:rPr>
        <w:t xml:space="preserve">, even if weight is </w:t>
      </w:r>
      <w:r w:rsidRPr="00FD1AD5">
        <w:rPr>
          <w:color w:val="45B0E1" w:themeColor="accent1" w:themeTint="99"/>
          <w:sz w:val="18"/>
          <w:szCs w:val="18"/>
        </w:rPr>
        <w:t>important</w:t>
      </w:r>
      <w:r w:rsidRPr="00FD1AD5">
        <w:rPr>
          <w:color w:val="45B0E1" w:themeColor="accent1" w:themeTint="99"/>
          <w:sz w:val="18"/>
          <w:szCs w:val="18"/>
        </w:rPr>
        <w:t>.</w:t>
      </w:r>
    </w:p>
    <w:p w14:paraId="0EF0FBA8" w14:textId="77777777" w:rsidR="00FD1AD5" w:rsidRPr="00FD1AD5" w:rsidRDefault="00FD1AD5" w:rsidP="00FD1AD5">
      <w:pPr>
        <w:ind w:left="397"/>
        <w:rPr>
          <w:color w:val="45B0E1" w:themeColor="accent1" w:themeTint="99"/>
          <w:sz w:val="18"/>
          <w:szCs w:val="18"/>
        </w:rPr>
      </w:pPr>
      <w:r w:rsidRPr="00FD1AD5">
        <w:rPr>
          <w:color w:val="45B0E1" w:themeColor="accent1" w:themeTint="99"/>
          <w:sz w:val="18"/>
          <w:szCs w:val="18"/>
        </w:rPr>
        <w:t>This is the core issue:</w:t>
      </w:r>
    </w:p>
    <w:p w14:paraId="4DF320D1" w14:textId="77777777" w:rsidR="00FD1AD5" w:rsidRPr="00FD1AD5" w:rsidRDefault="00FD1AD5" w:rsidP="00FD1AD5">
      <w:pPr>
        <w:ind w:left="397"/>
        <w:rPr>
          <w:b/>
          <w:bCs/>
          <w:color w:val="45B0E1" w:themeColor="accent1" w:themeTint="99"/>
          <w:sz w:val="18"/>
          <w:szCs w:val="18"/>
        </w:rPr>
      </w:pPr>
      <w:r w:rsidRPr="00FD1AD5">
        <w:rPr>
          <w:b/>
          <w:bCs/>
          <w:color w:val="45B0E1" w:themeColor="accent1" w:themeTint="99"/>
          <w:sz w:val="18"/>
          <w:szCs w:val="18"/>
        </w:rPr>
        <w:t>Features with larger numeric scales dominate the distance metric.</w:t>
      </w:r>
    </w:p>
    <w:p w14:paraId="1FD58BA3" w14:textId="77777777" w:rsidR="00FD1AD5" w:rsidRDefault="00FD1AD5" w:rsidP="00FD1AD5">
      <w:pPr>
        <w:ind w:left="397"/>
        <w:rPr>
          <w:b/>
          <w:bCs/>
          <w:sz w:val="18"/>
          <w:szCs w:val="18"/>
        </w:rPr>
      </w:pPr>
    </w:p>
    <w:p w14:paraId="56599336" w14:textId="28DB32A4" w:rsidR="00FD1AD5" w:rsidRDefault="00FD1AD5" w:rsidP="00FD1AD5">
      <w:pPr>
        <w:ind w:left="397"/>
        <w:rPr>
          <w:b/>
          <w:bCs/>
          <w:sz w:val="18"/>
          <w:szCs w:val="18"/>
        </w:rPr>
      </w:pPr>
      <w:r>
        <w:rPr>
          <w:b/>
          <w:bCs/>
          <w:sz w:val="18"/>
          <w:szCs w:val="18"/>
        </w:rPr>
        <w:t xml:space="preserve">What is a good way to fix </w:t>
      </w:r>
      <w:proofErr w:type="gramStart"/>
      <w:r>
        <w:rPr>
          <w:b/>
          <w:bCs/>
          <w:sz w:val="18"/>
          <w:szCs w:val="18"/>
        </w:rPr>
        <w:t>this ?</w:t>
      </w:r>
      <w:proofErr w:type="gramEnd"/>
      <w:r>
        <w:rPr>
          <w:b/>
          <w:bCs/>
          <w:sz w:val="18"/>
          <w:szCs w:val="18"/>
        </w:rPr>
        <w:t xml:space="preserve"> </w:t>
      </w:r>
    </w:p>
    <w:p w14:paraId="23547652" w14:textId="77777777" w:rsidR="00FD1AD5" w:rsidRPr="00FD1AD5" w:rsidRDefault="00FD1AD5" w:rsidP="00FD1AD5">
      <w:pPr>
        <w:ind w:left="397"/>
        <w:rPr>
          <w:color w:val="45B0E1" w:themeColor="accent1" w:themeTint="99"/>
          <w:sz w:val="18"/>
          <w:szCs w:val="18"/>
        </w:rPr>
      </w:pPr>
      <w:r w:rsidRPr="00FD1AD5">
        <w:rPr>
          <w:color w:val="45B0E1" w:themeColor="accent1" w:themeTint="99"/>
          <w:sz w:val="18"/>
          <w:szCs w:val="18"/>
        </w:rPr>
        <w:t>The data</w:t>
      </w:r>
      <w:r w:rsidRPr="00FD1AD5">
        <w:rPr>
          <w:color w:val="45B0E1" w:themeColor="accent1" w:themeTint="99"/>
          <w:sz w:val="18"/>
          <w:szCs w:val="18"/>
        </w:rPr>
        <w:noBreakHyphen/>
        <w:t>prep step that fixes this</w:t>
      </w:r>
    </w:p>
    <w:p w14:paraId="7A4BF14A" w14:textId="77777777" w:rsidR="00FD1AD5" w:rsidRPr="00FD1AD5" w:rsidRDefault="00FD1AD5" w:rsidP="00FD1AD5">
      <w:pPr>
        <w:ind w:left="397"/>
        <w:rPr>
          <w:color w:val="45B0E1" w:themeColor="accent1" w:themeTint="99"/>
          <w:sz w:val="18"/>
          <w:szCs w:val="18"/>
        </w:rPr>
      </w:pPr>
      <w:r w:rsidRPr="00FD1AD5">
        <w:rPr>
          <w:color w:val="45B0E1" w:themeColor="accent1" w:themeTint="99"/>
          <w:sz w:val="18"/>
          <w:szCs w:val="18"/>
        </w:rPr>
        <w:t>Feature scaling</w:t>
      </w:r>
    </w:p>
    <w:p w14:paraId="4E74AB5A" w14:textId="77777777" w:rsidR="00FD1AD5" w:rsidRPr="00FD1AD5" w:rsidRDefault="00FD1AD5" w:rsidP="00FD1AD5">
      <w:pPr>
        <w:ind w:left="397"/>
        <w:rPr>
          <w:color w:val="45B0E1" w:themeColor="accent1" w:themeTint="99"/>
          <w:sz w:val="18"/>
          <w:szCs w:val="18"/>
        </w:rPr>
      </w:pPr>
      <w:r w:rsidRPr="00FD1AD5">
        <w:rPr>
          <w:color w:val="45B0E1" w:themeColor="accent1" w:themeTint="99"/>
          <w:sz w:val="18"/>
          <w:szCs w:val="18"/>
        </w:rPr>
        <w:t>Specifically:</w:t>
      </w:r>
    </w:p>
    <w:p w14:paraId="6CDE851E" w14:textId="77777777" w:rsidR="00FD1AD5" w:rsidRPr="00FD1AD5" w:rsidRDefault="00FD1AD5" w:rsidP="00FD1AD5">
      <w:pPr>
        <w:numPr>
          <w:ilvl w:val="0"/>
          <w:numId w:val="7"/>
        </w:numPr>
        <w:rPr>
          <w:color w:val="45B0E1" w:themeColor="accent1" w:themeTint="99"/>
          <w:sz w:val="18"/>
          <w:szCs w:val="18"/>
        </w:rPr>
      </w:pPr>
      <w:r w:rsidRPr="00FD1AD5">
        <w:rPr>
          <w:color w:val="45B0E1" w:themeColor="accent1" w:themeTint="99"/>
          <w:sz w:val="18"/>
          <w:szCs w:val="18"/>
        </w:rPr>
        <w:t>Standardisation (z</w:t>
      </w:r>
      <w:r w:rsidRPr="00FD1AD5">
        <w:rPr>
          <w:color w:val="45B0E1" w:themeColor="accent1" w:themeTint="99"/>
          <w:sz w:val="18"/>
          <w:szCs w:val="18"/>
        </w:rPr>
        <w:noBreakHyphen/>
        <w:t>scores):</w:t>
      </w:r>
    </w:p>
    <w:p w14:paraId="2FA5BF8B" w14:textId="77777777" w:rsidR="00FD1AD5" w:rsidRPr="00FD1AD5" w:rsidRDefault="00FD1AD5" w:rsidP="00FD1AD5">
      <w:pPr>
        <w:ind w:left="397"/>
        <w:rPr>
          <w:color w:val="45B0E1" w:themeColor="accent1" w:themeTint="99"/>
          <w:sz w:val="18"/>
          <w:szCs w:val="18"/>
        </w:rPr>
      </w:pPr>
      <w:r w:rsidRPr="00FD1AD5">
        <w:rPr>
          <w:color w:val="45B0E1" w:themeColor="accent1" w:themeTint="99"/>
          <w:sz w:val="18"/>
          <w:szCs w:val="18"/>
        </w:rPr>
        <w:t>x′=x−</w:t>
      </w:r>
      <w:proofErr w:type="spellStart"/>
      <w:r w:rsidRPr="00FD1AD5">
        <w:rPr>
          <w:color w:val="45B0E1" w:themeColor="accent1" w:themeTint="99"/>
          <w:sz w:val="18"/>
          <w:szCs w:val="18"/>
        </w:rPr>
        <w:t>μσ</w:t>
      </w:r>
      <w:proofErr w:type="spellEnd"/>
    </w:p>
    <w:p w14:paraId="04B203DA" w14:textId="77777777" w:rsidR="00FD1AD5" w:rsidRPr="00FD1AD5" w:rsidRDefault="00FD1AD5" w:rsidP="00FD1AD5">
      <w:pPr>
        <w:numPr>
          <w:ilvl w:val="0"/>
          <w:numId w:val="8"/>
        </w:numPr>
        <w:rPr>
          <w:color w:val="45B0E1" w:themeColor="accent1" w:themeTint="99"/>
          <w:sz w:val="18"/>
          <w:szCs w:val="18"/>
        </w:rPr>
      </w:pPr>
      <w:r w:rsidRPr="00FD1AD5">
        <w:rPr>
          <w:color w:val="45B0E1" w:themeColor="accent1" w:themeTint="99"/>
          <w:sz w:val="18"/>
          <w:szCs w:val="18"/>
        </w:rPr>
        <w:t>Min–max normalisation (0–1 scaling):</w:t>
      </w:r>
    </w:p>
    <w:p w14:paraId="3C4A7931" w14:textId="77777777" w:rsidR="00FD1AD5" w:rsidRPr="00FD1AD5" w:rsidRDefault="00FD1AD5" w:rsidP="00FD1AD5">
      <w:pPr>
        <w:ind w:left="397"/>
        <w:rPr>
          <w:color w:val="45B0E1" w:themeColor="accent1" w:themeTint="99"/>
          <w:sz w:val="18"/>
          <w:szCs w:val="18"/>
        </w:rPr>
      </w:pPr>
      <w:r w:rsidRPr="00FD1AD5">
        <w:rPr>
          <w:color w:val="45B0E1" w:themeColor="accent1" w:themeTint="99"/>
          <w:sz w:val="18"/>
          <w:szCs w:val="18"/>
        </w:rPr>
        <w:t>x′=</w:t>
      </w:r>
      <w:proofErr w:type="spellStart"/>
      <w:r w:rsidRPr="00FD1AD5">
        <w:rPr>
          <w:color w:val="45B0E1" w:themeColor="accent1" w:themeTint="99"/>
          <w:sz w:val="18"/>
          <w:szCs w:val="18"/>
        </w:rPr>
        <w:t>x−min</w:t>
      </w:r>
      <w:r w:rsidRPr="00FD1AD5">
        <w:rPr>
          <w:rFonts w:ascii="Cambria Math" w:hAnsi="Cambria Math" w:cs="Cambria Math"/>
          <w:color w:val="45B0E1" w:themeColor="accent1" w:themeTint="99"/>
          <w:sz w:val="18"/>
          <w:szCs w:val="18"/>
        </w:rPr>
        <w:t>⁡</w:t>
      </w:r>
      <w:r w:rsidRPr="00FD1AD5">
        <w:rPr>
          <w:color w:val="45B0E1" w:themeColor="accent1" w:themeTint="99"/>
          <w:sz w:val="18"/>
          <w:szCs w:val="18"/>
        </w:rPr>
        <w:t>max</w:t>
      </w:r>
      <w:proofErr w:type="spellEnd"/>
      <w:r w:rsidRPr="00FD1AD5">
        <w:rPr>
          <w:rFonts w:ascii="Cambria Math" w:hAnsi="Cambria Math" w:cs="Cambria Math"/>
          <w:color w:val="45B0E1" w:themeColor="accent1" w:themeTint="99"/>
          <w:sz w:val="18"/>
          <w:szCs w:val="18"/>
        </w:rPr>
        <w:t>⁡</w:t>
      </w:r>
      <w:r w:rsidRPr="00FD1AD5">
        <w:rPr>
          <w:rFonts w:ascii="Aptos" w:hAnsi="Aptos" w:cs="Aptos"/>
          <w:color w:val="45B0E1" w:themeColor="accent1" w:themeTint="99"/>
          <w:sz w:val="18"/>
          <w:szCs w:val="18"/>
        </w:rPr>
        <w:t>−</w:t>
      </w:r>
      <w:r w:rsidRPr="00FD1AD5">
        <w:rPr>
          <w:color w:val="45B0E1" w:themeColor="accent1" w:themeTint="99"/>
          <w:sz w:val="18"/>
          <w:szCs w:val="18"/>
        </w:rPr>
        <w:t>min</w:t>
      </w:r>
      <w:r w:rsidRPr="00FD1AD5">
        <w:rPr>
          <w:rFonts w:ascii="Cambria Math" w:hAnsi="Cambria Math" w:cs="Cambria Math"/>
          <w:color w:val="45B0E1" w:themeColor="accent1" w:themeTint="99"/>
          <w:sz w:val="18"/>
          <w:szCs w:val="18"/>
        </w:rPr>
        <w:t>⁡</w:t>
      </w:r>
    </w:p>
    <w:p w14:paraId="10183315" w14:textId="77777777" w:rsidR="00FD1AD5" w:rsidRPr="00FD1AD5" w:rsidRDefault="00FD1AD5" w:rsidP="00FD1AD5">
      <w:pPr>
        <w:ind w:left="397"/>
        <w:rPr>
          <w:color w:val="45B0E1" w:themeColor="accent1" w:themeTint="99"/>
          <w:sz w:val="18"/>
          <w:szCs w:val="18"/>
        </w:rPr>
      </w:pPr>
      <w:r w:rsidRPr="00FD1AD5">
        <w:rPr>
          <w:color w:val="45B0E1" w:themeColor="accent1" w:themeTint="99"/>
          <w:sz w:val="18"/>
          <w:szCs w:val="18"/>
        </w:rPr>
        <w:t xml:space="preserve">Either approach rescales all </w:t>
      </w:r>
      <w:proofErr w:type="gramStart"/>
      <w:r w:rsidRPr="00FD1AD5">
        <w:rPr>
          <w:color w:val="45B0E1" w:themeColor="accent1" w:themeTint="99"/>
          <w:sz w:val="18"/>
          <w:szCs w:val="18"/>
        </w:rPr>
        <w:t>features</w:t>
      </w:r>
      <w:proofErr w:type="gramEnd"/>
      <w:r w:rsidRPr="00FD1AD5">
        <w:rPr>
          <w:color w:val="45B0E1" w:themeColor="accent1" w:themeTint="99"/>
          <w:sz w:val="18"/>
          <w:szCs w:val="18"/>
        </w:rPr>
        <w:t xml:space="preserve"> so they contribute fairly to the distance.</w:t>
      </w:r>
    </w:p>
    <w:p w14:paraId="0B6C5DC9" w14:textId="77777777" w:rsidR="00FD1AD5" w:rsidRDefault="00FD1AD5" w:rsidP="00FD1AD5">
      <w:pPr>
        <w:ind w:left="397"/>
        <w:rPr>
          <w:color w:val="45B0E1" w:themeColor="accent1" w:themeTint="99"/>
          <w:sz w:val="18"/>
          <w:szCs w:val="18"/>
        </w:rPr>
      </w:pPr>
      <w:r w:rsidRPr="00FD1AD5">
        <w:rPr>
          <w:color w:val="45B0E1" w:themeColor="accent1" w:themeTint="99"/>
          <w:sz w:val="18"/>
          <w:szCs w:val="18"/>
        </w:rPr>
        <w:lastRenderedPageBreak/>
        <w:t>This is essential for k</w:t>
      </w:r>
      <w:r w:rsidRPr="00FD1AD5">
        <w:rPr>
          <w:color w:val="45B0E1" w:themeColor="accent1" w:themeTint="99"/>
          <w:sz w:val="18"/>
          <w:szCs w:val="18"/>
        </w:rPr>
        <w:noBreakHyphen/>
        <w:t xml:space="preserve">NN because the algorithm is </w:t>
      </w:r>
      <w:r w:rsidRPr="00FD1AD5">
        <w:rPr>
          <w:i/>
          <w:iCs/>
          <w:color w:val="45B0E1" w:themeColor="accent1" w:themeTint="99"/>
          <w:sz w:val="18"/>
          <w:szCs w:val="18"/>
        </w:rPr>
        <w:t>entirely</w:t>
      </w:r>
      <w:r w:rsidRPr="00FD1AD5">
        <w:rPr>
          <w:color w:val="45B0E1" w:themeColor="accent1" w:themeTint="99"/>
          <w:sz w:val="18"/>
          <w:szCs w:val="18"/>
        </w:rPr>
        <w:t xml:space="preserve"> driven by distance comparisons.</w:t>
      </w:r>
    </w:p>
    <w:p w14:paraId="542073EA" w14:textId="77777777" w:rsidR="00FD1AD5" w:rsidRDefault="00FD1AD5" w:rsidP="00FD1AD5">
      <w:pPr>
        <w:ind w:left="397"/>
        <w:rPr>
          <w:color w:val="45B0E1" w:themeColor="accent1" w:themeTint="99"/>
          <w:sz w:val="18"/>
          <w:szCs w:val="18"/>
        </w:rPr>
      </w:pPr>
    </w:p>
    <w:p w14:paraId="081B351F" w14:textId="77777777" w:rsidR="00D854EB" w:rsidRPr="00D854EB" w:rsidRDefault="00D854EB" w:rsidP="00D854EB">
      <w:pPr>
        <w:numPr>
          <w:ilvl w:val="0"/>
          <w:numId w:val="4"/>
        </w:numPr>
        <w:shd w:val="clear" w:color="auto" w:fill="FFFFFF"/>
        <w:spacing w:before="100" w:beforeAutospacing="1" w:after="100" w:afterAutospacing="1" w:line="240" w:lineRule="auto"/>
        <w:rPr>
          <w:rFonts w:ascii="Segoe UI" w:eastAsia="Times New Roman" w:hAnsi="Segoe UI" w:cs="Segoe UI"/>
          <w:color w:val="1D2125"/>
          <w:kern w:val="0"/>
          <w:sz w:val="18"/>
          <w:szCs w:val="18"/>
          <w:lang w:eastAsia="en-GB"/>
          <w14:ligatures w14:val="none"/>
        </w:rPr>
      </w:pPr>
      <w:r w:rsidRPr="00D854EB">
        <w:rPr>
          <w:rFonts w:ascii="Segoe UI" w:eastAsia="Times New Roman" w:hAnsi="Segoe UI" w:cs="Segoe UI"/>
          <w:color w:val="1D2125"/>
          <w:kern w:val="0"/>
          <w:sz w:val="18"/>
          <w:szCs w:val="18"/>
          <w:lang w:eastAsia="en-GB"/>
          <w14:ligatures w14:val="none"/>
        </w:rPr>
        <w:t>What does the hyperparameter k control when using a k-NN classifier? How, exactly, does the model calculate the predicted label when k&gt;1? Can you think of some reasonable options for handling ties?</w:t>
      </w:r>
    </w:p>
    <w:p w14:paraId="057BBC8C" w14:textId="77777777" w:rsidR="00D854EB" w:rsidRPr="00D854EB" w:rsidRDefault="00D854EB" w:rsidP="00D854EB">
      <w:pPr>
        <w:pStyle w:val="ListParagraph"/>
        <w:ind w:left="757"/>
        <w:rPr>
          <w:b/>
          <w:bCs/>
          <w:color w:val="45B0E1" w:themeColor="accent1" w:themeTint="99"/>
          <w:sz w:val="18"/>
          <w:szCs w:val="18"/>
          <w:u w:val="single"/>
        </w:rPr>
      </w:pPr>
      <w:r w:rsidRPr="00D854EB">
        <w:rPr>
          <w:b/>
          <w:bCs/>
          <w:color w:val="45B0E1" w:themeColor="accent1" w:themeTint="99"/>
          <w:sz w:val="18"/>
          <w:szCs w:val="18"/>
          <w:u w:val="single"/>
        </w:rPr>
        <w:t xml:space="preserve">What the hyperparameter </w:t>
      </w:r>
      <w:r w:rsidRPr="00D854EB">
        <w:rPr>
          <w:b/>
          <w:bCs/>
          <w:i/>
          <w:iCs/>
          <w:color w:val="45B0E1" w:themeColor="accent1" w:themeTint="99"/>
          <w:sz w:val="18"/>
          <w:szCs w:val="18"/>
          <w:u w:val="single"/>
        </w:rPr>
        <w:t>k</w:t>
      </w:r>
      <w:r w:rsidRPr="00D854EB">
        <w:rPr>
          <w:b/>
          <w:bCs/>
          <w:color w:val="45B0E1" w:themeColor="accent1" w:themeTint="99"/>
          <w:sz w:val="18"/>
          <w:szCs w:val="18"/>
          <w:u w:val="single"/>
        </w:rPr>
        <w:t xml:space="preserve"> controls</w:t>
      </w:r>
    </w:p>
    <w:p w14:paraId="76FD0B31" w14:textId="77777777" w:rsidR="00D854EB" w:rsidRPr="00D854EB" w:rsidRDefault="00D854EB" w:rsidP="00D854EB">
      <w:pPr>
        <w:pStyle w:val="ListParagraph"/>
        <w:ind w:left="757"/>
        <w:rPr>
          <w:color w:val="45B0E1" w:themeColor="accent1" w:themeTint="99"/>
          <w:sz w:val="18"/>
          <w:szCs w:val="18"/>
        </w:rPr>
      </w:pPr>
      <w:r w:rsidRPr="00D854EB">
        <w:rPr>
          <w:b/>
          <w:bCs/>
          <w:color w:val="45B0E1" w:themeColor="accent1" w:themeTint="99"/>
          <w:sz w:val="18"/>
          <w:szCs w:val="18"/>
        </w:rPr>
        <w:t>k = the number of nearest neighbours the classifier consults before making a prediction.</w:t>
      </w:r>
    </w:p>
    <w:p w14:paraId="64A349D0" w14:textId="77777777" w:rsidR="00D854EB" w:rsidRPr="00D854EB" w:rsidRDefault="00D854EB" w:rsidP="00D854EB">
      <w:pPr>
        <w:pStyle w:val="ListParagraph"/>
        <w:numPr>
          <w:ilvl w:val="0"/>
          <w:numId w:val="11"/>
        </w:numPr>
        <w:rPr>
          <w:color w:val="45B0E1" w:themeColor="accent1" w:themeTint="99"/>
          <w:sz w:val="18"/>
          <w:szCs w:val="18"/>
        </w:rPr>
      </w:pPr>
      <w:r w:rsidRPr="00D854EB">
        <w:rPr>
          <w:b/>
          <w:bCs/>
          <w:color w:val="45B0E1" w:themeColor="accent1" w:themeTint="99"/>
          <w:sz w:val="18"/>
          <w:szCs w:val="18"/>
        </w:rPr>
        <w:t>Small k (e.g., 1 or 3)</w:t>
      </w:r>
    </w:p>
    <w:p w14:paraId="6753A9DF" w14:textId="77777777" w:rsidR="00D854EB" w:rsidRPr="00D854EB" w:rsidRDefault="00D854EB" w:rsidP="00D854EB">
      <w:pPr>
        <w:pStyle w:val="ListParagraph"/>
        <w:numPr>
          <w:ilvl w:val="1"/>
          <w:numId w:val="11"/>
        </w:numPr>
        <w:rPr>
          <w:color w:val="45B0E1" w:themeColor="accent1" w:themeTint="99"/>
          <w:sz w:val="18"/>
          <w:szCs w:val="18"/>
        </w:rPr>
      </w:pPr>
      <w:r w:rsidRPr="00D854EB">
        <w:rPr>
          <w:color w:val="45B0E1" w:themeColor="accent1" w:themeTint="99"/>
          <w:sz w:val="18"/>
          <w:szCs w:val="18"/>
        </w:rPr>
        <w:t>Very sensitive to noise</w:t>
      </w:r>
    </w:p>
    <w:p w14:paraId="0FA8ACC7" w14:textId="77777777" w:rsidR="00D854EB" w:rsidRPr="00D854EB" w:rsidRDefault="00D854EB" w:rsidP="00D854EB">
      <w:pPr>
        <w:pStyle w:val="ListParagraph"/>
        <w:numPr>
          <w:ilvl w:val="1"/>
          <w:numId w:val="11"/>
        </w:numPr>
        <w:rPr>
          <w:color w:val="45B0E1" w:themeColor="accent1" w:themeTint="99"/>
          <w:sz w:val="18"/>
          <w:szCs w:val="18"/>
        </w:rPr>
      </w:pPr>
      <w:r w:rsidRPr="00D854EB">
        <w:rPr>
          <w:color w:val="45B0E1" w:themeColor="accent1" w:themeTint="99"/>
          <w:sz w:val="18"/>
          <w:szCs w:val="18"/>
        </w:rPr>
        <w:t>Decision boundaries become jagged and highly local</w:t>
      </w:r>
    </w:p>
    <w:p w14:paraId="54F8FCD3" w14:textId="77777777" w:rsidR="00D854EB" w:rsidRPr="00D854EB" w:rsidRDefault="00D854EB" w:rsidP="00D854EB">
      <w:pPr>
        <w:pStyle w:val="ListParagraph"/>
        <w:numPr>
          <w:ilvl w:val="1"/>
          <w:numId w:val="11"/>
        </w:numPr>
        <w:rPr>
          <w:color w:val="45B0E1" w:themeColor="accent1" w:themeTint="99"/>
          <w:sz w:val="18"/>
          <w:szCs w:val="18"/>
        </w:rPr>
      </w:pPr>
      <w:r w:rsidRPr="00D854EB">
        <w:rPr>
          <w:color w:val="45B0E1" w:themeColor="accent1" w:themeTint="99"/>
          <w:sz w:val="18"/>
          <w:szCs w:val="18"/>
        </w:rPr>
        <w:t>The classifier behaves like: “Ask the closest person and copy them.”</w:t>
      </w:r>
    </w:p>
    <w:p w14:paraId="6F07FCC5" w14:textId="77777777" w:rsidR="00D854EB" w:rsidRPr="00D854EB" w:rsidRDefault="00D854EB" w:rsidP="00D854EB">
      <w:pPr>
        <w:pStyle w:val="ListParagraph"/>
        <w:numPr>
          <w:ilvl w:val="0"/>
          <w:numId w:val="11"/>
        </w:numPr>
        <w:rPr>
          <w:color w:val="45B0E1" w:themeColor="accent1" w:themeTint="99"/>
          <w:sz w:val="18"/>
          <w:szCs w:val="18"/>
        </w:rPr>
      </w:pPr>
      <w:r w:rsidRPr="00D854EB">
        <w:rPr>
          <w:b/>
          <w:bCs/>
          <w:color w:val="45B0E1" w:themeColor="accent1" w:themeTint="99"/>
          <w:sz w:val="18"/>
          <w:szCs w:val="18"/>
        </w:rPr>
        <w:t>Large k (e.g., 15 or 25)</w:t>
      </w:r>
    </w:p>
    <w:p w14:paraId="207914C5" w14:textId="77777777" w:rsidR="00D854EB" w:rsidRPr="00D854EB" w:rsidRDefault="00D854EB" w:rsidP="00D854EB">
      <w:pPr>
        <w:pStyle w:val="ListParagraph"/>
        <w:numPr>
          <w:ilvl w:val="1"/>
          <w:numId w:val="11"/>
        </w:numPr>
        <w:rPr>
          <w:color w:val="45B0E1" w:themeColor="accent1" w:themeTint="99"/>
          <w:sz w:val="18"/>
          <w:szCs w:val="18"/>
        </w:rPr>
      </w:pPr>
      <w:r w:rsidRPr="00D854EB">
        <w:rPr>
          <w:color w:val="45B0E1" w:themeColor="accent1" w:themeTint="99"/>
          <w:sz w:val="18"/>
          <w:szCs w:val="18"/>
        </w:rPr>
        <w:t>Smoother, more stable boundaries</w:t>
      </w:r>
    </w:p>
    <w:p w14:paraId="601E7F23" w14:textId="77777777" w:rsidR="00D854EB" w:rsidRPr="00D854EB" w:rsidRDefault="00D854EB" w:rsidP="00D854EB">
      <w:pPr>
        <w:pStyle w:val="ListParagraph"/>
        <w:numPr>
          <w:ilvl w:val="1"/>
          <w:numId w:val="11"/>
        </w:numPr>
        <w:rPr>
          <w:color w:val="45B0E1" w:themeColor="accent1" w:themeTint="99"/>
          <w:sz w:val="18"/>
          <w:szCs w:val="18"/>
        </w:rPr>
      </w:pPr>
      <w:r w:rsidRPr="00D854EB">
        <w:rPr>
          <w:color w:val="45B0E1" w:themeColor="accent1" w:themeTint="99"/>
          <w:sz w:val="18"/>
          <w:szCs w:val="18"/>
        </w:rPr>
        <w:t>More robust to outliers</w:t>
      </w:r>
    </w:p>
    <w:p w14:paraId="0D005D0D" w14:textId="77777777" w:rsidR="00D854EB" w:rsidRPr="00D854EB" w:rsidRDefault="00D854EB" w:rsidP="00D854EB">
      <w:pPr>
        <w:pStyle w:val="ListParagraph"/>
        <w:numPr>
          <w:ilvl w:val="1"/>
          <w:numId w:val="11"/>
        </w:numPr>
        <w:rPr>
          <w:color w:val="45B0E1" w:themeColor="accent1" w:themeTint="99"/>
          <w:sz w:val="18"/>
          <w:szCs w:val="18"/>
        </w:rPr>
      </w:pPr>
      <w:r w:rsidRPr="00D854EB">
        <w:rPr>
          <w:color w:val="45B0E1" w:themeColor="accent1" w:themeTint="99"/>
          <w:sz w:val="18"/>
          <w:szCs w:val="18"/>
        </w:rPr>
        <w:t>But can blur distinctions between classes</w:t>
      </w:r>
    </w:p>
    <w:p w14:paraId="61FE6E73" w14:textId="77777777" w:rsidR="00D854EB" w:rsidRPr="00D854EB" w:rsidRDefault="00D854EB" w:rsidP="00D854EB">
      <w:pPr>
        <w:pStyle w:val="ListParagraph"/>
        <w:numPr>
          <w:ilvl w:val="1"/>
          <w:numId w:val="11"/>
        </w:numPr>
        <w:rPr>
          <w:color w:val="45B0E1" w:themeColor="accent1" w:themeTint="99"/>
          <w:sz w:val="18"/>
          <w:szCs w:val="18"/>
        </w:rPr>
      </w:pPr>
      <w:r w:rsidRPr="00D854EB">
        <w:rPr>
          <w:color w:val="45B0E1" w:themeColor="accent1" w:themeTint="99"/>
          <w:sz w:val="18"/>
          <w:szCs w:val="18"/>
        </w:rPr>
        <w:t>The classifier behaves like: “Take a vote from the whole neighbourhood.”</w:t>
      </w:r>
    </w:p>
    <w:p w14:paraId="78E00A7D" w14:textId="77777777" w:rsidR="00D854EB" w:rsidRDefault="00D854EB" w:rsidP="00D854EB">
      <w:pPr>
        <w:pStyle w:val="ListParagraph"/>
        <w:ind w:left="757"/>
        <w:rPr>
          <w:color w:val="45B0E1" w:themeColor="accent1" w:themeTint="99"/>
          <w:sz w:val="18"/>
          <w:szCs w:val="18"/>
        </w:rPr>
      </w:pPr>
      <w:proofErr w:type="gramStart"/>
      <w:r w:rsidRPr="00D854EB">
        <w:rPr>
          <w:color w:val="45B0E1" w:themeColor="accent1" w:themeTint="99"/>
          <w:sz w:val="18"/>
          <w:szCs w:val="18"/>
        </w:rPr>
        <w:t>So</w:t>
      </w:r>
      <w:proofErr w:type="gramEnd"/>
      <w:r w:rsidRPr="00D854EB">
        <w:rPr>
          <w:color w:val="45B0E1" w:themeColor="accent1" w:themeTint="99"/>
          <w:sz w:val="18"/>
          <w:szCs w:val="18"/>
        </w:rPr>
        <w:t xml:space="preserve"> k controls the </w:t>
      </w:r>
      <w:r w:rsidRPr="00D854EB">
        <w:rPr>
          <w:b/>
          <w:bCs/>
          <w:color w:val="45B0E1" w:themeColor="accent1" w:themeTint="99"/>
          <w:sz w:val="18"/>
          <w:szCs w:val="18"/>
        </w:rPr>
        <w:t>bias–variance trade</w:t>
      </w:r>
      <w:r w:rsidRPr="00D854EB">
        <w:rPr>
          <w:b/>
          <w:bCs/>
          <w:color w:val="45B0E1" w:themeColor="accent1" w:themeTint="99"/>
          <w:sz w:val="18"/>
          <w:szCs w:val="18"/>
        </w:rPr>
        <w:noBreakHyphen/>
        <w:t>off</w:t>
      </w:r>
      <w:r w:rsidRPr="00D854EB">
        <w:rPr>
          <w:color w:val="45B0E1" w:themeColor="accent1" w:themeTint="99"/>
          <w:sz w:val="18"/>
          <w:szCs w:val="18"/>
        </w:rPr>
        <w:t xml:space="preserve"> in k</w:t>
      </w:r>
      <w:r w:rsidRPr="00D854EB">
        <w:rPr>
          <w:color w:val="45B0E1" w:themeColor="accent1" w:themeTint="99"/>
          <w:sz w:val="18"/>
          <w:szCs w:val="18"/>
        </w:rPr>
        <w:noBreakHyphen/>
        <w:t>NN.</w:t>
      </w:r>
    </w:p>
    <w:p w14:paraId="236F8D7D" w14:textId="77777777" w:rsidR="00D854EB" w:rsidRPr="00D854EB" w:rsidRDefault="00D854EB" w:rsidP="00D854EB">
      <w:pPr>
        <w:pStyle w:val="ListParagraph"/>
        <w:ind w:left="757"/>
        <w:rPr>
          <w:color w:val="45B0E1" w:themeColor="accent1" w:themeTint="99"/>
          <w:sz w:val="18"/>
          <w:szCs w:val="18"/>
        </w:rPr>
      </w:pPr>
    </w:p>
    <w:p w14:paraId="45FF6003" w14:textId="77777777" w:rsidR="00D854EB" w:rsidRPr="00D854EB" w:rsidRDefault="00D854EB" w:rsidP="00D854EB">
      <w:pPr>
        <w:pStyle w:val="ListParagraph"/>
        <w:ind w:left="757"/>
        <w:rPr>
          <w:b/>
          <w:bCs/>
          <w:color w:val="45B0E1" w:themeColor="accent1" w:themeTint="99"/>
          <w:sz w:val="18"/>
          <w:szCs w:val="18"/>
          <w:u w:val="single"/>
        </w:rPr>
      </w:pPr>
      <w:r w:rsidRPr="00D854EB">
        <w:rPr>
          <w:b/>
          <w:bCs/>
          <w:color w:val="45B0E1" w:themeColor="accent1" w:themeTint="99"/>
          <w:sz w:val="18"/>
          <w:szCs w:val="18"/>
          <w:u w:val="single"/>
        </w:rPr>
        <w:t>How the predicted label is calculated when k &gt; 1</w:t>
      </w:r>
    </w:p>
    <w:p w14:paraId="71131DA4"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Once you choose k, the algorithm does:</w:t>
      </w:r>
    </w:p>
    <w:p w14:paraId="05651285" w14:textId="77777777" w:rsidR="00D854EB" w:rsidRPr="00D854EB" w:rsidRDefault="00D854EB" w:rsidP="00D854EB">
      <w:pPr>
        <w:ind w:left="360"/>
        <w:rPr>
          <w:color w:val="45B0E1" w:themeColor="accent1" w:themeTint="99"/>
          <w:sz w:val="18"/>
          <w:szCs w:val="18"/>
        </w:rPr>
      </w:pPr>
      <w:r w:rsidRPr="00D854EB">
        <w:rPr>
          <w:color w:val="45B0E1" w:themeColor="accent1" w:themeTint="99"/>
          <w:sz w:val="18"/>
          <w:szCs w:val="18"/>
        </w:rPr>
        <w:t xml:space="preserve">Compute the distance from the query point to </w:t>
      </w:r>
      <w:r w:rsidRPr="00D854EB">
        <w:rPr>
          <w:b/>
          <w:bCs/>
          <w:color w:val="45B0E1" w:themeColor="accent1" w:themeTint="99"/>
          <w:sz w:val="18"/>
          <w:szCs w:val="18"/>
        </w:rPr>
        <w:t>every</w:t>
      </w:r>
      <w:r w:rsidRPr="00D854EB">
        <w:rPr>
          <w:color w:val="45B0E1" w:themeColor="accent1" w:themeTint="99"/>
          <w:sz w:val="18"/>
          <w:szCs w:val="18"/>
        </w:rPr>
        <w:t xml:space="preserve"> training example.</w:t>
      </w:r>
    </w:p>
    <w:p w14:paraId="11842833" w14:textId="77777777" w:rsidR="00D854EB" w:rsidRPr="00D854EB" w:rsidRDefault="00D854EB" w:rsidP="00D854EB">
      <w:pPr>
        <w:ind w:left="360"/>
        <w:rPr>
          <w:color w:val="45B0E1" w:themeColor="accent1" w:themeTint="99"/>
          <w:sz w:val="18"/>
          <w:szCs w:val="18"/>
        </w:rPr>
      </w:pPr>
      <w:r w:rsidRPr="00D854EB">
        <w:rPr>
          <w:color w:val="45B0E1" w:themeColor="accent1" w:themeTint="99"/>
          <w:sz w:val="18"/>
          <w:szCs w:val="18"/>
        </w:rPr>
        <w:t xml:space="preserve">Select the </w:t>
      </w:r>
      <w:r w:rsidRPr="00D854EB">
        <w:rPr>
          <w:b/>
          <w:bCs/>
          <w:color w:val="45B0E1" w:themeColor="accent1" w:themeTint="99"/>
          <w:sz w:val="18"/>
          <w:szCs w:val="18"/>
        </w:rPr>
        <w:t>k closest</w:t>
      </w:r>
      <w:r w:rsidRPr="00D854EB">
        <w:rPr>
          <w:color w:val="45B0E1" w:themeColor="accent1" w:themeTint="99"/>
          <w:sz w:val="18"/>
          <w:szCs w:val="18"/>
        </w:rPr>
        <w:t xml:space="preserve"> points.</w:t>
      </w:r>
    </w:p>
    <w:p w14:paraId="1606E2A1" w14:textId="77777777" w:rsidR="00D854EB" w:rsidRPr="00D854EB" w:rsidRDefault="00D854EB" w:rsidP="00D854EB">
      <w:pPr>
        <w:ind w:left="360"/>
        <w:rPr>
          <w:color w:val="45B0E1" w:themeColor="accent1" w:themeTint="99"/>
          <w:sz w:val="18"/>
          <w:szCs w:val="18"/>
        </w:rPr>
      </w:pPr>
      <w:r w:rsidRPr="00D854EB">
        <w:rPr>
          <w:color w:val="45B0E1" w:themeColor="accent1" w:themeTint="99"/>
          <w:sz w:val="18"/>
          <w:szCs w:val="18"/>
        </w:rPr>
        <w:t>Look at their labels.</w:t>
      </w:r>
    </w:p>
    <w:p w14:paraId="2130F383" w14:textId="77777777" w:rsidR="00D854EB" w:rsidRPr="00D854EB" w:rsidRDefault="00D854EB" w:rsidP="00D854EB">
      <w:pPr>
        <w:ind w:left="360"/>
        <w:rPr>
          <w:color w:val="45B0E1" w:themeColor="accent1" w:themeTint="99"/>
          <w:sz w:val="18"/>
          <w:szCs w:val="18"/>
        </w:rPr>
      </w:pPr>
      <w:r w:rsidRPr="00D854EB">
        <w:rPr>
          <w:color w:val="45B0E1" w:themeColor="accent1" w:themeTint="99"/>
          <w:sz w:val="18"/>
          <w:szCs w:val="18"/>
        </w:rPr>
        <w:t xml:space="preserve">Use </w:t>
      </w:r>
      <w:r w:rsidRPr="00D854EB">
        <w:rPr>
          <w:b/>
          <w:bCs/>
          <w:color w:val="45B0E1" w:themeColor="accent1" w:themeTint="99"/>
          <w:sz w:val="18"/>
          <w:szCs w:val="18"/>
        </w:rPr>
        <w:t>majority vote</w:t>
      </w:r>
      <w:r w:rsidRPr="00D854EB">
        <w:rPr>
          <w:color w:val="45B0E1" w:themeColor="accent1" w:themeTint="99"/>
          <w:sz w:val="18"/>
          <w:szCs w:val="18"/>
        </w:rPr>
        <w:t xml:space="preserve"> to pick the predicted class.</w:t>
      </w:r>
    </w:p>
    <w:p w14:paraId="6DFAA4D4"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Example:</w:t>
      </w:r>
    </w:p>
    <w:p w14:paraId="43925AB7"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Suppose k = 5 and the nearest neighbours have labels:</w:t>
      </w:r>
    </w:p>
    <w:p w14:paraId="60AF0881"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Code</w:t>
      </w:r>
    </w:p>
    <w:p w14:paraId="35E61787"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["jockey", "jockey", "rugby", "jockey", "rugby"]</w:t>
      </w:r>
    </w:p>
    <w:p w14:paraId="572167A4"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Counts:</w:t>
      </w:r>
    </w:p>
    <w:p w14:paraId="3791D100" w14:textId="77777777" w:rsidR="00D854EB" w:rsidRPr="00D854EB" w:rsidRDefault="00D854EB" w:rsidP="00D854EB">
      <w:pPr>
        <w:pStyle w:val="ListParagraph"/>
        <w:numPr>
          <w:ilvl w:val="0"/>
          <w:numId w:val="13"/>
        </w:numPr>
        <w:rPr>
          <w:color w:val="45B0E1" w:themeColor="accent1" w:themeTint="99"/>
          <w:sz w:val="18"/>
          <w:szCs w:val="18"/>
        </w:rPr>
      </w:pPr>
      <w:r w:rsidRPr="00D854EB">
        <w:rPr>
          <w:color w:val="45B0E1" w:themeColor="accent1" w:themeTint="99"/>
          <w:sz w:val="18"/>
          <w:szCs w:val="18"/>
        </w:rPr>
        <w:t>jockey: 3</w:t>
      </w:r>
    </w:p>
    <w:p w14:paraId="700BBF58" w14:textId="77777777" w:rsidR="00D854EB" w:rsidRPr="00D854EB" w:rsidRDefault="00D854EB" w:rsidP="00D854EB">
      <w:pPr>
        <w:pStyle w:val="ListParagraph"/>
        <w:numPr>
          <w:ilvl w:val="0"/>
          <w:numId w:val="13"/>
        </w:numPr>
        <w:rPr>
          <w:color w:val="45B0E1" w:themeColor="accent1" w:themeTint="99"/>
          <w:sz w:val="18"/>
          <w:szCs w:val="18"/>
        </w:rPr>
      </w:pPr>
      <w:r w:rsidRPr="00D854EB">
        <w:rPr>
          <w:color w:val="45B0E1" w:themeColor="accent1" w:themeTint="99"/>
          <w:sz w:val="18"/>
          <w:szCs w:val="18"/>
        </w:rPr>
        <w:t>rugby: 2</w:t>
      </w:r>
    </w:p>
    <w:p w14:paraId="0DB884B7"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 xml:space="preserve">Prediction: </w:t>
      </w:r>
      <w:r w:rsidRPr="00D854EB">
        <w:rPr>
          <w:b/>
          <w:bCs/>
          <w:color w:val="45B0E1" w:themeColor="accent1" w:themeTint="99"/>
          <w:sz w:val="18"/>
          <w:szCs w:val="18"/>
        </w:rPr>
        <w:t>jockey</w:t>
      </w:r>
    </w:p>
    <w:p w14:paraId="7AC809C3" w14:textId="77777777" w:rsid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That’s all there is to it.</w:t>
      </w:r>
    </w:p>
    <w:p w14:paraId="67D58A80" w14:textId="77777777" w:rsidR="00D854EB" w:rsidRPr="00D854EB" w:rsidRDefault="00D854EB" w:rsidP="00D854EB">
      <w:pPr>
        <w:pStyle w:val="ListParagraph"/>
        <w:ind w:left="757"/>
        <w:rPr>
          <w:color w:val="45B0E1" w:themeColor="accent1" w:themeTint="99"/>
          <w:sz w:val="18"/>
          <w:szCs w:val="18"/>
          <w:u w:val="single"/>
        </w:rPr>
      </w:pPr>
    </w:p>
    <w:p w14:paraId="672B8143" w14:textId="77777777" w:rsidR="00D854EB" w:rsidRPr="00D854EB" w:rsidRDefault="00D854EB" w:rsidP="00D854EB">
      <w:pPr>
        <w:pStyle w:val="ListParagraph"/>
        <w:ind w:left="757"/>
        <w:rPr>
          <w:b/>
          <w:bCs/>
          <w:color w:val="45B0E1" w:themeColor="accent1" w:themeTint="99"/>
          <w:sz w:val="18"/>
          <w:szCs w:val="18"/>
          <w:u w:val="single"/>
        </w:rPr>
      </w:pPr>
      <w:r w:rsidRPr="00D854EB">
        <w:rPr>
          <w:b/>
          <w:bCs/>
          <w:color w:val="45B0E1" w:themeColor="accent1" w:themeTint="99"/>
          <w:sz w:val="18"/>
          <w:szCs w:val="18"/>
          <w:u w:val="single"/>
        </w:rPr>
        <w:t>Handling ties (when the vote is split)</w:t>
      </w:r>
    </w:p>
    <w:p w14:paraId="0B0AD843"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Ties can happen when:</w:t>
      </w:r>
    </w:p>
    <w:p w14:paraId="3A172B8D" w14:textId="77777777" w:rsidR="00D854EB" w:rsidRPr="00D854EB" w:rsidRDefault="00D854EB" w:rsidP="00D854EB">
      <w:pPr>
        <w:pStyle w:val="ListParagraph"/>
        <w:numPr>
          <w:ilvl w:val="0"/>
          <w:numId w:val="14"/>
        </w:numPr>
        <w:rPr>
          <w:color w:val="45B0E1" w:themeColor="accent1" w:themeTint="99"/>
          <w:sz w:val="18"/>
          <w:szCs w:val="18"/>
        </w:rPr>
      </w:pPr>
      <w:r w:rsidRPr="00D854EB">
        <w:rPr>
          <w:color w:val="45B0E1" w:themeColor="accent1" w:themeTint="99"/>
          <w:sz w:val="18"/>
          <w:szCs w:val="18"/>
        </w:rPr>
        <w:t>k is even</w:t>
      </w:r>
    </w:p>
    <w:p w14:paraId="25EE9651" w14:textId="77777777" w:rsidR="00D854EB" w:rsidRPr="00D854EB" w:rsidRDefault="00D854EB" w:rsidP="00D854EB">
      <w:pPr>
        <w:pStyle w:val="ListParagraph"/>
        <w:numPr>
          <w:ilvl w:val="0"/>
          <w:numId w:val="14"/>
        </w:numPr>
        <w:rPr>
          <w:color w:val="45B0E1" w:themeColor="accent1" w:themeTint="99"/>
          <w:sz w:val="18"/>
          <w:szCs w:val="18"/>
        </w:rPr>
      </w:pPr>
      <w:r w:rsidRPr="00D854EB">
        <w:rPr>
          <w:color w:val="45B0E1" w:themeColor="accent1" w:themeTint="99"/>
          <w:sz w:val="18"/>
          <w:szCs w:val="18"/>
        </w:rPr>
        <w:t>or the classes are evenly distributed around the query point</w:t>
      </w:r>
    </w:p>
    <w:p w14:paraId="4D096FF3"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There are several reasonable strategies:</w:t>
      </w:r>
    </w:p>
    <w:p w14:paraId="7E18A4E6" w14:textId="77777777" w:rsidR="00D854EB" w:rsidRPr="00D854EB" w:rsidRDefault="00D854EB" w:rsidP="00D854EB">
      <w:pPr>
        <w:pStyle w:val="ListParagraph"/>
        <w:ind w:left="757"/>
        <w:rPr>
          <w:b/>
          <w:bCs/>
          <w:color w:val="45B0E1" w:themeColor="accent1" w:themeTint="99"/>
          <w:sz w:val="18"/>
          <w:szCs w:val="18"/>
        </w:rPr>
      </w:pPr>
      <w:r w:rsidRPr="00D854EB">
        <w:rPr>
          <w:b/>
          <w:bCs/>
          <w:color w:val="45B0E1" w:themeColor="accent1" w:themeTint="99"/>
          <w:sz w:val="18"/>
          <w:szCs w:val="18"/>
        </w:rPr>
        <w:t>1. Choose the class of the closest neighbour among the tied groups</w:t>
      </w:r>
    </w:p>
    <w:p w14:paraId="127B13C7"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If the vote is:</w:t>
      </w:r>
    </w:p>
    <w:p w14:paraId="16B27577" w14:textId="77777777" w:rsidR="00D854EB" w:rsidRPr="00D854EB" w:rsidRDefault="00D854EB" w:rsidP="00D854EB">
      <w:pPr>
        <w:pStyle w:val="ListParagraph"/>
        <w:numPr>
          <w:ilvl w:val="0"/>
          <w:numId w:val="15"/>
        </w:numPr>
        <w:rPr>
          <w:color w:val="45B0E1" w:themeColor="accent1" w:themeTint="99"/>
          <w:sz w:val="18"/>
          <w:szCs w:val="18"/>
        </w:rPr>
      </w:pPr>
      <w:r w:rsidRPr="00D854EB">
        <w:rPr>
          <w:color w:val="45B0E1" w:themeColor="accent1" w:themeTint="99"/>
          <w:sz w:val="18"/>
          <w:szCs w:val="18"/>
        </w:rPr>
        <w:t>A: 2</w:t>
      </w:r>
    </w:p>
    <w:p w14:paraId="5751043C" w14:textId="77777777" w:rsidR="00D854EB" w:rsidRPr="00D854EB" w:rsidRDefault="00D854EB" w:rsidP="00D854EB">
      <w:pPr>
        <w:pStyle w:val="ListParagraph"/>
        <w:numPr>
          <w:ilvl w:val="0"/>
          <w:numId w:val="15"/>
        </w:numPr>
        <w:rPr>
          <w:color w:val="45B0E1" w:themeColor="accent1" w:themeTint="99"/>
          <w:sz w:val="18"/>
          <w:szCs w:val="18"/>
        </w:rPr>
      </w:pPr>
      <w:r w:rsidRPr="00D854EB">
        <w:rPr>
          <w:color w:val="45B0E1" w:themeColor="accent1" w:themeTint="99"/>
          <w:sz w:val="18"/>
          <w:szCs w:val="18"/>
        </w:rPr>
        <w:t>B: 2</w:t>
      </w:r>
    </w:p>
    <w:p w14:paraId="5A1C5FDE"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 xml:space="preserve">Look at the </w:t>
      </w:r>
      <w:r w:rsidRPr="00D854EB">
        <w:rPr>
          <w:b/>
          <w:bCs/>
          <w:color w:val="45B0E1" w:themeColor="accent1" w:themeTint="99"/>
          <w:sz w:val="18"/>
          <w:szCs w:val="18"/>
        </w:rPr>
        <w:t>single nearest</w:t>
      </w:r>
      <w:r w:rsidRPr="00D854EB">
        <w:rPr>
          <w:color w:val="45B0E1" w:themeColor="accent1" w:themeTint="99"/>
          <w:sz w:val="18"/>
          <w:szCs w:val="18"/>
        </w:rPr>
        <w:t xml:space="preserve"> neighbour among those four. Whichever class that </w:t>
      </w:r>
      <w:proofErr w:type="gramStart"/>
      <w:r w:rsidRPr="00D854EB">
        <w:rPr>
          <w:color w:val="45B0E1" w:themeColor="accent1" w:themeTint="99"/>
          <w:sz w:val="18"/>
          <w:szCs w:val="18"/>
        </w:rPr>
        <w:t>neighbour</w:t>
      </w:r>
      <w:proofErr w:type="gramEnd"/>
      <w:r w:rsidRPr="00D854EB">
        <w:rPr>
          <w:color w:val="45B0E1" w:themeColor="accent1" w:themeTint="99"/>
          <w:sz w:val="18"/>
          <w:szCs w:val="18"/>
        </w:rPr>
        <w:t xml:space="preserve"> belongs to wins.</w:t>
      </w:r>
    </w:p>
    <w:p w14:paraId="0D969AF9"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This is the most common tie</w:t>
      </w:r>
      <w:r w:rsidRPr="00D854EB">
        <w:rPr>
          <w:color w:val="45B0E1" w:themeColor="accent1" w:themeTint="99"/>
          <w:sz w:val="18"/>
          <w:szCs w:val="18"/>
        </w:rPr>
        <w:noBreakHyphen/>
        <w:t>breaker.</w:t>
      </w:r>
    </w:p>
    <w:p w14:paraId="65C3F555" w14:textId="77777777" w:rsidR="00D854EB" w:rsidRPr="00D854EB" w:rsidRDefault="00D854EB" w:rsidP="00D854EB">
      <w:pPr>
        <w:pStyle w:val="ListParagraph"/>
        <w:ind w:left="757"/>
        <w:rPr>
          <w:b/>
          <w:bCs/>
          <w:color w:val="45B0E1" w:themeColor="accent1" w:themeTint="99"/>
          <w:sz w:val="18"/>
          <w:szCs w:val="18"/>
        </w:rPr>
      </w:pPr>
      <w:r w:rsidRPr="00D854EB">
        <w:rPr>
          <w:b/>
          <w:bCs/>
          <w:color w:val="45B0E1" w:themeColor="accent1" w:themeTint="99"/>
          <w:sz w:val="18"/>
          <w:szCs w:val="18"/>
        </w:rPr>
        <w:t>2. Use distance</w:t>
      </w:r>
      <w:r w:rsidRPr="00D854EB">
        <w:rPr>
          <w:b/>
          <w:bCs/>
          <w:color w:val="45B0E1" w:themeColor="accent1" w:themeTint="99"/>
          <w:sz w:val="18"/>
          <w:szCs w:val="18"/>
        </w:rPr>
        <w:noBreakHyphen/>
        <w:t>weighted voting</w:t>
      </w:r>
    </w:p>
    <w:p w14:paraId="29A7A488"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Instead of “one vote per neighbour,” weight each vote by the inverse of its distance:</w:t>
      </w:r>
    </w:p>
    <w:p w14:paraId="1F5FC967"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weight=1d</w:t>
      </w:r>
    </w:p>
    <w:p w14:paraId="38BE3FA6"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Closer neighbours contribute more. This often breaks ties naturally.</w:t>
      </w:r>
    </w:p>
    <w:p w14:paraId="759C84DD" w14:textId="77777777" w:rsidR="00D854EB" w:rsidRPr="00D854EB" w:rsidRDefault="00D854EB" w:rsidP="00D854EB">
      <w:pPr>
        <w:pStyle w:val="ListParagraph"/>
        <w:ind w:left="757"/>
        <w:rPr>
          <w:b/>
          <w:bCs/>
          <w:color w:val="45B0E1" w:themeColor="accent1" w:themeTint="99"/>
          <w:sz w:val="18"/>
          <w:szCs w:val="18"/>
        </w:rPr>
      </w:pPr>
      <w:r w:rsidRPr="00D854EB">
        <w:rPr>
          <w:b/>
          <w:bCs/>
          <w:color w:val="45B0E1" w:themeColor="accent1" w:themeTint="99"/>
          <w:sz w:val="18"/>
          <w:szCs w:val="18"/>
        </w:rPr>
        <w:lastRenderedPageBreak/>
        <w:t>3. Reduce k by 1 and re</w:t>
      </w:r>
      <w:r w:rsidRPr="00D854EB">
        <w:rPr>
          <w:b/>
          <w:bCs/>
          <w:color w:val="45B0E1" w:themeColor="accent1" w:themeTint="99"/>
          <w:sz w:val="18"/>
          <w:szCs w:val="18"/>
        </w:rPr>
        <w:noBreakHyphen/>
        <w:t>vote</w:t>
      </w:r>
    </w:p>
    <w:p w14:paraId="10A21005"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A bit hacky, but simple.</w:t>
      </w:r>
    </w:p>
    <w:p w14:paraId="344D3B80" w14:textId="77777777" w:rsidR="00D854EB" w:rsidRPr="00D854EB" w:rsidRDefault="00D854EB" w:rsidP="00D854EB">
      <w:pPr>
        <w:pStyle w:val="ListParagraph"/>
        <w:ind w:left="757"/>
        <w:rPr>
          <w:b/>
          <w:bCs/>
          <w:color w:val="45B0E1" w:themeColor="accent1" w:themeTint="99"/>
          <w:sz w:val="18"/>
          <w:szCs w:val="18"/>
        </w:rPr>
      </w:pPr>
      <w:r w:rsidRPr="00D854EB">
        <w:rPr>
          <w:b/>
          <w:bCs/>
          <w:color w:val="45B0E1" w:themeColor="accent1" w:themeTint="99"/>
          <w:sz w:val="18"/>
          <w:szCs w:val="18"/>
        </w:rPr>
        <w:t>4. Randomly choose among the tied classes</w:t>
      </w:r>
    </w:p>
    <w:p w14:paraId="11F0735F" w14:textId="77777777" w:rsidR="00D854EB" w:rsidRP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Not elegant, but unbiased.</w:t>
      </w:r>
    </w:p>
    <w:p w14:paraId="5086BD22" w14:textId="77777777" w:rsidR="00D854EB" w:rsidRPr="00D854EB" w:rsidRDefault="00D854EB" w:rsidP="00D854EB">
      <w:pPr>
        <w:pStyle w:val="ListParagraph"/>
        <w:ind w:left="757"/>
        <w:rPr>
          <w:b/>
          <w:bCs/>
          <w:color w:val="45B0E1" w:themeColor="accent1" w:themeTint="99"/>
          <w:sz w:val="18"/>
          <w:szCs w:val="18"/>
        </w:rPr>
      </w:pPr>
      <w:r w:rsidRPr="00D854EB">
        <w:rPr>
          <w:b/>
          <w:bCs/>
          <w:color w:val="45B0E1" w:themeColor="accent1" w:themeTint="99"/>
          <w:sz w:val="18"/>
          <w:szCs w:val="18"/>
        </w:rPr>
        <w:t>5. Use class priors</w:t>
      </w:r>
    </w:p>
    <w:p w14:paraId="5C128EFA" w14:textId="77777777" w:rsidR="00D854EB" w:rsidRDefault="00D854EB" w:rsidP="00D854EB">
      <w:pPr>
        <w:pStyle w:val="ListParagraph"/>
        <w:ind w:left="757"/>
        <w:rPr>
          <w:color w:val="45B0E1" w:themeColor="accent1" w:themeTint="99"/>
          <w:sz w:val="18"/>
          <w:szCs w:val="18"/>
        </w:rPr>
      </w:pPr>
      <w:r w:rsidRPr="00D854EB">
        <w:rPr>
          <w:color w:val="45B0E1" w:themeColor="accent1" w:themeTint="99"/>
          <w:sz w:val="18"/>
          <w:szCs w:val="18"/>
        </w:rPr>
        <w:t>If one class is more common in the training data, let it win ties.</w:t>
      </w:r>
    </w:p>
    <w:p w14:paraId="5C35A93B" w14:textId="77777777" w:rsidR="00D854EB" w:rsidRDefault="00D854EB" w:rsidP="00D854EB">
      <w:pPr>
        <w:pStyle w:val="ListParagraph"/>
        <w:ind w:left="757"/>
        <w:rPr>
          <w:color w:val="45B0E1" w:themeColor="accent1" w:themeTint="99"/>
          <w:sz w:val="18"/>
          <w:szCs w:val="18"/>
        </w:rPr>
      </w:pPr>
    </w:p>
    <w:p w14:paraId="471696BA" w14:textId="37BE4707" w:rsidR="00D854EB" w:rsidRDefault="00D854EB" w:rsidP="00D854EB">
      <w:pPr>
        <w:pStyle w:val="ListParagraph"/>
        <w:numPr>
          <w:ilvl w:val="0"/>
          <w:numId w:val="4"/>
        </w:numPr>
        <w:rPr>
          <w:color w:val="000000" w:themeColor="text1"/>
          <w:sz w:val="18"/>
          <w:szCs w:val="18"/>
        </w:rPr>
      </w:pPr>
      <w:r w:rsidRPr="00D854EB">
        <w:rPr>
          <w:color w:val="000000" w:themeColor="text1"/>
          <w:sz w:val="18"/>
          <w:szCs w:val="18"/>
        </w:rPr>
        <w:t>I</w:t>
      </w:r>
      <w:r w:rsidRPr="00D854EB">
        <w:rPr>
          <w:color w:val="000000" w:themeColor="text1"/>
          <w:sz w:val="18"/>
          <w:szCs w:val="18"/>
        </w:rPr>
        <w:t>n general, how does our risk of overfitting/underfitting our training data change as we move from using low k values to high k values? (You may prefer to think in terms of bias/variance if you're used to these concepts from the APM module.)</w:t>
      </w:r>
      <w:r>
        <w:rPr>
          <w:color w:val="000000" w:themeColor="text1"/>
          <w:sz w:val="18"/>
          <w:szCs w:val="18"/>
        </w:rPr>
        <w:t xml:space="preserve"> </w:t>
      </w:r>
    </w:p>
    <w:p w14:paraId="37450C77" w14:textId="52116F5E" w:rsidR="00D854EB" w:rsidRDefault="00D854EB" w:rsidP="00D854EB">
      <w:pPr>
        <w:rPr>
          <w:color w:val="000000" w:themeColor="text1"/>
          <w:sz w:val="18"/>
          <w:szCs w:val="18"/>
        </w:rPr>
      </w:pPr>
      <w:r>
        <w:rPr>
          <w:color w:val="000000" w:themeColor="text1"/>
          <w:sz w:val="18"/>
          <w:szCs w:val="18"/>
        </w:rPr>
        <w:t xml:space="preserve"> </w:t>
      </w:r>
    </w:p>
    <w:p w14:paraId="0969CF2E" w14:textId="77777777" w:rsidR="00D854EB" w:rsidRPr="00D854EB" w:rsidRDefault="00D854EB" w:rsidP="00D854EB">
      <w:pPr>
        <w:rPr>
          <w:color w:val="00B0F0"/>
          <w:sz w:val="18"/>
          <w:szCs w:val="18"/>
        </w:rPr>
      </w:pPr>
      <w:r w:rsidRPr="00D854EB">
        <w:rPr>
          <w:color w:val="00B0F0"/>
          <w:sz w:val="18"/>
          <w:szCs w:val="18"/>
        </w:rPr>
        <w:t xml:space="preserve">As you increase </w:t>
      </w:r>
      <w:r w:rsidRPr="00D854EB">
        <w:rPr>
          <w:b/>
          <w:bCs/>
          <w:color w:val="00B0F0"/>
          <w:sz w:val="18"/>
          <w:szCs w:val="18"/>
        </w:rPr>
        <w:t>k</w:t>
      </w:r>
      <w:r w:rsidRPr="00D854EB">
        <w:rPr>
          <w:color w:val="00B0F0"/>
          <w:sz w:val="18"/>
          <w:szCs w:val="18"/>
        </w:rPr>
        <w:t xml:space="preserve"> in a k</w:t>
      </w:r>
      <w:r w:rsidRPr="00D854EB">
        <w:rPr>
          <w:color w:val="00B0F0"/>
          <w:sz w:val="18"/>
          <w:szCs w:val="18"/>
        </w:rPr>
        <w:noBreakHyphen/>
        <w:t xml:space="preserve">NN classifier, you’re essentially sliding along the classic </w:t>
      </w:r>
      <w:r w:rsidRPr="00D854EB">
        <w:rPr>
          <w:b/>
          <w:bCs/>
          <w:color w:val="00B0F0"/>
          <w:sz w:val="18"/>
          <w:szCs w:val="18"/>
        </w:rPr>
        <w:t>bias–variance trade</w:t>
      </w:r>
      <w:r w:rsidRPr="00D854EB">
        <w:rPr>
          <w:b/>
          <w:bCs/>
          <w:color w:val="00B0F0"/>
          <w:sz w:val="18"/>
          <w:szCs w:val="18"/>
        </w:rPr>
        <w:noBreakHyphen/>
        <w:t>off</w:t>
      </w:r>
      <w:r w:rsidRPr="00D854EB">
        <w:rPr>
          <w:color w:val="00B0F0"/>
          <w:sz w:val="18"/>
          <w:szCs w:val="18"/>
        </w:rPr>
        <w:t>. The behaviour is very predictable once you see the pattern.</w:t>
      </w:r>
    </w:p>
    <w:p w14:paraId="3B3DD048" w14:textId="77777777" w:rsidR="00D854EB" w:rsidRPr="00D854EB" w:rsidRDefault="00D854EB" w:rsidP="00D854EB">
      <w:pPr>
        <w:rPr>
          <w:b/>
          <w:bCs/>
          <w:color w:val="00B0F0"/>
          <w:sz w:val="18"/>
          <w:szCs w:val="18"/>
          <w:u w:val="single"/>
        </w:rPr>
      </w:pPr>
      <w:r w:rsidRPr="00D854EB">
        <w:rPr>
          <w:b/>
          <w:bCs/>
          <w:color w:val="00B0F0"/>
          <w:sz w:val="18"/>
          <w:szCs w:val="18"/>
          <w:u w:val="single"/>
        </w:rPr>
        <w:t>Low k → high variance → overfitting risk</w:t>
      </w:r>
    </w:p>
    <w:p w14:paraId="4D6C3951" w14:textId="77777777" w:rsidR="00D854EB" w:rsidRPr="00D854EB" w:rsidRDefault="00D854EB" w:rsidP="00D854EB">
      <w:pPr>
        <w:rPr>
          <w:color w:val="00B0F0"/>
          <w:sz w:val="18"/>
          <w:szCs w:val="18"/>
        </w:rPr>
      </w:pPr>
      <w:r w:rsidRPr="00D854EB">
        <w:rPr>
          <w:color w:val="00B0F0"/>
          <w:sz w:val="18"/>
          <w:szCs w:val="18"/>
        </w:rPr>
        <w:t xml:space="preserve">When </w:t>
      </w:r>
      <w:r w:rsidRPr="00D854EB">
        <w:rPr>
          <w:b/>
          <w:bCs/>
          <w:color w:val="00B0F0"/>
          <w:sz w:val="18"/>
          <w:szCs w:val="18"/>
        </w:rPr>
        <w:t>k is small</w:t>
      </w:r>
      <w:r w:rsidRPr="00D854EB">
        <w:rPr>
          <w:color w:val="00B0F0"/>
          <w:sz w:val="18"/>
          <w:szCs w:val="18"/>
        </w:rPr>
        <w:t xml:space="preserve"> (especially k = 1):</w:t>
      </w:r>
    </w:p>
    <w:p w14:paraId="4BDFA620" w14:textId="77777777" w:rsidR="00D854EB" w:rsidRPr="00D854EB" w:rsidRDefault="00D854EB" w:rsidP="00D854EB">
      <w:pPr>
        <w:numPr>
          <w:ilvl w:val="0"/>
          <w:numId w:val="16"/>
        </w:numPr>
        <w:rPr>
          <w:color w:val="00B0F0"/>
          <w:sz w:val="18"/>
          <w:szCs w:val="18"/>
        </w:rPr>
      </w:pPr>
      <w:r w:rsidRPr="00D854EB">
        <w:rPr>
          <w:color w:val="00B0F0"/>
          <w:sz w:val="18"/>
          <w:szCs w:val="18"/>
        </w:rPr>
        <w:t xml:space="preserve">The classifier pays attention to </w:t>
      </w:r>
      <w:r w:rsidRPr="00D854EB">
        <w:rPr>
          <w:i/>
          <w:iCs/>
          <w:color w:val="00B0F0"/>
          <w:sz w:val="18"/>
          <w:szCs w:val="18"/>
        </w:rPr>
        <w:t>very</w:t>
      </w:r>
      <w:r w:rsidRPr="00D854EB">
        <w:rPr>
          <w:color w:val="00B0F0"/>
          <w:sz w:val="18"/>
          <w:szCs w:val="18"/>
        </w:rPr>
        <w:t xml:space="preserve"> local structure.</w:t>
      </w:r>
    </w:p>
    <w:p w14:paraId="5DF50153" w14:textId="77777777" w:rsidR="00D854EB" w:rsidRPr="00D854EB" w:rsidRDefault="00D854EB" w:rsidP="00D854EB">
      <w:pPr>
        <w:numPr>
          <w:ilvl w:val="0"/>
          <w:numId w:val="16"/>
        </w:numPr>
        <w:rPr>
          <w:color w:val="00B0F0"/>
          <w:sz w:val="18"/>
          <w:szCs w:val="18"/>
        </w:rPr>
      </w:pPr>
      <w:r w:rsidRPr="00D854EB">
        <w:rPr>
          <w:color w:val="00B0F0"/>
          <w:sz w:val="18"/>
          <w:szCs w:val="18"/>
        </w:rPr>
        <w:t xml:space="preserve">Even a single noisy or </w:t>
      </w:r>
      <w:proofErr w:type="spellStart"/>
      <w:r w:rsidRPr="00D854EB">
        <w:rPr>
          <w:color w:val="00B0F0"/>
          <w:sz w:val="18"/>
          <w:szCs w:val="18"/>
        </w:rPr>
        <w:t>mislabeled</w:t>
      </w:r>
      <w:proofErr w:type="spellEnd"/>
      <w:r w:rsidRPr="00D854EB">
        <w:rPr>
          <w:color w:val="00B0F0"/>
          <w:sz w:val="18"/>
          <w:szCs w:val="18"/>
        </w:rPr>
        <w:t xml:space="preserve"> point can flip a prediction.</w:t>
      </w:r>
    </w:p>
    <w:p w14:paraId="1B40B5FB" w14:textId="77777777" w:rsidR="00D854EB" w:rsidRPr="00D854EB" w:rsidRDefault="00D854EB" w:rsidP="00D854EB">
      <w:pPr>
        <w:numPr>
          <w:ilvl w:val="0"/>
          <w:numId w:val="16"/>
        </w:numPr>
        <w:rPr>
          <w:color w:val="00B0F0"/>
          <w:sz w:val="18"/>
          <w:szCs w:val="18"/>
        </w:rPr>
      </w:pPr>
      <w:r w:rsidRPr="00D854EB">
        <w:rPr>
          <w:color w:val="00B0F0"/>
          <w:sz w:val="18"/>
          <w:szCs w:val="18"/>
        </w:rPr>
        <w:t>Decision boundaries become extremely wiggly and sensitive.</w:t>
      </w:r>
    </w:p>
    <w:p w14:paraId="1C921615" w14:textId="77777777" w:rsidR="00D854EB" w:rsidRPr="00D854EB" w:rsidRDefault="00D854EB" w:rsidP="00D854EB">
      <w:pPr>
        <w:numPr>
          <w:ilvl w:val="0"/>
          <w:numId w:val="16"/>
        </w:numPr>
        <w:rPr>
          <w:color w:val="00B0F0"/>
          <w:sz w:val="18"/>
          <w:szCs w:val="18"/>
        </w:rPr>
      </w:pPr>
      <w:r w:rsidRPr="00D854EB">
        <w:rPr>
          <w:color w:val="00B0F0"/>
          <w:sz w:val="18"/>
          <w:szCs w:val="18"/>
        </w:rPr>
        <w:t>The model memorises the training data rather than generalising.</w:t>
      </w:r>
    </w:p>
    <w:p w14:paraId="2B65EA70" w14:textId="77777777" w:rsidR="00D854EB" w:rsidRPr="00D854EB" w:rsidRDefault="00D854EB" w:rsidP="00D854EB">
      <w:pPr>
        <w:rPr>
          <w:color w:val="00B0F0"/>
          <w:sz w:val="18"/>
          <w:szCs w:val="18"/>
        </w:rPr>
      </w:pPr>
      <w:r w:rsidRPr="00D854EB">
        <w:rPr>
          <w:color w:val="00B0F0"/>
          <w:sz w:val="18"/>
          <w:szCs w:val="18"/>
        </w:rPr>
        <w:t xml:space="preserve">This is the </w:t>
      </w:r>
      <w:r w:rsidRPr="00D854EB">
        <w:rPr>
          <w:b/>
          <w:bCs/>
          <w:color w:val="00B0F0"/>
          <w:sz w:val="18"/>
          <w:szCs w:val="18"/>
        </w:rPr>
        <w:t>high</w:t>
      </w:r>
      <w:r w:rsidRPr="00D854EB">
        <w:rPr>
          <w:b/>
          <w:bCs/>
          <w:color w:val="00B0F0"/>
          <w:sz w:val="18"/>
          <w:szCs w:val="18"/>
        </w:rPr>
        <w:noBreakHyphen/>
        <w:t>variance / low</w:t>
      </w:r>
      <w:r w:rsidRPr="00D854EB">
        <w:rPr>
          <w:b/>
          <w:bCs/>
          <w:color w:val="00B0F0"/>
          <w:sz w:val="18"/>
          <w:szCs w:val="18"/>
        </w:rPr>
        <w:noBreakHyphen/>
        <w:t>bias</w:t>
      </w:r>
      <w:r w:rsidRPr="00D854EB">
        <w:rPr>
          <w:color w:val="00B0F0"/>
          <w:sz w:val="18"/>
          <w:szCs w:val="18"/>
        </w:rPr>
        <w:t xml:space="preserve"> regime. The model fits the training set too closely → </w:t>
      </w:r>
      <w:r w:rsidRPr="00D854EB">
        <w:rPr>
          <w:b/>
          <w:bCs/>
          <w:color w:val="00B0F0"/>
          <w:sz w:val="18"/>
          <w:szCs w:val="18"/>
        </w:rPr>
        <w:t>overfitting</w:t>
      </w:r>
      <w:r w:rsidRPr="00D854EB">
        <w:rPr>
          <w:color w:val="00B0F0"/>
          <w:sz w:val="18"/>
          <w:szCs w:val="18"/>
        </w:rPr>
        <w:t>.</w:t>
      </w:r>
    </w:p>
    <w:p w14:paraId="7FDF971C" w14:textId="77777777" w:rsidR="00D854EB" w:rsidRPr="00D854EB" w:rsidRDefault="00D854EB" w:rsidP="00D854EB">
      <w:pPr>
        <w:rPr>
          <w:b/>
          <w:bCs/>
          <w:color w:val="00B0F0"/>
          <w:sz w:val="18"/>
          <w:szCs w:val="18"/>
          <w:u w:val="single"/>
        </w:rPr>
      </w:pPr>
      <w:r w:rsidRPr="00D854EB">
        <w:rPr>
          <w:b/>
          <w:bCs/>
          <w:color w:val="00B0F0"/>
          <w:sz w:val="18"/>
          <w:szCs w:val="18"/>
          <w:u w:val="single"/>
        </w:rPr>
        <w:t>High k → high bias → underfitting risk</w:t>
      </w:r>
    </w:p>
    <w:p w14:paraId="3FB517DD" w14:textId="77777777" w:rsidR="00D854EB" w:rsidRPr="00D854EB" w:rsidRDefault="00D854EB" w:rsidP="00D854EB">
      <w:pPr>
        <w:rPr>
          <w:color w:val="00B0F0"/>
          <w:sz w:val="18"/>
          <w:szCs w:val="18"/>
        </w:rPr>
      </w:pPr>
      <w:r w:rsidRPr="00D854EB">
        <w:rPr>
          <w:color w:val="00B0F0"/>
          <w:sz w:val="18"/>
          <w:szCs w:val="18"/>
        </w:rPr>
        <w:t xml:space="preserve">When </w:t>
      </w:r>
      <w:r w:rsidRPr="00D854EB">
        <w:rPr>
          <w:b/>
          <w:bCs/>
          <w:color w:val="00B0F0"/>
          <w:sz w:val="18"/>
          <w:szCs w:val="18"/>
        </w:rPr>
        <w:t>k is large</w:t>
      </w:r>
      <w:r w:rsidRPr="00D854EB">
        <w:rPr>
          <w:color w:val="00B0F0"/>
          <w:sz w:val="18"/>
          <w:szCs w:val="18"/>
        </w:rPr>
        <w:t>:</w:t>
      </w:r>
    </w:p>
    <w:p w14:paraId="21615B85" w14:textId="77777777" w:rsidR="00D854EB" w:rsidRPr="00D854EB" w:rsidRDefault="00D854EB" w:rsidP="00D854EB">
      <w:pPr>
        <w:numPr>
          <w:ilvl w:val="0"/>
          <w:numId w:val="17"/>
        </w:numPr>
        <w:rPr>
          <w:color w:val="00B0F0"/>
          <w:sz w:val="18"/>
          <w:szCs w:val="18"/>
        </w:rPr>
      </w:pPr>
      <w:r w:rsidRPr="00D854EB">
        <w:rPr>
          <w:color w:val="00B0F0"/>
          <w:sz w:val="18"/>
          <w:szCs w:val="18"/>
        </w:rPr>
        <w:t>The classifier averages over a big neighbourhood.</w:t>
      </w:r>
    </w:p>
    <w:p w14:paraId="2F00B5D0" w14:textId="77777777" w:rsidR="00D854EB" w:rsidRPr="00D854EB" w:rsidRDefault="00D854EB" w:rsidP="00D854EB">
      <w:pPr>
        <w:numPr>
          <w:ilvl w:val="0"/>
          <w:numId w:val="17"/>
        </w:numPr>
        <w:rPr>
          <w:color w:val="00B0F0"/>
          <w:sz w:val="18"/>
          <w:szCs w:val="18"/>
        </w:rPr>
      </w:pPr>
      <w:r w:rsidRPr="00D854EB">
        <w:rPr>
          <w:color w:val="00B0F0"/>
          <w:sz w:val="18"/>
          <w:szCs w:val="18"/>
        </w:rPr>
        <w:t>Local patterns get smoothed out.</w:t>
      </w:r>
    </w:p>
    <w:p w14:paraId="494BC4C1" w14:textId="77777777" w:rsidR="00D854EB" w:rsidRPr="00D854EB" w:rsidRDefault="00D854EB" w:rsidP="00D854EB">
      <w:pPr>
        <w:numPr>
          <w:ilvl w:val="0"/>
          <w:numId w:val="17"/>
        </w:numPr>
        <w:rPr>
          <w:color w:val="00B0F0"/>
          <w:sz w:val="18"/>
          <w:szCs w:val="18"/>
        </w:rPr>
      </w:pPr>
      <w:r w:rsidRPr="00D854EB">
        <w:rPr>
          <w:color w:val="00B0F0"/>
          <w:sz w:val="18"/>
          <w:szCs w:val="18"/>
        </w:rPr>
        <w:t>Minority classes in small regions get overwhelmed by the majority.</w:t>
      </w:r>
    </w:p>
    <w:p w14:paraId="7AC7F1EF" w14:textId="77777777" w:rsidR="00D854EB" w:rsidRPr="00D854EB" w:rsidRDefault="00D854EB" w:rsidP="00D854EB">
      <w:pPr>
        <w:numPr>
          <w:ilvl w:val="0"/>
          <w:numId w:val="17"/>
        </w:numPr>
        <w:rPr>
          <w:color w:val="00B0F0"/>
          <w:sz w:val="18"/>
          <w:szCs w:val="18"/>
        </w:rPr>
      </w:pPr>
      <w:r w:rsidRPr="00D854EB">
        <w:rPr>
          <w:color w:val="00B0F0"/>
          <w:sz w:val="18"/>
          <w:szCs w:val="18"/>
        </w:rPr>
        <w:t>The decision boundary becomes very simple and coarse.</w:t>
      </w:r>
    </w:p>
    <w:p w14:paraId="63994526" w14:textId="77777777" w:rsidR="00D854EB" w:rsidRDefault="00D854EB" w:rsidP="00D854EB">
      <w:pPr>
        <w:rPr>
          <w:color w:val="00B0F0"/>
          <w:sz w:val="18"/>
          <w:szCs w:val="18"/>
        </w:rPr>
      </w:pPr>
      <w:r w:rsidRPr="00D854EB">
        <w:rPr>
          <w:color w:val="00B0F0"/>
          <w:sz w:val="18"/>
          <w:szCs w:val="18"/>
        </w:rPr>
        <w:t xml:space="preserve">This is the </w:t>
      </w:r>
      <w:r w:rsidRPr="00D854EB">
        <w:rPr>
          <w:b/>
          <w:bCs/>
          <w:color w:val="00B0F0"/>
          <w:sz w:val="18"/>
          <w:szCs w:val="18"/>
        </w:rPr>
        <w:t>high</w:t>
      </w:r>
      <w:r w:rsidRPr="00D854EB">
        <w:rPr>
          <w:b/>
          <w:bCs/>
          <w:color w:val="00B0F0"/>
          <w:sz w:val="18"/>
          <w:szCs w:val="18"/>
        </w:rPr>
        <w:noBreakHyphen/>
        <w:t>bias / low</w:t>
      </w:r>
      <w:r w:rsidRPr="00D854EB">
        <w:rPr>
          <w:b/>
          <w:bCs/>
          <w:color w:val="00B0F0"/>
          <w:sz w:val="18"/>
          <w:szCs w:val="18"/>
        </w:rPr>
        <w:noBreakHyphen/>
        <w:t>variance</w:t>
      </w:r>
      <w:r w:rsidRPr="00D854EB">
        <w:rPr>
          <w:color w:val="00B0F0"/>
          <w:sz w:val="18"/>
          <w:szCs w:val="18"/>
        </w:rPr>
        <w:t xml:space="preserve"> regime. The model becomes too simple to capture the structure → </w:t>
      </w:r>
      <w:r w:rsidRPr="00D854EB">
        <w:rPr>
          <w:b/>
          <w:bCs/>
          <w:color w:val="00B0F0"/>
          <w:sz w:val="18"/>
          <w:szCs w:val="18"/>
        </w:rPr>
        <w:t>underfitting</w:t>
      </w:r>
      <w:r w:rsidRPr="00D854EB">
        <w:rPr>
          <w:color w:val="00B0F0"/>
          <w:sz w:val="18"/>
          <w:szCs w:val="18"/>
        </w:rPr>
        <w:t>.</w:t>
      </w:r>
    </w:p>
    <w:p w14:paraId="10B0AB40" w14:textId="77777777" w:rsidR="00DF1B04" w:rsidRDefault="00DF1B04" w:rsidP="00D854EB">
      <w:pPr>
        <w:rPr>
          <w:color w:val="00B0F0"/>
          <w:sz w:val="18"/>
          <w:szCs w:val="18"/>
        </w:rPr>
      </w:pPr>
    </w:p>
    <w:p w14:paraId="6179D83E" w14:textId="77777777" w:rsidR="00DF1B04" w:rsidRDefault="00DF1B04" w:rsidP="00DF1B04">
      <w:pPr>
        <w:numPr>
          <w:ilvl w:val="0"/>
          <w:numId w:val="4"/>
        </w:numPr>
        <w:shd w:val="clear" w:color="auto" w:fill="FFFFFF"/>
        <w:spacing w:before="100" w:beforeAutospacing="1" w:after="100" w:afterAutospacing="1" w:line="240" w:lineRule="auto"/>
        <w:rPr>
          <w:rFonts w:ascii="Segoe UI" w:eastAsia="Times New Roman" w:hAnsi="Segoe UI" w:cs="Segoe UI"/>
          <w:color w:val="1D2125"/>
          <w:kern w:val="0"/>
          <w:sz w:val="18"/>
          <w:szCs w:val="18"/>
          <w:lang w:eastAsia="en-GB"/>
          <w14:ligatures w14:val="none"/>
        </w:rPr>
      </w:pPr>
      <w:r w:rsidRPr="00DF1B04">
        <w:rPr>
          <w:rFonts w:ascii="Segoe UI" w:eastAsia="Times New Roman" w:hAnsi="Segoe UI" w:cs="Segoe UI"/>
          <w:color w:val="1D2125"/>
          <w:kern w:val="0"/>
          <w:sz w:val="18"/>
          <w:szCs w:val="18"/>
          <w:lang w:eastAsia="en-GB"/>
          <w14:ligatures w14:val="none"/>
        </w:rPr>
        <w:t>Does having more training data have any substantial impact on the speed of a k-NN model's training phase (</w:t>
      </w:r>
      <w:proofErr w:type="gramStart"/>
      <w:r w:rsidRPr="00DF1B04">
        <w:rPr>
          <w:rFonts w:ascii="Segoe UI" w:eastAsia="Times New Roman" w:hAnsi="Segoe UI" w:cs="Segoe UI"/>
          <w:color w:val="1D2125"/>
          <w:kern w:val="0"/>
          <w:sz w:val="18"/>
          <w:szCs w:val="18"/>
          <w:lang w:eastAsia="en-GB"/>
          <w14:ligatures w14:val="none"/>
        </w:rPr>
        <w:t>fit(</w:t>
      </w:r>
      <w:proofErr w:type="gramEnd"/>
      <w:r w:rsidRPr="00DF1B04">
        <w:rPr>
          <w:rFonts w:ascii="Segoe UI" w:eastAsia="Times New Roman" w:hAnsi="Segoe UI" w:cs="Segoe UI"/>
          <w:color w:val="1D2125"/>
          <w:kern w:val="0"/>
          <w:sz w:val="18"/>
          <w:szCs w:val="18"/>
          <w:lang w:eastAsia="en-GB"/>
          <w14:ligatures w14:val="none"/>
        </w:rPr>
        <w:t>) method)? How about the speed of its prediction phase (</w:t>
      </w:r>
      <w:proofErr w:type="gramStart"/>
      <w:r w:rsidRPr="00DF1B04">
        <w:rPr>
          <w:rFonts w:ascii="Segoe UI" w:eastAsia="Times New Roman" w:hAnsi="Segoe UI" w:cs="Segoe UI"/>
          <w:color w:val="1D2125"/>
          <w:kern w:val="0"/>
          <w:sz w:val="18"/>
          <w:szCs w:val="18"/>
          <w:lang w:eastAsia="en-GB"/>
          <w14:ligatures w14:val="none"/>
        </w:rPr>
        <w:t>predict(</w:t>
      </w:r>
      <w:proofErr w:type="gramEnd"/>
      <w:r w:rsidRPr="00DF1B04">
        <w:rPr>
          <w:rFonts w:ascii="Segoe UI" w:eastAsia="Times New Roman" w:hAnsi="Segoe UI" w:cs="Segoe UI"/>
          <w:color w:val="1D2125"/>
          <w:kern w:val="0"/>
          <w:sz w:val="18"/>
          <w:szCs w:val="18"/>
          <w:lang w:eastAsia="en-GB"/>
          <w14:ligatures w14:val="none"/>
        </w:rPr>
        <w:t>) method)?</w:t>
      </w:r>
    </w:p>
    <w:p w14:paraId="417C0CB1" w14:textId="77777777" w:rsidR="00DF1B04" w:rsidRPr="00DF1B04" w:rsidRDefault="00DF1B04" w:rsidP="00DF1B04">
      <w:pPr>
        <w:shd w:val="clear" w:color="auto" w:fill="FFFFFF"/>
        <w:spacing w:before="100" w:beforeAutospacing="1" w:after="100" w:afterAutospacing="1" w:line="240" w:lineRule="auto"/>
        <w:rPr>
          <w:rFonts w:ascii="Segoe UI" w:eastAsia="Times New Roman" w:hAnsi="Segoe UI" w:cs="Segoe UI"/>
          <w:i/>
          <w:iCs/>
          <w:color w:val="1D2125"/>
          <w:kern w:val="0"/>
          <w:sz w:val="18"/>
          <w:szCs w:val="18"/>
          <w:u w:val="single"/>
          <w:lang w:eastAsia="en-GB"/>
          <w14:ligatures w14:val="none"/>
        </w:rPr>
      </w:pPr>
    </w:p>
    <w:p w14:paraId="2C811658" w14:textId="77777777" w:rsidR="00DF1B04" w:rsidRPr="00DF1B04" w:rsidRDefault="00DF1B04" w:rsidP="00DF1B04">
      <w:pPr>
        <w:rPr>
          <w:b/>
          <w:bCs/>
          <w:i/>
          <w:iCs/>
          <w:color w:val="00B0F0"/>
          <w:sz w:val="18"/>
          <w:szCs w:val="18"/>
          <w:u w:val="single"/>
        </w:rPr>
      </w:pPr>
      <w:r w:rsidRPr="00DF1B04">
        <w:rPr>
          <w:b/>
          <w:bCs/>
          <w:i/>
          <w:iCs/>
          <w:color w:val="00B0F0"/>
          <w:sz w:val="18"/>
          <w:szCs w:val="18"/>
          <w:u w:val="single"/>
        </w:rPr>
        <w:t>Training phase — does more data slow it down?</w:t>
      </w:r>
    </w:p>
    <w:p w14:paraId="6F42F2E6" w14:textId="77777777" w:rsidR="00DF1B04" w:rsidRPr="00DF1B04" w:rsidRDefault="00DF1B04" w:rsidP="00DF1B04">
      <w:pPr>
        <w:rPr>
          <w:color w:val="00B0F0"/>
          <w:sz w:val="18"/>
          <w:szCs w:val="18"/>
        </w:rPr>
      </w:pPr>
      <w:r w:rsidRPr="00DF1B04">
        <w:rPr>
          <w:b/>
          <w:bCs/>
          <w:color w:val="00B0F0"/>
          <w:sz w:val="18"/>
          <w:szCs w:val="18"/>
        </w:rPr>
        <w:t>Not really.</w:t>
      </w:r>
    </w:p>
    <w:p w14:paraId="766D65F3" w14:textId="77777777" w:rsidR="00DF1B04" w:rsidRPr="00DF1B04" w:rsidRDefault="00DF1B04" w:rsidP="00DF1B04">
      <w:pPr>
        <w:rPr>
          <w:color w:val="00B0F0"/>
          <w:sz w:val="18"/>
          <w:szCs w:val="18"/>
        </w:rPr>
      </w:pPr>
      <w:r w:rsidRPr="00DF1B04">
        <w:rPr>
          <w:color w:val="00B0F0"/>
          <w:sz w:val="18"/>
          <w:szCs w:val="18"/>
        </w:rPr>
        <w:t>For k</w:t>
      </w:r>
      <w:r w:rsidRPr="00DF1B04">
        <w:rPr>
          <w:color w:val="00B0F0"/>
          <w:sz w:val="18"/>
          <w:szCs w:val="18"/>
        </w:rPr>
        <w:noBreakHyphen/>
        <w:t xml:space="preserve">NN, the </w:t>
      </w:r>
      <w:proofErr w:type="gramStart"/>
      <w:r w:rsidRPr="00DF1B04">
        <w:rPr>
          <w:i/>
          <w:iCs/>
          <w:color w:val="00B0F0"/>
          <w:sz w:val="18"/>
          <w:szCs w:val="18"/>
        </w:rPr>
        <w:t>fit(</w:t>
      </w:r>
      <w:proofErr w:type="gramEnd"/>
      <w:r w:rsidRPr="00DF1B04">
        <w:rPr>
          <w:i/>
          <w:iCs/>
          <w:color w:val="00B0F0"/>
          <w:sz w:val="18"/>
          <w:szCs w:val="18"/>
        </w:rPr>
        <w:t>)</w:t>
      </w:r>
      <w:r w:rsidRPr="00DF1B04">
        <w:rPr>
          <w:color w:val="00B0F0"/>
          <w:sz w:val="18"/>
          <w:szCs w:val="18"/>
        </w:rPr>
        <w:t xml:space="preserve"> method doesn’t </w:t>
      </w:r>
      <w:r w:rsidRPr="00DF1B04">
        <w:rPr>
          <w:i/>
          <w:iCs/>
          <w:color w:val="00B0F0"/>
          <w:sz w:val="18"/>
          <w:szCs w:val="18"/>
        </w:rPr>
        <w:t>learn</w:t>
      </w:r>
      <w:r w:rsidRPr="00DF1B04">
        <w:rPr>
          <w:color w:val="00B0F0"/>
          <w:sz w:val="18"/>
          <w:szCs w:val="18"/>
        </w:rPr>
        <w:t xml:space="preserve"> anything. It simply </w:t>
      </w:r>
      <w:r w:rsidRPr="00DF1B04">
        <w:rPr>
          <w:b/>
          <w:bCs/>
          <w:color w:val="00B0F0"/>
          <w:sz w:val="18"/>
          <w:szCs w:val="18"/>
        </w:rPr>
        <w:t>stores the training data</w:t>
      </w:r>
      <w:r w:rsidRPr="00DF1B04">
        <w:rPr>
          <w:color w:val="00B0F0"/>
          <w:sz w:val="18"/>
          <w:szCs w:val="18"/>
        </w:rPr>
        <w:t>. There’s no optimisation, no parameter updates, no gradient descent.</w:t>
      </w:r>
    </w:p>
    <w:p w14:paraId="5DED19FB" w14:textId="77777777" w:rsidR="00DF1B04" w:rsidRPr="00DF1B04" w:rsidRDefault="00DF1B04" w:rsidP="00DF1B04">
      <w:pPr>
        <w:rPr>
          <w:color w:val="00B0F0"/>
          <w:sz w:val="18"/>
          <w:szCs w:val="18"/>
        </w:rPr>
      </w:pPr>
      <w:proofErr w:type="gramStart"/>
      <w:r w:rsidRPr="00DF1B04">
        <w:rPr>
          <w:color w:val="00B0F0"/>
          <w:sz w:val="18"/>
          <w:szCs w:val="18"/>
        </w:rPr>
        <w:t>So</w:t>
      </w:r>
      <w:proofErr w:type="gramEnd"/>
      <w:r w:rsidRPr="00DF1B04">
        <w:rPr>
          <w:color w:val="00B0F0"/>
          <w:sz w:val="18"/>
          <w:szCs w:val="18"/>
        </w:rPr>
        <w:t xml:space="preserve"> the cost is basically proportional to the number of samples:</w:t>
      </w:r>
    </w:p>
    <w:p w14:paraId="6C0A9204" w14:textId="77777777" w:rsidR="00DF1B04" w:rsidRPr="00DF1B04" w:rsidRDefault="00DF1B04" w:rsidP="00DF1B04">
      <w:pPr>
        <w:numPr>
          <w:ilvl w:val="0"/>
          <w:numId w:val="19"/>
        </w:numPr>
        <w:rPr>
          <w:color w:val="00B0F0"/>
          <w:sz w:val="18"/>
          <w:szCs w:val="18"/>
        </w:rPr>
      </w:pPr>
      <w:r w:rsidRPr="00DF1B04">
        <w:rPr>
          <w:b/>
          <w:bCs/>
          <w:color w:val="00B0F0"/>
          <w:sz w:val="18"/>
          <w:szCs w:val="18"/>
        </w:rPr>
        <w:t>Training time:</w:t>
      </w:r>
      <w:r w:rsidRPr="00DF1B04">
        <w:rPr>
          <w:color w:val="00B0F0"/>
          <w:sz w:val="18"/>
          <w:szCs w:val="18"/>
        </w:rPr>
        <w:t xml:space="preserve"> roughly O(n)</w:t>
      </w:r>
    </w:p>
    <w:p w14:paraId="6C908981" w14:textId="77777777" w:rsidR="00DF1B04" w:rsidRPr="00DF1B04" w:rsidRDefault="00DF1B04" w:rsidP="00DF1B04">
      <w:pPr>
        <w:numPr>
          <w:ilvl w:val="0"/>
          <w:numId w:val="19"/>
        </w:numPr>
        <w:rPr>
          <w:color w:val="00B0F0"/>
          <w:sz w:val="18"/>
          <w:szCs w:val="18"/>
        </w:rPr>
      </w:pPr>
      <w:r w:rsidRPr="00DF1B04">
        <w:rPr>
          <w:color w:val="00B0F0"/>
          <w:sz w:val="18"/>
          <w:szCs w:val="18"/>
        </w:rPr>
        <w:lastRenderedPageBreak/>
        <w:t>In practice: extremely fast, even for large datasets</w:t>
      </w:r>
    </w:p>
    <w:p w14:paraId="7FF802FC" w14:textId="77777777" w:rsidR="00DF1B04" w:rsidRPr="00DF1B04" w:rsidRDefault="00DF1B04" w:rsidP="00DF1B04">
      <w:pPr>
        <w:rPr>
          <w:color w:val="00B0F0"/>
          <w:sz w:val="18"/>
          <w:szCs w:val="18"/>
        </w:rPr>
      </w:pPr>
      <w:r w:rsidRPr="00DF1B04">
        <w:rPr>
          <w:b/>
          <w:bCs/>
          <w:color w:val="00B0F0"/>
          <w:sz w:val="18"/>
          <w:szCs w:val="18"/>
        </w:rPr>
        <w:t>Adding more data barely affects training speed.</w:t>
      </w:r>
    </w:p>
    <w:p w14:paraId="689777C1" w14:textId="77777777" w:rsidR="00DF1B04" w:rsidRPr="00DF1B04" w:rsidRDefault="00DF1B04" w:rsidP="00DF1B04">
      <w:pPr>
        <w:rPr>
          <w:b/>
          <w:bCs/>
          <w:i/>
          <w:iCs/>
          <w:color w:val="00B0F0"/>
          <w:sz w:val="18"/>
          <w:szCs w:val="18"/>
          <w:u w:val="single"/>
        </w:rPr>
      </w:pPr>
      <w:r w:rsidRPr="00DF1B04">
        <w:rPr>
          <w:b/>
          <w:bCs/>
          <w:i/>
          <w:iCs/>
          <w:color w:val="00B0F0"/>
          <w:sz w:val="18"/>
          <w:szCs w:val="18"/>
          <w:u w:val="single"/>
        </w:rPr>
        <w:t>Prediction phase — does more data slow it down?</w:t>
      </w:r>
    </w:p>
    <w:p w14:paraId="15DA0AD9" w14:textId="77777777" w:rsidR="00DF1B04" w:rsidRPr="00DF1B04" w:rsidRDefault="00DF1B04" w:rsidP="00DF1B04">
      <w:pPr>
        <w:rPr>
          <w:color w:val="00B0F0"/>
          <w:sz w:val="18"/>
          <w:szCs w:val="18"/>
        </w:rPr>
      </w:pPr>
      <w:r w:rsidRPr="00DF1B04">
        <w:rPr>
          <w:b/>
          <w:bCs/>
          <w:color w:val="00B0F0"/>
          <w:sz w:val="18"/>
          <w:szCs w:val="18"/>
        </w:rPr>
        <w:t>Yes — and this is where the pain shows up.</w:t>
      </w:r>
    </w:p>
    <w:p w14:paraId="68DED13D" w14:textId="77777777" w:rsidR="00DF1B04" w:rsidRPr="00DF1B04" w:rsidRDefault="00DF1B04" w:rsidP="00DF1B04">
      <w:pPr>
        <w:rPr>
          <w:color w:val="00B0F0"/>
          <w:sz w:val="18"/>
          <w:szCs w:val="18"/>
        </w:rPr>
      </w:pPr>
      <w:r w:rsidRPr="00DF1B04">
        <w:rPr>
          <w:color w:val="00B0F0"/>
          <w:sz w:val="18"/>
          <w:szCs w:val="18"/>
        </w:rPr>
        <w:t>To classify a new point, k</w:t>
      </w:r>
      <w:r w:rsidRPr="00DF1B04">
        <w:rPr>
          <w:color w:val="00B0F0"/>
          <w:sz w:val="18"/>
          <w:szCs w:val="18"/>
        </w:rPr>
        <w:noBreakHyphen/>
        <w:t>NN must:</w:t>
      </w:r>
    </w:p>
    <w:p w14:paraId="470E0A05" w14:textId="77777777" w:rsidR="00DF1B04" w:rsidRPr="00DF1B04" w:rsidRDefault="00DF1B04" w:rsidP="00DF1B04">
      <w:pPr>
        <w:numPr>
          <w:ilvl w:val="0"/>
          <w:numId w:val="20"/>
        </w:numPr>
        <w:rPr>
          <w:color w:val="00B0F0"/>
          <w:sz w:val="18"/>
          <w:szCs w:val="18"/>
        </w:rPr>
      </w:pPr>
      <w:r w:rsidRPr="00DF1B04">
        <w:rPr>
          <w:color w:val="00B0F0"/>
          <w:sz w:val="18"/>
          <w:szCs w:val="18"/>
        </w:rPr>
        <w:t xml:space="preserve">Compute the distance from the query point to </w:t>
      </w:r>
      <w:r w:rsidRPr="00DF1B04">
        <w:rPr>
          <w:b/>
          <w:bCs/>
          <w:color w:val="00B0F0"/>
          <w:sz w:val="18"/>
          <w:szCs w:val="18"/>
        </w:rPr>
        <w:t>every</w:t>
      </w:r>
      <w:r w:rsidRPr="00DF1B04">
        <w:rPr>
          <w:color w:val="00B0F0"/>
          <w:sz w:val="18"/>
          <w:szCs w:val="18"/>
        </w:rPr>
        <w:t xml:space="preserve"> training example</w:t>
      </w:r>
    </w:p>
    <w:p w14:paraId="00A33B23" w14:textId="77777777" w:rsidR="00DF1B04" w:rsidRPr="00DF1B04" w:rsidRDefault="00DF1B04" w:rsidP="00DF1B04">
      <w:pPr>
        <w:numPr>
          <w:ilvl w:val="0"/>
          <w:numId w:val="20"/>
        </w:numPr>
        <w:rPr>
          <w:color w:val="00B0F0"/>
          <w:sz w:val="18"/>
          <w:szCs w:val="18"/>
        </w:rPr>
      </w:pPr>
      <w:r w:rsidRPr="00DF1B04">
        <w:rPr>
          <w:color w:val="00B0F0"/>
          <w:sz w:val="18"/>
          <w:szCs w:val="18"/>
        </w:rPr>
        <w:t xml:space="preserve">Identify the </w:t>
      </w:r>
      <w:r w:rsidRPr="00DF1B04">
        <w:rPr>
          <w:b/>
          <w:bCs/>
          <w:color w:val="00B0F0"/>
          <w:sz w:val="18"/>
          <w:szCs w:val="18"/>
        </w:rPr>
        <w:t>k nearest</w:t>
      </w:r>
      <w:r w:rsidRPr="00DF1B04">
        <w:rPr>
          <w:color w:val="00B0F0"/>
          <w:sz w:val="18"/>
          <w:szCs w:val="18"/>
        </w:rPr>
        <w:t xml:space="preserve"> neighbours</w:t>
      </w:r>
    </w:p>
    <w:p w14:paraId="11204E9D" w14:textId="77777777" w:rsidR="00DF1B04" w:rsidRPr="00DF1B04" w:rsidRDefault="00DF1B04" w:rsidP="00DF1B04">
      <w:pPr>
        <w:numPr>
          <w:ilvl w:val="0"/>
          <w:numId w:val="20"/>
        </w:numPr>
        <w:rPr>
          <w:color w:val="00B0F0"/>
          <w:sz w:val="18"/>
          <w:szCs w:val="18"/>
        </w:rPr>
      </w:pPr>
      <w:r w:rsidRPr="00DF1B04">
        <w:rPr>
          <w:color w:val="00B0F0"/>
          <w:sz w:val="18"/>
          <w:szCs w:val="18"/>
        </w:rPr>
        <w:t>Vote on the label</w:t>
      </w:r>
    </w:p>
    <w:p w14:paraId="1F74868D" w14:textId="77777777" w:rsidR="00DF1B04" w:rsidRPr="00DF1B04" w:rsidRDefault="00DF1B04" w:rsidP="00DF1B04">
      <w:pPr>
        <w:rPr>
          <w:color w:val="00B0F0"/>
          <w:sz w:val="18"/>
          <w:szCs w:val="18"/>
        </w:rPr>
      </w:pPr>
      <w:r w:rsidRPr="00DF1B04">
        <w:rPr>
          <w:color w:val="00B0F0"/>
          <w:sz w:val="18"/>
          <w:szCs w:val="18"/>
        </w:rPr>
        <w:t>This means prediction time grows directly with the size of the dataset:</w:t>
      </w:r>
    </w:p>
    <w:p w14:paraId="545A7FF6" w14:textId="77777777" w:rsidR="00DF1B04" w:rsidRPr="00DF1B04" w:rsidRDefault="00DF1B04" w:rsidP="00DF1B04">
      <w:pPr>
        <w:numPr>
          <w:ilvl w:val="0"/>
          <w:numId w:val="21"/>
        </w:numPr>
        <w:rPr>
          <w:color w:val="00B0F0"/>
          <w:sz w:val="18"/>
          <w:szCs w:val="18"/>
        </w:rPr>
      </w:pPr>
      <w:r w:rsidRPr="00DF1B04">
        <w:rPr>
          <w:b/>
          <w:bCs/>
          <w:color w:val="00B0F0"/>
          <w:sz w:val="18"/>
          <w:szCs w:val="18"/>
        </w:rPr>
        <w:t>Prediction time:</w:t>
      </w:r>
      <w:r w:rsidRPr="00DF1B04">
        <w:rPr>
          <w:color w:val="00B0F0"/>
          <w:sz w:val="18"/>
          <w:szCs w:val="18"/>
        </w:rPr>
        <w:t xml:space="preserve"> roughly O(</w:t>
      </w:r>
      <w:proofErr w:type="spellStart"/>
      <w:r w:rsidRPr="00DF1B04">
        <w:rPr>
          <w:color w:val="00B0F0"/>
          <w:sz w:val="18"/>
          <w:szCs w:val="18"/>
        </w:rPr>
        <w:t>n</w:t>
      </w:r>
      <w:r w:rsidRPr="00DF1B04">
        <w:rPr>
          <w:rFonts w:ascii="Cambria Math" w:hAnsi="Cambria Math" w:cs="Cambria Math"/>
          <w:color w:val="00B0F0"/>
          <w:sz w:val="18"/>
          <w:szCs w:val="18"/>
        </w:rPr>
        <w:t>⋅</w:t>
      </w:r>
      <w:r w:rsidRPr="00DF1B04">
        <w:rPr>
          <w:color w:val="00B0F0"/>
          <w:sz w:val="18"/>
          <w:szCs w:val="18"/>
        </w:rPr>
        <w:t>d</w:t>
      </w:r>
      <w:proofErr w:type="spellEnd"/>
      <w:r w:rsidRPr="00DF1B04">
        <w:rPr>
          <w:color w:val="00B0F0"/>
          <w:sz w:val="18"/>
          <w:szCs w:val="18"/>
        </w:rPr>
        <w:t>) where n = number of training samples, d = number of features</w:t>
      </w:r>
    </w:p>
    <w:p w14:paraId="2EEBF36C" w14:textId="77777777" w:rsidR="00DF1B04" w:rsidRPr="00DF1B04" w:rsidRDefault="00DF1B04" w:rsidP="00DF1B04">
      <w:pPr>
        <w:rPr>
          <w:color w:val="00B0F0"/>
          <w:sz w:val="18"/>
          <w:szCs w:val="18"/>
        </w:rPr>
      </w:pPr>
      <w:proofErr w:type="gramStart"/>
      <w:r w:rsidRPr="00DF1B04">
        <w:rPr>
          <w:color w:val="00B0F0"/>
          <w:sz w:val="18"/>
          <w:szCs w:val="18"/>
        </w:rPr>
        <w:t>So</w:t>
      </w:r>
      <w:proofErr w:type="gramEnd"/>
      <w:r w:rsidRPr="00DF1B04">
        <w:rPr>
          <w:color w:val="00B0F0"/>
          <w:sz w:val="18"/>
          <w:szCs w:val="18"/>
        </w:rPr>
        <w:t xml:space="preserve"> as your dataset grows:</w:t>
      </w:r>
    </w:p>
    <w:p w14:paraId="2CE6395F" w14:textId="77777777" w:rsidR="00DF1B04" w:rsidRPr="00DF1B04" w:rsidRDefault="00DF1B04" w:rsidP="00DF1B04">
      <w:pPr>
        <w:numPr>
          <w:ilvl w:val="0"/>
          <w:numId w:val="22"/>
        </w:numPr>
        <w:rPr>
          <w:color w:val="00B0F0"/>
          <w:sz w:val="18"/>
          <w:szCs w:val="18"/>
        </w:rPr>
      </w:pPr>
      <w:r w:rsidRPr="00DF1B04">
        <w:rPr>
          <w:color w:val="00B0F0"/>
          <w:sz w:val="18"/>
          <w:szCs w:val="18"/>
        </w:rPr>
        <w:t>Predictions become slower</w:t>
      </w:r>
    </w:p>
    <w:p w14:paraId="1733C1C3" w14:textId="77777777" w:rsidR="00DF1B04" w:rsidRPr="00DF1B04" w:rsidRDefault="00DF1B04" w:rsidP="00DF1B04">
      <w:pPr>
        <w:numPr>
          <w:ilvl w:val="0"/>
          <w:numId w:val="22"/>
        </w:numPr>
        <w:rPr>
          <w:color w:val="00B0F0"/>
          <w:sz w:val="18"/>
          <w:szCs w:val="18"/>
        </w:rPr>
      </w:pPr>
      <w:r w:rsidRPr="00DF1B04">
        <w:rPr>
          <w:color w:val="00B0F0"/>
          <w:sz w:val="18"/>
          <w:szCs w:val="18"/>
        </w:rPr>
        <w:t>Latency increases</w:t>
      </w:r>
    </w:p>
    <w:p w14:paraId="379D1DEC" w14:textId="77777777" w:rsidR="00DF1B04" w:rsidRPr="00DF1B04" w:rsidRDefault="00DF1B04" w:rsidP="00DF1B04">
      <w:pPr>
        <w:numPr>
          <w:ilvl w:val="0"/>
          <w:numId w:val="22"/>
        </w:numPr>
        <w:rPr>
          <w:color w:val="00B0F0"/>
          <w:sz w:val="18"/>
          <w:szCs w:val="18"/>
        </w:rPr>
      </w:pPr>
      <w:r w:rsidRPr="00DF1B04">
        <w:rPr>
          <w:color w:val="00B0F0"/>
          <w:sz w:val="18"/>
          <w:szCs w:val="18"/>
        </w:rPr>
        <w:t>Real</w:t>
      </w:r>
      <w:r w:rsidRPr="00DF1B04">
        <w:rPr>
          <w:color w:val="00B0F0"/>
          <w:sz w:val="18"/>
          <w:szCs w:val="18"/>
        </w:rPr>
        <w:noBreakHyphen/>
        <w:t>time use becomes harder</w:t>
      </w:r>
    </w:p>
    <w:p w14:paraId="2191B689" w14:textId="77777777" w:rsidR="00DF1B04" w:rsidRDefault="00DF1B04" w:rsidP="00DF1B04">
      <w:pPr>
        <w:rPr>
          <w:color w:val="00B0F0"/>
          <w:sz w:val="18"/>
          <w:szCs w:val="18"/>
        </w:rPr>
      </w:pPr>
      <w:r w:rsidRPr="00DF1B04">
        <w:rPr>
          <w:color w:val="00B0F0"/>
          <w:sz w:val="18"/>
          <w:szCs w:val="18"/>
        </w:rPr>
        <w:t>This is why k</w:t>
      </w:r>
      <w:r w:rsidRPr="00DF1B04">
        <w:rPr>
          <w:color w:val="00B0F0"/>
          <w:sz w:val="18"/>
          <w:szCs w:val="18"/>
        </w:rPr>
        <w:noBreakHyphen/>
        <w:t xml:space="preserve">NN is called a </w:t>
      </w:r>
      <w:r w:rsidRPr="00DF1B04">
        <w:rPr>
          <w:b/>
          <w:bCs/>
          <w:color w:val="00B0F0"/>
          <w:sz w:val="18"/>
          <w:szCs w:val="18"/>
        </w:rPr>
        <w:t>lazy learner</w:t>
      </w:r>
      <w:r w:rsidRPr="00DF1B04">
        <w:rPr>
          <w:color w:val="00B0F0"/>
          <w:sz w:val="18"/>
          <w:szCs w:val="18"/>
        </w:rPr>
        <w:t xml:space="preserve"> — it postpones all the real work until prediction time.</w:t>
      </w:r>
    </w:p>
    <w:p w14:paraId="503734C4" w14:textId="77777777" w:rsidR="00DF1B04" w:rsidRPr="00DF1B04" w:rsidRDefault="00DF1B04" w:rsidP="00DF1B04">
      <w:pPr>
        <w:rPr>
          <w:color w:val="000000" w:themeColor="text1"/>
          <w:sz w:val="18"/>
          <w:szCs w:val="18"/>
        </w:rPr>
      </w:pPr>
    </w:p>
    <w:p w14:paraId="4A59F558" w14:textId="54120852" w:rsidR="00DF1B04" w:rsidRDefault="00DF1B04" w:rsidP="00DF1B04">
      <w:pPr>
        <w:pStyle w:val="ListParagraph"/>
        <w:numPr>
          <w:ilvl w:val="0"/>
          <w:numId w:val="4"/>
        </w:numPr>
        <w:rPr>
          <w:color w:val="000000" w:themeColor="text1"/>
          <w:sz w:val="18"/>
          <w:szCs w:val="18"/>
        </w:rPr>
      </w:pPr>
      <w:r w:rsidRPr="00DF1B04">
        <w:rPr>
          <w:color w:val="000000" w:themeColor="text1"/>
          <w:sz w:val="18"/>
          <w:szCs w:val="18"/>
        </w:rPr>
        <w:t>Can you write down some strengths/weaknesses of k-NN classification in general? </w:t>
      </w:r>
    </w:p>
    <w:p w14:paraId="04A9668E" w14:textId="77777777" w:rsidR="00DF1B04" w:rsidRDefault="00DF1B04" w:rsidP="00DF1B04">
      <w:pPr>
        <w:rPr>
          <w:color w:val="000000" w:themeColor="text1"/>
          <w:sz w:val="18"/>
          <w:szCs w:val="18"/>
        </w:rPr>
      </w:pPr>
    </w:p>
    <w:p w14:paraId="41D47130" w14:textId="77777777" w:rsidR="00DF1B04" w:rsidRPr="00DF1B04" w:rsidRDefault="00DF1B04" w:rsidP="00DF1B04">
      <w:pPr>
        <w:rPr>
          <w:color w:val="00B0F0"/>
          <w:sz w:val="18"/>
          <w:szCs w:val="18"/>
        </w:rPr>
      </w:pPr>
      <w:r w:rsidRPr="00DF1B04">
        <w:rPr>
          <w:b/>
          <w:bCs/>
          <w:color w:val="00B0F0"/>
          <w:sz w:val="18"/>
          <w:szCs w:val="18"/>
        </w:rPr>
        <w:t>Strengths:</w:t>
      </w:r>
      <w:r w:rsidRPr="00DF1B04">
        <w:rPr>
          <w:color w:val="00B0F0"/>
          <w:sz w:val="18"/>
          <w:szCs w:val="18"/>
        </w:rPr>
        <w:t xml:space="preserve"> simple, flexible, non</w:t>
      </w:r>
      <w:r w:rsidRPr="00DF1B04">
        <w:rPr>
          <w:color w:val="00B0F0"/>
          <w:sz w:val="18"/>
          <w:szCs w:val="18"/>
        </w:rPr>
        <w:noBreakHyphen/>
        <w:t xml:space="preserve">parametric, fast to train, good for complex boundaries. </w:t>
      </w:r>
    </w:p>
    <w:p w14:paraId="38E61F99" w14:textId="49A1089E" w:rsidR="00DF1B04" w:rsidRDefault="00DF1B04" w:rsidP="00DF1B04">
      <w:pPr>
        <w:rPr>
          <w:color w:val="00B0F0"/>
          <w:sz w:val="18"/>
          <w:szCs w:val="18"/>
        </w:rPr>
      </w:pPr>
      <w:r w:rsidRPr="00DF1B04">
        <w:rPr>
          <w:b/>
          <w:bCs/>
          <w:color w:val="00B0F0"/>
          <w:sz w:val="18"/>
          <w:szCs w:val="18"/>
        </w:rPr>
        <w:t>Weaknesses:</w:t>
      </w:r>
      <w:r w:rsidRPr="00DF1B04">
        <w:rPr>
          <w:color w:val="00B0F0"/>
          <w:sz w:val="18"/>
          <w:szCs w:val="18"/>
        </w:rPr>
        <w:t xml:space="preserve"> slow to predict, sensitive to scaling, memory</w:t>
      </w:r>
      <w:r w:rsidRPr="00DF1B04">
        <w:rPr>
          <w:color w:val="00B0F0"/>
          <w:sz w:val="18"/>
          <w:szCs w:val="18"/>
        </w:rPr>
        <w:noBreakHyphen/>
        <w:t>heavy, struggles in high dimensions, needs careful tuning.</w:t>
      </w:r>
    </w:p>
    <w:p w14:paraId="158AB994" w14:textId="028AB67C" w:rsidR="00DF1B04" w:rsidRPr="00DF1B04" w:rsidRDefault="00DF1B04" w:rsidP="00DF1B04">
      <w:pPr>
        <w:pStyle w:val="ListParagraph"/>
        <w:numPr>
          <w:ilvl w:val="0"/>
          <w:numId w:val="4"/>
        </w:numPr>
        <w:rPr>
          <w:color w:val="00B0F0"/>
          <w:sz w:val="18"/>
          <w:szCs w:val="18"/>
        </w:rPr>
      </w:pPr>
    </w:p>
    <w:p w14:paraId="5E558033" w14:textId="565EAF84" w:rsidR="00DF1B04" w:rsidRPr="00DF1B04" w:rsidRDefault="00DF1B04" w:rsidP="00DF1B04">
      <w:pPr>
        <w:rPr>
          <w:color w:val="00B0F0"/>
          <w:sz w:val="18"/>
          <w:szCs w:val="18"/>
        </w:rPr>
      </w:pPr>
    </w:p>
    <w:p w14:paraId="138BB069" w14:textId="77777777" w:rsidR="00D854EB" w:rsidRPr="00D854EB" w:rsidRDefault="00D854EB" w:rsidP="00D854EB">
      <w:pPr>
        <w:rPr>
          <w:color w:val="00B0F0"/>
          <w:sz w:val="18"/>
          <w:szCs w:val="18"/>
        </w:rPr>
      </w:pPr>
    </w:p>
    <w:p w14:paraId="5B657EF1" w14:textId="77777777" w:rsidR="00D854EB" w:rsidRDefault="00D854EB" w:rsidP="00D854EB">
      <w:pPr>
        <w:rPr>
          <w:color w:val="000000" w:themeColor="text1"/>
          <w:sz w:val="18"/>
          <w:szCs w:val="18"/>
        </w:rPr>
      </w:pPr>
    </w:p>
    <w:p w14:paraId="6EB9E77F" w14:textId="0D66B1C3" w:rsidR="00D854EB" w:rsidRPr="00D854EB" w:rsidRDefault="00D854EB" w:rsidP="00D854EB">
      <w:pPr>
        <w:rPr>
          <w:color w:val="000000" w:themeColor="text1"/>
          <w:sz w:val="18"/>
          <w:szCs w:val="18"/>
        </w:rPr>
      </w:pPr>
      <w:r>
        <w:rPr>
          <w:color w:val="000000" w:themeColor="text1"/>
          <w:sz w:val="18"/>
          <w:szCs w:val="18"/>
        </w:rPr>
        <w:t xml:space="preserve">               </w:t>
      </w:r>
    </w:p>
    <w:p w14:paraId="6978CF11" w14:textId="12034ED8" w:rsidR="00FD1AD5" w:rsidRPr="00FD1AD5" w:rsidRDefault="00FD1AD5" w:rsidP="00D854EB">
      <w:pPr>
        <w:pStyle w:val="ListParagraph"/>
        <w:ind w:left="757"/>
        <w:rPr>
          <w:color w:val="45B0E1" w:themeColor="accent1" w:themeTint="99"/>
          <w:sz w:val="18"/>
          <w:szCs w:val="18"/>
        </w:rPr>
      </w:pPr>
    </w:p>
    <w:p w14:paraId="39B72EC3" w14:textId="77777777" w:rsidR="00FD1AD5" w:rsidRPr="00FD1AD5" w:rsidRDefault="00FD1AD5" w:rsidP="00FD1AD5">
      <w:pPr>
        <w:ind w:left="397"/>
        <w:rPr>
          <w:b/>
          <w:bCs/>
          <w:sz w:val="18"/>
          <w:szCs w:val="18"/>
        </w:rPr>
      </w:pPr>
    </w:p>
    <w:p w14:paraId="2931E7F8" w14:textId="1413121E" w:rsidR="00DA19CB" w:rsidRPr="00FD1AD5" w:rsidRDefault="00DA19CB" w:rsidP="00FD1AD5">
      <w:pPr>
        <w:ind w:left="397"/>
        <w:rPr>
          <w:sz w:val="18"/>
          <w:szCs w:val="18"/>
        </w:rPr>
      </w:pPr>
    </w:p>
    <w:sectPr w:rsidR="00DA19CB" w:rsidRPr="00FD1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5D6E"/>
    <w:multiLevelType w:val="multilevel"/>
    <w:tmpl w:val="3276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91C80"/>
    <w:multiLevelType w:val="multilevel"/>
    <w:tmpl w:val="416C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F095C"/>
    <w:multiLevelType w:val="multilevel"/>
    <w:tmpl w:val="7F8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25651"/>
    <w:multiLevelType w:val="multilevel"/>
    <w:tmpl w:val="363C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B5656"/>
    <w:multiLevelType w:val="multilevel"/>
    <w:tmpl w:val="E5B6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07FA6"/>
    <w:multiLevelType w:val="multilevel"/>
    <w:tmpl w:val="C4188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CF11ED"/>
    <w:multiLevelType w:val="multilevel"/>
    <w:tmpl w:val="B784B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53233"/>
    <w:multiLevelType w:val="multilevel"/>
    <w:tmpl w:val="2AA0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97B07"/>
    <w:multiLevelType w:val="multilevel"/>
    <w:tmpl w:val="36C20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B7D4E"/>
    <w:multiLevelType w:val="multilevel"/>
    <w:tmpl w:val="CFFA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44616"/>
    <w:multiLevelType w:val="hybridMultilevel"/>
    <w:tmpl w:val="D6E0D9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946221"/>
    <w:multiLevelType w:val="hybridMultilevel"/>
    <w:tmpl w:val="BD329976"/>
    <w:lvl w:ilvl="0" w:tplc="0809000F">
      <w:start w:val="1"/>
      <w:numFmt w:val="decimal"/>
      <w:lvlText w:val="%1."/>
      <w:lvlJc w:val="left"/>
      <w:pPr>
        <w:ind w:left="757" w:hanging="360"/>
      </w:p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12" w15:restartNumberingAfterBreak="0">
    <w:nsid w:val="4B7042B2"/>
    <w:multiLevelType w:val="multilevel"/>
    <w:tmpl w:val="E140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27A6B"/>
    <w:multiLevelType w:val="multilevel"/>
    <w:tmpl w:val="5590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F7BF5"/>
    <w:multiLevelType w:val="multilevel"/>
    <w:tmpl w:val="569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F3F72"/>
    <w:multiLevelType w:val="multilevel"/>
    <w:tmpl w:val="5A2A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2192C"/>
    <w:multiLevelType w:val="hybridMultilevel"/>
    <w:tmpl w:val="554EEE3C"/>
    <w:lvl w:ilvl="0" w:tplc="08282BF4">
      <w:start w:val="9"/>
      <w:numFmt w:val="decimal"/>
      <w:lvlText w:val="%1."/>
      <w:lvlJc w:val="left"/>
      <w:pPr>
        <w:ind w:left="757" w:hanging="360"/>
      </w:pPr>
      <w:rPr>
        <w:rFonts w:hint="default"/>
        <w:color w:val="000000" w:themeColor="text1"/>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17" w15:restartNumberingAfterBreak="0">
    <w:nsid w:val="6FCC39C3"/>
    <w:multiLevelType w:val="multilevel"/>
    <w:tmpl w:val="5F6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2166D"/>
    <w:multiLevelType w:val="multilevel"/>
    <w:tmpl w:val="F5E4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D1FF4"/>
    <w:multiLevelType w:val="multilevel"/>
    <w:tmpl w:val="F846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D0953"/>
    <w:multiLevelType w:val="multilevel"/>
    <w:tmpl w:val="C402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A825D1"/>
    <w:multiLevelType w:val="multilevel"/>
    <w:tmpl w:val="0FD8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555358">
    <w:abstractNumId w:val="10"/>
  </w:num>
  <w:num w:numId="2" w16cid:durableId="1760130478">
    <w:abstractNumId w:val="3"/>
  </w:num>
  <w:num w:numId="3" w16cid:durableId="630593168">
    <w:abstractNumId w:val="11"/>
  </w:num>
  <w:num w:numId="4" w16cid:durableId="1025449693">
    <w:abstractNumId w:val="16"/>
  </w:num>
  <w:num w:numId="5" w16cid:durableId="941766300">
    <w:abstractNumId w:val="19"/>
  </w:num>
  <w:num w:numId="6" w16cid:durableId="618416991">
    <w:abstractNumId w:val="15"/>
  </w:num>
  <w:num w:numId="7" w16cid:durableId="1303778229">
    <w:abstractNumId w:val="14"/>
  </w:num>
  <w:num w:numId="8" w16cid:durableId="1736204316">
    <w:abstractNumId w:val="7"/>
  </w:num>
  <w:num w:numId="9" w16cid:durableId="1876767615">
    <w:abstractNumId w:val="9"/>
  </w:num>
  <w:num w:numId="10" w16cid:durableId="116536152">
    <w:abstractNumId w:val="20"/>
  </w:num>
  <w:num w:numId="11" w16cid:durableId="233049028">
    <w:abstractNumId w:val="6"/>
  </w:num>
  <w:num w:numId="12" w16cid:durableId="886994567">
    <w:abstractNumId w:val="5"/>
  </w:num>
  <w:num w:numId="13" w16cid:durableId="1203665013">
    <w:abstractNumId w:val="18"/>
  </w:num>
  <w:num w:numId="14" w16cid:durableId="737829093">
    <w:abstractNumId w:val="21"/>
  </w:num>
  <w:num w:numId="15" w16cid:durableId="822281574">
    <w:abstractNumId w:val="17"/>
  </w:num>
  <w:num w:numId="16" w16cid:durableId="1303274325">
    <w:abstractNumId w:val="13"/>
  </w:num>
  <w:num w:numId="17" w16cid:durableId="2089842827">
    <w:abstractNumId w:val="0"/>
  </w:num>
  <w:num w:numId="18" w16cid:durableId="99492230">
    <w:abstractNumId w:val="12"/>
  </w:num>
  <w:num w:numId="19" w16cid:durableId="590820810">
    <w:abstractNumId w:val="1"/>
  </w:num>
  <w:num w:numId="20" w16cid:durableId="1177381368">
    <w:abstractNumId w:val="8"/>
  </w:num>
  <w:num w:numId="21" w16cid:durableId="1290629711">
    <w:abstractNumId w:val="2"/>
  </w:num>
  <w:num w:numId="22" w16cid:durableId="14390574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2DE"/>
    <w:rsid w:val="001A0F6B"/>
    <w:rsid w:val="007C42DE"/>
    <w:rsid w:val="00915FAE"/>
    <w:rsid w:val="00D854EB"/>
    <w:rsid w:val="00DA19CB"/>
    <w:rsid w:val="00DF1B04"/>
    <w:rsid w:val="00EF68B0"/>
    <w:rsid w:val="00FD1A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9825"/>
  <w15:chartTrackingRefBased/>
  <w15:docId w15:val="{059033A8-20AB-479C-B93B-965D99A0B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4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4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2DE"/>
    <w:rPr>
      <w:rFonts w:eastAsiaTheme="majorEastAsia" w:cstheme="majorBidi"/>
      <w:color w:val="272727" w:themeColor="text1" w:themeTint="D8"/>
    </w:rPr>
  </w:style>
  <w:style w:type="paragraph" w:styleId="Title">
    <w:name w:val="Title"/>
    <w:basedOn w:val="Normal"/>
    <w:next w:val="Normal"/>
    <w:link w:val="TitleChar"/>
    <w:uiPriority w:val="10"/>
    <w:qFormat/>
    <w:rsid w:val="007C4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2DE"/>
    <w:pPr>
      <w:spacing w:before="160"/>
      <w:jc w:val="center"/>
    </w:pPr>
    <w:rPr>
      <w:i/>
      <w:iCs/>
      <w:color w:val="404040" w:themeColor="text1" w:themeTint="BF"/>
    </w:rPr>
  </w:style>
  <w:style w:type="character" w:customStyle="1" w:styleId="QuoteChar">
    <w:name w:val="Quote Char"/>
    <w:basedOn w:val="DefaultParagraphFont"/>
    <w:link w:val="Quote"/>
    <w:uiPriority w:val="29"/>
    <w:rsid w:val="007C42DE"/>
    <w:rPr>
      <w:i/>
      <w:iCs/>
      <w:color w:val="404040" w:themeColor="text1" w:themeTint="BF"/>
    </w:rPr>
  </w:style>
  <w:style w:type="paragraph" w:styleId="ListParagraph">
    <w:name w:val="List Paragraph"/>
    <w:basedOn w:val="Normal"/>
    <w:uiPriority w:val="34"/>
    <w:qFormat/>
    <w:rsid w:val="007C42DE"/>
    <w:pPr>
      <w:ind w:left="720"/>
      <w:contextualSpacing/>
    </w:pPr>
  </w:style>
  <w:style w:type="character" w:styleId="IntenseEmphasis">
    <w:name w:val="Intense Emphasis"/>
    <w:basedOn w:val="DefaultParagraphFont"/>
    <w:uiPriority w:val="21"/>
    <w:qFormat/>
    <w:rsid w:val="007C42DE"/>
    <w:rPr>
      <w:i/>
      <w:iCs/>
      <w:color w:val="0F4761" w:themeColor="accent1" w:themeShade="BF"/>
    </w:rPr>
  </w:style>
  <w:style w:type="paragraph" w:styleId="IntenseQuote">
    <w:name w:val="Intense Quote"/>
    <w:basedOn w:val="Normal"/>
    <w:next w:val="Normal"/>
    <w:link w:val="IntenseQuoteChar"/>
    <w:uiPriority w:val="30"/>
    <w:qFormat/>
    <w:rsid w:val="007C4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2DE"/>
    <w:rPr>
      <w:i/>
      <w:iCs/>
      <w:color w:val="0F4761" w:themeColor="accent1" w:themeShade="BF"/>
    </w:rPr>
  </w:style>
  <w:style w:type="character" w:styleId="IntenseReference">
    <w:name w:val="Intense Reference"/>
    <w:basedOn w:val="DefaultParagraphFont"/>
    <w:uiPriority w:val="32"/>
    <w:qFormat/>
    <w:rsid w:val="007C42DE"/>
    <w:rPr>
      <w:b/>
      <w:bCs/>
      <w:smallCaps/>
      <w:color w:val="0F4761" w:themeColor="accent1" w:themeShade="BF"/>
      <w:spacing w:val="5"/>
    </w:rPr>
  </w:style>
  <w:style w:type="paragraph" w:styleId="NormalWeb">
    <w:name w:val="Normal (Web)"/>
    <w:basedOn w:val="Normal"/>
    <w:uiPriority w:val="99"/>
    <w:semiHidden/>
    <w:unhideWhenUsed/>
    <w:rsid w:val="007C42D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08664">
      <w:bodyDiv w:val="1"/>
      <w:marLeft w:val="0"/>
      <w:marRight w:val="0"/>
      <w:marTop w:val="0"/>
      <w:marBottom w:val="0"/>
      <w:divBdr>
        <w:top w:val="none" w:sz="0" w:space="0" w:color="auto"/>
        <w:left w:val="none" w:sz="0" w:space="0" w:color="auto"/>
        <w:bottom w:val="none" w:sz="0" w:space="0" w:color="auto"/>
        <w:right w:val="none" w:sz="0" w:space="0" w:color="auto"/>
      </w:divBdr>
    </w:div>
    <w:div w:id="140775216">
      <w:bodyDiv w:val="1"/>
      <w:marLeft w:val="0"/>
      <w:marRight w:val="0"/>
      <w:marTop w:val="0"/>
      <w:marBottom w:val="0"/>
      <w:divBdr>
        <w:top w:val="none" w:sz="0" w:space="0" w:color="auto"/>
        <w:left w:val="none" w:sz="0" w:space="0" w:color="auto"/>
        <w:bottom w:val="none" w:sz="0" w:space="0" w:color="auto"/>
        <w:right w:val="none" w:sz="0" w:space="0" w:color="auto"/>
      </w:divBdr>
    </w:div>
    <w:div w:id="146018931">
      <w:bodyDiv w:val="1"/>
      <w:marLeft w:val="0"/>
      <w:marRight w:val="0"/>
      <w:marTop w:val="0"/>
      <w:marBottom w:val="0"/>
      <w:divBdr>
        <w:top w:val="none" w:sz="0" w:space="0" w:color="auto"/>
        <w:left w:val="none" w:sz="0" w:space="0" w:color="auto"/>
        <w:bottom w:val="none" w:sz="0" w:space="0" w:color="auto"/>
        <w:right w:val="none" w:sz="0" w:space="0" w:color="auto"/>
      </w:divBdr>
    </w:div>
    <w:div w:id="349186144">
      <w:bodyDiv w:val="1"/>
      <w:marLeft w:val="0"/>
      <w:marRight w:val="0"/>
      <w:marTop w:val="0"/>
      <w:marBottom w:val="0"/>
      <w:divBdr>
        <w:top w:val="none" w:sz="0" w:space="0" w:color="auto"/>
        <w:left w:val="none" w:sz="0" w:space="0" w:color="auto"/>
        <w:bottom w:val="none" w:sz="0" w:space="0" w:color="auto"/>
        <w:right w:val="none" w:sz="0" w:space="0" w:color="auto"/>
      </w:divBdr>
    </w:div>
    <w:div w:id="392044668">
      <w:bodyDiv w:val="1"/>
      <w:marLeft w:val="0"/>
      <w:marRight w:val="0"/>
      <w:marTop w:val="0"/>
      <w:marBottom w:val="0"/>
      <w:divBdr>
        <w:top w:val="none" w:sz="0" w:space="0" w:color="auto"/>
        <w:left w:val="none" w:sz="0" w:space="0" w:color="auto"/>
        <w:bottom w:val="none" w:sz="0" w:space="0" w:color="auto"/>
        <w:right w:val="none" w:sz="0" w:space="0" w:color="auto"/>
      </w:divBdr>
      <w:divsChild>
        <w:div w:id="277572200">
          <w:marLeft w:val="0"/>
          <w:marRight w:val="0"/>
          <w:marTop w:val="0"/>
          <w:marBottom w:val="0"/>
          <w:divBdr>
            <w:top w:val="none" w:sz="0" w:space="0" w:color="auto"/>
            <w:left w:val="none" w:sz="0" w:space="0" w:color="auto"/>
            <w:bottom w:val="none" w:sz="0" w:space="0" w:color="auto"/>
            <w:right w:val="none" w:sz="0" w:space="0" w:color="auto"/>
          </w:divBdr>
          <w:divsChild>
            <w:div w:id="701903369">
              <w:marLeft w:val="0"/>
              <w:marRight w:val="0"/>
              <w:marTop w:val="0"/>
              <w:marBottom w:val="0"/>
              <w:divBdr>
                <w:top w:val="none" w:sz="0" w:space="0" w:color="auto"/>
                <w:left w:val="none" w:sz="0" w:space="0" w:color="auto"/>
                <w:bottom w:val="none" w:sz="0" w:space="0" w:color="auto"/>
                <w:right w:val="none" w:sz="0" w:space="0" w:color="auto"/>
              </w:divBdr>
            </w:div>
          </w:divsChild>
        </w:div>
        <w:div w:id="469441568">
          <w:marLeft w:val="0"/>
          <w:marRight w:val="0"/>
          <w:marTop w:val="0"/>
          <w:marBottom w:val="0"/>
          <w:divBdr>
            <w:top w:val="none" w:sz="0" w:space="0" w:color="auto"/>
            <w:left w:val="none" w:sz="0" w:space="0" w:color="auto"/>
            <w:bottom w:val="none" w:sz="0" w:space="0" w:color="auto"/>
            <w:right w:val="none" w:sz="0" w:space="0" w:color="auto"/>
          </w:divBdr>
          <w:divsChild>
            <w:div w:id="157589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7490">
      <w:bodyDiv w:val="1"/>
      <w:marLeft w:val="0"/>
      <w:marRight w:val="0"/>
      <w:marTop w:val="0"/>
      <w:marBottom w:val="0"/>
      <w:divBdr>
        <w:top w:val="none" w:sz="0" w:space="0" w:color="auto"/>
        <w:left w:val="none" w:sz="0" w:space="0" w:color="auto"/>
        <w:bottom w:val="none" w:sz="0" w:space="0" w:color="auto"/>
        <w:right w:val="none" w:sz="0" w:space="0" w:color="auto"/>
      </w:divBdr>
      <w:divsChild>
        <w:div w:id="525408624">
          <w:marLeft w:val="0"/>
          <w:marRight w:val="0"/>
          <w:marTop w:val="0"/>
          <w:marBottom w:val="0"/>
          <w:divBdr>
            <w:top w:val="none" w:sz="0" w:space="0" w:color="auto"/>
            <w:left w:val="none" w:sz="0" w:space="0" w:color="auto"/>
            <w:bottom w:val="none" w:sz="0" w:space="0" w:color="auto"/>
            <w:right w:val="none" w:sz="0" w:space="0" w:color="auto"/>
          </w:divBdr>
          <w:divsChild>
            <w:div w:id="1156455457">
              <w:marLeft w:val="0"/>
              <w:marRight w:val="0"/>
              <w:marTop w:val="0"/>
              <w:marBottom w:val="0"/>
              <w:divBdr>
                <w:top w:val="none" w:sz="0" w:space="0" w:color="auto"/>
                <w:left w:val="none" w:sz="0" w:space="0" w:color="auto"/>
                <w:bottom w:val="none" w:sz="0" w:space="0" w:color="auto"/>
                <w:right w:val="none" w:sz="0" w:space="0" w:color="auto"/>
              </w:divBdr>
            </w:div>
          </w:divsChild>
        </w:div>
        <w:div w:id="1952128630">
          <w:marLeft w:val="0"/>
          <w:marRight w:val="0"/>
          <w:marTop w:val="0"/>
          <w:marBottom w:val="0"/>
          <w:divBdr>
            <w:top w:val="none" w:sz="0" w:space="0" w:color="auto"/>
            <w:left w:val="none" w:sz="0" w:space="0" w:color="auto"/>
            <w:bottom w:val="none" w:sz="0" w:space="0" w:color="auto"/>
            <w:right w:val="none" w:sz="0" w:space="0" w:color="auto"/>
          </w:divBdr>
          <w:divsChild>
            <w:div w:id="5705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0871">
      <w:bodyDiv w:val="1"/>
      <w:marLeft w:val="0"/>
      <w:marRight w:val="0"/>
      <w:marTop w:val="0"/>
      <w:marBottom w:val="0"/>
      <w:divBdr>
        <w:top w:val="none" w:sz="0" w:space="0" w:color="auto"/>
        <w:left w:val="none" w:sz="0" w:space="0" w:color="auto"/>
        <w:bottom w:val="none" w:sz="0" w:space="0" w:color="auto"/>
        <w:right w:val="none" w:sz="0" w:space="0" w:color="auto"/>
      </w:divBdr>
      <w:divsChild>
        <w:div w:id="334190341">
          <w:marLeft w:val="0"/>
          <w:marRight w:val="0"/>
          <w:marTop w:val="0"/>
          <w:marBottom w:val="0"/>
          <w:divBdr>
            <w:top w:val="none" w:sz="0" w:space="0" w:color="auto"/>
            <w:left w:val="none" w:sz="0" w:space="0" w:color="auto"/>
            <w:bottom w:val="none" w:sz="0" w:space="0" w:color="auto"/>
            <w:right w:val="none" w:sz="0" w:space="0" w:color="auto"/>
          </w:divBdr>
          <w:divsChild>
            <w:div w:id="1481728152">
              <w:marLeft w:val="0"/>
              <w:marRight w:val="0"/>
              <w:marTop w:val="0"/>
              <w:marBottom w:val="0"/>
              <w:divBdr>
                <w:top w:val="none" w:sz="0" w:space="0" w:color="auto"/>
                <w:left w:val="none" w:sz="0" w:space="0" w:color="auto"/>
                <w:bottom w:val="none" w:sz="0" w:space="0" w:color="auto"/>
                <w:right w:val="none" w:sz="0" w:space="0" w:color="auto"/>
              </w:divBdr>
              <w:divsChild>
                <w:div w:id="1604264421">
                  <w:marLeft w:val="0"/>
                  <w:marRight w:val="0"/>
                  <w:marTop w:val="0"/>
                  <w:marBottom w:val="0"/>
                  <w:divBdr>
                    <w:top w:val="none" w:sz="0" w:space="0" w:color="auto"/>
                    <w:left w:val="none" w:sz="0" w:space="0" w:color="auto"/>
                    <w:bottom w:val="none" w:sz="0" w:space="0" w:color="auto"/>
                    <w:right w:val="none" w:sz="0" w:space="0" w:color="auto"/>
                  </w:divBdr>
                </w:div>
              </w:divsChild>
            </w:div>
            <w:div w:id="1415199378">
              <w:marLeft w:val="0"/>
              <w:marRight w:val="0"/>
              <w:marTop w:val="0"/>
              <w:marBottom w:val="0"/>
              <w:divBdr>
                <w:top w:val="none" w:sz="0" w:space="0" w:color="auto"/>
                <w:left w:val="none" w:sz="0" w:space="0" w:color="auto"/>
                <w:bottom w:val="none" w:sz="0" w:space="0" w:color="auto"/>
                <w:right w:val="none" w:sz="0" w:space="0" w:color="auto"/>
              </w:divBdr>
              <w:divsChild>
                <w:div w:id="11637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10133">
          <w:marLeft w:val="0"/>
          <w:marRight w:val="0"/>
          <w:marTop w:val="0"/>
          <w:marBottom w:val="0"/>
          <w:divBdr>
            <w:top w:val="none" w:sz="0" w:space="0" w:color="auto"/>
            <w:left w:val="none" w:sz="0" w:space="0" w:color="auto"/>
            <w:bottom w:val="none" w:sz="0" w:space="0" w:color="auto"/>
            <w:right w:val="none" w:sz="0" w:space="0" w:color="auto"/>
          </w:divBdr>
          <w:divsChild>
            <w:div w:id="11661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3515">
      <w:bodyDiv w:val="1"/>
      <w:marLeft w:val="0"/>
      <w:marRight w:val="0"/>
      <w:marTop w:val="0"/>
      <w:marBottom w:val="0"/>
      <w:divBdr>
        <w:top w:val="none" w:sz="0" w:space="0" w:color="auto"/>
        <w:left w:val="none" w:sz="0" w:space="0" w:color="auto"/>
        <w:bottom w:val="none" w:sz="0" w:space="0" w:color="auto"/>
        <w:right w:val="none" w:sz="0" w:space="0" w:color="auto"/>
      </w:divBdr>
    </w:div>
    <w:div w:id="545681017">
      <w:bodyDiv w:val="1"/>
      <w:marLeft w:val="0"/>
      <w:marRight w:val="0"/>
      <w:marTop w:val="0"/>
      <w:marBottom w:val="0"/>
      <w:divBdr>
        <w:top w:val="none" w:sz="0" w:space="0" w:color="auto"/>
        <w:left w:val="none" w:sz="0" w:space="0" w:color="auto"/>
        <w:bottom w:val="none" w:sz="0" w:space="0" w:color="auto"/>
        <w:right w:val="none" w:sz="0" w:space="0" w:color="auto"/>
      </w:divBdr>
      <w:divsChild>
        <w:div w:id="2094085158">
          <w:marLeft w:val="0"/>
          <w:marRight w:val="0"/>
          <w:marTop w:val="0"/>
          <w:marBottom w:val="0"/>
          <w:divBdr>
            <w:top w:val="none" w:sz="0" w:space="0" w:color="auto"/>
            <w:left w:val="none" w:sz="0" w:space="0" w:color="auto"/>
            <w:bottom w:val="none" w:sz="0" w:space="0" w:color="auto"/>
            <w:right w:val="none" w:sz="0" w:space="0" w:color="auto"/>
          </w:divBdr>
          <w:divsChild>
            <w:div w:id="1595626746">
              <w:marLeft w:val="0"/>
              <w:marRight w:val="0"/>
              <w:marTop w:val="0"/>
              <w:marBottom w:val="0"/>
              <w:divBdr>
                <w:top w:val="none" w:sz="0" w:space="0" w:color="auto"/>
                <w:left w:val="none" w:sz="0" w:space="0" w:color="auto"/>
                <w:bottom w:val="none" w:sz="0" w:space="0" w:color="auto"/>
                <w:right w:val="none" w:sz="0" w:space="0" w:color="auto"/>
              </w:divBdr>
              <w:divsChild>
                <w:div w:id="1361903675">
                  <w:marLeft w:val="0"/>
                  <w:marRight w:val="0"/>
                  <w:marTop w:val="0"/>
                  <w:marBottom w:val="0"/>
                  <w:divBdr>
                    <w:top w:val="none" w:sz="0" w:space="0" w:color="auto"/>
                    <w:left w:val="none" w:sz="0" w:space="0" w:color="auto"/>
                    <w:bottom w:val="none" w:sz="0" w:space="0" w:color="auto"/>
                    <w:right w:val="none" w:sz="0" w:space="0" w:color="auto"/>
                  </w:divBdr>
                </w:div>
              </w:divsChild>
            </w:div>
            <w:div w:id="1542942157">
              <w:marLeft w:val="0"/>
              <w:marRight w:val="0"/>
              <w:marTop w:val="0"/>
              <w:marBottom w:val="0"/>
              <w:divBdr>
                <w:top w:val="none" w:sz="0" w:space="0" w:color="auto"/>
                <w:left w:val="none" w:sz="0" w:space="0" w:color="auto"/>
                <w:bottom w:val="none" w:sz="0" w:space="0" w:color="auto"/>
                <w:right w:val="none" w:sz="0" w:space="0" w:color="auto"/>
              </w:divBdr>
              <w:divsChild>
                <w:div w:id="3416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09856">
          <w:marLeft w:val="0"/>
          <w:marRight w:val="0"/>
          <w:marTop w:val="0"/>
          <w:marBottom w:val="0"/>
          <w:divBdr>
            <w:top w:val="none" w:sz="0" w:space="0" w:color="auto"/>
            <w:left w:val="none" w:sz="0" w:space="0" w:color="auto"/>
            <w:bottom w:val="none" w:sz="0" w:space="0" w:color="auto"/>
            <w:right w:val="none" w:sz="0" w:space="0" w:color="auto"/>
          </w:divBdr>
          <w:divsChild>
            <w:div w:id="13886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32723">
      <w:bodyDiv w:val="1"/>
      <w:marLeft w:val="0"/>
      <w:marRight w:val="0"/>
      <w:marTop w:val="0"/>
      <w:marBottom w:val="0"/>
      <w:divBdr>
        <w:top w:val="none" w:sz="0" w:space="0" w:color="auto"/>
        <w:left w:val="none" w:sz="0" w:space="0" w:color="auto"/>
        <w:bottom w:val="none" w:sz="0" w:space="0" w:color="auto"/>
        <w:right w:val="none" w:sz="0" w:space="0" w:color="auto"/>
      </w:divBdr>
    </w:div>
    <w:div w:id="679089722">
      <w:bodyDiv w:val="1"/>
      <w:marLeft w:val="0"/>
      <w:marRight w:val="0"/>
      <w:marTop w:val="0"/>
      <w:marBottom w:val="0"/>
      <w:divBdr>
        <w:top w:val="none" w:sz="0" w:space="0" w:color="auto"/>
        <w:left w:val="none" w:sz="0" w:space="0" w:color="auto"/>
        <w:bottom w:val="none" w:sz="0" w:space="0" w:color="auto"/>
        <w:right w:val="none" w:sz="0" w:space="0" w:color="auto"/>
      </w:divBdr>
    </w:div>
    <w:div w:id="752821375">
      <w:bodyDiv w:val="1"/>
      <w:marLeft w:val="0"/>
      <w:marRight w:val="0"/>
      <w:marTop w:val="0"/>
      <w:marBottom w:val="0"/>
      <w:divBdr>
        <w:top w:val="none" w:sz="0" w:space="0" w:color="auto"/>
        <w:left w:val="none" w:sz="0" w:space="0" w:color="auto"/>
        <w:bottom w:val="none" w:sz="0" w:space="0" w:color="auto"/>
        <w:right w:val="none" w:sz="0" w:space="0" w:color="auto"/>
      </w:divBdr>
      <w:divsChild>
        <w:div w:id="764113786">
          <w:marLeft w:val="0"/>
          <w:marRight w:val="0"/>
          <w:marTop w:val="0"/>
          <w:marBottom w:val="0"/>
          <w:divBdr>
            <w:top w:val="none" w:sz="0" w:space="0" w:color="auto"/>
            <w:left w:val="none" w:sz="0" w:space="0" w:color="auto"/>
            <w:bottom w:val="none" w:sz="0" w:space="0" w:color="auto"/>
            <w:right w:val="none" w:sz="0" w:space="0" w:color="auto"/>
          </w:divBdr>
          <w:divsChild>
            <w:div w:id="69692932">
              <w:marLeft w:val="0"/>
              <w:marRight w:val="0"/>
              <w:marTop w:val="0"/>
              <w:marBottom w:val="0"/>
              <w:divBdr>
                <w:top w:val="none" w:sz="0" w:space="0" w:color="auto"/>
                <w:left w:val="none" w:sz="0" w:space="0" w:color="auto"/>
                <w:bottom w:val="none" w:sz="0" w:space="0" w:color="auto"/>
                <w:right w:val="none" w:sz="0" w:space="0" w:color="auto"/>
              </w:divBdr>
            </w:div>
          </w:divsChild>
        </w:div>
        <w:div w:id="1751274031">
          <w:marLeft w:val="0"/>
          <w:marRight w:val="0"/>
          <w:marTop w:val="0"/>
          <w:marBottom w:val="0"/>
          <w:divBdr>
            <w:top w:val="none" w:sz="0" w:space="0" w:color="auto"/>
            <w:left w:val="none" w:sz="0" w:space="0" w:color="auto"/>
            <w:bottom w:val="none" w:sz="0" w:space="0" w:color="auto"/>
            <w:right w:val="none" w:sz="0" w:space="0" w:color="auto"/>
          </w:divBdr>
          <w:divsChild>
            <w:div w:id="1262566377">
              <w:marLeft w:val="0"/>
              <w:marRight w:val="0"/>
              <w:marTop w:val="0"/>
              <w:marBottom w:val="0"/>
              <w:divBdr>
                <w:top w:val="none" w:sz="0" w:space="0" w:color="auto"/>
                <w:left w:val="none" w:sz="0" w:space="0" w:color="auto"/>
                <w:bottom w:val="none" w:sz="0" w:space="0" w:color="auto"/>
                <w:right w:val="none" w:sz="0" w:space="0" w:color="auto"/>
              </w:divBdr>
            </w:div>
          </w:divsChild>
        </w:div>
        <w:div w:id="175122283">
          <w:marLeft w:val="0"/>
          <w:marRight w:val="0"/>
          <w:marTop w:val="0"/>
          <w:marBottom w:val="0"/>
          <w:divBdr>
            <w:top w:val="none" w:sz="0" w:space="0" w:color="auto"/>
            <w:left w:val="none" w:sz="0" w:space="0" w:color="auto"/>
            <w:bottom w:val="none" w:sz="0" w:space="0" w:color="auto"/>
            <w:right w:val="none" w:sz="0" w:space="0" w:color="auto"/>
          </w:divBdr>
          <w:divsChild>
            <w:div w:id="1698848898">
              <w:marLeft w:val="0"/>
              <w:marRight w:val="0"/>
              <w:marTop w:val="0"/>
              <w:marBottom w:val="0"/>
              <w:divBdr>
                <w:top w:val="none" w:sz="0" w:space="0" w:color="auto"/>
                <w:left w:val="none" w:sz="0" w:space="0" w:color="auto"/>
                <w:bottom w:val="none" w:sz="0" w:space="0" w:color="auto"/>
                <w:right w:val="none" w:sz="0" w:space="0" w:color="auto"/>
              </w:divBdr>
            </w:div>
          </w:divsChild>
        </w:div>
        <w:div w:id="1629773180">
          <w:marLeft w:val="0"/>
          <w:marRight w:val="0"/>
          <w:marTop w:val="0"/>
          <w:marBottom w:val="0"/>
          <w:divBdr>
            <w:top w:val="none" w:sz="0" w:space="0" w:color="auto"/>
            <w:left w:val="none" w:sz="0" w:space="0" w:color="auto"/>
            <w:bottom w:val="none" w:sz="0" w:space="0" w:color="auto"/>
            <w:right w:val="none" w:sz="0" w:space="0" w:color="auto"/>
          </w:divBdr>
          <w:divsChild>
            <w:div w:id="912734498">
              <w:marLeft w:val="0"/>
              <w:marRight w:val="0"/>
              <w:marTop w:val="0"/>
              <w:marBottom w:val="0"/>
              <w:divBdr>
                <w:top w:val="none" w:sz="0" w:space="0" w:color="auto"/>
                <w:left w:val="none" w:sz="0" w:space="0" w:color="auto"/>
                <w:bottom w:val="none" w:sz="0" w:space="0" w:color="auto"/>
                <w:right w:val="none" w:sz="0" w:space="0" w:color="auto"/>
              </w:divBdr>
            </w:div>
          </w:divsChild>
        </w:div>
        <w:div w:id="2042125857">
          <w:marLeft w:val="0"/>
          <w:marRight w:val="0"/>
          <w:marTop w:val="0"/>
          <w:marBottom w:val="0"/>
          <w:divBdr>
            <w:top w:val="none" w:sz="0" w:space="0" w:color="auto"/>
            <w:left w:val="none" w:sz="0" w:space="0" w:color="auto"/>
            <w:bottom w:val="none" w:sz="0" w:space="0" w:color="auto"/>
            <w:right w:val="none" w:sz="0" w:space="0" w:color="auto"/>
          </w:divBdr>
          <w:divsChild>
            <w:div w:id="1464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7914">
      <w:bodyDiv w:val="1"/>
      <w:marLeft w:val="0"/>
      <w:marRight w:val="0"/>
      <w:marTop w:val="0"/>
      <w:marBottom w:val="0"/>
      <w:divBdr>
        <w:top w:val="none" w:sz="0" w:space="0" w:color="auto"/>
        <w:left w:val="none" w:sz="0" w:space="0" w:color="auto"/>
        <w:bottom w:val="none" w:sz="0" w:space="0" w:color="auto"/>
        <w:right w:val="none" w:sz="0" w:space="0" w:color="auto"/>
      </w:divBdr>
      <w:divsChild>
        <w:div w:id="383988952">
          <w:marLeft w:val="0"/>
          <w:marRight w:val="0"/>
          <w:marTop w:val="0"/>
          <w:marBottom w:val="0"/>
          <w:divBdr>
            <w:top w:val="none" w:sz="0" w:space="0" w:color="auto"/>
            <w:left w:val="none" w:sz="0" w:space="0" w:color="auto"/>
            <w:bottom w:val="none" w:sz="0" w:space="0" w:color="auto"/>
            <w:right w:val="none" w:sz="0" w:space="0" w:color="auto"/>
          </w:divBdr>
          <w:divsChild>
            <w:div w:id="383606554">
              <w:marLeft w:val="0"/>
              <w:marRight w:val="0"/>
              <w:marTop w:val="0"/>
              <w:marBottom w:val="0"/>
              <w:divBdr>
                <w:top w:val="none" w:sz="0" w:space="0" w:color="auto"/>
                <w:left w:val="none" w:sz="0" w:space="0" w:color="auto"/>
                <w:bottom w:val="none" w:sz="0" w:space="0" w:color="auto"/>
                <w:right w:val="none" w:sz="0" w:space="0" w:color="auto"/>
              </w:divBdr>
            </w:div>
          </w:divsChild>
        </w:div>
        <w:div w:id="1609583246">
          <w:marLeft w:val="0"/>
          <w:marRight w:val="0"/>
          <w:marTop w:val="0"/>
          <w:marBottom w:val="0"/>
          <w:divBdr>
            <w:top w:val="none" w:sz="0" w:space="0" w:color="auto"/>
            <w:left w:val="none" w:sz="0" w:space="0" w:color="auto"/>
            <w:bottom w:val="none" w:sz="0" w:space="0" w:color="auto"/>
            <w:right w:val="none" w:sz="0" w:space="0" w:color="auto"/>
          </w:divBdr>
          <w:divsChild>
            <w:div w:id="1470828294">
              <w:marLeft w:val="0"/>
              <w:marRight w:val="0"/>
              <w:marTop w:val="0"/>
              <w:marBottom w:val="0"/>
              <w:divBdr>
                <w:top w:val="none" w:sz="0" w:space="0" w:color="auto"/>
                <w:left w:val="none" w:sz="0" w:space="0" w:color="auto"/>
                <w:bottom w:val="none" w:sz="0" w:space="0" w:color="auto"/>
                <w:right w:val="none" w:sz="0" w:space="0" w:color="auto"/>
              </w:divBdr>
            </w:div>
          </w:divsChild>
        </w:div>
        <w:div w:id="1723940990">
          <w:marLeft w:val="0"/>
          <w:marRight w:val="0"/>
          <w:marTop w:val="0"/>
          <w:marBottom w:val="0"/>
          <w:divBdr>
            <w:top w:val="none" w:sz="0" w:space="0" w:color="auto"/>
            <w:left w:val="none" w:sz="0" w:space="0" w:color="auto"/>
            <w:bottom w:val="none" w:sz="0" w:space="0" w:color="auto"/>
            <w:right w:val="none" w:sz="0" w:space="0" w:color="auto"/>
          </w:divBdr>
          <w:divsChild>
            <w:div w:id="1399094100">
              <w:marLeft w:val="0"/>
              <w:marRight w:val="0"/>
              <w:marTop w:val="0"/>
              <w:marBottom w:val="0"/>
              <w:divBdr>
                <w:top w:val="none" w:sz="0" w:space="0" w:color="auto"/>
                <w:left w:val="none" w:sz="0" w:space="0" w:color="auto"/>
                <w:bottom w:val="none" w:sz="0" w:space="0" w:color="auto"/>
                <w:right w:val="none" w:sz="0" w:space="0" w:color="auto"/>
              </w:divBdr>
            </w:div>
          </w:divsChild>
        </w:div>
        <w:div w:id="283198371">
          <w:marLeft w:val="0"/>
          <w:marRight w:val="0"/>
          <w:marTop w:val="0"/>
          <w:marBottom w:val="0"/>
          <w:divBdr>
            <w:top w:val="none" w:sz="0" w:space="0" w:color="auto"/>
            <w:left w:val="none" w:sz="0" w:space="0" w:color="auto"/>
            <w:bottom w:val="none" w:sz="0" w:space="0" w:color="auto"/>
            <w:right w:val="none" w:sz="0" w:space="0" w:color="auto"/>
          </w:divBdr>
          <w:divsChild>
            <w:div w:id="899754608">
              <w:marLeft w:val="0"/>
              <w:marRight w:val="0"/>
              <w:marTop w:val="0"/>
              <w:marBottom w:val="0"/>
              <w:divBdr>
                <w:top w:val="none" w:sz="0" w:space="0" w:color="auto"/>
                <w:left w:val="none" w:sz="0" w:space="0" w:color="auto"/>
                <w:bottom w:val="none" w:sz="0" w:space="0" w:color="auto"/>
                <w:right w:val="none" w:sz="0" w:space="0" w:color="auto"/>
              </w:divBdr>
            </w:div>
          </w:divsChild>
        </w:div>
        <w:div w:id="2031763238">
          <w:marLeft w:val="0"/>
          <w:marRight w:val="0"/>
          <w:marTop w:val="0"/>
          <w:marBottom w:val="0"/>
          <w:divBdr>
            <w:top w:val="none" w:sz="0" w:space="0" w:color="auto"/>
            <w:left w:val="none" w:sz="0" w:space="0" w:color="auto"/>
            <w:bottom w:val="none" w:sz="0" w:space="0" w:color="auto"/>
            <w:right w:val="none" w:sz="0" w:space="0" w:color="auto"/>
          </w:divBdr>
          <w:divsChild>
            <w:div w:id="180735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48566">
      <w:bodyDiv w:val="1"/>
      <w:marLeft w:val="0"/>
      <w:marRight w:val="0"/>
      <w:marTop w:val="0"/>
      <w:marBottom w:val="0"/>
      <w:divBdr>
        <w:top w:val="none" w:sz="0" w:space="0" w:color="auto"/>
        <w:left w:val="none" w:sz="0" w:space="0" w:color="auto"/>
        <w:bottom w:val="none" w:sz="0" w:space="0" w:color="auto"/>
        <w:right w:val="none" w:sz="0" w:space="0" w:color="auto"/>
      </w:divBdr>
    </w:div>
    <w:div w:id="1151752348">
      <w:bodyDiv w:val="1"/>
      <w:marLeft w:val="0"/>
      <w:marRight w:val="0"/>
      <w:marTop w:val="0"/>
      <w:marBottom w:val="0"/>
      <w:divBdr>
        <w:top w:val="none" w:sz="0" w:space="0" w:color="auto"/>
        <w:left w:val="none" w:sz="0" w:space="0" w:color="auto"/>
        <w:bottom w:val="none" w:sz="0" w:space="0" w:color="auto"/>
        <w:right w:val="none" w:sz="0" w:space="0" w:color="auto"/>
      </w:divBdr>
    </w:div>
    <w:div w:id="1186333557">
      <w:bodyDiv w:val="1"/>
      <w:marLeft w:val="0"/>
      <w:marRight w:val="0"/>
      <w:marTop w:val="0"/>
      <w:marBottom w:val="0"/>
      <w:divBdr>
        <w:top w:val="none" w:sz="0" w:space="0" w:color="auto"/>
        <w:left w:val="none" w:sz="0" w:space="0" w:color="auto"/>
        <w:bottom w:val="none" w:sz="0" w:space="0" w:color="auto"/>
        <w:right w:val="none" w:sz="0" w:space="0" w:color="auto"/>
      </w:divBdr>
    </w:div>
    <w:div w:id="1253051076">
      <w:bodyDiv w:val="1"/>
      <w:marLeft w:val="0"/>
      <w:marRight w:val="0"/>
      <w:marTop w:val="0"/>
      <w:marBottom w:val="0"/>
      <w:divBdr>
        <w:top w:val="none" w:sz="0" w:space="0" w:color="auto"/>
        <w:left w:val="none" w:sz="0" w:space="0" w:color="auto"/>
        <w:bottom w:val="none" w:sz="0" w:space="0" w:color="auto"/>
        <w:right w:val="none" w:sz="0" w:space="0" w:color="auto"/>
      </w:divBdr>
      <w:divsChild>
        <w:div w:id="1432773093">
          <w:marLeft w:val="0"/>
          <w:marRight w:val="0"/>
          <w:marTop w:val="0"/>
          <w:marBottom w:val="0"/>
          <w:divBdr>
            <w:top w:val="none" w:sz="0" w:space="0" w:color="auto"/>
            <w:left w:val="none" w:sz="0" w:space="0" w:color="auto"/>
            <w:bottom w:val="none" w:sz="0" w:space="0" w:color="auto"/>
            <w:right w:val="none" w:sz="0" w:space="0" w:color="auto"/>
          </w:divBdr>
          <w:divsChild>
            <w:div w:id="554127625">
              <w:marLeft w:val="0"/>
              <w:marRight w:val="0"/>
              <w:marTop w:val="0"/>
              <w:marBottom w:val="0"/>
              <w:divBdr>
                <w:top w:val="none" w:sz="0" w:space="0" w:color="auto"/>
                <w:left w:val="none" w:sz="0" w:space="0" w:color="auto"/>
                <w:bottom w:val="none" w:sz="0" w:space="0" w:color="auto"/>
                <w:right w:val="none" w:sz="0" w:space="0" w:color="auto"/>
              </w:divBdr>
            </w:div>
          </w:divsChild>
        </w:div>
        <w:div w:id="695153300">
          <w:marLeft w:val="0"/>
          <w:marRight w:val="0"/>
          <w:marTop w:val="0"/>
          <w:marBottom w:val="0"/>
          <w:divBdr>
            <w:top w:val="none" w:sz="0" w:space="0" w:color="auto"/>
            <w:left w:val="none" w:sz="0" w:space="0" w:color="auto"/>
            <w:bottom w:val="none" w:sz="0" w:space="0" w:color="auto"/>
            <w:right w:val="none" w:sz="0" w:space="0" w:color="auto"/>
          </w:divBdr>
          <w:divsChild>
            <w:div w:id="64705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6339">
      <w:bodyDiv w:val="1"/>
      <w:marLeft w:val="0"/>
      <w:marRight w:val="0"/>
      <w:marTop w:val="0"/>
      <w:marBottom w:val="0"/>
      <w:divBdr>
        <w:top w:val="none" w:sz="0" w:space="0" w:color="auto"/>
        <w:left w:val="none" w:sz="0" w:space="0" w:color="auto"/>
        <w:bottom w:val="none" w:sz="0" w:space="0" w:color="auto"/>
        <w:right w:val="none" w:sz="0" w:space="0" w:color="auto"/>
      </w:divBdr>
    </w:div>
    <w:div w:id="1326787119">
      <w:bodyDiv w:val="1"/>
      <w:marLeft w:val="0"/>
      <w:marRight w:val="0"/>
      <w:marTop w:val="0"/>
      <w:marBottom w:val="0"/>
      <w:divBdr>
        <w:top w:val="none" w:sz="0" w:space="0" w:color="auto"/>
        <w:left w:val="none" w:sz="0" w:space="0" w:color="auto"/>
        <w:bottom w:val="none" w:sz="0" w:space="0" w:color="auto"/>
        <w:right w:val="none" w:sz="0" w:space="0" w:color="auto"/>
      </w:divBdr>
    </w:div>
    <w:div w:id="1345981936">
      <w:bodyDiv w:val="1"/>
      <w:marLeft w:val="0"/>
      <w:marRight w:val="0"/>
      <w:marTop w:val="0"/>
      <w:marBottom w:val="0"/>
      <w:divBdr>
        <w:top w:val="none" w:sz="0" w:space="0" w:color="auto"/>
        <w:left w:val="none" w:sz="0" w:space="0" w:color="auto"/>
        <w:bottom w:val="none" w:sz="0" w:space="0" w:color="auto"/>
        <w:right w:val="none" w:sz="0" w:space="0" w:color="auto"/>
      </w:divBdr>
    </w:div>
    <w:div w:id="1647276382">
      <w:bodyDiv w:val="1"/>
      <w:marLeft w:val="0"/>
      <w:marRight w:val="0"/>
      <w:marTop w:val="0"/>
      <w:marBottom w:val="0"/>
      <w:divBdr>
        <w:top w:val="none" w:sz="0" w:space="0" w:color="auto"/>
        <w:left w:val="none" w:sz="0" w:space="0" w:color="auto"/>
        <w:bottom w:val="none" w:sz="0" w:space="0" w:color="auto"/>
        <w:right w:val="none" w:sz="0" w:space="0" w:color="auto"/>
      </w:divBdr>
    </w:div>
    <w:div w:id="1976369534">
      <w:bodyDiv w:val="1"/>
      <w:marLeft w:val="0"/>
      <w:marRight w:val="0"/>
      <w:marTop w:val="0"/>
      <w:marBottom w:val="0"/>
      <w:divBdr>
        <w:top w:val="none" w:sz="0" w:space="0" w:color="auto"/>
        <w:left w:val="none" w:sz="0" w:space="0" w:color="auto"/>
        <w:bottom w:val="none" w:sz="0" w:space="0" w:color="auto"/>
        <w:right w:val="none" w:sz="0" w:space="0" w:color="auto"/>
      </w:divBdr>
      <w:divsChild>
        <w:div w:id="187719475">
          <w:marLeft w:val="0"/>
          <w:marRight w:val="0"/>
          <w:marTop w:val="0"/>
          <w:marBottom w:val="0"/>
          <w:divBdr>
            <w:top w:val="none" w:sz="0" w:space="0" w:color="auto"/>
            <w:left w:val="none" w:sz="0" w:space="0" w:color="auto"/>
            <w:bottom w:val="none" w:sz="0" w:space="0" w:color="auto"/>
            <w:right w:val="none" w:sz="0" w:space="0" w:color="auto"/>
          </w:divBdr>
          <w:divsChild>
            <w:div w:id="1869758582">
              <w:marLeft w:val="0"/>
              <w:marRight w:val="0"/>
              <w:marTop w:val="0"/>
              <w:marBottom w:val="0"/>
              <w:divBdr>
                <w:top w:val="none" w:sz="0" w:space="0" w:color="auto"/>
                <w:left w:val="none" w:sz="0" w:space="0" w:color="auto"/>
                <w:bottom w:val="none" w:sz="0" w:space="0" w:color="auto"/>
                <w:right w:val="none" w:sz="0" w:space="0" w:color="auto"/>
              </w:divBdr>
            </w:div>
          </w:divsChild>
        </w:div>
        <w:div w:id="974485576">
          <w:marLeft w:val="0"/>
          <w:marRight w:val="0"/>
          <w:marTop w:val="0"/>
          <w:marBottom w:val="0"/>
          <w:divBdr>
            <w:top w:val="none" w:sz="0" w:space="0" w:color="auto"/>
            <w:left w:val="none" w:sz="0" w:space="0" w:color="auto"/>
            <w:bottom w:val="none" w:sz="0" w:space="0" w:color="auto"/>
            <w:right w:val="none" w:sz="0" w:space="0" w:color="auto"/>
          </w:divBdr>
          <w:divsChild>
            <w:div w:id="129559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16911">
      <w:bodyDiv w:val="1"/>
      <w:marLeft w:val="0"/>
      <w:marRight w:val="0"/>
      <w:marTop w:val="0"/>
      <w:marBottom w:val="0"/>
      <w:divBdr>
        <w:top w:val="none" w:sz="0" w:space="0" w:color="auto"/>
        <w:left w:val="none" w:sz="0" w:space="0" w:color="auto"/>
        <w:bottom w:val="none" w:sz="0" w:space="0" w:color="auto"/>
        <w:right w:val="none" w:sz="0" w:space="0" w:color="auto"/>
      </w:divBdr>
    </w:div>
    <w:div w:id="203595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1125</Words>
  <Characters>6417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Naidoo</dc:creator>
  <cp:keywords/>
  <dc:description/>
  <cp:lastModifiedBy>Kian Naidoo</cp:lastModifiedBy>
  <cp:revision>1</cp:revision>
  <dcterms:created xsi:type="dcterms:W3CDTF">2026-02-04T09:30:00Z</dcterms:created>
  <dcterms:modified xsi:type="dcterms:W3CDTF">2026-02-04T10:39:00Z</dcterms:modified>
</cp:coreProperties>
</file>