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54649" w14:textId="77777777" w:rsidR="00E016A2" w:rsidRPr="00084125" w:rsidRDefault="00E016A2" w:rsidP="00E016A2">
      <w:pPr>
        <w:rPr>
          <w:b/>
          <w:bCs/>
        </w:rPr>
      </w:pPr>
      <w:r w:rsidRPr="00084125">
        <w:rPr>
          <w:b/>
          <w:bCs/>
        </w:rPr>
        <w:t xml:space="preserve">Week </w:t>
      </w:r>
      <w:r>
        <w:rPr>
          <w:b/>
          <w:bCs/>
        </w:rPr>
        <w:t>5</w:t>
      </w:r>
      <w:r w:rsidRPr="00084125">
        <w:rPr>
          <w:b/>
          <w:bCs/>
        </w:rPr>
        <w:t xml:space="preserve">: </w:t>
      </w:r>
      <w:r>
        <w:rPr>
          <w:b/>
          <w:bCs/>
        </w:rPr>
        <w:t xml:space="preserve">Ensemble </w:t>
      </w:r>
      <w:r w:rsidRPr="00084125">
        <w:rPr>
          <w:b/>
          <w:bCs/>
        </w:rPr>
        <w:t>Classification</w:t>
      </w:r>
    </w:p>
    <w:p w14:paraId="345CA43F" w14:textId="6D564804" w:rsidR="00E016A2" w:rsidRDefault="00602B58" w:rsidP="00E016A2">
      <w:r>
        <w:pict w14:anchorId="0C197BF6">
          <v:rect id="_x0000_i1025" style="width:0;height:0" o:hrstd="t" o:hr="t" fillcolor="#a0a0a0" stroked="f"/>
        </w:pict>
      </w:r>
    </w:p>
    <w:p w14:paraId="3163E1E6" w14:textId="018E6431" w:rsidR="00CA560A" w:rsidRPr="00CA560A" w:rsidRDefault="00CA560A" w:rsidP="00CA560A">
      <w:r w:rsidRPr="00CA560A">
        <w:t>Below are some questions to guide your research into this week's topic. How you approach your research is up to you - you should do the things that work best </w:t>
      </w:r>
      <w:r w:rsidRPr="00CA560A">
        <w:rPr>
          <w:i/>
          <w:iCs/>
        </w:rPr>
        <w:t>for you personally</w:t>
      </w:r>
      <w:r w:rsidRPr="00CA560A">
        <w:t> (e.g., chat to your favourite large language model, search videos on YouTube, go to the library, play with code, read code documentation, search on Google, ..., whatever you find most effective), but remember that there are detailed notes plus readings from the module reading list available under this week, if you want them. </w:t>
      </w:r>
    </w:p>
    <w:p w14:paraId="205399A3" w14:textId="77777777" w:rsidR="002C0546" w:rsidRPr="002C0546" w:rsidRDefault="00016B2B" w:rsidP="002C0546">
      <w:pPr>
        <w:spacing w:line="300" w:lineRule="atLeast"/>
        <w:rPr>
          <w:rFonts w:ascii="Segoe UI" w:eastAsia="Times New Roman" w:hAnsi="Segoe UI" w:cs="Segoe UI"/>
          <w:color w:val="00B0F0"/>
          <w:kern w:val="0"/>
          <w:sz w:val="21"/>
          <w:szCs w:val="21"/>
          <w:lang w:val="en-US"/>
          <w14:ligatures w14:val="none"/>
        </w:rPr>
      </w:pPr>
      <w:r>
        <w:t>What is meant by “the wisdom of the crowd”, and what properties does a crowd need in order to be wise?</w:t>
      </w:r>
      <w:r w:rsidR="002C0546">
        <w:t xml:space="preserve"> </w:t>
      </w:r>
      <w:r w:rsidR="002C0546" w:rsidRPr="002C0546">
        <w:rPr>
          <w:rFonts w:ascii="Segoe UI" w:eastAsia="Times New Roman" w:hAnsi="Segoe UI" w:cs="Segoe UI"/>
          <w:b/>
          <w:bCs/>
          <w:color w:val="00B0F0"/>
          <w:kern w:val="0"/>
          <w:sz w:val="21"/>
          <w:szCs w:val="21"/>
          <w:lang w:val="en-US"/>
          <w14:ligatures w14:val="none"/>
        </w:rPr>
        <w:t>The wisdom of the crowd</w:t>
      </w:r>
      <w:r w:rsidR="002C0546" w:rsidRPr="002C0546">
        <w:rPr>
          <w:rFonts w:ascii="Segoe UI" w:eastAsia="Times New Roman" w:hAnsi="Segoe UI" w:cs="Segoe UI"/>
          <w:color w:val="00B0F0"/>
          <w:kern w:val="0"/>
          <w:sz w:val="21"/>
          <w:szCs w:val="21"/>
          <w:lang w:val="en-US"/>
          <w14:ligatures w14:val="none"/>
        </w:rPr>
        <w:t xml:space="preserve"> refers to the phenomenon where the </w:t>
      </w:r>
      <w:r w:rsidR="002C0546" w:rsidRPr="002C0546">
        <w:rPr>
          <w:rFonts w:ascii="Segoe UI" w:eastAsia="Times New Roman" w:hAnsi="Segoe UI" w:cs="Segoe UI"/>
          <w:i/>
          <w:iCs/>
          <w:color w:val="00B0F0"/>
          <w:kern w:val="0"/>
          <w:sz w:val="21"/>
          <w:szCs w:val="21"/>
          <w:lang w:val="en-US"/>
          <w14:ligatures w14:val="none"/>
        </w:rPr>
        <w:t>collective</w:t>
      </w:r>
      <w:r w:rsidR="002C0546" w:rsidRPr="002C0546">
        <w:rPr>
          <w:rFonts w:ascii="Segoe UI" w:eastAsia="Times New Roman" w:hAnsi="Segoe UI" w:cs="Segoe UI"/>
          <w:color w:val="00B0F0"/>
          <w:kern w:val="0"/>
          <w:sz w:val="21"/>
          <w:szCs w:val="21"/>
          <w:lang w:val="en-US"/>
          <w14:ligatures w14:val="none"/>
        </w:rPr>
        <w:t xml:space="preserve"> judgement, opinions, or predictions of a large group of independent individuals are often </w:t>
      </w:r>
      <w:r w:rsidR="002C0546" w:rsidRPr="002C0546">
        <w:rPr>
          <w:rFonts w:ascii="Segoe UI" w:eastAsia="Times New Roman" w:hAnsi="Segoe UI" w:cs="Segoe UI"/>
          <w:b/>
          <w:bCs/>
          <w:color w:val="00B0F0"/>
          <w:kern w:val="0"/>
          <w:sz w:val="21"/>
          <w:szCs w:val="21"/>
          <w:lang w:val="en-US"/>
          <w14:ligatures w14:val="none"/>
        </w:rPr>
        <w:t>more accurate</w:t>
      </w:r>
      <w:r w:rsidR="002C0546" w:rsidRPr="002C0546">
        <w:rPr>
          <w:rFonts w:ascii="Segoe UI" w:eastAsia="Times New Roman" w:hAnsi="Segoe UI" w:cs="Segoe UI"/>
          <w:color w:val="00B0F0"/>
          <w:kern w:val="0"/>
          <w:sz w:val="21"/>
          <w:szCs w:val="21"/>
          <w:lang w:val="en-US"/>
          <w14:ligatures w14:val="none"/>
        </w:rPr>
        <w:t xml:space="preserve"> than the judgement of a single expert.</w:t>
      </w:r>
    </w:p>
    <w:p w14:paraId="29BD6514" w14:textId="77777777" w:rsidR="00977600" w:rsidRPr="00977600" w:rsidRDefault="00977600" w:rsidP="00977600">
      <w:pPr>
        <w:spacing w:after="0" w:line="300" w:lineRule="atLeast"/>
        <w:rPr>
          <w:rFonts w:ascii="Segoe UI" w:eastAsia="Times New Roman" w:hAnsi="Segoe UI" w:cs="Segoe UI"/>
          <w:b/>
          <w:kern w:val="0"/>
          <w:sz w:val="21"/>
          <w:szCs w:val="21"/>
          <w:lang w:val="en-US"/>
          <w14:ligatures w14:val="none"/>
        </w:rPr>
      </w:pPr>
      <w:r w:rsidRPr="00977600">
        <w:rPr>
          <w:rFonts w:ascii="Segoe UI" w:eastAsia="Times New Roman" w:hAnsi="Segoe UI" w:cs="Segoe UI"/>
          <w:b/>
          <w:color w:val="00B0F0"/>
          <w:kern w:val="0"/>
          <w:sz w:val="21"/>
          <w:szCs w:val="21"/>
          <w:lang w:val="en-US"/>
          <w14:ligatures w14:val="none"/>
        </w:rPr>
        <w:t xml:space="preserve">Diversity + Independence + </w:t>
      </w:r>
      <w:proofErr w:type="spellStart"/>
      <w:r w:rsidRPr="00977600">
        <w:rPr>
          <w:rFonts w:ascii="Segoe UI" w:eastAsia="Times New Roman" w:hAnsi="Segoe UI" w:cs="Segoe UI"/>
          <w:b/>
          <w:color w:val="00B0F0"/>
          <w:kern w:val="0"/>
          <w:sz w:val="21"/>
          <w:szCs w:val="21"/>
          <w:lang w:val="en-US"/>
          <w14:ligatures w14:val="none"/>
        </w:rPr>
        <w:t>Decentralisation</w:t>
      </w:r>
      <w:proofErr w:type="spellEnd"/>
      <w:r w:rsidRPr="00977600">
        <w:rPr>
          <w:rFonts w:ascii="Segoe UI" w:eastAsia="Times New Roman" w:hAnsi="Segoe UI" w:cs="Segoe UI"/>
          <w:b/>
          <w:color w:val="00B0F0"/>
          <w:kern w:val="0"/>
          <w:sz w:val="21"/>
          <w:szCs w:val="21"/>
          <w:lang w:val="en-US"/>
          <w14:ligatures w14:val="none"/>
        </w:rPr>
        <w:t xml:space="preserve"> + Aggregation = Wisdom of the crowd</w:t>
      </w:r>
    </w:p>
    <w:p w14:paraId="407DE7C6" w14:textId="3FE7561F" w:rsidR="00016B2B" w:rsidRDefault="00016B2B" w:rsidP="002C0546">
      <w:pPr>
        <w:ind w:left="720"/>
      </w:pPr>
    </w:p>
    <w:p w14:paraId="5FDE0673" w14:textId="09BD5BF8" w:rsidR="00CA560A" w:rsidRDefault="006D753F" w:rsidP="00CA560A">
      <w:pPr>
        <w:numPr>
          <w:ilvl w:val="0"/>
          <w:numId w:val="1"/>
        </w:numPr>
      </w:pPr>
      <w:r>
        <w:t>Ensemble classification combines together</w:t>
      </w:r>
      <w:r w:rsidR="00016B2B">
        <w:t xml:space="preserve"> multiple</w:t>
      </w:r>
      <w:r>
        <w:t xml:space="preserve"> individual </w:t>
      </w:r>
      <w:r w:rsidR="00016B2B">
        <w:t xml:space="preserve">classification </w:t>
      </w:r>
      <w:r>
        <w:t xml:space="preserve">models </w:t>
      </w:r>
      <w:r w:rsidR="00016B2B">
        <w:t xml:space="preserve">to try and make </w:t>
      </w:r>
      <w:r>
        <w:t xml:space="preserve">better predictions. </w:t>
      </w:r>
      <w:r w:rsidR="00016B2B">
        <w:t>For ensembles to be effective</w:t>
      </w:r>
      <w:r>
        <w:t xml:space="preserve">, we </w:t>
      </w:r>
      <w:r w:rsidR="00016B2B">
        <w:t xml:space="preserve">need </w:t>
      </w:r>
      <w:r w:rsidRPr="00016B2B">
        <w:rPr>
          <w:i/>
          <w:iCs/>
        </w:rPr>
        <w:t>diverse</w:t>
      </w:r>
      <w:r>
        <w:t xml:space="preserve"> models that work in different ways. E.g., we might try combining a k-NN model plus an NB model plus a DT model. Briefly explain the following two strategies for combining different individual model predictions together:</w:t>
      </w:r>
    </w:p>
    <w:p w14:paraId="15076B9E" w14:textId="7CA193B5" w:rsidR="001113A5" w:rsidRDefault="006D753F" w:rsidP="001113A5">
      <w:pPr>
        <w:pStyle w:val="Heading3"/>
        <w:spacing w:line="300" w:lineRule="atLeast"/>
        <w:rPr>
          <w:color w:val="00B0F0"/>
          <w:sz w:val="18"/>
          <w:szCs w:val="18"/>
        </w:rPr>
      </w:pPr>
      <w:r w:rsidRPr="001113A5">
        <w:rPr>
          <w:b/>
          <w:color w:val="auto"/>
          <w:u w:val="single"/>
        </w:rPr>
        <w:t>Hard voting</w:t>
      </w:r>
      <w:r w:rsidR="001113A5" w:rsidRPr="001113A5">
        <w:rPr>
          <w:color w:val="auto"/>
          <w:sz w:val="18"/>
          <w:szCs w:val="18"/>
        </w:rPr>
        <w:t xml:space="preserve">  </w:t>
      </w:r>
    </w:p>
    <w:p w14:paraId="69C55EC2" w14:textId="498FD419" w:rsidR="001113A5" w:rsidRPr="001113A5" w:rsidRDefault="001113A5" w:rsidP="001113A5">
      <w:pPr>
        <w:pStyle w:val="Heading3"/>
        <w:spacing w:line="300" w:lineRule="atLeast"/>
        <w:rPr>
          <w:rFonts w:ascii="Segoe UI" w:hAnsi="Segoe UI" w:cs="Segoe UI"/>
          <w:color w:val="00B0F0"/>
          <w:sz w:val="18"/>
          <w:szCs w:val="18"/>
        </w:rPr>
      </w:pPr>
      <w:r w:rsidRPr="001113A5">
        <w:rPr>
          <w:rStyle w:val="Strong"/>
          <w:rFonts w:ascii="Segoe UI" w:hAnsi="Segoe UI" w:cs="Segoe UI"/>
          <w:b w:val="0"/>
          <w:bCs w:val="0"/>
          <w:color w:val="00B0F0"/>
          <w:sz w:val="18"/>
          <w:szCs w:val="18"/>
        </w:rPr>
        <w:t>Definition:</w:t>
      </w:r>
      <w:r>
        <w:rPr>
          <w:rStyle w:val="Strong"/>
          <w:rFonts w:ascii="Segoe UI" w:hAnsi="Segoe UI" w:cs="Segoe UI"/>
          <w:b w:val="0"/>
          <w:bCs w:val="0"/>
          <w:color w:val="00B0F0"/>
          <w:sz w:val="18"/>
          <w:szCs w:val="18"/>
        </w:rPr>
        <w:t xml:space="preserve"> </w:t>
      </w:r>
      <w:r w:rsidRPr="001113A5">
        <w:rPr>
          <w:rFonts w:ascii="Segoe UI" w:hAnsi="Segoe UI" w:cs="Segoe UI"/>
          <w:color w:val="00B0F0"/>
          <w:sz w:val="18"/>
          <w:szCs w:val="18"/>
        </w:rPr>
        <w:t xml:space="preserve">Each model makes a </w:t>
      </w:r>
      <w:r w:rsidRPr="001113A5">
        <w:rPr>
          <w:rStyle w:val="Strong"/>
          <w:rFonts w:ascii="Segoe UI" w:hAnsi="Segoe UI" w:cs="Segoe UI"/>
          <w:color w:val="00B0F0"/>
          <w:sz w:val="18"/>
          <w:szCs w:val="18"/>
        </w:rPr>
        <w:t>class label prediction</w:t>
      </w:r>
      <w:r w:rsidRPr="001113A5">
        <w:rPr>
          <w:rFonts w:ascii="Segoe UI" w:hAnsi="Segoe UI" w:cs="Segoe UI"/>
          <w:color w:val="00B0F0"/>
          <w:sz w:val="18"/>
          <w:szCs w:val="18"/>
        </w:rPr>
        <w:t xml:space="preserve">, and the final output is the class that gets the </w:t>
      </w:r>
      <w:r w:rsidRPr="001113A5">
        <w:rPr>
          <w:rStyle w:val="Strong"/>
          <w:rFonts w:ascii="Segoe UI" w:hAnsi="Segoe UI" w:cs="Segoe UI"/>
          <w:color w:val="00B0F0"/>
          <w:sz w:val="18"/>
          <w:szCs w:val="18"/>
        </w:rPr>
        <w:t>most votes</w:t>
      </w:r>
      <w:r w:rsidRPr="001113A5">
        <w:rPr>
          <w:rFonts w:ascii="Segoe UI" w:hAnsi="Segoe UI" w:cs="Segoe UI"/>
          <w:color w:val="00B0F0"/>
          <w:sz w:val="18"/>
          <w:szCs w:val="18"/>
        </w:rPr>
        <w:t>.</w:t>
      </w:r>
    </w:p>
    <w:p w14:paraId="53D1195C" w14:textId="77777777" w:rsidR="001113A5" w:rsidRPr="001113A5" w:rsidRDefault="001113A5" w:rsidP="001113A5">
      <w:pPr>
        <w:pStyle w:val="Heading3"/>
        <w:spacing w:line="300" w:lineRule="atLeast"/>
        <w:rPr>
          <w:rFonts w:ascii="Segoe UI" w:hAnsi="Segoe UI" w:cs="Segoe UI"/>
          <w:color w:val="00B0F0"/>
          <w:sz w:val="18"/>
          <w:szCs w:val="18"/>
        </w:rPr>
      </w:pPr>
      <w:r w:rsidRPr="001113A5">
        <w:rPr>
          <w:rStyle w:val="Strong"/>
          <w:rFonts w:ascii="Segoe UI" w:hAnsi="Segoe UI" w:cs="Segoe UI"/>
          <w:b w:val="0"/>
          <w:bCs w:val="0"/>
          <w:color w:val="00B0F0"/>
          <w:sz w:val="18"/>
          <w:szCs w:val="18"/>
        </w:rPr>
        <w:t>How it works:</w:t>
      </w:r>
    </w:p>
    <w:p w14:paraId="17C6B2F2" w14:textId="77777777" w:rsidR="001113A5" w:rsidRPr="001113A5" w:rsidRDefault="001113A5" w:rsidP="001113A5">
      <w:pPr>
        <w:numPr>
          <w:ilvl w:val="0"/>
          <w:numId w:val="2"/>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Model A → predicts </w:t>
      </w:r>
      <w:r w:rsidRPr="001113A5">
        <w:rPr>
          <w:rStyle w:val="Emphasis"/>
          <w:rFonts w:ascii="Segoe UI" w:hAnsi="Segoe UI" w:cs="Segoe UI"/>
          <w:color w:val="00B0F0"/>
          <w:sz w:val="18"/>
          <w:szCs w:val="18"/>
        </w:rPr>
        <w:t>Class 1</w:t>
      </w:r>
    </w:p>
    <w:p w14:paraId="3CCB9D32" w14:textId="77777777" w:rsidR="001113A5" w:rsidRPr="001113A5" w:rsidRDefault="001113A5" w:rsidP="001113A5">
      <w:pPr>
        <w:numPr>
          <w:ilvl w:val="0"/>
          <w:numId w:val="2"/>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Model B → predicts </w:t>
      </w:r>
      <w:r w:rsidRPr="001113A5">
        <w:rPr>
          <w:rStyle w:val="Emphasis"/>
          <w:rFonts w:ascii="Segoe UI" w:hAnsi="Segoe UI" w:cs="Segoe UI"/>
          <w:color w:val="00B0F0"/>
          <w:sz w:val="18"/>
          <w:szCs w:val="18"/>
        </w:rPr>
        <w:t>Class 2</w:t>
      </w:r>
    </w:p>
    <w:p w14:paraId="6A5A523D" w14:textId="77777777" w:rsidR="001113A5" w:rsidRPr="001113A5" w:rsidRDefault="001113A5" w:rsidP="001113A5">
      <w:pPr>
        <w:numPr>
          <w:ilvl w:val="0"/>
          <w:numId w:val="2"/>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Model C → predicts </w:t>
      </w:r>
      <w:r w:rsidRPr="001113A5">
        <w:rPr>
          <w:rStyle w:val="Emphasis"/>
          <w:rFonts w:ascii="Segoe UI" w:hAnsi="Segoe UI" w:cs="Segoe UI"/>
          <w:color w:val="00B0F0"/>
          <w:sz w:val="18"/>
          <w:szCs w:val="18"/>
        </w:rPr>
        <w:t>Class 1</w:t>
      </w:r>
    </w:p>
    <w:p w14:paraId="2611EE84" w14:textId="77777777" w:rsidR="001113A5" w:rsidRPr="001113A5" w:rsidRDefault="001113A5" w:rsidP="001113A5">
      <w:pPr>
        <w:pStyle w:val="NormalWeb"/>
        <w:spacing w:line="300" w:lineRule="atLeast"/>
        <w:rPr>
          <w:rFonts w:ascii="Segoe UI" w:hAnsi="Segoe UI" w:cs="Segoe UI"/>
          <w:color w:val="00B0F0"/>
          <w:sz w:val="18"/>
          <w:szCs w:val="18"/>
        </w:rPr>
      </w:pPr>
      <w:r w:rsidRPr="001113A5">
        <w:rPr>
          <w:rFonts w:ascii="Segoe UI" w:hAnsi="Segoe UI" w:cs="Segoe UI"/>
          <w:color w:val="00B0F0"/>
          <w:sz w:val="18"/>
          <w:szCs w:val="18"/>
        </w:rPr>
        <w:t>Votes:</w:t>
      </w:r>
    </w:p>
    <w:p w14:paraId="18F7F733" w14:textId="77777777" w:rsidR="001113A5" w:rsidRPr="001113A5" w:rsidRDefault="001113A5" w:rsidP="001113A5">
      <w:pPr>
        <w:numPr>
          <w:ilvl w:val="0"/>
          <w:numId w:val="3"/>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Class 1 = 2 votes</w:t>
      </w:r>
    </w:p>
    <w:p w14:paraId="7BD330AC" w14:textId="77777777" w:rsidR="001113A5" w:rsidRPr="001113A5" w:rsidRDefault="001113A5" w:rsidP="001113A5">
      <w:pPr>
        <w:numPr>
          <w:ilvl w:val="0"/>
          <w:numId w:val="3"/>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Class 2 = 1 vote</w:t>
      </w:r>
    </w:p>
    <w:p w14:paraId="6FFF2BD2" w14:textId="77777777" w:rsidR="001113A5" w:rsidRPr="001113A5" w:rsidRDefault="001113A5" w:rsidP="001113A5">
      <w:pPr>
        <w:pStyle w:val="NormalWeb"/>
        <w:spacing w:line="300" w:lineRule="atLeast"/>
        <w:rPr>
          <w:rFonts w:ascii="Segoe UI" w:hAnsi="Segoe UI" w:cs="Segoe UI"/>
          <w:color w:val="00B0F0"/>
          <w:sz w:val="18"/>
          <w:szCs w:val="18"/>
        </w:rPr>
      </w:pPr>
      <w:r w:rsidRPr="001113A5">
        <w:rPr>
          <w:rFonts w:ascii="Segoe UI Symbol" w:hAnsi="Segoe UI Symbol" w:cs="Segoe UI Symbol"/>
          <w:color w:val="00B0F0"/>
          <w:sz w:val="18"/>
          <w:szCs w:val="18"/>
        </w:rPr>
        <w:t>🎯</w:t>
      </w:r>
      <w:r w:rsidRPr="001113A5">
        <w:rPr>
          <w:rFonts w:ascii="Segoe UI" w:hAnsi="Segoe UI" w:cs="Segoe UI"/>
          <w:color w:val="00B0F0"/>
          <w:sz w:val="18"/>
          <w:szCs w:val="18"/>
        </w:rPr>
        <w:t xml:space="preserve"> </w:t>
      </w:r>
      <w:r w:rsidRPr="001113A5">
        <w:rPr>
          <w:rStyle w:val="Strong"/>
          <w:rFonts w:ascii="Segoe UI" w:eastAsiaTheme="majorEastAsia" w:hAnsi="Segoe UI" w:cs="Segoe UI"/>
          <w:color w:val="00B0F0"/>
          <w:sz w:val="18"/>
          <w:szCs w:val="18"/>
        </w:rPr>
        <w:t>Final prediction = Class 1</w:t>
      </w:r>
    </w:p>
    <w:p w14:paraId="2B410283" w14:textId="77777777" w:rsidR="001113A5" w:rsidRPr="001113A5" w:rsidRDefault="001113A5" w:rsidP="001113A5">
      <w:pPr>
        <w:pStyle w:val="Heading3"/>
        <w:spacing w:line="300" w:lineRule="atLeast"/>
        <w:rPr>
          <w:rFonts w:ascii="Segoe UI" w:hAnsi="Segoe UI" w:cs="Segoe UI"/>
          <w:color w:val="00B0F0"/>
          <w:sz w:val="18"/>
          <w:szCs w:val="18"/>
        </w:rPr>
      </w:pPr>
      <w:r w:rsidRPr="001113A5">
        <w:rPr>
          <w:rStyle w:val="Strong"/>
          <w:rFonts w:ascii="Segoe UI" w:hAnsi="Segoe UI" w:cs="Segoe UI"/>
          <w:b w:val="0"/>
          <w:bCs w:val="0"/>
          <w:color w:val="00B0F0"/>
          <w:sz w:val="18"/>
          <w:szCs w:val="18"/>
        </w:rPr>
        <w:t>When to use hard voting:</w:t>
      </w:r>
    </w:p>
    <w:p w14:paraId="780A32BA" w14:textId="77777777" w:rsidR="001113A5" w:rsidRPr="001113A5" w:rsidRDefault="001113A5" w:rsidP="001113A5">
      <w:pPr>
        <w:numPr>
          <w:ilvl w:val="0"/>
          <w:numId w:val="4"/>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When your models output </w:t>
      </w:r>
      <w:r w:rsidRPr="001113A5">
        <w:rPr>
          <w:rStyle w:val="Emphasis"/>
          <w:rFonts w:ascii="Segoe UI" w:hAnsi="Segoe UI" w:cs="Segoe UI"/>
          <w:color w:val="00B0F0"/>
          <w:sz w:val="18"/>
          <w:szCs w:val="18"/>
        </w:rPr>
        <w:t>only class labels</w:t>
      </w:r>
      <w:r w:rsidRPr="001113A5">
        <w:rPr>
          <w:rFonts w:ascii="Segoe UI" w:hAnsi="Segoe UI" w:cs="Segoe UI"/>
          <w:color w:val="00B0F0"/>
          <w:sz w:val="18"/>
          <w:szCs w:val="18"/>
        </w:rPr>
        <w:t>, not probabilities.</w:t>
      </w:r>
    </w:p>
    <w:p w14:paraId="3A49134A" w14:textId="77777777" w:rsidR="001113A5" w:rsidRPr="001113A5" w:rsidRDefault="001113A5" w:rsidP="001113A5">
      <w:pPr>
        <w:numPr>
          <w:ilvl w:val="0"/>
          <w:numId w:val="4"/>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When the classes are well separated.</w:t>
      </w:r>
    </w:p>
    <w:p w14:paraId="12385466" w14:textId="2A4EFEDC" w:rsidR="006D753F" w:rsidRDefault="006D753F" w:rsidP="001113A5"/>
    <w:p w14:paraId="505586DE" w14:textId="780C93EE" w:rsidR="006D753F" w:rsidRDefault="006D753F" w:rsidP="006D753F">
      <w:pPr>
        <w:numPr>
          <w:ilvl w:val="1"/>
          <w:numId w:val="1"/>
        </w:numPr>
      </w:pPr>
      <w:r>
        <w:t>Soft voting</w:t>
      </w:r>
      <w:r w:rsidR="001113A5">
        <w:t xml:space="preserve"> =</w:t>
      </w:r>
    </w:p>
    <w:p w14:paraId="7F732FD6" w14:textId="65DF78D1" w:rsidR="001113A5" w:rsidRPr="001113A5" w:rsidRDefault="001113A5" w:rsidP="001113A5">
      <w:pPr>
        <w:pStyle w:val="NormalWeb"/>
        <w:spacing w:line="300" w:lineRule="atLeast"/>
        <w:rPr>
          <w:rFonts w:ascii="Segoe UI" w:hAnsi="Segoe UI" w:cs="Segoe UI"/>
          <w:color w:val="00B0F0"/>
          <w:sz w:val="18"/>
          <w:szCs w:val="18"/>
        </w:rPr>
      </w:pPr>
      <w:proofErr w:type="gramStart"/>
      <w:r w:rsidRPr="001113A5">
        <w:rPr>
          <w:rFonts w:ascii="Segoe UI" w:hAnsi="Segoe UI" w:cs="Segoe UI"/>
          <w:color w:val="00B0F0"/>
          <w:sz w:val="18"/>
          <w:szCs w:val="18"/>
        </w:rPr>
        <w:t>Definition :</w:t>
      </w:r>
      <w:proofErr w:type="gramEnd"/>
      <w:r w:rsidRPr="001113A5">
        <w:rPr>
          <w:rFonts w:ascii="Segoe UI" w:hAnsi="Segoe UI" w:cs="Segoe UI"/>
          <w:color w:val="00B0F0"/>
          <w:sz w:val="18"/>
          <w:szCs w:val="18"/>
        </w:rPr>
        <w:t xml:space="preserve"> </w:t>
      </w:r>
      <w:r w:rsidRPr="001113A5">
        <w:rPr>
          <w:rFonts w:ascii="Segoe UI" w:hAnsi="Segoe UI" w:cs="Segoe UI"/>
          <w:color w:val="00B0F0"/>
          <w:sz w:val="18"/>
          <w:szCs w:val="18"/>
        </w:rPr>
        <w:t xml:space="preserve">Each model outputs </w:t>
      </w:r>
      <w:r w:rsidRPr="001113A5">
        <w:rPr>
          <w:rStyle w:val="Strong"/>
          <w:rFonts w:ascii="Segoe UI" w:eastAsiaTheme="majorEastAsia" w:hAnsi="Segoe UI" w:cs="Segoe UI"/>
          <w:color w:val="00B0F0"/>
          <w:sz w:val="18"/>
          <w:szCs w:val="18"/>
        </w:rPr>
        <w:t>class probabilities</w:t>
      </w:r>
      <w:r w:rsidRPr="001113A5">
        <w:rPr>
          <w:rFonts w:ascii="Segoe UI" w:hAnsi="Segoe UI" w:cs="Segoe UI"/>
          <w:color w:val="00B0F0"/>
          <w:sz w:val="18"/>
          <w:szCs w:val="18"/>
        </w:rPr>
        <w:t xml:space="preserve">, and the final prediction is based on the </w:t>
      </w:r>
      <w:r w:rsidRPr="001113A5">
        <w:rPr>
          <w:rStyle w:val="Strong"/>
          <w:rFonts w:ascii="Segoe UI" w:eastAsiaTheme="majorEastAsia" w:hAnsi="Segoe UI" w:cs="Segoe UI"/>
          <w:color w:val="00B0F0"/>
          <w:sz w:val="18"/>
          <w:szCs w:val="18"/>
        </w:rPr>
        <w:t>average (or weighted average)</w:t>
      </w:r>
      <w:r w:rsidRPr="001113A5">
        <w:rPr>
          <w:rFonts w:ascii="Segoe UI" w:hAnsi="Segoe UI" w:cs="Segoe UI"/>
          <w:color w:val="00B0F0"/>
          <w:sz w:val="18"/>
          <w:szCs w:val="18"/>
        </w:rPr>
        <w:t xml:space="preserve"> of these probabilities.</w:t>
      </w:r>
    </w:p>
    <w:p w14:paraId="00FF2C5E" w14:textId="77777777" w:rsidR="001113A5" w:rsidRPr="001113A5" w:rsidRDefault="001113A5" w:rsidP="001113A5">
      <w:pPr>
        <w:pStyle w:val="Heading3"/>
        <w:spacing w:line="300" w:lineRule="atLeast"/>
        <w:rPr>
          <w:rFonts w:ascii="Segoe UI" w:hAnsi="Segoe UI" w:cs="Segoe UI"/>
          <w:color w:val="00B0F0"/>
          <w:sz w:val="18"/>
          <w:szCs w:val="18"/>
        </w:rPr>
      </w:pPr>
      <w:r w:rsidRPr="001113A5">
        <w:rPr>
          <w:rStyle w:val="Strong"/>
          <w:rFonts w:ascii="Segoe UI" w:hAnsi="Segoe UI" w:cs="Segoe UI"/>
          <w:b w:val="0"/>
          <w:bCs w:val="0"/>
          <w:color w:val="00B0F0"/>
          <w:sz w:val="18"/>
          <w:szCs w:val="18"/>
        </w:rPr>
        <w:t>How it works:</w:t>
      </w:r>
    </w:p>
    <w:p w14:paraId="5855BCEE" w14:textId="77777777" w:rsidR="001113A5" w:rsidRPr="001113A5" w:rsidRDefault="001113A5" w:rsidP="001113A5">
      <w:pPr>
        <w:pStyle w:val="NormalWeb"/>
        <w:spacing w:line="300" w:lineRule="atLeast"/>
        <w:rPr>
          <w:rFonts w:ascii="Segoe UI" w:hAnsi="Segoe UI" w:cs="Segoe UI"/>
          <w:color w:val="00B0F0"/>
          <w:sz w:val="18"/>
          <w:szCs w:val="18"/>
        </w:rPr>
      </w:pPr>
      <w:r w:rsidRPr="001113A5">
        <w:rPr>
          <w:rFonts w:ascii="Segoe UI" w:hAnsi="Segoe UI" w:cs="Segoe UI"/>
          <w:color w:val="00B0F0"/>
          <w:sz w:val="18"/>
          <w:szCs w:val="18"/>
        </w:rPr>
        <w:t>Suppose each model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961"/>
        <w:gridCol w:w="976"/>
      </w:tblGrid>
      <w:tr w:rsidR="001113A5" w:rsidRPr="001113A5" w14:paraId="2C177889" w14:textId="77777777" w:rsidTr="001113A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3DEBCC" w14:textId="77777777" w:rsidR="001113A5" w:rsidRPr="001113A5" w:rsidRDefault="001113A5">
            <w:pPr>
              <w:jc w:val="center"/>
              <w:rPr>
                <w:rFonts w:ascii="Times New Roman" w:hAnsi="Times New Roman" w:cs="Times New Roman"/>
                <w:b/>
                <w:bCs/>
                <w:color w:val="00B0F0"/>
                <w:sz w:val="18"/>
                <w:szCs w:val="18"/>
              </w:rPr>
            </w:pPr>
            <w:r w:rsidRPr="001113A5">
              <w:rPr>
                <w:b/>
                <w:bCs/>
                <w:color w:val="00B0F0"/>
                <w:sz w:val="18"/>
                <w:szCs w:val="18"/>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8BE7A6" w14:textId="77777777" w:rsidR="001113A5" w:rsidRPr="001113A5" w:rsidRDefault="001113A5">
            <w:pPr>
              <w:jc w:val="center"/>
              <w:rPr>
                <w:b/>
                <w:bCs/>
                <w:color w:val="00B0F0"/>
                <w:sz w:val="18"/>
                <w:szCs w:val="18"/>
              </w:rPr>
            </w:pPr>
            <w:r w:rsidRPr="001113A5">
              <w:rPr>
                <w:b/>
                <w:bCs/>
                <w:color w:val="00B0F0"/>
                <w:sz w:val="18"/>
                <w:szCs w:val="18"/>
              </w:rPr>
              <w:t>P(Class 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428C90" w14:textId="77777777" w:rsidR="001113A5" w:rsidRPr="001113A5" w:rsidRDefault="001113A5">
            <w:pPr>
              <w:jc w:val="center"/>
              <w:rPr>
                <w:b/>
                <w:bCs/>
                <w:color w:val="00B0F0"/>
                <w:sz w:val="18"/>
                <w:szCs w:val="18"/>
              </w:rPr>
            </w:pPr>
            <w:r w:rsidRPr="001113A5">
              <w:rPr>
                <w:b/>
                <w:bCs/>
                <w:color w:val="00B0F0"/>
                <w:sz w:val="18"/>
                <w:szCs w:val="18"/>
              </w:rPr>
              <w:t>P(Class 2)</w:t>
            </w:r>
          </w:p>
        </w:tc>
      </w:tr>
      <w:tr w:rsidR="001113A5" w:rsidRPr="001113A5" w14:paraId="0C0EEB5B" w14:textId="77777777" w:rsidTr="001113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77DBF1" w14:textId="77777777" w:rsidR="001113A5" w:rsidRPr="001113A5" w:rsidRDefault="001113A5">
            <w:pPr>
              <w:rPr>
                <w:color w:val="00B0F0"/>
                <w:sz w:val="18"/>
                <w:szCs w:val="18"/>
              </w:rPr>
            </w:pPr>
            <w:r w:rsidRPr="001113A5">
              <w:rPr>
                <w:color w:val="00B0F0"/>
                <w:sz w:val="18"/>
                <w:szCs w:val="18"/>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D5A8E" w14:textId="77777777" w:rsidR="001113A5" w:rsidRPr="001113A5" w:rsidRDefault="001113A5">
            <w:pPr>
              <w:rPr>
                <w:color w:val="00B0F0"/>
                <w:sz w:val="18"/>
                <w:szCs w:val="18"/>
              </w:rPr>
            </w:pPr>
            <w:r w:rsidRPr="001113A5">
              <w:rPr>
                <w:color w:val="00B0F0"/>
                <w:sz w:val="18"/>
                <w:szCs w:val="18"/>
              </w:rPr>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7E7A8" w14:textId="77777777" w:rsidR="001113A5" w:rsidRPr="001113A5" w:rsidRDefault="001113A5">
            <w:pPr>
              <w:rPr>
                <w:color w:val="00B0F0"/>
                <w:sz w:val="18"/>
                <w:szCs w:val="18"/>
              </w:rPr>
            </w:pPr>
            <w:r w:rsidRPr="001113A5">
              <w:rPr>
                <w:color w:val="00B0F0"/>
                <w:sz w:val="18"/>
                <w:szCs w:val="18"/>
              </w:rPr>
              <w:t>0.3</w:t>
            </w:r>
          </w:p>
        </w:tc>
      </w:tr>
      <w:tr w:rsidR="001113A5" w:rsidRPr="001113A5" w14:paraId="4E8F4DA7" w14:textId="77777777" w:rsidTr="001113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7B4F0" w14:textId="77777777" w:rsidR="001113A5" w:rsidRPr="001113A5" w:rsidRDefault="001113A5">
            <w:pPr>
              <w:rPr>
                <w:color w:val="00B0F0"/>
                <w:sz w:val="18"/>
                <w:szCs w:val="18"/>
              </w:rPr>
            </w:pPr>
            <w:r w:rsidRPr="001113A5">
              <w:rPr>
                <w:color w:val="00B0F0"/>
                <w:sz w:val="18"/>
                <w:szCs w:val="18"/>
              </w:rPr>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51B7A" w14:textId="77777777" w:rsidR="001113A5" w:rsidRPr="001113A5" w:rsidRDefault="001113A5">
            <w:pPr>
              <w:rPr>
                <w:color w:val="00B0F0"/>
                <w:sz w:val="18"/>
                <w:szCs w:val="18"/>
              </w:rPr>
            </w:pPr>
            <w:r w:rsidRPr="001113A5">
              <w:rPr>
                <w:color w:val="00B0F0"/>
                <w:sz w:val="18"/>
                <w:szCs w:val="18"/>
              </w:rPr>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BEB50" w14:textId="77777777" w:rsidR="001113A5" w:rsidRPr="001113A5" w:rsidRDefault="001113A5">
            <w:pPr>
              <w:rPr>
                <w:color w:val="00B0F0"/>
                <w:sz w:val="18"/>
                <w:szCs w:val="18"/>
              </w:rPr>
            </w:pPr>
            <w:r w:rsidRPr="001113A5">
              <w:rPr>
                <w:color w:val="00B0F0"/>
                <w:sz w:val="18"/>
                <w:szCs w:val="18"/>
              </w:rPr>
              <w:t>0.4</w:t>
            </w:r>
          </w:p>
        </w:tc>
      </w:tr>
      <w:tr w:rsidR="001113A5" w:rsidRPr="001113A5" w14:paraId="6F79F142" w14:textId="77777777" w:rsidTr="001113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2E797" w14:textId="77777777" w:rsidR="001113A5" w:rsidRPr="001113A5" w:rsidRDefault="001113A5">
            <w:pPr>
              <w:rPr>
                <w:color w:val="00B0F0"/>
                <w:sz w:val="18"/>
                <w:szCs w:val="18"/>
              </w:rPr>
            </w:pPr>
            <w:r w:rsidRPr="001113A5">
              <w:rPr>
                <w:color w:val="00B0F0"/>
                <w:sz w:val="18"/>
                <w:szCs w:val="18"/>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B8997" w14:textId="77777777" w:rsidR="001113A5" w:rsidRPr="001113A5" w:rsidRDefault="001113A5">
            <w:pPr>
              <w:rPr>
                <w:color w:val="00B0F0"/>
                <w:sz w:val="18"/>
                <w:szCs w:val="18"/>
              </w:rPr>
            </w:pPr>
            <w:r w:rsidRPr="001113A5">
              <w:rPr>
                <w:color w:val="00B0F0"/>
                <w:sz w:val="18"/>
                <w:szCs w:val="18"/>
              </w:rPr>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A1164" w14:textId="77777777" w:rsidR="001113A5" w:rsidRPr="001113A5" w:rsidRDefault="001113A5">
            <w:pPr>
              <w:rPr>
                <w:color w:val="00B0F0"/>
                <w:sz w:val="18"/>
                <w:szCs w:val="18"/>
              </w:rPr>
            </w:pPr>
            <w:r w:rsidRPr="001113A5">
              <w:rPr>
                <w:color w:val="00B0F0"/>
                <w:sz w:val="18"/>
                <w:szCs w:val="18"/>
              </w:rPr>
              <w:t>0.2</w:t>
            </w:r>
          </w:p>
        </w:tc>
      </w:tr>
    </w:tbl>
    <w:p w14:paraId="34295934" w14:textId="77777777" w:rsidR="001113A5" w:rsidRPr="001113A5" w:rsidRDefault="001113A5" w:rsidP="001113A5">
      <w:pPr>
        <w:pStyle w:val="NormalWeb"/>
        <w:spacing w:line="300" w:lineRule="atLeast"/>
        <w:rPr>
          <w:rFonts w:ascii="Segoe UI" w:hAnsi="Segoe UI" w:cs="Segoe UI"/>
          <w:color w:val="00B0F0"/>
          <w:sz w:val="18"/>
          <w:szCs w:val="18"/>
        </w:rPr>
      </w:pPr>
      <w:r w:rsidRPr="001113A5">
        <w:rPr>
          <w:rFonts w:ascii="Segoe UI" w:hAnsi="Segoe UI" w:cs="Segoe UI"/>
          <w:color w:val="00B0F0"/>
          <w:sz w:val="18"/>
          <w:szCs w:val="18"/>
        </w:rPr>
        <w:t>Average:</w:t>
      </w:r>
    </w:p>
    <w:p w14:paraId="314FECD8" w14:textId="77777777" w:rsidR="001113A5" w:rsidRPr="001113A5" w:rsidRDefault="001113A5" w:rsidP="001113A5">
      <w:pPr>
        <w:numPr>
          <w:ilvl w:val="0"/>
          <w:numId w:val="5"/>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Class 1 = (0.7 + 0.6 + 0.8) / 3 = </w:t>
      </w:r>
      <w:r w:rsidRPr="001113A5">
        <w:rPr>
          <w:rStyle w:val="Strong"/>
          <w:rFonts w:ascii="Segoe UI" w:hAnsi="Segoe UI" w:cs="Segoe UI"/>
          <w:color w:val="00B0F0"/>
          <w:sz w:val="18"/>
          <w:szCs w:val="18"/>
        </w:rPr>
        <w:t>0.7</w:t>
      </w:r>
    </w:p>
    <w:p w14:paraId="623DE2D9" w14:textId="77777777" w:rsidR="001113A5" w:rsidRPr="001113A5" w:rsidRDefault="001113A5" w:rsidP="001113A5">
      <w:pPr>
        <w:numPr>
          <w:ilvl w:val="0"/>
          <w:numId w:val="5"/>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Class 2 = (0.3 + 0.4 + 0.2) / 3 = </w:t>
      </w:r>
      <w:r w:rsidRPr="001113A5">
        <w:rPr>
          <w:rStyle w:val="Strong"/>
          <w:rFonts w:ascii="Segoe UI" w:hAnsi="Segoe UI" w:cs="Segoe UI"/>
          <w:color w:val="00B0F0"/>
          <w:sz w:val="18"/>
          <w:szCs w:val="18"/>
        </w:rPr>
        <w:t>0.3</w:t>
      </w:r>
    </w:p>
    <w:p w14:paraId="7B348A80" w14:textId="77777777" w:rsidR="001113A5" w:rsidRPr="001113A5" w:rsidRDefault="001113A5" w:rsidP="001113A5">
      <w:pPr>
        <w:pStyle w:val="NormalWeb"/>
        <w:spacing w:line="300" w:lineRule="atLeast"/>
        <w:rPr>
          <w:rFonts w:ascii="Segoe UI" w:hAnsi="Segoe UI" w:cs="Segoe UI"/>
          <w:color w:val="00B0F0"/>
          <w:sz w:val="18"/>
          <w:szCs w:val="18"/>
        </w:rPr>
      </w:pPr>
      <w:r w:rsidRPr="001113A5">
        <w:rPr>
          <w:rFonts w:ascii="Segoe UI Symbol" w:hAnsi="Segoe UI Symbol" w:cs="Segoe UI Symbol"/>
          <w:color w:val="00B0F0"/>
          <w:sz w:val="18"/>
          <w:szCs w:val="18"/>
        </w:rPr>
        <w:t>🎯</w:t>
      </w:r>
      <w:r w:rsidRPr="001113A5">
        <w:rPr>
          <w:rFonts w:ascii="Segoe UI" w:hAnsi="Segoe UI" w:cs="Segoe UI"/>
          <w:color w:val="00B0F0"/>
          <w:sz w:val="18"/>
          <w:szCs w:val="18"/>
        </w:rPr>
        <w:t xml:space="preserve"> </w:t>
      </w:r>
      <w:r w:rsidRPr="001113A5">
        <w:rPr>
          <w:rStyle w:val="Strong"/>
          <w:rFonts w:ascii="Segoe UI" w:eastAsiaTheme="majorEastAsia" w:hAnsi="Segoe UI" w:cs="Segoe UI"/>
          <w:color w:val="00B0F0"/>
          <w:sz w:val="18"/>
          <w:szCs w:val="18"/>
        </w:rPr>
        <w:t>Final prediction = Class with highest probability = Class 1</w:t>
      </w:r>
    </w:p>
    <w:p w14:paraId="29B25161" w14:textId="77777777" w:rsidR="001113A5" w:rsidRPr="001113A5" w:rsidRDefault="001113A5" w:rsidP="001113A5">
      <w:pPr>
        <w:pStyle w:val="Heading3"/>
        <w:spacing w:line="300" w:lineRule="atLeast"/>
        <w:rPr>
          <w:rFonts w:ascii="Segoe UI" w:hAnsi="Segoe UI" w:cs="Segoe UI"/>
          <w:color w:val="00B0F0"/>
          <w:sz w:val="18"/>
          <w:szCs w:val="18"/>
        </w:rPr>
      </w:pPr>
      <w:r w:rsidRPr="001113A5">
        <w:rPr>
          <w:rStyle w:val="Strong"/>
          <w:rFonts w:ascii="Segoe UI" w:hAnsi="Segoe UI" w:cs="Segoe UI"/>
          <w:b w:val="0"/>
          <w:bCs w:val="0"/>
          <w:color w:val="00B0F0"/>
          <w:sz w:val="18"/>
          <w:szCs w:val="18"/>
        </w:rPr>
        <w:t>When to use soft voting:</w:t>
      </w:r>
    </w:p>
    <w:p w14:paraId="38E8B9E6" w14:textId="77777777" w:rsidR="001113A5" w:rsidRPr="001113A5" w:rsidRDefault="001113A5" w:rsidP="001113A5">
      <w:pPr>
        <w:numPr>
          <w:ilvl w:val="0"/>
          <w:numId w:val="6"/>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When models can output probabilities (e.g., Naive Bayes, Logistic Regression).</w:t>
      </w:r>
    </w:p>
    <w:p w14:paraId="53308738" w14:textId="77777777" w:rsidR="001113A5" w:rsidRPr="001113A5" w:rsidRDefault="001113A5" w:rsidP="001113A5">
      <w:pPr>
        <w:numPr>
          <w:ilvl w:val="0"/>
          <w:numId w:val="6"/>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When you want a smoother, more stable decision.</w:t>
      </w:r>
    </w:p>
    <w:p w14:paraId="07C040F2" w14:textId="77777777" w:rsidR="001113A5" w:rsidRPr="001113A5" w:rsidRDefault="001113A5" w:rsidP="001113A5">
      <w:pPr>
        <w:numPr>
          <w:ilvl w:val="0"/>
          <w:numId w:val="6"/>
        </w:numPr>
        <w:spacing w:before="100" w:beforeAutospacing="1" w:after="100" w:afterAutospacing="1" w:line="300" w:lineRule="atLeast"/>
        <w:rPr>
          <w:rFonts w:ascii="Segoe UI" w:hAnsi="Segoe UI" w:cs="Segoe UI"/>
          <w:color w:val="00B0F0"/>
          <w:sz w:val="18"/>
          <w:szCs w:val="18"/>
        </w:rPr>
      </w:pPr>
      <w:r w:rsidRPr="001113A5">
        <w:rPr>
          <w:rFonts w:ascii="Segoe UI" w:hAnsi="Segoe UI" w:cs="Segoe UI"/>
          <w:color w:val="00B0F0"/>
          <w:sz w:val="18"/>
          <w:szCs w:val="18"/>
        </w:rPr>
        <w:t xml:space="preserve">Often gives </w:t>
      </w:r>
      <w:r w:rsidRPr="001113A5">
        <w:rPr>
          <w:rStyle w:val="Strong"/>
          <w:rFonts w:ascii="Segoe UI" w:hAnsi="Segoe UI" w:cs="Segoe UI"/>
          <w:color w:val="00B0F0"/>
          <w:sz w:val="18"/>
          <w:szCs w:val="18"/>
        </w:rPr>
        <w:t>better accuracy</w:t>
      </w:r>
      <w:r w:rsidRPr="001113A5">
        <w:rPr>
          <w:rFonts w:ascii="Segoe UI" w:hAnsi="Segoe UI" w:cs="Segoe UI"/>
          <w:color w:val="00B0F0"/>
          <w:sz w:val="18"/>
          <w:szCs w:val="18"/>
        </w:rPr>
        <w:t xml:space="preserve"> because it uses more information.</w:t>
      </w:r>
    </w:p>
    <w:p w14:paraId="15940D18" w14:textId="77777777" w:rsidR="001113A5" w:rsidRDefault="001113A5" w:rsidP="001113A5">
      <w:pPr>
        <w:ind w:left="1440"/>
      </w:pPr>
    </w:p>
    <w:p w14:paraId="297425B3" w14:textId="66B4D30B" w:rsidR="006D753F" w:rsidRDefault="006D753F" w:rsidP="00CA560A">
      <w:pPr>
        <w:numPr>
          <w:ilvl w:val="0"/>
          <w:numId w:val="1"/>
        </w:numPr>
      </w:pPr>
      <w:r>
        <w:t xml:space="preserve">The </w:t>
      </w:r>
      <w:r w:rsidRPr="00016B2B">
        <w:rPr>
          <w:i/>
          <w:iCs/>
        </w:rPr>
        <w:t>number</w:t>
      </w:r>
      <w:r>
        <w:t xml:space="preserve"> of models</w:t>
      </w:r>
      <w:r w:rsidR="00016B2B">
        <w:t xml:space="preserve"> is also important for ensemble performance – more is better</w:t>
      </w:r>
      <w:r>
        <w:t xml:space="preserve">. The trouble is there aren’t </w:t>
      </w:r>
      <w:r w:rsidRPr="00016B2B">
        <w:t>that</w:t>
      </w:r>
      <w:r>
        <w:t xml:space="preserve"> many different </w:t>
      </w:r>
      <w:r w:rsidR="00051A54">
        <w:t xml:space="preserve">individual </w:t>
      </w:r>
      <w:r>
        <w:t>models</w:t>
      </w:r>
      <w:r w:rsidR="00016B2B">
        <w:t xml:space="preserve"> for us to combine</w:t>
      </w:r>
      <w:r>
        <w:t>. The following are all ways to randomly sample your training data in order to increase diversity</w:t>
      </w:r>
      <w:r w:rsidR="00051A54">
        <w:t xml:space="preserve"> between models of the </w:t>
      </w:r>
      <w:r w:rsidR="00051A54" w:rsidRPr="00016B2B">
        <w:rPr>
          <w:i/>
          <w:iCs/>
        </w:rPr>
        <w:t>same type</w:t>
      </w:r>
      <w:r w:rsidR="00051A54">
        <w:t xml:space="preserve"> (e.g., lots of k-NN models)</w:t>
      </w:r>
      <w:r>
        <w:t>. Briefly summarise how each one works:</w:t>
      </w:r>
    </w:p>
    <w:p w14:paraId="4D811AF0" w14:textId="0F916822" w:rsidR="006D753F" w:rsidRDefault="00051A54" w:rsidP="00051A54">
      <w:pPr>
        <w:numPr>
          <w:ilvl w:val="1"/>
          <w:numId w:val="1"/>
        </w:numPr>
      </w:pPr>
      <w:r>
        <w:t>Pasting</w:t>
      </w:r>
    </w:p>
    <w:p w14:paraId="3FBDBD6E" w14:textId="29F2674A" w:rsidR="00051A54" w:rsidRDefault="00051A54" w:rsidP="00051A54">
      <w:pPr>
        <w:numPr>
          <w:ilvl w:val="1"/>
          <w:numId w:val="1"/>
        </w:numPr>
      </w:pPr>
      <w:r>
        <w:t>Bagging</w:t>
      </w:r>
    </w:p>
    <w:p w14:paraId="3E7C9E05" w14:textId="23D0A42F" w:rsidR="00051A54" w:rsidRDefault="00051A54" w:rsidP="00051A54">
      <w:pPr>
        <w:numPr>
          <w:ilvl w:val="1"/>
          <w:numId w:val="1"/>
        </w:numPr>
      </w:pPr>
      <w:r>
        <w:t>Random subspaces</w:t>
      </w:r>
    </w:p>
    <w:p w14:paraId="7187B86F" w14:textId="674D9FF4" w:rsidR="00051A54" w:rsidRPr="00CA560A" w:rsidRDefault="00051A54" w:rsidP="00051A54">
      <w:pPr>
        <w:numPr>
          <w:ilvl w:val="1"/>
          <w:numId w:val="1"/>
        </w:numPr>
      </w:pPr>
      <w:r>
        <w:t>Random patches</w:t>
      </w:r>
    </w:p>
    <w:p w14:paraId="5CD56C24" w14:textId="5E3AC925" w:rsidR="00051A54" w:rsidRDefault="00051A54" w:rsidP="00CA560A">
      <w:pPr>
        <w:numPr>
          <w:ilvl w:val="0"/>
          <w:numId w:val="1"/>
        </w:numPr>
      </w:pPr>
      <w:r>
        <w:t xml:space="preserve">If you N training example-label pairs and you randomly sample them N times </w:t>
      </w:r>
      <w:r w:rsidRPr="00051A54">
        <w:rPr>
          <w:i/>
          <w:iCs/>
        </w:rPr>
        <w:t>with replacement</w:t>
      </w:r>
      <w:r>
        <w:t xml:space="preserve"> (i.e., you can sample the same example-label pair more than once) – what fraction of your training data will be included in your sample, on average? (No shame in asking </w:t>
      </w:r>
      <w:r w:rsidR="00016B2B">
        <w:t>YF</w:t>
      </w:r>
      <w:r>
        <w:t>LLM for help!)</w:t>
      </w:r>
    </w:p>
    <w:p w14:paraId="63AA5812" w14:textId="05040806" w:rsidR="00CA560A" w:rsidRDefault="00B35066" w:rsidP="00CA560A">
      <w:pPr>
        <w:numPr>
          <w:ilvl w:val="0"/>
          <w:numId w:val="1"/>
        </w:numPr>
      </w:pPr>
      <w:r>
        <w:t xml:space="preserve">Which tends to produce greater model diversity: </w:t>
      </w:r>
      <w:r w:rsidR="00051A54">
        <w:t xml:space="preserve">randomly sampling your training data </w:t>
      </w:r>
      <w:r w:rsidR="00051A54" w:rsidRPr="00051A54">
        <w:rPr>
          <w:i/>
          <w:iCs/>
        </w:rPr>
        <w:t>with replacement</w:t>
      </w:r>
      <w:r w:rsidR="00051A54">
        <w:t xml:space="preserve"> </w:t>
      </w:r>
      <w:r>
        <w:t xml:space="preserve">or </w:t>
      </w:r>
      <w:r w:rsidRPr="00B35066">
        <w:rPr>
          <w:i/>
          <w:iCs/>
        </w:rPr>
        <w:t>without replacement</w:t>
      </w:r>
      <w:r>
        <w:t>? The answer is maybe a bit counterintuitive(?) – how would you explain it to someone who was surprised?</w:t>
      </w:r>
    </w:p>
    <w:p w14:paraId="5F61CE09" w14:textId="25F4D61A" w:rsidR="00A10CFF" w:rsidRPr="00A10CFF" w:rsidRDefault="00051A54" w:rsidP="00A10CFF">
      <w:pPr>
        <w:pStyle w:val="Heading3"/>
        <w:spacing w:line="300" w:lineRule="atLeast"/>
        <w:rPr>
          <w:rFonts w:ascii="Segoe UI" w:hAnsi="Segoe UI" w:cs="Segoe UI"/>
          <w:color w:val="00B0F0"/>
          <w:sz w:val="18"/>
          <w:szCs w:val="18"/>
        </w:rPr>
      </w:pPr>
      <w:r w:rsidRPr="00A10CFF">
        <w:rPr>
          <w:color w:val="auto"/>
          <w:sz w:val="20"/>
          <w:szCs w:val="20"/>
        </w:rPr>
        <w:t xml:space="preserve">A random forest isn’t </w:t>
      </w:r>
      <w:r w:rsidRPr="00A10CFF">
        <w:rPr>
          <w:i/>
          <w:iCs/>
          <w:color w:val="auto"/>
          <w:sz w:val="20"/>
          <w:szCs w:val="20"/>
        </w:rPr>
        <w:t>quite</w:t>
      </w:r>
      <w:r w:rsidRPr="00A10CFF">
        <w:rPr>
          <w:color w:val="auto"/>
          <w:sz w:val="20"/>
          <w:szCs w:val="20"/>
        </w:rPr>
        <w:t xml:space="preserve"> equivalent to an ensemble of DTs built using random patches</w:t>
      </w:r>
      <w:r w:rsidR="00016B2B" w:rsidRPr="00A10CFF">
        <w:rPr>
          <w:color w:val="auto"/>
          <w:sz w:val="20"/>
          <w:szCs w:val="20"/>
        </w:rPr>
        <w:t>, but it’s close</w:t>
      </w:r>
      <w:r w:rsidRPr="00A10CFF">
        <w:rPr>
          <w:color w:val="auto"/>
          <w:sz w:val="20"/>
          <w:szCs w:val="20"/>
        </w:rPr>
        <w:t>. What’s the difference?</w:t>
      </w:r>
      <w:r w:rsidR="00A10CFF" w:rsidRPr="00A10CFF">
        <w:rPr>
          <w:color w:val="auto"/>
        </w:rPr>
        <w:t xml:space="preserve"> </w:t>
      </w:r>
    </w:p>
    <w:p w14:paraId="462A1B04" w14:textId="77777777" w:rsidR="00A10CFF" w:rsidRPr="00A10CFF" w:rsidRDefault="00A10CFF" w:rsidP="00A10CFF">
      <w:pPr>
        <w:pStyle w:val="NormalWeb"/>
        <w:spacing w:line="300" w:lineRule="atLeast"/>
        <w:rPr>
          <w:rFonts w:ascii="Segoe UI" w:hAnsi="Segoe UI" w:cs="Segoe UI"/>
          <w:color w:val="00B0F0"/>
          <w:sz w:val="18"/>
          <w:szCs w:val="18"/>
        </w:rPr>
      </w:pPr>
      <w:r w:rsidRPr="00A10CFF">
        <w:rPr>
          <w:rFonts w:ascii="Segoe UI" w:hAnsi="Segoe UI" w:cs="Segoe UI"/>
          <w:color w:val="00B0F0"/>
          <w:sz w:val="18"/>
          <w:szCs w:val="18"/>
        </w:rPr>
        <w:t xml:space="preserve">A Random Forest builds many decision trees where </w:t>
      </w:r>
      <w:r w:rsidRPr="00A10CFF">
        <w:rPr>
          <w:rStyle w:val="Strong"/>
          <w:rFonts w:ascii="Segoe UI" w:eastAsiaTheme="majorEastAsia" w:hAnsi="Segoe UI" w:cs="Segoe UI"/>
          <w:color w:val="00B0F0"/>
          <w:sz w:val="18"/>
          <w:szCs w:val="18"/>
        </w:rPr>
        <w:t>each tree is trained on:</w:t>
      </w:r>
    </w:p>
    <w:p w14:paraId="585B49EF" w14:textId="77777777" w:rsidR="00A10CFF" w:rsidRPr="00A10CFF" w:rsidRDefault="00A10CFF" w:rsidP="00A10CFF">
      <w:pPr>
        <w:numPr>
          <w:ilvl w:val="0"/>
          <w:numId w:val="7"/>
        </w:numPr>
        <w:spacing w:before="100" w:beforeAutospacing="1" w:after="100" w:afterAutospacing="1" w:line="300" w:lineRule="atLeast"/>
        <w:rPr>
          <w:rFonts w:ascii="Segoe UI" w:hAnsi="Segoe UI" w:cs="Segoe UI"/>
          <w:color w:val="00B0F0"/>
          <w:sz w:val="18"/>
          <w:szCs w:val="18"/>
        </w:rPr>
      </w:pPr>
      <w:r w:rsidRPr="00A10CFF">
        <w:rPr>
          <w:rFonts w:ascii="Segoe UI" w:hAnsi="Segoe UI" w:cs="Segoe UI"/>
          <w:color w:val="00B0F0"/>
          <w:sz w:val="18"/>
          <w:szCs w:val="18"/>
        </w:rPr>
        <w:t xml:space="preserve">A </w:t>
      </w:r>
      <w:r w:rsidRPr="00A10CFF">
        <w:rPr>
          <w:rStyle w:val="Strong"/>
          <w:rFonts w:ascii="Segoe UI" w:hAnsi="Segoe UI" w:cs="Segoe UI"/>
          <w:color w:val="00B0F0"/>
          <w:sz w:val="18"/>
          <w:szCs w:val="18"/>
        </w:rPr>
        <w:t>bootstrap sample</w:t>
      </w:r>
      <w:r w:rsidRPr="00A10CFF">
        <w:rPr>
          <w:rFonts w:ascii="Segoe UI" w:hAnsi="Segoe UI" w:cs="Segoe UI"/>
          <w:color w:val="00B0F0"/>
          <w:sz w:val="18"/>
          <w:szCs w:val="18"/>
        </w:rPr>
        <w:t xml:space="preserve"> of the data (random rows with replacement)</w:t>
      </w:r>
    </w:p>
    <w:p w14:paraId="41303BBA" w14:textId="77777777" w:rsidR="00A10CFF" w:rsidRPr="00A10CFF" w:rsidRDefault="00A10CFF" w:rsidP="00A10CFF">
      <w:pPr>
        <w:numPr>
          <w:ilvl w:val="0"/>
          <w:numId w:val="7"/>
        </w:numPr>
        <w:spacing w:before="100" w:beforeAutospacing="1" w:after="100" w:afterAutospacing="1" w:line="300" w:lineRule="atLeast"/>
        <w:rPr>
          <w:rFonts w:ascii="Segoe UI" w:hAnsi="Segoe UI" w:cs="Segoe UI"/>
          <w:color w:val="00B0F0"/>
          <w:sz w:val="18"/>
          <w:szCs w:val="18"/>
        </w:rPr>
      </w:pPr>
      <w:r w:rsidRPr="00A10CFF">
        <w:rPr>
          <w:rFonts w:ascii="Segoe UI" w:hAnsi="Segoe UI" w:cs="Segoe UI"/>
          <w:color w:val="00B0F0"/>
          <w:sz w:val="18"/>
          <w:szCs w:val="18"/>
        </w:rPr>
        <w:t xml:space="preserve">A </w:t>
      </w:r>
      <w:r w:rsidRPr="00A10CFF">
        <w:rPr>
          <w:rStyle w:val="Strong"/>
          <w:rFonts w:ascii="Segoe UI" w:hAnsi="Segoe UI" w:cs="Segoe UI"/>
          <w:color w:val="00B0F0"/>
          <w:sz w:val="18"/>
          <w:szCs w:val="18"/>
        </w:rPr>
        <w:t>random subset of features</w:t>
      </w:r>
      <w:r w:rsidRPr="00A10CFF">
        <w:rPr>
          <w:rFonts w:ascii="Segoe UI" w:hAnsi="Segoe UI" w:cs="Segoe UI"/>
          <w:color w:val="00B0F0"/>
          <w:sz w:val="18"/>
          <w:szCs w:val="18"/>
        </w:rPr>
        <w:t xml:space="preserve"> at each split</w:t>
      </w:r>
      <w:r w:rsidRPr="00A10CFF">
        <w:rPr>
          <w:rFonts w:ascii="Segoe UI" w:hAnsi="Segoe UI" w:cs="Segoe UI"/>
          <w:color w:val="00B0F0"/>
          <w:sz w:val="18"/>
          <w:szCs w:val="18"/>
        </w:rPr>
        <w:br/>
        <w:t>(e.g., only √d features are considered for each node)</w:t>
      </w:r>
    </w:p>
    <w:p w14:paraId="7270299B" w14:textId="77777777" w:rsidR="00A10CFF" w:rsidRPr="00A10CFF" w:rsidRDefault="00A10CFF" w:rsidP="00A10CFF">
      <w:pPr>
        <w:pStyle w:val="NormalWeb"/>
        <w:spacing w:line="300" w:lineRule="atLeast"/>
        <w:rPr>
          <w:rFonts w:ascii="Segoe UI" w:hAnsi="Segoe UI" w:cs="Segoe UI"/>
          <w:color w:val="00B0F0"/>
          <w:sz w:val="18"/>
          <w:szCs w:val="18"/>
        </w:rPr>
      </w:pPr>
      <w:r w:rsidRPr="00A10CFF">
        <w:rPr>
          <w:rFonts w:ascii="Segoe UI" w:hAnsi="Segoe UI" w:cs="Segoe UI"/>
          <w:color w:val="00B0F0"/>
          <w:sz w:val="18"/>
          <w:szCs w:val="18"/>
        </w:rPr>
        <w:t xml:space="preserve">This creates </w:t>
      </w:r>
      <w:r w:rsidRPr="00A10CFF">
        <w:rPr>
          <w:rStyle w:val="Strong"/>
          <w:rFonts w:ascii="Segoe UI" w:eastAsiaTheme="majorEastAsia" w:hAnsi="Segoe UI" w:cs="Segoe UI"/>
          <w:color w:val="00B0F0"/>
          <w:sz w:val="18"/>
          <w:szCs w:val="18"/>
        </w:rPr>
        <w:t>diverse trees</w:t>
      </w:r>
      <w:r w:rsidRPr="00A10CFF">
        <w:rPr>
          <w:rFonts w:ascii="Segoe UI" w:hAnsi="Segoe UI" w:cs="Segoe UI"/>
          <w:color w:val="00B0F0"/>
          <w:sz w:val="18"/>
          <w:szCs w:val="18"/>
        </w:rPr>
        <w:t xml:space="preserve"> even with the same dataset.</w:t>
      </w:r>
    </w:p>
    <w:p w14:paraId="53F913BF" w14:textId="77777777" w:rsidR="00A10CFF" w:rsidRPr="00A10CFF" w:rsidRDefault="00A10CFF" w:rsidP="00A10CFF">
      <w:pPr>
        <w:spacing w:line="300" w:lineRule="atLeast"/>
        <w:rPr>
          <w:rFonts w:ascii="Segoe UI" w:hAnsi="Segoe UI" w:cs="Segoe UI"/>
          <w:color w:val="00B0F0"/>
          <w:sz w:val="18"/>
          <w:szCs w:val="18"/>
        </w:rPr>
      </w:pPr>
      <w:r w:rsidRPr="00A10CFF">
        <w:rPr>
          <w:rFonts w:ascii="Segoe UI" w:hAnsi="Segoe UI" w:cs="Segoe UI"/>
          <w:color w:val="00B0F0"/>
          <w:sz w:val="18"/>
          <w:szCs w:val="18"/>
        </w:rPr>
        <w:pict w14:anchorId="33C67420">
          <v:rect id="_x0000_i1026" style="width:0;height:1.5pt" o:hralign="center" o:hrstd="t" o:hr="t" fillcolor="#a0a0a0" stroked="f"/>
        </w:pict>
      </w:r>
    </w:p>
    <w:p w14:paraId="15776AB8" w14:textId="77777777" w:rsidR="00A10CFF" w:rsidRPr="00A10CFF" w:rsidRDefault="00A10CFF" w:rsidP="00A10CFF">
      <w:pPr>
        <w:pStyle w:val="Heading3"/>
        <w:spacing w:line="300" w:lineRule="atLeast"/>
        <w:rPr>
          <w:rFonts w:ascii="Segoe UI" w:hAnsi="Segoe UI" w:cs="Segoe UI"/>
          <w:color w:val="00B0F0"/>
          <w:sz w:val="18"/>
          <w:szCs w:val="18"/>
        </w:rPr>
      </w:pPr>
      <w:r w:rsidRPr="00A10CFF">
        <w:rPr>
          <w:rFonts w:ascii="Segoe UI Symbol" w:hAnsi="Segoe UI Symbol" w:cs="Segoe UI Symbol"/>
          <w:color w:val="00B0F0"/>
          <w:sz w:val="18"/>
          <w:szCs w:val="18"/>
        </w:rPr>
        <w:t>✅</w:t>
      </w:r>
      <w:r w:rsidRPr="00A10CFF">
        <w:rPr>
          <w:rFonts w:ascii="Segoe UI" w:hAnsi="Segoe UI" w:cs="Segoe UI"/>
          <w:color w:val="00B0F0"/>
          <w:sz w:val="18"/>
          <w:szCs w:val="18"/>
        </w:rPr>
        <w:t xml:space="preserve"> </w:t>
      </w:r>
      <w:r w:rsidRPr="00A10CFF">
        <w:rPr>
          <w:rStyle w:val="Strong"/>
          <w:rFonts w:ascii="Segoe UI" w:hAnsi="Segoe UI" w:cs="Segoe UI"/>
          <w:b w:val="0"/>
          <w:bCs w:val="0"/>
          <w:color w:val="00B0F0"/>
          <w:sz w:val="18"/>
          <w:szCs w:val="18"/>
        </w:rPr>
        <w:t>Random Patches Ensemble</w:t>
      </w:r>
    </w:p>
    <w:p w14:paraId="2145D0A4" w14:textId="77777777" w:rsidR="00A10CFF" w:rsidRPr="00A10CFF" w:rsidRDefault="00A10CFF" w:rsidP="00A10CFF">
      <w:pPr>
        <w:pStyle w:val="NormalWeb"/>
        <w:spacing w:line="300" w:lineRule="atLeast"/>
        <w:rPr>
          <w:rFonts w:ascii="Segoe UI" w:hAnsi="Segoe UI" w:cs="Segoe UI"/>
          <w:color w:val="00B0F0"/>
          <w:sz w:val="18"/>
          <w:szCs w:val="18"/>
        </w:rPr>
      </w:pPr>
      <w:r w:rsidRPr="00A10CFF">
        <w:rPr>
          <w:rFonts w:ascii="Segoe UI" w:hAnsi="Segoe UI" w:cs="Segoe UI"/>
          <w:color w:val="00B0F0"/>
          <w:sz w:val="18"/>
          <w:szCs w:val="18"/>
        </w:rPr>
        <w:t>The “random patches” method builds each model using:</w:t>
      </w:r>
    </w:p>
    <w:p w14:paraId="0E61D51C" w14:textId="77777777" w:rsidR="00A10CFF" w:rsidRPr="00A10CFF" w:rsidRDefault="00A10CFF" w:rsidP="00A10CFF">
      <w:pPr>
        <w:numPr>
          <w:ilvl w:val="0"/>
          <w:numId w:val="8"/>
        </w:numPr>
        <w:spacing w:before="100" w:beforeAutospacing="1" w:after="100" w:afterAutospacing="1" w:line="300" w:lineRule="atLeast"/>
        <w:rPr>
          <w:rFonts w:ascii="Segoe UI" w:hAnsi="Segoe UI" w:cs="Segoe UI"/>
          <w:color w:val="00B0F0"/>
          <w:sz w:val="18"/>
          <w:szCs w:val="18"/>
        </w:rPr>
      </w:pPr>
      <w:r w:rsidRPr="00A10CFF">
        <w:rPr>
          <w:rFonts w:ascii="Segoe UI" w:hAnsi="Segoe UI" w:cs="Segoe UI"/>
          <w:color w:val="00B0F0"/>
          <w:sz w:val="18"/>
          <w:szCs w:val="18"/>
        </w:rPr>
        <w:t xml:space="preserve">A </w:t>
      </w:r>
      <w:r w:rsidRPr="00A10CFF">
        <w:rPr>
          <w:rStyle w:val="Strong"/>
          <w:rFonts w:ascii="Segoe UI" w:hAnsi="Segoe UI" w:cs="Segoe UI"/>
          <w:color w:val="00B0F0"/>
          <w:sz w:val="18"/>
          <w:szCs w:val="18"/>
        </w:rPr>
        <w:t>random subset of samples (rows)</w:t>
      </w:r>
    </w:p>
    <w:p w14:paraId="5A39491E" w14:textId="77777777" w:rsidR="00A10CFF" w:rsidRPr="00A10CFF" w:rsidRDefault="00A10CFF" w:rsidP="00A10CFF">
      <w:pPr>
        <w:numPr>
          <w:ilvl w:val="0"/>
          <w:numId w:val="8"/>
        </w:numPr>
        <w:spacing w:before="100" w:beforeAutospacing="1" w:after="100" w:afterAutospacing="1" w:line="300" w:lineRule="atLeast"/>
        <w:rPr>
          <w:rFonts w:ascii="Segoe UI" w:hAnsi="Segoe UI" w:cs="Segoe UI"/>
          <w:color w:val="00B0F0"/>
          <w:sz w:val="18"/>
          <w:szCs w:val="18"/>
        </w:rPr>
      </w:pPr>
      <w:r w:rsidRPr="00A10CFF">
        <w:rPr>
          <w:rFonts w:ascii="Segoe UI" w:hAnsi="Segoe UI" w:cs="Segoe UI"/>
          <w:color w:val="00B0F0"/>
          <w:sz w:val="18"/>
          <w:szCs w:val="18"/>
        </w:rPr>
        <w:t xml:space="preserve">A </w:t>
      </w:r>
      <w:r w:rsidRPr="00A10CFF">
        <w:rPr>
          <w:rStyle w:val="Strong"/>
          <w:rFonts w:ascii="Segoe UI" w:hAnsi="Segoe UI" w:cs="Segoe UI"/>
          <w:color w:val="00B0F0"/>
          <w:sz w:val="18"/>
          <w:szCs w:val="18"/>
        </w:rPr>
        <w:t>random subset of features (columns)</w:t>
      </w:r>
    </w:p>
    <w:p w14:paraId="62B6FBB5" w14:textId="4297133E" w:rsidR="00A10CFF" w:rsidRDefault="00A10CFF" w:rsidP="00A10CFF">
      <w:pPr>
        <w:pStyle w:val="NormalWeb"/>
        <w:spacing w:line="300" w:lineRule="atLeast"/>
        <w:rPr>
          <w:rFonts w:ascii="Segoe UI" w:hAnsi="Segoe UI" w:cs="Segoe UI"/>
          <w:color w:val="00B0F0"/>
          <w:sz w:val="18"/>
          <w:szCs w:val="18"/>
        </w:rPr>
      </w:pPr>
      <w:r w:rsidRPr="00A10CFF">
        <w:rPr>
          <w:rFonts w:ascii="Segoe UI" w:hAnsi="Segoe UI" w:cs="Segoe UI"/>
          <w:color w:val="00B0F0"/>
          <w:sz w:val="18"/>
          <w:szCs w:val="18"/>
        </w:rPr>
        <w:t xml:space="preserve">But the feature/row subsampling happens </w:t>
      </w:r>
      <w:r w:rsidRPr="00A10CFF">
        <w:rPr>
          <w:rStyle w:val="Strong"/>
          <w:rFonts w:ascii="Segoe UI" w:eastAsiaTheme="majorEastAsia" w:hAnsi="Segoe UI" w:cs="Segoe UI"/>
          <w:color w:val="00B0F0"/>
          <w:sz w:val="18"/>
          <w:szCs w:val="18"/>
        </w:rPr>
        <w:t>once per tree</w:t>
      </w:r>
      <w:r w:rsidRPr="00A10CFF">
        <w:rPr>
          <w:rFonts w:ascii="Segoe UI" w:hAnsi="Segoe UI" w:cs="Segoe UI"/>
          <w:color w:val="00B0F0"/>
          <w:sz w:val="18"/>
          <w:szCs w:val="18"/>
        </w:rPr>
        <w:t>, not at every split.</w:t>
      </w:r>
    </w:p>
    <w:p w14:paraId="38C9F6FC" w14:textId="3714E3A2" w:rsidR="00A10CFF" w:rsidRDefault="00A10CFF" w:rsidP="00A10CFF">
      <w:pPr>
        <w:pStyle w:val="NormalWeb"/>
        <w:spacing w:line="300" w:lineRule="atLeast"/>
        <w:rPr>
          <w:rFonts w:ascii="Segoe UI" w:hAnsi="Segoe UI" w:cs="Segoe UI"/>
          <w:color w:val="00B0F0"/>
          <w:sz w:val="18"/>
          <w:szCs w:val="18"/>
        </w:rPr>
      </w:pPr>
    </w:p>
    <w:p w14:paraId="4208F582" w14:textId="77777777" w:rsidR="00A10CFF" w:rsidRPr="00A10CFF" w:rsidRDefault="00A10CFF" w:rsidP="00A10CFF">
      <w:pPr>
        <w:spacing w:line="300" w:lineRule="atLeast"/>
        <w:rPr>
          <w:rFonts w:ascii="Segoe UI" w:eastAsia="Times New Roman" w:hAnsi="Segoe UI" w:cs="Segoe UI"/>
          <w:kern w:val="0"/>
          <w:sz w:val="21"/>
          <w:szCs w:val="21"/>
          <w:lang w:val="en-US"/>
          <w14:ligatures w14:val="none"/>
        </w:rPr>
      </w:pPr>
      <w:r>
        <w:rPr>
          <w:rFonts w:ascii="Segoe UI" w:hAnsi="Segoe UI" w:cs="Segoe UI"/>
          <w:color w:val="00B0F0"/>
          <w:sz w:val="18"/>
          <w:szCs w:val="18"/>
        </w:rPr>
        <w:t xml:space="preserve">Main difference = </w:t>
      </w:r>
      <w:r w:rsidRPr="00A10CFF">
        <w:rPr>
          <w:rFonts w:ascii="Segoe UI" w:eastAsia="Times New Roman" w:hAnsi="Segoe UI" w:cs="Segoe UI"/>
          <w:color w:val="00B0F0"/>
          <w:kern w:val="0"/>
          <w:sz w:val="18"/>
          <w:szCs w:val="18"/>
          <w:lang w:val="en-US"/>
          <w14:ligatures w14:val="none"/>
        </w:rPr>
        <w:t>A Random Forest randomly selects a subset of features at every split of every tree, whereas the random patches method randomly selects a subset of samples and features once per tree before training it. Random Forest applies randomness at the node level, while random patches apply randomness at the tree level.</w:t>
      </w:r>
    </w:p>
    <w:p w14:paraId="376D9FA2" w14:textId="5FAC5BD3" w:rsidR="00A10CFF" w:rsidRPr="00A10CFF" w:rsidRDefault="00A10CFF" w:rsidP="00A10CFF">
      <w:pPr>
        <w:pStyle w:val="NormalWeb"/>
        <w:spacing w:line="300" w:lineRule="atLeast"/>
        <w:rPr>
          <w:rFonts w:ascii="Segoe UI" w:hAnsi="Segoe UI" w:cs="Segoe UI"/>
          <w:color w:val="00B0F0"/>
          <w:sz w:val="18"/>
          <w:szCs w:val="18"/>
        </w:rPr>
      </w:pPr>
    </w:p>
    <w:p w14:paraId="2AC99457" w14:textId="7DBA0235" w:rsidR="00051A54" w:rsidRPr="00CA560A" w:rsidRDefault="00051A54" w:rsidP="00A10CFF">
      <w:pPr>
        <w:ind w:left="720"/>
      </w:pPr>
    </w:p>
    <w:p w14:paraId="3FC1695A" w14:textId="66EA22E4" w:rsidR="00A10CFF" w:rsidRPr="00A10CFF" w:rsidRDefault="00D3506A" w:rsidP="00A10CFF">
      <w:pPr>
        <w:spacing w:line="300" w:lineRule="atLeast"/>
        <w:rPr>
          <w:rFonts w:ascii="Segoe UI" w:eastAsia="Times New Roman" w:hAnsi="Segoe UI" w:cs="Segoe UI"/>
          <w:color w:val="00B0F0"/>
          <w:kern w:val="0"/>
          <w:sz w:val="18"/>
          <w:szCs w:val="18"/>
          <w:lang w:val="en-US"/>
          <w14:ligatures w14:val="none"/>
        </w:rPr>
      </w:pPr>
      <w:r>
        <w:t>Ensemble classification models have more hyperparameters than any of the individual models we’ve met so far – why is this?</w:t>
      </w:r>
      <w:r w:rsidR="00A10CFF">
        <w:t xml:space="preserve"> </w:t>
      </w:r>
      <w:r w:rsidR="00A10CFF" w:rsidRPr="00A10CFF">
        <w:rPr>
          <w:rFonts w:ascii="Segoe UI" w:eastAsia="Times New Roman" w:hAnsi="Segoe UI" w:cs="Segoe UI"/>
          <w:color w:val="00B0F0"/>
          <w:kern w:val="0"/>
          <w:sz w:val="18"/>
          <w:szCs w:val="18"/>
          <w:lang w:val="en-US"/>
          <w14:ligatures w14:val="none"/>
        </w:rPr>
        <w:t>Ensemble classifiers have more hyper parameters because they combine multiple individual models, each with their own tuning options, and add additional mechanisms such as sampling, weighting, aggregation, and randomness. These processes introduce new hyper parameters (e.g., number of models, voting method, feature subsampling) that do not exist in single classifiers. As a result, ensembles require more configuration to control how the models are built and how their predictions are combined</w:t>
      </w:r>
    </w:p>
    <w:p w14:paraId="7418CFAE" w14:textId="228B102E" w:rsidR="00CA560A" w:rsidRPr="00CA560A" w:rsidRDefault="00CA560A" w:rsidP="00A10CFF">
      <w:pPr>
        <w:ind w:left="720"/>
      </w:pPr>
    </w:p>
    <w:p w14:paraId="6D680AF8" w14:textId="09C25243" w:rsidR="00D3506A" w:rsidRPr="00B0255A" w:rsidRDefault="00016B2B" w:rsidP="00B0255A">
      <w:pPr>
        <w:spacing w:line="300" w:lineRule="atLeast"/>
        <w:rPr>
          <w:rFonts w:ascii="Segoe UI" w:eastAsia="Times New Roman" w:hAnsi="Segoe UI" w:cs="Segoe UI"/>
          <w:kern w:val="0"/>
          <w:sz w:val="21"/>
          <w:szCs w:val="21"/>
          <w:lang w:val="en-US"/>
          <w14:ligatures w14:val="none"/>
        </w:rPr>
      </w:pPr>
      <w:r>
        <w:t xml:space="preserve">During prediction, are </w:t>
      </w:r>
      <w:r w:rsidR="00D3506A">
        <w:t>ensemble</w:t>
      </w:r>
      <w:r>
        <w:t xml:space="preserve">s typically </w:t>
      </w:r>
      <w:r w:rsidR="00D3506A">
        <w:t xml:space="preserve">suitable for parallelisation, or do they need to work in serial? </w:t>
      </w:r>
      <w:r>
        <w:t>Are there a</w:t>
      </w:r>
      <w:r w:rsidR="00D3506A">
        <w:t>ny exceptions?</w:t>
      </w:r>
      <w:r w:rsidR="00B0255A">
        <w:t xml:space="preserve"> </w:t>
      </w:r>
      <w:r w:rsidR="00B0255A" w:rsidRPr="00B0255A">
        <w:rPr>
          <w:rFonts w:ascii="Segoe UI" w:eastAsia="Times New Roman" w:hAnsi="Segoe UI" w:cs="Segoe UI"/>
          <w:color w:val="00B0F0"/>
          <w:kern w:val="0"/>
          <w:sz w:val="18"/>
          <w:szCs w:val="18"/>
          <w:lang w:val="en-US"/>
          <w14:ligatures w14:val="none"/>
        </w:rPr>
        <w:t xml:space="preserve">Most ensemble models (like bagging, random forests, and voting classifiers) can be </w:t>
      </w:r>
      <w:proofErr w:type="spellStart"/>
      <w:r w:rsidR="00B0255A" w:rsidRPr="00B0255A">
        <w:rPr>
          <w:rFonts w:ascii="Segoe UI" w:eastAsia="Times New Roman" w:hAnsi="Segoe UI" w:cs="Segoe UI"/>
          <w:color w:val="00B0F0"/>
          <w:kern w:val="0"/>
          <w:sz w:val="18"/>
          <w:szCs w:val="18"/>
          <w:lang w:val="en-US"/>
          <w14:ligatures w14:val="none"/>
        </w:rPr>
        <w:t>parallelised</w:t>
      </w:r>
      <w:proofErr w:type="spellEnd"/>
      <w:r w:rsidR="00B0255A" w:rsidRPr="00B0255A">
        <w:rPr>
          <w:rFonts w:ascii="Segoe UI" w:eastAsia="Times New Roman" w:hAnsi="Segoe UI" w:cs="Segoe UI"/>
          <w:color w:val="00B0F0"/>
          <w:kern w:val="0"/>
          <w:sz w:val="18"/>
          <w:szCs w:val="18"/>
          <w:lang w:val="en-US"/>
          <w14:ligatures w14:val="none"/>
        </w:rPr>
        <w:t xml:space="preserve"> during prediction because each individual model makes independent predictions. However, boosting methods (e.g., </w:t>
      </w:r>
      <w:proofErr w:type="spellStart"/>
      <w:r w:rsidR="00B0255A" w:rsidRPr="00B0255A">
        <w:rPr>
          <w:rFonts w:ascii="Segoe UI" w:eastAsia="Times New Roman" w:hAnsi="Segoe UI" w:cs="Segoe UI"/>
          <w:color w:val="00B0F0"/>
          <w:kern w:val="0"/>
          <w:sz w:val="18"/>
          <w:szCs w:val="18"/>
          <w:lang w:val="en-US"/>
          <w14:ligatures w14:val="none"/>
        </w:rPr>
        <w:t>AdaBoost</w:t>
      </w:r>
      <w:proofErr w:type="spellEnd"/>
      <w:r w:rsidR="00B0255A" w:rsidRPr="00B0255A">
        <w:rPr>
          <w:rFonts w:ascii="Segoe UI" w:eastAsia="Times New Roman" w:hAnsi="Segoe UI" w:cs="Segoe UI"/>
          <w:color w:val="00B0F0"/>
          <w:kern w:val="0"/>
          <w:sz w:val="18"/>
          <w:szCs w:val="18"/>
          <w:lang w:val="en-US"/>
          <w14:ligatures w14:val="none"/>
        </w:rPr>
        <w:t xml:space="preserve">, Gradient Boosting, </w:t>
      </w:r>
      <w:proofErr w:type="spellStart"/>
      <w:r w:rsidR="00B0255A" w:rsidRPr="00B0255A">
        <w:rPr>
          <w:rFonts w:ascii="Segoe UI" w:eastAsia="Times New Roman" w:hAnsi="Segoe UI" w:cs="Segoe UI"/>
          <w:color w:val="00B0F0"/>
          <w:kern w:val="0"/>
          <w:sz w:val="18"/>
          <w:szCs w:val="18"/>
          <w:lang w:val="en-US"/>
          <w14:ligatures w14:val="none"/>
        </w:rPr>
        <w:t>XGBoost</w:t>
      </w:r>
      <w:proofErr w:type="spellEnd"/>
      <w:r w:rsidR="00B0255A" w:rsidRPr="00B0255A">
        <w:rPr>
          <w:rFonts w:ascii="Segoe UI" w:eastAsia="Times New Roman" w:hAnsi="Segoe UI" w:cs="Segoe UI"/>
          <w:color w:val="00B0F0"/>
          <w:kern w:val="0"/>
          <w:sz w:val="18"/>
          <w:szCs w:val="18"/>
          <w:lang w:val="en-US"/>
          <w14:ligatures w14:val="none"/>
        </w:rPr>
        <w:t xml:space="preserve">) generally cannot be </w:t>
      </w:r>
      <w:proofErr w:type="spellStart"/>
      <w:r w:rsidR="00B0255A" w:rsidRPr="00B0255A">
        <w:rPr>
          <w:rFonts w:ascii="Segoe UI" w:eastAsia="Times New Roman" w:hAnsi="Segoe UI" w:cs="Segoe UI"/>
          <w:color w:val="00B0F0"/>
          <w:kern w:val="0"/>
          <w:sz w:val="18"/>
          <w:szCs w:val="18"/>
          <w:lang w:val="en-US"/>
          <w14:ligatures w14:val="none"/>
        </w:rPr>
        <w:t>parallelised</w:t>
      </w:r>
      <w:proofErr w:type="spellEnd"/>
      <w:r w:rsidR="00B0255A" w:rsidRPr="00B0255A">
        <w:rPr>
          <w:rFonts w:ascii="Segoe UI" w:eastAsia="Times New Roman" w:hAnsi="Segoe UI" w:cs="Segoe UI"/>
          <w:color w:val="00B0F0"/>
          <w:kern w:val="0"/>
          <w:sz w:val="18"/>
          <w:szCs w:val="18"/>
          <w:lang w:val="en-US"/>
          <w14:ligatures w14:val="none"/>
        </w:rPr>
        <w:t>, because each model depends on the outputs of the previous model and must be evaluated sequentially.</w:t>
      </w:r>
    </w:p>
    <w:p w14:paraId="5D5F15D6" w14:textId="77777777" w:rsidR="00602B58" w:rsidRDefault="00CA560A" w:rsidP="00602B58">
      <w:pPr>
        <w:spacing w:line="300" w:lineRule="atLeast"/>
      </w:pPr>
      <w:r w:rsidRPr="00CA560A">
        <w:lastRenderedPageBreak/>
        <w:t xml:space="preserve">Can you write down some strengths/weaknesses of </w:t>
      </w:r>
      <w:r w:rsidR="00B35066">
        <w:t xml:space="preserve">ensemble </w:t>
      </w:r>
      <w:r w:rsidRPr="00CA560A">
        <w:t xml:space="preserve">classification? (The Lantz chapter in this week's readings has </w:t>
      </w:r>
      <w:r w:rsidR="00B35066">
        <w:t xml:space="preserve">some </w:t>
      </w:r>
      <w:r w:rsidRPr="00CA560A">
        <w:t>good summar</w:t>
      </w:r>
      <w:r w:rsidR="00B35066">
        <w:t>ies</w:t>
      </w:r>
      <w:r w:rsidR="00D3506A">
        <w:t xml:space="preserve"> for some different types of ensemble</w:t>
      </w:r>
      <w:r w:rsidR="00016B2B">
        <w:t>s</w:t>
      </w:r>
      <w:r w:rsidRPr="00CA560A">
        <w:t>)</w:t>
      </w:r>
      <w:r w:rsidR="00602B58">
        <w:t xml:space="preserve"> </w:t>
      </w:r>
    </w:p>
    <w:p w14:paraId="130D1164" w14:textId="7760F334" w:rsidR="00602B58" w:rsidRPr="00602B58" w:rsidRDefault="00602B58" w:rsidP="00602B58">
      <w:pPr>
        <w:spacing w:line="300" w:lineRule="atLeast"/>
        <w:rPr>
          <w:rFonts w:ascii="Segoe UI" w:eastAsia="Times New Roman" w:hAnsi="Segoe UI" w:cs="Segoe UI"/>
          <w:kern w:val="0"/>
          <w:sz w:val="21"/>
          <w:szCs w:val="21"/>
          <w:lang w:val="en-US"/>
          <w14:ligatures w14:val="none"/>
        </w:rPr>
      </w:pPr>
      <w:bookmarkStart w:id="0" w:name="_GoBack"/>
      <w:bookmarkEnd w:id="0"/>
      <w:r w:rsidRPr="00602B58">
        <w:rPr>
          <w:rFonts w:ascii="Segoe UI" w:eastAsia="Times New Roman" w:hAnsi="Segoe UI" w:cs="Segoe UI"/>
          <w:b/>
          <w:bCs/>
          <w:color w:val="00B0F0"/>
          <w:kern w:val="0"/>
          <w:sz w:val="21"/>
          <w:szCs w:val="21"/>
          <w:lang w:val="en-US"/>
          <w14:ligatures w14:val="none"/>
        </w:rPr>
        <w:t>Strengths:</w:t>
      </w:r>
      <w:r w:rsidRPr="00602B58">
        <w:rPr>
          <w:rFonts w:ascii="Segoe UI" w:eastAsia="Times New Roman" w:hAnsi="Segoe UI" w:cs="Segoe UI"/>
          <w:color w:val="00B0F0"/>
          <w:kern w:val="0"/>
          <w:sz w:val="21"/>
          <w:szCs w:val="21"/>
          <w:lang w:val="en-US"/>
          <w14:ligatures w14:val="none"/>
        </w:rPr>
        <w:t xml:space="preserve"> higher accuracy, reduced overfitting, more stable predictions, uses model diversity, great for complex problems.</w:t>
      </w:r>
      <w:r w:rsidRPr="00602B58">
        <w:rPr>
          <w:rFonts w:ascii="Segoe UI" w:eastAsia="Times New Roman" w:hAnsi="Segoe UI" w:cs="Segoe UI"/>
          <w:color w:val="00B0F0"/>
          <w:kern w:val="0"/>
          <w:sz w:val="21"/>
          <w:szCs w:val="21"/>
          <w:lang w:val="en-US"/>
          <w14:ligatures w14:val="none"/>
        </w:rPr>
        <w:br/>
      </w:r>
      <w:r w:rsidRPr="00602B58">
        <w:rPr>
          <w:rFonts w:ascii="Segoe UI" w:eastAsia="Times New Roman" w:hAnsi="Segoe UI" w:cs="Segoe UI"/>
          <w:b/>
          <w:bCs/>
          <w:color w:val="00B0F0"/>
          <w:kern w:val="0"/>
          <w:sz w:val="21"/>
          <w:szCs w:val="21"/>
          <w:lang w:val="en-US"/>
          <w14:ligatures w14:val="none"/>
        </w:rPr>
        <w:t>Weaknesses:</w:t>
      </w:r>
      <w:r w:rsidRPr="00602B58">
        <w:rPr>
          <w:rFonts w:ascii="Segoe UI" w:eastAsia="Times New Roman" w:hAnsi="Segoe UI" w:cs="Segoe UI"/>
          <w:color w:val="00B0F0"/>
          <w:kern w:val="0"/>
          <w:sz w:val="21"/>
          <w:szCs w:val="21"/>
          <w:lang w:val="en-US"/>
          <w14:ligatures w14:val="none"/>
        </w:rPr>
        <w:t xml:space="preserve"> more computationally expensive, difficult to interpret, more </w:t>
      </w:r>
      <w:proofErr w:type="spellStart"/>
      <w:r w:rsidRPr="00602B58">
        <w:rPr>
          <w:rFonts w:ascii="Segoe UI" w:eastAsia="Times New Roman" w:hAnsi="Segoe UI" w:cs="Segoe UI"/>
          <w:color w:val="00B0F0"/>
          <w:kern w:val="0"/>
          <w:sz w:val="21"/>
          <w:szCs w:val="21"/>
          <w:lang w:val="en-US"/>
          <w14:ligatures w14:val="none"/>
        </w:rPr>
        <w:t>hyperparameters</w:t>
      </w:r>
      <w:proofErr w:type="spellEnd"/>
      <w:r w:rsidRPr="00602B58">
        <w:rPr>
          <w:rFonts w:ascii="Segoe UI" w:eastAsia="Times New Roman" w:hAnsi="Segoe UI" w:cs="Segoe UI"/>
          <w:color w:val="00B0F0"/>
          <w:kern w:val="0"/>
          <w:sz w:val="21"/>
          <w:szCs w:val="21"/>
          <w:lang w:val="en-US"/>
          <w14:ligatures w14:val="none"/>
        </w:rPr>
        <w:t>, slower predictions, risk of overfitting in boosting.</w:t>
      </w:r>
    </w:p>
    <w:p w14:paraId="492030C2" w14:textId="6BFC76A7" w:rsidR="00CA560A" w:rsidRPr="00CA560A" w:rsidRDefault="00CA560A" w:rsidP="00602B58">
      <w:pPr>
        <w:ind w:left="720"/>
      </w:pPr>
    </w:p>
    <w:p w14:paraId="4B8F55CD" w14:textId="77777777" w:rsidR="00BC1531" w:rsidRDefault="00BC1531"/>
    <w:sectPr w:rsidR="00BC1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04F08"/>
    <w:multiLevelType w:val="multilevel"/>
    <w:tmpl w:val="4D0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3AF3"/>
    <w:multiLevelType w:val="multilevel"/>
    <w:tmpl w:val="842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71AE6"/>
    <w:multiLevelType w:val="multilevel"/>
    <w:tmpl w:val="393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D181C"/>
    <w:multiLevelType w:val="multilevel"/>
    <w:tmpl w:val="495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11205"/>
    <w:multiLevelType w:val="multilevel"/>
    <w:tmpl w:val="D66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61C1B"/>
    <w:multiLevelType w:val="multilevel"/>
    <w:tmpl w:val="014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274B5"/>
    <w:multiLevelType w:val="multilevel"/>
    <w:tmpl w:val="18A01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9C3E51"/>
    <w:multiLevelType w:val="multilevel"/>
    <w:tmpl w:val="B502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4"/>
  </w:num>
  <w:num w:numId="4">
    <w:abstractNumId w:val="5"/>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FCB"/>
    <w:rsid w:val="00016B2B"/>
    <w:rsid w:val="00036BFA"/>
    <w:rsid w:val="00051A54"/>
    <w:rsid w:val="000D298F"/>
    <w:rsid w:val="001113A5"/>
    <w:rsid w:val="002C0546"/>
    <w:rsid w:val="00602B58"/>
    <w:rsid w:val="006D753F"/>
    <w:rsid w:val="0072452A"/>
    <w:rsid w:val="007635DF"/>
    <w:rsid w:val="00977600"/>
    <w:rsid w:val="00A017AB"/>
    <w:rsid w:val="00A10CFF"/>
    <w:rsid w:val="00B0255A"/>
    <w:rsid w:val="00B35066"/>
    <w:rsid w:val="00BA33E1"/>
    <w:rsid w:val="00BC1531"/>
    <w:rsid w:val="00CA560A"/>
    <w:rsid w:val="00D3506A"/>
    <w:rsid w:val="00DA7FCB"/>
    <w:rsid w:val="00E016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090852"/>
  <w15:chartTrackingRefBased/>
  <w15:docId w15:val="{4DDA49E3-C363-4731-9938-63C4EEB1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A7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7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7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CB"/>
    <w:rPr>
      <w:rFonts w:eastAsiaTheme="majorEastAsia" w:cstheme="majorBidi"/>
      <w:color w:val="272727" w:themeColor="text1" w:themeTint="D8"/>
    </w:rPr>
  </w:style>
  <w:style w:type="paragraph" w:styleId="Title">
    <w:name w:val="Title"/>
    <w:basedOn w:val="Normal"/>
    <w:next w:val="Normal"/>
    <w:link w:val="TitleChar"/>
    <w:uiPriority w:val="10"/>
    <w:qFormat/>
    <w:rsid w:val="00DA7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CB"/>
    <w:pPr>
      <w:spacing w:before="160"/>
      <w:jc w:val="center"/>
    </w:pPr>
    <w:rPr>
      <w:i/>
      <w:iCs/>
      <w:color w:val="404040" w:themeColor="text1" w:themeTint="BF"/>
    </w:rPr>
  </w:style>
  <w:style w:type="character" w:customStyle="1" w:styleId="QuoteChar">
    <w:name w:val="Quote Char"/>
    <w:basedOn w:val="DefaultParagraphFont"/>
    <w:link w:val="Quote"/>
    <w:uiPriority w:val="29"/>
    <w:rsid w:val="00DA7FCB"/>
    <w:rPr>
      <w:i/>
      <w:iCs/>
      <w:color w:val="404040" w:themeColor="text1" w:themeTint="BF"/>
    </w:rPr>
  </w:style>
  <w:style w:type="paragraph" w:styleId="ListParagraph">
    <w:name w:val="List Paragraph"/>
    <w:basedOn w:val="Normal"/>
    <w:uiPriority w:val="34"/>
    <w:qFormat/>
    <w:rsid w:val="00DA7FCB"/>
    <w:pPr>
      <w:ind w:left="720"/>
      <w:contextualSpacing/>
    </w:pPr>
  </w:style>
  <w:style w:type="character" w:styleId="IntenseEmphasis">
    <w:name w:val="Intense Emphasis"/>
    <w:basedOn w:val="DefaultParagraphFont"/>
    <w:uiPriority w:val="21"/>
    <w:qFormat/>
    <w:rsid w:val="00DA7FCB"/>
    <w:rPr>
      <w:i/>
      <w:iCs/>
      <w:color w:val="0F4761" w:themeColor="accent1" w:themeShade="BF"/>
    </w:rPr>
  </w:style>
  <w:style w:type="paragraph" w:styleId="IntenseQuote">
    <w:name w:val="Intense Quote"/>
    <w:basedOn w:val="Normal"/>
    <w:next w:val="Normal"/>
    <w:link w:val="IntenseQuoteChar"/>
    <w:uiPriority w:val="30"/>
    <w:qFormat/>
    <w:rsid w:val="00DA7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FCB"/>
    <w:rPr>
      <w:i/>
      <w:iCs/>
      <w:color w:val="0F4761" w:themeColor="accent1" w:themeShade="BF"/>
    </w:rPr>
  </w:style>
  <w:style w:type="character" w:styleId="IntenseReference">
    <w:name w:val="Intense Reference"/>
    <w:basedOn w:val="DefaultParagraphFont"/>
    <w:uiPriority w:val="32"/>
    <w:qFormat/>
    <w:rsid w:val="00DA7FCB"/>
    <w:rPr>
      <w:b/>
      <w:bCs/>
      <w:smallCaps/>
      <w:color w:val="0F4761" w:themeColor="accent1" w:themeShade="BF"/>
      <w:spacing w:val="5"/>
    </w:rPr>
  </w:style>
  <w:style w:type="character" w:styleId="Hyperlink">
    <w:name w:val="Hyperlink"/>
    <w:basedOn w:val="DefaultParagraphFont"/>
    <w:uiPriority w:val="99"/>
    <w:unhideWhenUsed/>
    <w:rsid w:val="00CA560A"/>
    <w:rPr>
      <w:color w:val="467886" w:themeColor="hyperlink"/>
      <w:u w:val="single"/>
    </w:rPr>
  </w:style>
  <w:style w:type="character" w:customStyle="1" w:styleId="UnresolvedMention">
    <w:name w:val="Unresolved Mention"/>
    <w:basedOn w:val="DefaultParagraphFont"/>
    <w:uiPriority w:val="99"/>
    <w:semiHidden/>
    <w:unhideWhenUsed/>
    <w:rsid w:val="00CA560A"/>
    <w:rPr>
      <w:color w:val="605E5C"/>
      <w:shd w:val="clear" w:color="auto" w:fill="E1DFDD"/>
    </w:rPr>
  </w:style>
  <w:style w:type="character" w:styleId="Strong">
    <w:name w:val="Strong"/>
    <w:basedOn w:val="DefaultParagraphFont"/>
    <w:uiPriority w:val="22"/>
    <w:qFormat/>
    <w:rsid w:val="002C0546"/>
    <w:rPr>
      <w:b/>
      <w:bCs/>
    </w:rPr>
  </w:style>
  <w:style w:type="character" w:styleId="Emphasis">
    <w:name w:val="Emphasis"/>
    <w:basedOn w:val="DefaultParagraphFont"/>
    <w:uiPriority w:val="20"/>
    <w:qFormat/>
    <w:rsid w:val="002C0546"/>
    <w:rPr>
      <w:i/>
      <w:iCs/>
    </w:rPr>
  </w:style>
  <w:style w:type="paragraph" w:styleId="NormalWeb">
    <w:name w:val="Normal (Web)"/>
    <w:basedOn w:val="Normal"/>
    <w:uiPriority w:val="99"/>
    <w:semiHidden/>
    <w:unhideWhenUsed/>
    <w:rsid w:val="001113A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25536">
      <w:bodyDiv w:val="1"/>
      <w:marLeft w:val="0"/>
      <w:marRight w:val="0"/>
      <w:marTop w:val="0"/>
      <w:marBottom w:val="0"/>
      <w:divBdr>
        <w:top w:val="none" w:sz="0" w:space="0" w:color="auto"/>
        <w:left w:val="none" w:sz="0" w:space="0" w:color="auto"/>
        <w:bottom w:val="none" w:sz="0" w:space="0" w:color="auto"/>
        <w:right w:val="none" w:sz="0" w:space="0" w:color="auto"/>
      </w:divBdr>
      <w:divsChild>
        <w:div w:id="600258487">
          <w:marLeft w:val="0"/>
          <w:marRight w:val="0"/>
          <w:marTop w:val="0"/>
          <w:marBottom w:val="0"/>
          <w:divBdr>
            <w:top w:val="none" w:sz="0" w:space="0" w:color="auto"/>
            <w:left w:val="none" w:sz="0" w:space="0" w:color="auto"/>
            <w:bottom w:val="none" w:sz="0" w:space="0" w:color="auto"/>
            <w:right w:val="none" w:sz="0" w:space="0" w:color="auto"/>
          </w:divBdr>
        </w:div>
      </w:divsChild>
    </w:div>
    <w:div w:id="322970567">
      <w:bodyDiv w:val="1"/>
      <w:marLeft w:val="0"/>
      <w:marRight w:val="0"/>
      <w:marTop w:val="0"/>
      <w:marBottom w:val="0"/>
      <w:divBdr>
        <w:top w:val="none" w:sz="0" w:space="0" w:color="auto"/>
        <w:left w:val="none" w:sz="0" w:space="0" w:color="auto"/>
        <w:bottom w:val="none" w:sz="0" w:space="0" w:color="auto"/>
        <w:right w:val="none" w:sz="0" w:space="0" w:color="auto"/>
      </w:divBdr>
      <w:divsChild>
        <w:div w:id="2021277527">
          <w:marLeft w:val="0"/>
          <w:marRight w:val="0"/>
          <w:marTop w:val="0"/>
          <w:marBottom w:val="0"/>
          <w:divBdr>
            <w:top w:val="none" w:sz="0" w:space="0" w:color="auto"/>
            <w:left w:val="none" w:sz="0" w:space="0" w:color="auto"/>
            <w:bottom w:val="none" w:sz="0" w:space="0" w:color="auto"/>
            <w:right w:val="none" w:sz="0" w:space="0" w:color="auto"/>
          </w:divBdr>
        </w:div>
      </w:divsChild>
    </w:div>
    <w:div w:id="582881503">
      <w:bodyDiv w:val="1"/>
      <w:marLeft w:val="0"/>
      <w:marRight w:val="0"/>
      <w:marTop w:val="0"/>
      <w:marBottom w:val="0"/>
      <w:divBdr>
        <w:top w:val="none" w:sz="0" w:space="0" w:color="auto"/>
        <w:left w:val="none" w:sz="0" w:space="0" w:color="auto"/>
        <w:bottom w:val="none" w:sz="0" w:space="0" w:color="auto"/>
        <w:right w:val="none" w:sz="0" w:space="0" w:color="auto"/>
      </w:divBdr>
      <w:divsChild>
        <w:div w:id="1488401279">
          <w:marLeft w:val="0"/>
          <w:marRight w:val="0"/>
          <w:marTop w:val="0"/>
          <w:marBottom w:val="0"/>
          <w:divBdr>
            <w:top w:val="none" w:sz="0" w:space="0" w:color="auto"/>
            <w:left w:val="none" w:sz="0" w:space="0" w:color="auto"/>
            <w:bottom w:val="none" w:sz="0" w:space="0" w:color="auto"/>
            <w:right w:val="none" w:sz="0" w:space="0" w:color="auto"/>
          </w:divBdr>
        </w:div>
      </w:divsChild>
    </w:div>
    <w:div w:id="1480421832">
      <w:bodyDiv w:val="1"/>
      <w:marLeft w:val="0"/>
      <w:marRight w:val="0"/>
      <w:marTop w:val="0"/>
      <w:marBottom w:val="0"/>
      <w:divBdr>
        <w:top w:val="none" w:sz="0" w:space="0" w:color="auto"/>
        <w:left w:val="none" w:sz="0" w:space="0" w:color="auto"/>
        <w:bottom w:val="none" w:sz="0" w:space="0" w:color="auto"/>
        <w:right w:val="none" w:sz="0" w:space="0" w:color="auto"/>
      </w:divBdr>
      <w:divsChild>
        <w:div w:id="1114521870">
          <w:marLeft w:val="0"/>
          <w:marRight w:val="0"/>
          <w:marTop w:val="0"/>
          <w:marBottom w:val="0"/>
          <w:divBdr>
            <w:top w:val="none" w:sz="0" w:space="0" w:color="auto"/>
            <w:left w:val="none" w:sz="0" w:space="0" w:color="auto"/>
            <w:bottom w:val="none" w:sz="0" w:space="0" w:color="auto"/>
            <w:right w:val="none" w:sz="0" w:space="0" w:color="auto"/>
          </w:divBdr>
          <w:divsChild>
            <w:div w:id="36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4416">
      <w:bodyDiv w:val="1"/>
      <w:marLeft w:val="0"/>
      <w:marRight w:val="0"/>
      <w:marTop w:val="0"/>
      <w:marBottom w:val="0"/>
      <w:divBdr>
        <w:top w:val="none" w:sz="0" w:space="0" w:color="auto"/>
        <w:left w:val="none" w:sz="0" w:space="0" w:color="auto"/>
        <w:bottom w:val="none" w:sz="0" w:space="0" w:color="auto"/>
        <w:right w:val="none" w:sz="0" w:space="0" w:color="auto"/>
      </w:divBdr>
      <w:divsChild>
        <w:div w:id="1190485348">
          <w:marLeft w:val="0"/>
          <w:marRight w:val="0"/>
          <w:marTop w:val="0"/>
          <w:marBottom w:val="0"/>
          <w:divBdr>
            <w:top w:val="none" w:sz="0" w:space="0" w:color="auto"/>
            <w:left w:val="none" w:sz="0" w:space="0" w:color="auto"/>
            <w:bottom w:val="none" w:sz="0" w:space="0" w:color="auto"/>
            <w:right w:val="none" w:sz="0" w:space="0" w:color="auto"/>
          </w:divBdr>
        </w:div>
      </w:divsChild>
    </w:div>
    <w:div w:id="1636910281">
      <w:bodyDiv w:val="1"/>
      <w:marLeft w:val="0"/>
      <w:marRight w:val="0"/>
      <w:marTop w:val="0"/>
      <w:marBottom w:val="0"/>
      <w:divBdr>
        <w:top w:val="none" w:sz="0" w:space="0" w:color="auto"/>
        <w:left w:val="none" w:sz="0" w:space="0" w:color="auto"/>
        <w:bottom w:val="none" w:sz="0" w:space="0" w:color="auto"/>
        <w:right w:val="none" w:sz="0" w:space="0" w:color="auto"/>
      </w:divBdr>
      <w:divsChild>
        <w:div w:id="709187409">
          <w:marLeft w:val="0"/>
          <w:marRight w:val="0"/>
          <w:marTop w:val="0"/>
          <w:marBottom w:val="0"/>
          <w:divBdr>
            <w:top w:val="none" w:sz="0" w:space="0" w:color="auto"/>
            <w:left w:val="none" w:sz="0" w:space="0" w:color="auto"/>
            <w:bottom w:val="none" w:sz="0" w:space="0" w:color="auto"/>
            <w:right w:val="none" w:sz="0" w:space="0" w:color="auto"/>
          </w:divBdr>
        </w:div>
      </w:divsChild>
    </w:div>
    <w:div w:id="1713843225">
      <w:bodyDiv w:val="1"/>
      <w:marLeft w:val="0"/>
      <w:marRight w:val="0"/>
      <w:marTop w:val="0"/>
      <w:marBottom w:val="0"/>
      <w:divBdr>
        <w:top w:val="none" w:sz="0" w:space="0" w:color="auto"/>
        <w:left w:val="none" w:sz="0" w:space="0" w:color="auto"/>
        <w:bottom w:val="none" w:sz="0" w:space="0" w:color="auto"/>
        <w:right w:val="none" w:sz="0" w:space="0" w:color="auto"/>
      </w:divBdr>
      <w:divsChild>
        <w:div w:id="1941405551">
          <w:marLeft w:val="0"/>
          <w:marRight w:val="0"/>
          <w:marTop w:val="0"/>
          <w:marBottom w:val="0"/>
          <w:divBdr>
            <w:top w:val="none" w:sz="0" w:space="0" w:color="auto"/>
            <w:left w:val="none" w:sz="0" w:space="0" w:color="auto"/>
            <w:bottom w:val="none" w:sz="0" w:space="0" w:color="auto"/>
            <w:right w:val="none" w:sz="0" w:space="0" w:color="auto"/>
          </w:divBdr>
        </w:div>
      </w:divsChild>
    </w:div>
    <w:div w:id="1767192740">
      <w:bodyDiv w:val="1"/>
      <w:marLeft w:val="0"/>
      <w:marRight w:val="0"/>
      <w:marTop w:val="0"/>
      <w:marBottom w:val="0"/>
      <w:divBdr>
        <w:top w:val="none" w:sz="0" w:space="0" w:color="auto"/>
        <w:left w:val="none" w:sz="0" w:space="0" w:color="auto"/>
        <w:bottom w:val="none" w:sz="0" w:space="0" w:color="auto"/>
        <w:right w:val="none" w:sz="0" w:space="0" w:color="auto"/>
      </w:divBdr>
    </w:div>
    <w:div w:id="1872953659">
      <w:bodyDiv w:val="1"/>
      <w:marLeft w:val="0"/>
      <w:marRight w:val="0"/>
      <w:marTop w:val="0"/>
      <w:marBottom w:val="0"/>
      <w:divBdr>
        <w:top w:val="none" w:sz="0" w:space="0" w:color="auto"/>
        <w:left w:val="none" w:sz="0" w:space="0" w:color="auto"/>
        <w:bottom w:val="none" w:sz="0" w:space="0" w:color="auto"/>
        <w:right w:val="none" w:sz="0" w:space="0" w:color="auto"/>
      </w:divBdr>
      <w:divsChild>
        <w:div w:id="1960717615">
          <w:marLeft w:val="0"/>
          <w:marRight w:val="0"/>
          <w:marTop w:val="0"/>
          <w:marBottom w:val="0"/>
          <w:divBdr>
            <w:top w:val="none" w:sz="0" w:space="0" w:color="auto"/>
            <w:left w:val="none" w:sz="0" w:space="0" w:color="auto"/>
            <w:bottom w:val="none" w:sz="0" w:space="0" w:color="auto"/>
            <w:right w:val="none" w:sz="0" w:space="0" w:color="auto"/>
          </w:divBdr>
        </w:div>
      </w:divsChild>
    </w:div>
    <w:div w:id="1910455391">
      <w:bodyDiv w:val="1"/>
      <w:marLeft w:val="0"/>
      <w:marRight w:val="0"/>
      <w:marTop w:val="0"/>
      <w:marBottom w:val="0"/>
      <w:divBdr>
        <w:top w:val="none" w:sz="0" w:space="0" w:color="auto"/>
        <w:left w:val="none" w:sz="0" w:space="0" w:color="auto"/>
        <w:bottom w:val="none" w:sz="0" w:space="0" w:color="auto"/>
        <w:right w:val="none" w:sz="0" w:space="0" w:color="auto"/>
      </w:divBdr>
    </w:div>
    <w:div w:id="2061974319">
      <w:bodyDiv w:val="1"/>
      <w:marLeft w:val="0"/>
      <w:marRight w:val="0"/>
      <w:marTop w:val="0"/>
      <w:marBottom w:val="0"/>
      <w:divBdr>
        <w:top w:val="none" w:sz="0" w:space="0" w:color="auto"/>
        <w:left w:val="none" w:sz="0" w:space="0" w:color="auto"/>
        <w:bottom w:val="none" w:sz="0" w:space="0" w:color="auto"/>
        <w:right w:val="none" w:sz="0" w:space="0" w:color="auto"/>
      </w:divBdr>
      <w:divsChild>
        <w:div w:id="1891187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872</Words>
  <Characters>4976</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Darby</dc:creator>
  <cp:keywords/>
  <dc:description/>
  <cp:lastModifiedBy>Kian Naidoo</cp:lastModifiedBy>
  <cp:revision>2</cp:revision>
  <dcterms:created xsi:type="dcterms:W3CDTF">2026-02-25T10:49:00Z</dcterms:created>
  <dcterms:modified xsi:type="dcterms:W3CDTF">2026-02-25T10:49:00Z</dcterms:modified>
</cp:coreProperties>
</file>