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E6E6E"/>
          <w:sz w:val="22"/>
        </w:rPr>
        <w:t>COUNTRY PROFILE &amp; MARKET INTELLIGENCE</w:t>
      </w:r>
    </w:p>
    <w:p>
      <w:r>
        <w:rPr>
          <w:b/>
          <w:color w:val="D91F2C"/>
          <w:sz w:val="52"/>
        </w:rPr>
        <w:t>Indonesia: Sources</w:t>
      </w:r>
    </w:p>
    <w:p>
      <w:r>
        <w:rPr>
          <w:i/>
          <w:color w:val="6E6E6E"/>
          <w:sz w:val="20"/>
        </w:rPr>
        <w:t>Numbered to match the superscript citations in the Indonesia country profile (draft prepared 2026-10-07). Web sources were accessed in September 2026.</w:t>
      </w:r>
    </w:p>
    <w:p>
      <w:pPr>
        <w:spacing w:before="0" w:after="80"/>
        <w:pBdr>
          <w:bottom w:val="single" w:sz="12" w:space="1" w:color="D91F2C"/>
        </w:pBdr>
      </w:pP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1.</w:t>
        <w:tab/>
      </w:r>
      <w:r>
        <w:t xml:space="preserve">BBC News. “Indonesia country profile.” 25 October 2024. </w:t>
      </w:r>
      <w:hyperlink r:id="rId10">
        <w:r>
          <w:rPr>
            <w:color w:val="1F4E99"/>
          </w:rPr>
          <w:t xml:space="preserve">https://www.bbc.com/news/world-asia-pacific-14921238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2.</w:t>
        <w:tab/>
      </w:r>
      <w:r>
        <w:t xml:space="preserve">World Bank. “Population, total, Indonesia (SP.POP.TOTL).” World Bank Indicators API, 13 July 2026. </w:t>
      </w:r>
      <w:hyperlink r:id="rId11">
        <w:r>
          <w:rPr>
            <w:color w:val="1F4E99"/>
          </w:rPr>
          <w:t xml:space="preserve">https://api.worldbank.org/v2/country/IDN/indicator/SP.POP.TOTL?format=json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3.</w:t>
        <w:tab/>
      </w:r>
      <w:r>
        <w:t xml:space="preserve">World Bank. “GDP, PPP (current international $), Indonesia (NY.GDP.MKTP.PP.CD).” World Bank Indicators API, 13 July 2026. </w:t>
      </w:r>
      <w:hyperlink r:id="rId12">
        <w:r>
          <w:rPr>
            <w:color w:val="1F4E99"/>
          </w:rPr>
          <w:t xml:space="preserve">https://api.worldbank.org/v2/country/IDN/indicator/NY.GDP.MKTP.PP.CD?format=json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4.</w:t>
        <w:tab/>
      </w:r>
      <w:r>
        <w:t xml:space="preserve">World Bank. “GDP per capita, PPP (current international $), Indonesia (NY.GDP.PCAP.PP.CD).” World Bank Indicators API, 13 July 2026. </w:t>
      </w:r>
      <w:hyperlink r:id="rId13">
        <w:r>
          <w:rPr>
            <w:color w:val="1F4E99"/>
          </w:rPr>
          <w:t xml:space="preserve">https://api.worldbank.org/v2/country/IDN/indicator/NY.GDP.PCAP.PP.CD?format=json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5.</w:t>
        <w:tab/>
      </w:r>
      <w:r>
        <w:t xml:space="preserve">Indonesia Business Post. “Prabowo-Gibran sworn in, promises a fair and just leadership.” October 2024. </w:t>
      </w:r>
      <w:hyperlink r:id="rId14">
        <w:r>
          <w:rPr>
            <w:color w:val="1F4E99"/>
          </w:rPr>
          <w:t xml:space="preserve">https://indonesiabusinesspost.com/2964/Politics/cyber-and-espionage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6.</w:t>
        <w:tab/>
      </w:r>
      <w:r>
        <w:t xml:space="preserve">Bank Indonesia. “Rupiah.” </w:t>
      </w:r>
      <w:hyperlink r:id="rId15">
        <w:r>
          <w:rPr>
            <w:color w:val="1F4E99"/>
          </w:rPr>
          <w:t xml:space="preserve">https://www.bi.go.id/en/rupiah/default.aspx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7.</w:t>
        <w:tab/>
      </w:r>
      <w:r>
        <w:t xml:space="preserve">World Bank. “Urban population (% of total population), Indonesia (SP.URB.TOTL.IN.ZS).” World Bank Indicators API, 13 July 2026. </w:t>
      </w:r>
      <w:hyperlink r:id="rId16">
        <w:r>
          <w:rPr>
            <w:color w:val="1F4E99"/>
          </w:rPr>
          <w:t xml:space="preserve">https://api.worldbank.org/v2/country/IDN/indicator/SP.URB.TOTL.IN.ZS?format=json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8.</w:t>
        <w:tab/>
      </w:r>
      <w:r>
        <w:t xml:space="preserve">World Bank. “Fertility rate, total (births per woman), Indonesia (SP.DYN.TFRT.IN).” World Bank Indicators API, 13 July 2026. </w:t>
      </w:r>
      <w:hyperlink r:id="rId17">
        <w:r>
          <w:rPr>
            <w:color w:val="1F4E99"/>
          </w:rPr>
          <w:t xml:space="preserve">https://api.worldbank.org/v2/country/IDN/indicator/SP.DYN.TFRT.IN?format=json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9.</w:t>
        <w:tab/>
      </w:r>
      <w:r>
        <w:t xml:space="preserve">World Bank. “Population ages 65 and above (% of total population), Indonesia (SP.POP.65UP.TO.ZS).” World Bank Indicators API, 13 July 2026. </w:t>
      </w:r>
      <w:hyperlink r:id="rId18">
        <w:r>
          <w:rPr>
            <w:color w:val="1F4E99"/>
          </w:rPr>
          <w:t xml:space="preserve">https://api.worldbank.org/v2/country/IDN/indicator/SP.POP.65UP.TO.ZS?format=json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10.</w:t>
        <w:tab/>
      </w:r>
      <w:r>
        <w:t xml:space="preserve">World Bank. “Life expectancy at birth, total (years), Indonesia (SP.DYN.LE00.IN).” World Bank Indicators API, 13 July 2026. </w:t>
      </w:r>
      <w:hyperlink r:id="rId19">
        <w:r>
          <w:rPr>
            <w:color w:val="1F4E99"/>
          </w:rPr>
          <w:t xml:space="preserve">https://api.worldbank.org/v2/country/IDN/indicator/SP.DYN.LE00.IN?format=json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11.</w:t>
        <w:tab/>
      </w:r>
      <w:r>
        <w:t xml:space="preserve">World Bank. “Expanding Health Service Coverage, Quality, and Equity at Scale in Indonesia.” World Bank, 17 June 2026. </w:t>
      </w:r>
      <w:hyperlink r:id="rId20">
        <w:r>
          <w:rPr>
            <w:color w:val="1F4E99"/>
          </w:rPr>
          <w:t xml:space="preserve">https://www.worldbank.org/en/results/2026/06/17/expanding-health-service-coverage-quality-and-equity-at-scale-in-indonesia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12.</w:t>
        <w:tab/>
      </w:r>
      <w:r>
        <w:t xml:space="preserve">World Bank. “Population ages 0-14 (% of total population), Indonesia (SP.POP.0014.TO.ZS).” World Bank Indicators API, 13 July 2026. </w:t>
      </w:r>
      <w:hyperlink r:id="rId21">
        <w:r>
          <w:rPr>
            <w:color w:val="1F4E99"/>
          </w:rPr>
          <w:t xml:space="preserve">https://api.worldbank.org/v2/country/IDN/indicator/SP.POP.0014.TO.ZS?format=json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13.</w:t>
        <w:tab/>
      </w:r>
      <w:r>
        <w:t xml:space="preserve">Niniek Karmini, Associated Press. “Indonesia swears in ex-general Prabowo Subianto as president.” News4JAX, 20 October 2024. </w:t>
      </w:r>
      <w:hyperlink r:id="rId22">
        <w:r>
          <w:rPr>
            <w:color w:val="1F4E99"/>
          </w:rPr>
          <w:t xml:space="preserve">https://www.news4jax.com/news/world/2024/10/20/indonesia-swears-in-prabowo-subianto-as-the-countrys-eighth-president/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14.</w:t>
        <w:tab/>
      </w:r>
      <w:r>
        <w:t xml:space="preserve">The Jakarta Post. “Indonesian lawmakers pass omnibus health bill despite protests.” Asia News Network, 12 July 2023. </w:t>
      </w:r>
      <w:hyperlink r:id="rId23">
        <w:r>
          <w:rPr>
            <w:color w:val="1F4E99"/>
          </w:rPr>
          <w:t xml:space="preserve">https://asianews.network/indonesian-lawmakers-pass-omnibus-health-bill-despite-protests/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15.</w:t>
        <w:tab/>
      </w:r>
      <w:r>
        <w:t xml:space="preserve">Ministry of Health of Indonesia. “Kemenkes Perkuat Tindak Lanjut Cek Kesehatan Gratis Usai Tembus 73,8 Juta Peserta.” Kementerian Kesehatan RI, 4 August 2026. </w:t>
      </w:r>
      <w:hyperlink r:id="rId24">
        <w:r>
          <w:rPr>
            <w:color w:val="1F4E99"/>
          </w:rPr>
          <w:t xml:space="preserve">https://www.kemkes.go.id/id/kemenkes-perkuat-tindak-lanjut-cek-kesehatan-gratis-usai-tembus-73,8-juta-peserta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16.</w:t>
        <w:tab/>
      </w:r>
      <w:r>
        <w:t xml:space="preserve">Gusty Da Costa, Indonesia Business Post. “President inaugurates Sanur SEZ, a major leap in healthcare transformation.” 26 June 2025. </w:t>
      </w:r>
      <w:hyperlink r:id="rId25">
        <w:r>
          <w:rPr>
            <w:color w:val="1F4E99"/>
          </w:rPr>
          <w:t xml:space="preserve">https://indonesiabusinesspost.com/4611/environment/president-inaugurates-sanur-sez-a-major-leap-in-healthcare-transformation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17.</w:t>
        <w:tab/>
      </w:r>
      <w:r>
        <w:t xml:space="preserve">World Bank. “GDP growth (annual %), Indonesia (NY.GDP.MKTP.KD.ZG).” World Bank Indicators API, 13 July 2026. </w:t>
      </w:r>
      <w:hyperlink r:id="rId26">
        <w:r>
          <w:rPr>
            <w:color w:val="1F4E99"/>
          </w:rPr>
          <w:t xml:space="preserve">https://api.worldbank.org/v2/country/IDN/indicator/NY.GDP.MKTP.KD.ZG?format=json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18.</w:t>
        <w:tab/>
      </w:r>
      <w:r>
        <w:t xml:space="preserve">International Monetary Fund. “Indonesia: IMF Executive Board Concludes 2025 Article IV Consultation (Press Release No. 26/010).” International Monetary Fund, 21 January 2026. </w:t>
      </w:r>
      <w:hyperlink r:id="rId27">
        <w:r>
          <w:rPr>
            <w:color w:val="1F4E99"/>
          </w:rPr>
          <w:t xml:space="preserve">https://www.imf.org/en/news/articles/2026/01/21/pr-26010-indnonesia-imf-executive-board-concludes-2025-article-iv-consultation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19.</w:t>
        <w:tab/>
      </w:r>
      <w:r>
        <w:t xml:space="preserve">International Monetary Fund. “IMF Wraps 2025 Article IV Talks With Indonesia (full text of IMF Press Release No. 26/010).” Mirage News, 22 January 2026. </w:t>
      </w:r>
      <w:hyperlink r:id="rId28">
        <w:r>
          <w:rPr>
            <w:color w:val="1F4E99"/>
          </w:rPr>
          <w:t xml:space="preserve">https://www.miragenews.com/imf-wraps-2025-article-iv-talks-with-indonesia-1605758/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20.</w:t>
        <w:tab/>
      </w:r>
      <w:r>
        <w:t xml:space="preserve">World Bank. “Indonesia's Growth Remains Resilient, but Productivity Reforms Are Key to Creating Jobs and Sustaining Momentum (press release on Indonesia Economic Prospects, June 2026).” World Bank, 13 June 2026. </w:t>
      </w:r>
      <w:hyperlink r:id="rId29">
        <w:r>
          <w:rPr>
            <w:color w:val="1F4E99"/>
          </w:rPr>
          <w:t xml:space="preserve">https://www.worldbank.org/en/news/press-release/2026/06/13/indonesia-s-growth-remains-resilient-but-productivity-reforms-are-key-to-creating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21.</w:t>
        <w:tab/>
      </w:r>
      <w:r>
        <w:t xml:space="preserve">World Bank. “Indonesia Overview.” World Bank. </w:t>
      </w:r>
      <w:hyperlink r:id="rId30">
        <w:r>
          <w:rPr>
            <w:color w:val="1F4E99"/>
          </w:rPr>
          <w:t xml:space="preserve">https://www.worldbank.org/en/country/indonesia/overview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22.</w:t>
        <w:tab/>
      </w:r>
      <w:r>
        <w:t xml:space="preserve">World Bank. “Mortality from CVD, cancer, diabetes or CRD between exact ages 30 and 70 (%), Indonesia (SH.DYN.NCOM.ZS).” World Bank Indicators API, 13 July 2026. </w:t>
      </w:r>
      <w:hyperlink r:id="rId31">
        <w:r>
          <w:rPr>
            <w:color w:val="1F4E99"/>
          </w:rPr>
          <w:t xml:space="preserve">https://api.worldbank.org/v2/country/IDN/indicator/SH.DYN.NCOM.ZS?format=json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23.</w:t>
        <w:tab/>
      </w:r>
      <w:r>
        <w:t xml:space="preserve">ANTARA. “Kemenkes: penyakit kardiovaskular sebabkan kematian terbanyak di Indonesia.” 25 September 2023. </w:t>
      </w:r>
      <w:hyperlink r:id="rId32">
        <w:r>
          <w:rPr>
            <w:color w:val="1F4E99"/>
          </w:rPr>
          <w:t xml:space="preserve">https://sumut.antaranews.com/berita/547587/kemenkes-penyakit-kardiovaskular-sebabkan-kematian-terbanyak-di-di-indonesia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24.</w:t>
        <w:tab/>
      </w:r>
      <w:r>
        <w:t xml:space="preserve">Ministry of Health of Indonesia (Badan Kebijakan Pembangunan Kesehatan). “Prevalensi, Dampak, serta Upaya Pengendalian Hipertensi dan Diabetes di Indonesia (Survei Kesehatan Indonesia 2023 factsheet).” 2023. </w:t>
      </w:r>
      <w:hyperlink r:id="rId33">
        <w:r>
          <w:rPr>
            <w:color w:val="1F4E99"/>
          </w:rPr>
          <w:t xml:space="preserve">https://repository.badankebijakan.kemkes.go.id/5536/1/07%20factsheet%20PTM_bahasa.pdf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25.</w:t>
        <w:tab/>
      </w:r>
      <w:r>
        <w:t xml:space="preserve">World Bank. “Incidence of tuberculosis (per 100,000 people), Indonesia (SH.TBS.INCD).” World Bank Indicators API, 13 July 2026. </w:t>
      </w:r>
      <w:hyperlink r:id="rId34">
        <w:r>
          <w:rPr>
            <w:color w:val="1F4E99"/>
          </w:rPr>
          <w:t xml:space="preserve">https://api.worldbank.org/v2/country/IDN/indicator/SH.TBS.INCD?format=json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26.</w:t>
        <w:tab/>
      </w:r>
      <w:r>
        <w:t xml:space="preserve">Ministry of Health of Indonesia. “SSGI 2024: Prevalensi Stunting Nasional Turun Menjadi 19,8%.” Kementerian Kesehatan RI, 26 May 2025. </w:t>
      </w:r>
      <w:hyperlink r:id="rId35">
        <w:r>
          <w:rPr>
            <w:color w:val="1F4E99"/>
          </w:rPr>
          <w:t xml:space="preserve">https://www.kemkes.go.id/id/ssgi-2024-prevalensi-stunting-nasional-turun-menjadi-198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27.</w:t>
        <w:tab/>
      </w:r>
      <w:r>
        <w:t xml:space="preserve">World Bank. “Mortality rate, under-5 (per 1,000 live births), Indonesia (SH.DYN.MORT).” World Bank Indicators API, 13 July 2026. </w:t>
      </w:r>
      <w:hyperlink r:id="rId36">
        <w:r>
          <w:rPr>
            <w:color w:val="1F4E99"/>
          </w:rPr>
          <w:t xml:space="preserve">https://api.worldbank.org/v2/country/IDN/indicator/SH.DYN.MORT?format=json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28.</w:t>
        <w:tab/>
      </w:r>
      <w:r>
        <w:t xml:space="preserve">Tempo. “Major Causes of Death: 4 Deadly Diseases in Indonesia.” Tempo English, 17 May 2025. </w:t>
      </w:r>
      <w:hyperlink r:id="rId37">
        <w:r>
          <w:rPr>
            <w:color w:val="1F4E99"/>
          </w:rPr>
          <w:t xml:space="preserve">https://en.tempo.co/read/2008639/major-causes-of-death-4-deadly-diseases-in-indonesia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29.</w:t>
        <w:tab/>
      </w:r>
      <w:r>
        <w:t xml:space="preserve">Katadata Insight Center (databoks). “Indonesia Ranks Second Globally for TB Cases in 2024.” databoks, 2025. </w:t>
      </w:r>
      <w:hyperlink r:id="rId38">
        <w:r>
          <w:rPr>
            <w:color w:val="1F4E99"/>
          </w:rPr>
          <w:t xml:space="preserve">https://databoks.katadata.co.id/en/consumer-services/statistics/69d4a8e56ad4f/indonesia-ranks-second-globally-for-tb-cases-in-2024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30.</w:t>
        <w:tab/>
      </w:r>
      <w:r>
        <w:t xml:space="preserve">Warta Ekonomi. “Cakupan JKN Tembus 98% Penduduk Indonesia, BPJS Catat Peserta Capai 282,7 Juta Jiwa.” 2026. </w:t>
      </w:r>
      <w:hyperlink r:id="rId39">
        <w:r>
          <w:rPr>
            <w:color w:val="1F4E99"/>
          </w:rPr>
          <w:t xml:space="preserve">https://wartaekonomi.co.id/read598290/cakupan-jkn-tembus-98-penduduk-indonesia-bpjs-catat-peserta-capai-2827-juta-jiwa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31.</w:t>
        <w:tab/>
      </w:r>
      <w:r>
        <w:t xml:space="preserve">The Jakarta Post. “BPJS Kesehatan warns it may fail to pay claims next year as deficits persist.” 11 June 2026. </w:t>
      </w:r>
      <w:hyperlink r:id="rId40">
        <w:r>
          <w:rPr>
            <w:color w:val="1F4E99"/>
          </w:rPr>
          <w:t xml:space="preserve">https://thejakartapost.com/indonesia/2026/06/11/bpjs-kesehatan-warns-it-may-fail-to-pay-claims-next-year-as-deficits-persist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32.</w:t>
        <w:tab/>
      </w:r>
      <w:r>
        <w:t xml:space="preserve">Katadata Insight Center (databoks). “Most General Hospitals in Indonesia are Privately Owned 2020-2024.” databoks. </w:t>
      </w:r>
      <w:hyperlink r:id="rId41">
        <w:r>
          <w:rPr>
            <w:color w:val="1F4E99"/>
          </w:rPr>
          <w:t xml:space="preserve">https://databoks.katadata.co.id/en/consumer-services/statistics/69265660c28ff/most-general-hospitals-in-indonesia-are-privately-owned-2020-2024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33.</w:t>
        <w:tab/>
      </w:r>
      <w:r>
        <w:t xml:space="preserve">Ministry of Health of Indonesia. “Kemenkes Bangun RS untuk Pemerataan Akses Kesehatan di Daerah.” 30 January 2024. </w:t>
      </w:r>
      <w:hyperlink r:id="rId42">
        <w:r>
          <w:rPr>
            <w:color w:val="1F4E99"/>
          </w:rPr>
          <w:t xml:space="preserve">https://www.kemkes.go.id/eng/kemenkes-bangun-rs-untuk-pemerataan-akses-kesehatan-di-daerah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34.</w:t>
        <w:tab/>
      </w:r>
      <w:r>
        <w:t xml:space="preserve">Muhammad Syafaruddin, Suara Surabaya. “Cek Kesehatan Gratis Mulai 10 Februari, Kemenkes Siapkan 10.200 Puskesmas di Seluruh Indonesia.” 9 February 2025. </w:t>
      </w:r>
      <w:hyperlink r:id="rId43">
        <w:r>
          <w:rPr>
            <w:color w:val="1F4E99"/>
          </w:rPr>
          <w:t xml:space="preserve">https://www.suarasurabaya.net/kelanakota/2025/cek-kesehatan-gratis-mulai-10-februari-kemenkes-siapkan-10-200-puskesmas-di-seluruh-indonesia/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35.</w:t>
        <w:tab/>
      </w:r>
      <w:r>
        <w:t xml:space="preserve">Ministry of Health of Indonesia. “Mulai 2027, Pemerintah Siap Renovasi dan Bangun Ribuan Puskesmas.” Kementerian Kesehatan RI, 6 October 2026. </w:t>
      </w:r>
      <w:hyperlink r:id="rId44">
        <w:r>
          <w:rPr>
            <w:color w:val="1F4E99"/>
          </w:rPr>
          <w:t xml:space="preserve">https://www.kemkes.go.id/id/mulai-2027-pemerintah-siap-renovasi-dan-bangun-ribuan--puskesmas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36.</w:t>
        <w:tab/>
      </w:r>
      <w:r>
        <w:t xml:space="preserve">Vatrischa Putri Nur, Kontan. “Intip Rekomendasi Saham dan Prospek Emiten Rumah Sakit di 2026.” 6 April 2026. </w:t>
      </w:r>
      <w:hyperlink r:id="rId45">
        <w:r>
          <w:rPr>
            <w:color w:val="1F4E99"/>
          </w:rPr>
          <w:t xml:space="preserve">https://investasi.kontan.co.id/news/intip-rekomendasi-saham-dan-prospek-emiten-rumah-sakit-di-2026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37.</w:t>
        <w:tab/>
      </w:r>
      <w:r>
        <w:t xml:space="preserve">Warta Ekonomi. “Ekspansi Agresif Setelah Astra Masuk, Hermina Rencanakan 3 RS Baru Tahun Ini.” 10 September 2025. </w:t>
      </w:r>
      <w:hyperlink r:id="rId46">
        <w:r>
          <w:rPr>
            <w:color w:val="1F4E99"/>
          </w:rPr>
          <w:t xml:space="preserve">https://wartaekonomi.co.id/read582148/ekspansi-agresif-setelah-astra-masuk-hermina-rencanakan-3-rs-baru-tahun-ini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38.</w:t>
        <w:tab/>
      </w:r>
      <w:r>
        <w:t xml:space="preserve">Nikkei Asia. “Indonesia makes billion-dollar health care bet to keep rich patients at home.” KrASIA (republished from Nikkei Asia), 8 March 2025. </w:t>
      </w:r>
      <w:hyperlink r:id="rId47">
        <w:r>
          <w:rPr>
            <w:color w:val="1F4E99"/>
          </w:rPr>
          <w:t xml:space="preserve">https://kr-asia.com/indonesia-makes-billion-dollar-health-care-bet-to-keep-rich-patients-at-home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39.</w:t>
        <w:tab/>
      </w:r>
      <w:r>
        <w:t xml:space="preserve">Parluhutan Situmorang, Investortrust. “Mayapada Healthcare Invests Rp 1 Trillion to Build International Hospital in Batam.” Investortrust.id, 28 August 2025. </w:t>
      </w:r>
      <w:hyperlink r:id="rId48">
        <w:r>
          <w:rPr>
            <w:color w:val="1F4E99"/>
          </w:rPr>
          <w:t xml:space="preserve">https://investortrust.id/market/77152/mayapada-healthcare-invests-rp-1-trillion-to-build-international-hospital-in-batam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40.</w:t>
        <w:tab/>
      </w:r>
      <w:r>
        <w:t xml:space="preserve">World Bank. “Current health expenditure (% of GDP), Indonesia (SH.XPD.CHEX.GD.ZS).” World Bank Indicators API, 13 July 2026. </w:t>
      </w:r>
      <w:hyperlink r:id="rId49">
        <w:r>
          <w:rPr>
            <w:color w:val="1F4E99"/>
          </w:rPr>
          <w:t xml:space="preserve">https://api.worldbank.org/v2/country/IDN/indicator/SH.XPD.CHEX.GD.ZS?format=json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41.</w:t>
        <w:tab/>
      </w:r>
      <w:r>
        <w:t xml:space="preserve">World Bank. “Current health expenditure per capita (current US$), Indonesia (SH.XPD.CHEX.PC.CD).” World Bank Indicators API, 13 July 2026. </w:t>
      </w:r>
      <w:hyperlink r:id="rId50">
        <w:r>
          <w:rPr>
            <w:color w:val="1F4E99"/>
          </w:rPr>
          <w:t xml:space="preserve">https://api.worldbank.org/v2/country/IDN/indicator/SH.XPD.CHEX.PC.CD?format=json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42.</w:t>
        <w:tab/>
      </w:r>
      <w:r>
        <w:t xml:space="preserve">World Bank. “Domestic general government health expenditure (% of current health expenditure), Indonesia (SH.XPD.GHED.CH.ZS).” World Bank Indicators API, 13 July 2026. </w:t>
      </w:r>
      <w:hyperlink r:id="rId51">
        <w:r>
          <w:rPr>
            <w:color w:val="1F4E99"/>
          </w:rPr>
          <w:t xml:space="preserve">https://api.worldbank.org/v2/country/IDN/indicator/SH.XPD.GHED.CH.ZS?format=json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43.</w:t>
        <w:tab/>
      </w:r>
      <w:r>
        <w:t xml:space="preserve">World Bank. “Out-of-pocket expenditure (% of current health expenditure), Indonesia (SH.XPD.OOPC.CH.ZS).” World Bank Indicators API, 13 July 2026. </w:t>
      </w:r>
      <w:hyperlink r:id="rId52">
        <w:r>
          <w:rPr>
            <w:color w:val="1F4E99"/>
          </w:rPr>
          <w:t xml:space="preserve">https://api.worldbank.org/v2/country/IDN/indicator/SH.XPD.OOPC.CH.ZS?format=json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44.</w:t>
        <w:tab/>
      </w:r>
      <w:r>
        <w:t xml:space="preserve">World Bank. “Current health expenditure (% of GDP): Indonesia, Malaysia, Thailand, Vietnam, Philippines, Singapore, OECD members, World.” World Bank Indicators API, 13 July 2026. </w:t>
      </w:r>
      <w:hyperlink r:id="rId53">
        <w:r>
          <w:rPr>
            <w:color w:val="1F4E99"/>
          </w:rPr>
          <w:t xml:space="preserve">https://api.worldbank.org/v2/country/IDN;MYS;THA;VNM;PHL;SGP;OED;WLD/indicator/SH.XPD.CHEX.GD.ZS?format=json&amp;per_page=100&amp;date=2021:2023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45.</w:t>
        <w:tab/>
      </w:r>
      <w:r>
        <w:t xml:space="preserve">Katadata Insight Center (databoks). “Indonesia's 2026 State Budget Allocates Rp244 Trillion for Healthcare, a 15% Increase.” databoks, August 2025. </w:t>
      </w:r>
      <w:hyperlink r:id="rId54">
        <w:r>
          <w:rPr>
            <w:color w:val="1F4E99"/>
          </w:rPr>
          <w:t xml:space="preserve">https://databoks.katadata.co.id/en/economics-macro/statistics/689f16744d838/indonesias-2026-state-budget-allocates-rp244-trillion-for-healthcare-a-15-increase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46.</w:t>
        <w:tab/>
      </w:r>
      <w:r>
        <w:t xml:space="preserve">Katadata Insight Center (databoks). “Health Budget Rises to IDR 244.9 Trillion in 2027 Draft State Budget.” databoks, August 2026. </w:t>
      </w:r>
      <w:hyperlink r:id="rId55">
        <w:r>
          <w:rPr>
            <w:color w:val="1F4E99"/>
          </w:rPr>
          <w:t xml:space="preserve">https://databoks.katadata.co.id/en/economics-macro/statistics/6a7f005c873f5/health-budget-rises-to-idr-2449-trillion-in-2027-draft-state-budget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47.</w:t>
        <w:tab/>
      </w:r>
      <w:r>
        <w:t xml:space="preserve">Nur Hana Putri Nabila, Katadata. “Defisit BPJS Kesehatan Bengkak 124% di 2025 Tembus Rp 17,1 Triliun, Ada Apa?.” Katadata, 2026. </w:t>
      </w:r>
      <w:hyperlink r:id="rId56">
        <w:r>
          <w:rPr>
            <w:color w:val="1F4E99"/>
          </w:rPr>
          <w:t xml:space="preserve">https://katadata.co.id/finansial/keuangan/6a462f6ee51e3/defisit-bpjs-kesehatan-bengkak-124-di-2025-tembus-rp-17-1-triliun-ada-apa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48.</w:t>
        <w:tab/>
      </w:r>
      <w:r>
        <w:t xml:space="preserve">World Bank. “Physicians (per 1,000 people): Indonesia, Malaysia, Thailand, Vietnam, Philippines, Singapore, OECD members, World.” World Bank Indicators API, 13 July 2026. </w:t>
      </w:r>
      <w:hyperlink r:id="rId57">
        <w:r>
          <w:rPr>
            <w:color w:val="1F4E99"/>
          </w:rPr>
          <w:t xml:space="preserve">https://api.worldbank.org/v2/country/IDN;MYS;THA;VNM;PHL;SGP;OED;WLD/indicator/SH.MED.PHYS.ZS?format=json&amp;per_page=100&amp;date=2021:2023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49.</w:t>
        <w:tab/>
      </w:r>
      <w:r>
        <w:t xml:space="preserve">World Bank. “Nurses and midwives (per 1,000 people), Indonesia (SH.MED.NUMW.P3).” World Bank Indicators API, 13 July 2026. </w:t>
      </w:r>
      <w:hyperlink r:id="rId58">
        <w:r>
          <w:rPr>
            <w:color w:val="1F4E99"/>
          </w:rPr>
          <w:t xml:space="preserve">https://api.worldbank.org/v2/country/IDN/indicator/SH.MED.NUMW.P3?format=json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50.</w:t>
        <w:tab/>
      </w:r>
      <w:r>
        <w:t xml:space="preserve">World Bank. “Hospital beds (per 1,000 people), Indonesia (SH.MED.BEDS.ZS).” World Bank Indicators API, 13 July 2026. </w:t>
      </w:r>
      <w:hyperlink r:id="rId59">
        <w:r>
          <w:rPr>
            <w:color w:val="1F4E99"/>
          </w:rPr>
          <w:t xml:space="preserve">https://api.worldbank.org/v2/country/IDN/indicator/SH.MED.BEDS.ZS?format=json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51.</w:t>
        <w:tab/>
      </w:r>
      <w:r>
        <w:t xml:space="preserve">ANTARA. “Indonesia to fast-track 70 thousand specialist doctors' target.” 11 August 2025. </w:t>
      </w:r>
      <w:hyperlink r:id="rId60">
        <w:r>
          <w:rPr>
            <w:color w:val="1F4E99"/>
          </w:rPr>
          <w:t xml:space="preserve">https://jatim.antaranews.com/amp/berita/958945/indonesia-to-fast-track-70-thousand-specialist-doctors-target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52.</w:t>
        <w:tab/>
      </w:r>
      <w:r>
        <w:t xml:space="preserve">ANTARA. “Indonesia develops hospital-based training to fix specialist shortage.” 4 February 2026. </w:t>
      </w:r>
      <w:hyperlink r:id="rId61">
        <w:r>
          <w:rPr>
            <w:color w:val="1F4E99"/>
          </w:rPr>
          <w:t xml:space="preserve">https://en.antaranews.com/news/402982/indonesia-develops-hospital-based-training-to-fix-specialist-shortage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53.</w:t>
        <w:tab/>
      </w:r>
      <w:r>
        <w:t xml:space="preserve">Kontan. “Dari 92 Fakultas Kesehatan, Hanya 30 Fakultas Kesehatan Cetak Dokter Spesialis.” Kontan, 6 August 2024. </w:t>
      </w:r>
      <w:hyperlink r:id="rId62">
        <w:r>
          <w:rPr>
            <w:color w:val="1F4E99"/>
          </w:rPr>
          <w:t xml:space="preserve">https://nasional.kontan.co.id/news/dari-92-fakultas-kesehatan-hanya-30-fakultas-kesehatan-cetak-dokter-spesialis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54.</w:t>
        <w:tab/>
      </w:r>
      <w:r>
        <w:t xml:space="preserve">Kontan. “Menkes Ungkap Indonesia Kekurangan 29.000 Dokter Spesialis.” Kontan, 6 May 2024. </w:t>
      </w:r>
      <w:hyperlink r:id="rId63">
        <w:r>
          <w:rPr>
            <w:color w:val="1F4E99"/>
          </w:rPr>
          <w:t xml:space="preserve">https://nasional.kontan.co.id/news/menkes-ungkap-indonesia-kekurangan-29000-dokter-spesialis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55.</w:t>
        <w:tab/>
      </w:r>
      <w:r>
        <w:t xml:space="preserve">The Edge Malaysia Weekly. “Bankers court A1Health for possible IPO.” The Edge Malaysia, 2 February 2026. </w:t>
      </w:r>
      <w:hyperlink r:id="rId64">
        <w:r>
          <w:rPr>
            <w:color w:val="1F4E99"/>
          </w:rPr>
          <w:t xml:space="preserve">https://theedgemalaysia.com/node/791491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56.</w:t>
        <w:tab/>
      </w:r>
      <w:r>
        <w:t xml:space="preserve">The Edge Malaysia. “Columbia Asia Healthcare renamed Asia OneHealthcare (A1Health) after consolidating assets in Malaysia, Indonesia and Vietnam.” The Edge Malaysia, 6 September 2024. </w:t>
      </w:r>
      <w:hyperlink r:id="rId65">
        <w:r>
          <w:rPr>
            <w:color w:val="1F4E99"/>
          </w:rPr>
          <w:t xml:space="preserve">https://theedgemalaysia.com/node/725855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57.</w:t>
        <w:tab/>
      </w:r>
      <w:r>
        <w:t xml:space="preserve">Bali International Hospital (press release). “Bali International Hospital Hosts Meet &amp; Greet with Global Medical Partners.” Bali.com, 25 April 2025. </w:t>
      </w:r>
      <w:hyperlink r:id="rId66">
        <w:r>
          <w:rPr>
            <w:color w:val="1F4E99"/>
          </w:rPr>
          <w:t xml:space="preserve">https://bali.com/news/press-releases/bali-international-hospital-hosts-meet-greet-with-global-medical-partners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58.</w:t>
        <w:tab/>
      </w:r>
      <w:r>
        <w:t xml:space="preserve">RS Pusat Pertamina. “Learning from the Best: IHC RSPP Endocrinologist Gains Insights into Innovative Medical Practices firsthand at Mayo Clinic's campus in Jacksonville, Florida.” RS Pusat Pertamina, 4 December 2024. </w:t>
      </w:r>
      <w:hyperlink r:id="rId67">
        <w:r>
          <w:rPr>
            <w:color w:val="1F4E99"/>
          </w:rPr>
          <w:t xml:space="preserve">https://rspp.co.id/artikel-detail-597-Learning-from-the-Best-IHC-RSPP-Endocrinologist-Gains-Insights-into-Innovative-Medical-Practices-firsthand-at-Mayo-Clinic’s-campus-in-Jacksonville,-Florida-.html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59.</w:t>
        <w:tab/>
      </w:r>
      <w:r>
        <w:t xml:space="preserve">Kontan. “Kesenjangan Layanan Kanker di Indonesia, MRCCC Siloam Menggandeng MD Anderson.” Kontan, 31 March 2026. </w:t>
      </w:r>
      <w:hyperlink r:id="rId68">
        <w:r>
          <w:rPr>
            <w:color w:val="1F4E99"/>
          </w:rPr>
          <w:t xml:space="preserve">https://industri.kontan.co.id/news/kesenjangan-layanan-kanker-di-indonesia-mrccc-siloam-menggandeng-md-anderson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60.</w:t>
        <w:tab/>
      </w:r>
      <w:r>
        <w:t xml:space="preserve">Cedars-Sinai Staff. “Nurses Share Expertise with International EKA Hospital Group.” Cedars-Sinai, 20 December 2024. </w:t>
      </w:r>
      <w:hyperlink r:id="rId69">
        <w:r>
          <w:rPr>
            <w:color w:val="1F4E99"/>
          </w:rPr>
          <w:t xml:space="preserve">https://www.cedars-sinai.org/international-stories/nurses-share-expertise-with-international-eka-hospital-group.html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61.</w:t>
        <w:tab/>
      </w:r>
      <w:r>
        <w:t xml:space="preserve">Ministry of Health of Indonesia. “Perkuat Layanan Jantung Berkelas Dunia di Indonesia, Gedung Baru RS Harkit Resmi Topping Off.” Kementerian Kesehatan RI, 15 April 2026. </w:t>
      </w:r>
      <w:hyperlink r:id="rId70">
        <w:r>
          <w:rPr>
            <w:color w:val="1F4E99"/>
          </w:rPr>
          <w:t xml:space="preserve">https://www.kemkes.go.id/eng/perkuat-layanan-jantung-berkelas-dunia-di-indonesia-gedung-baru-rs-harkit-resmi-topping-off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62.</w:t>
        <w:tab/>
      </w:r>
      <w:r>
        <w:t xml:space="preserve">Ministry of Health of Indonesia. “Lakukan Transplantasi Hati Ketiga RSUP Fatmawati Perkuat Kemandirian Layanan Dalam Negeri.” Kementerian Kesehatan RI, 10 April 2026. </w:t>
      </w:r>
      <w:hyperlink r:id="rId71">
        <w:r>
          <w:rPr>
            <w:color w:val="1F4E99"/>
          </w:rPr>
          <w:t xml:space="preserve">https://www.kemkes.go.id/eng/lakukan-transplantasi-hati-ketiga-rsup-fatmawati-perkuat-kemandirian-layanan-dalam-negeri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63.</w:t>
        <w:tab/>
      </w:r>
      <w:r>
        <w:t xml:space="preserve">Ministry of Health of Indonesia. “Atasi Kekurangan Dokter Spesialis, Kemenkes Berangkatkan 27 Dokter Belajar ke RRT dan Jepang.” Kementerian Kesehatan RI, 6 January 2025. </w:t>
      </w:r>
      <w:hyperlink r:id="rId72">
        <w:r>
          <w:rPr>
            <w:color w:val="1F4E99"/>
          </w:rPr>
          <w:t xml:space="preserve">https://kemkes.go.id/eng/atasi-kekurangan-dokter-spesialis-kemenkes-berangkatkan-27-dokter-belajar-ke-rrt-dan-jepang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64.</w:t>
        <w:tab/>
      </w:r>
      <w:r>
        <w:t xml:space="preserve">Cedars-Sinai. “Cedars-Sinai International Launches Presence in Indonesia.” Cedars-Sinai, 2022-08-24. </w:t>
      </w:r>
      <w:hyperlink r:id="rId73">
        <w:r>
          <w:rPr>
            <w:color w:val="1F4E99"/>
          </w:rPr>
          <w:t xml:space="preserve">https://www.cedars-sinai.org/blog/cedars-sinai-launches-collaboration-in-indonesia.html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65.</w:t>
        <w:tab/>
      </w:r>
      <w:r>
        <w:t xml:space="preserve">Bangun Santoso, Suara.com. “UHN dan CISDI Gandeng Harvard Medical School, Bangun Pusat Riset Kesehatan Primer di RI.” Suara.com, 2026-05-07. </w:t>
      </w:r>
      <w:hyperlink r:id="rId74">
        <w:r>
          <w:rPr>
            <w:color w:val="1F4E99"/>
          </w:rPr>
          <w:t xml:space="preserve">https://www.suara.com/news/2026/05/07/202619/uhn-dan-cisdi-gandeng-harvard-medical-school-bangun-pusat-riset-kesehatan-primer-di-ri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66.</w:t>
        <w:tab/>
      </w:r>
      <w:r>
        <w:t xml:space="preserve">MD Anderson Cancer Center. “Project NOTRE (Indonesia Breast Cancer ECHO).” WHO Global Breast Cancer Initiative Community, 2025-06-20. </w:t>
      </w:r>
      <w:hyperlink r:id="rId75">
        <w:r>
          <w:rPr>
            <w:color w:val="1F4E99"/>
          </w:rPr>
          <w:t xml:space="preserve">https://knowledge-action-portal.com/en/content/project-notre-indonesia-breast-cancer-echo-jun-14-2025-0300-pm-eest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67.</w:t>
        <w:tab/>
      </w:r>
      <w:r>
        <w:t xml:space="preserve">Kementerian Kesehatan RI (Ditjen Kesehatan Lanjutan). “RSUPN Dr Cipto Mangunkusumo Mendapat Kunjungan dari St Jude Global Asia Pacific Regional Untuk Perkuat Kolaborasi Kanker Anak.” Kemenkes, 2026-04-08. </w:t>
      </w:r>
      <w:hyperlink r:id="rId76">
        <w:r>
          <w:rPr>
            <w:color w:val="1F4E99"/>
          </w:rPr>
          <w:t xml:space="preserve">https://keslan.kemkes.go.id/view_foto/554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68.</w:t>
        <w:tab/>
      </w:r>
      <w:r>
        <w:t xml:space="preserve">JawaPos. “Perkuat kolaborasi lintas negara, Mayapada Healthcare yakin bisa kurangi orang berobat ke luar negeri.” JawaPos, 2026-01-23. </w:t>
      </w:r>
      <w:hyperlink r:id="rId77">
        <w:r>
          <w:rPr>
            <w:color w:val="1F4E99"/>
          </w:rPr>
          <w:t xml:space="preserve">https://www.jawapos.com/kesehatan/2601230030/perkuat-kolaborasi-lintas-negara-mayapada-healthcare-yakin-bisa-kurangi-orang-berobat-ke-luar-negeri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69.</w:t>
        <w:tab/>
      </w:r>
      <w:r>
        <w:t xml:space="preserve">CSMU. “Chung Shan Medical University Signs MOU with Universitas Indonesia to Advance Comprehensive Collaboration.” Chung Shan Medical University, 2025-08-08. </w:t>
      </w:r>
      <w:hyperlink r:id="rId78">
        <w:r>
          <w:rPr>
            <w:color w:val="1F4E99"/>
          </w:rPr>
          <w:t xml:space="preserve">https://pr.csmu.edu.tw/p/16-1024-71677.php?Lang=zh-tw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70.</w:t>
        <w:tab/>
      </w:r>
      <w:r>
        <w:t xml:space="preserve">Ni Putu Putri Muliantari, ANTARA. “Akhirnya ada prosedur TAVI di KEK Sanur untuk tangani kasus jantung.” ANTARA, 2026-03-09. </w:t>
      </w:r>
      <w:hyperlink r:id="rId79">
        <w:r>
          <w:rPr>
            <w:color w:val="1F4E99"/>
          </w:rPr>
          <w:t xml:space="preserve">https://bali.antaranews.com/berita/400683/akhirnya-ada-prosedur-tavi-di-kek-sanur-untuk-tangani-kasus-jantung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71.</w:t>
        <w:tab/>
      </w:r>
      <w:r>
        <w:t xml:space="preserve">Icon Writers. “Icon Cancer Centre at Bali International Hospital marks regional first with advanced radiotherapy cancer treatments.” Icon Group, 2026-03-26. </w:t>
      </w:r>
      <w:hyperlink r:id="rId80">
        <w:r>
          <w:rPr>
            <w:color w:val="1F4E99"/>
          </w:rPr>
          <w:t xml:space="preserve">https://icongroup.global/?p=18098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72.</w:t>
        <w:tab/>
      </w:r>
      <w:r>
        <w:t xml:space="preserve">Ministry of Health of Indonesia. “Kemenkes dan IUHW Jepang Kerja Sama Perkuat Pendidikan Dokter Spesialis.” Kementerian Kesehatan RI, 2026-04-13. </w:t>
      </w:r>
      <w:hyperlink r:id="rId81">
        <w:r>
          <w:rPr>
            <w:color w:val="1F4E99"/>
          </w:rPr>
          <w:t xml:space="preserve">https://kemkes.go.id/id/kemenkes-dan-iuhw-jepang-kerja-sama-perkuat-pendidikan-dokter-spesialis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73.</w:t>
        <w:tab/>
      </w:r>
      <w:r>
        <w:t xml:space="preserve">Humas RSOMH Bukittinggi. “RSOMH Bukittinggi dan Monash Health Perkuat Kolaborasi Pengembangan Rehabilitasi Stroke.” Ditjen Kesehatan Lanjutan, Kemenkes, 2026-07-25. </w:t>
      </w:r>
      <w:hyperlink r:id="rId82">
        <w:r>
          <w:rPr>
            <w:color w:val="1F4E99"/>
          </w:rPr>
          <w:t xml:space="preserve">https://keslan.kemkes.go.id/read/4058/rsomh-bukittinggi-dan-monash-health-perkuat-kolaborasi-pengembangan-rehabilitasi-stroke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74.</w:t>
        <w:tab/>
      </w:r>
      <w:r>
        <w:t xml:space="preserve">UNAIR News. “Japanese delegation visits UNAIR Hospital to strengthen research and innovation collaboration.” Universitas Airlangga, 2025-02-20. </w:t>
      </w:r>
      <w:hyperlink r:id="rId83">
        <w:r>
          <w:rPr>
            <w:color w:val="1F4E99"/>
          </w:rPr>
          <w:t xml:space="preserve">https://unair.ac.id/en/japanese-delegation-visits-unair-hospital-to-strengthen-research-and-innovation-collaboration/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75.</w:t>
        <w:tab/>
      </w:r>
      <w:r>
        <w:t xml:space="preserve">Ramathibodi International Office. “Ramathibodi Hospital and Universitas Indonesia Strengthen Medical Ties with MOU Signing.” Ramathibodi Hospital, Mahidol University, 2025-05-21. </w:t>
      </w:r>
      <w:hyperlink r:id="rId84">
        <w:r>
          <w:rPr>
            <w:color w:val="1F4E99"/>
          </w:rPr>
          <w:t xml:space="preserve">https://www.rama.mahidol.ac.th/international/news/event/22052025-1111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76.</w:t>
        <w:tab/>
      </w:r>
      <w:r>
        <w:t xml:space="preserve">Mardiana Makmun, Investor Daily. “Teknologi TAVI Tangani Penyakit Katup Jantung.” investor.id, 2026-03-17. </w:t>
      </w:r>
      <w:hyperlink r:id="rId85">
        <w:r>
          <w:rPr>
            <w:color w:val="1F4E99"/>
          </w:rPr>
          <w:t xml:space="preserve">https://investor.id/lifestyle/432385/teknologi-tavi-tangani-penyakit-katup-jantung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77.</w:t>
        <w:tab/>
      </w:r>
      <w:r>
        <w:t xml:space="preserve">Noh Jae-young, Medipharm Health. “서울대병원-인도네시아 의대-RSCM 병원 간 AOI 체결.” Medipharm Health News, 2025-02-04. </w:t>
      </w:r>
      <w:hyperlink r:id="rId86">
        <w:r>
          <w:rPr>
            <w:color w:val="1F4E99"/>
          </w:rPr>
          <w:t xml:space="preserve">https://medipharmhealth.co.kr/news/article.html?no=105006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78.</w:t>
        <w:tab/>
      </w:r>
      <w:r>
        <w:t xml:space="preserve">Universitas Sumatera Utara. “Collaboration between the Faculty of Medicine, Universitas Sumatera Utara (USU) and SingHealth Duke-NUS Global Health Institute on the 2025 Summer Course.” Universitas Sumatera Utara, 2025-08-01. </w:t>
      </w:r>
      <w:hyperlink r:id="rId87">
        <w:r>
          <w:rPr>
            <w:color w:val="1F4E99"/>
          </w:rPr>
          <w:t xml:space="preserve">https://www.usu.ac.id/en/news/collaboration-between-the-faculty-of-medicine-universitas-sumatera-utara-usu-and-singhealth-duke-nus-global-health-institute-on-the-2025-summer-course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79.</w:t>
        <w:tab/>
      </w:r>
      <w:r>
        <w:t xml:space="preserve">Benedikta Desideria, Liputan6. “Dorong Wisata Medis Bali, Menkes Budi: Jangan Pilih yang Kuratif tapi Wellness.” Liputan6, 2024-10-05. </w:t>
      </w:r>
      <w:hyperlink r:id="rId88">
        <w:r>
          <w:rPr>
            <w:color w:val="1F4E99"/>
          </w:rPr>
          <w:t xml:space="preserve">https://www.liputan6.com/health/read/5731675/dorong-wisata-medis-bali-menkes-budi-jangan-pilih-yang-kuratif-tapi-wellness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80.</w:t>
        <w:tab/>
      </w:r>
      <w:r>
        <w:t xml:space="preserve">Antara. “DKH Hospitals dan TVGH teken MoU tingkatkan layanan kesehatan di RI.” Antara, 2025-05-23. </w:t>
      </w:r>
      <w:hyperlink r:id="rId89">
        <w:r>
          <w:rPr>
            <w:color w:val="1F4E99"/>
          </w:rPr>
          <w:t xml:space="preserve">https://www.antaranews.com/berita/4853713/dkh-hospitals-dan-tvgh-teken-mou-tingkatkan-layanan-kesehatan-di-ri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81.</w:t>
        <w:tab/>
      </w:r>
      <w:r>
        <w:t xml:space="preserve">Ministry of Health of Indonesia. “Perkuat Layanan Jantung Nasional: 13 Dokter Spesialis Jantung Indonesia Berguru ke Tiongkok.” Kementerian Kesehatan RI, 2024-11-12. </w:t>
      </w:r>
      <w:hyperlink r:id="rId90">
        <w:r>
          <w:rPr>
            <w:color w:val="1F4E99"/>
          </w:rPr>
          <w:t xml:space="preserve">https://kemkes.go.id/id/perkuat-layanan-jantung-nasional-13-dokter-spesialis-jantung-indonesia-berguru-ke-tiongkok</w:t>
        </w:r>
      </w:hyperlink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bbc.com/news/world-asia-pacific-14921238" TargetMode="External"/><Relationship Id="rId11" Type="http://schemas.openxmlformats.org/officeDocument/2006/relationships/hyperlink" Target="https://api.worldbank.org/v2/country/IDN/indicator/SP.POP.TOTL?format=json" TargetMode="External"/><Relationship Id="rId12" Type="http://schemas.openxmlformats.org/officeDocument/2006/relationships/hyperlink" Target="https://api.worldbank.org/v2/country/IDN/indicator/NY.GDP.MKTP.PP.CD?format=json" TargetMode="External"/><Relationship Id="rId13" Type="http://schemas.openxmlformats.org/officeDocument/2006/relationships/hyperlink" Target="https://api.worldbank.org/v2/country/IDN/indicator/NY.GDP.PCAP.PP.CD?format=json" TargetMode="External"/><Relationship Id="rId14" Type="http://schemas.openxmlformats.org/officeDocument/2006/relationships/hyperlink" Target="https://indonesiabusinesspost.com/2964/Politics/cyber-and-espionage" TargetMode="External"/><Relationship Id="rId15" Type="http://schemas.openxmlformats.org/officeDocument/2006/relationships/hyperlink" Target="https://www.bi.go.id/en/rupiah/default.aspx" TargetMode="External"/><Relationship Id="rId16" Type="http://schemas.openxmlformats.org/officeDocument/2006/relationships/hyperlink" Target="https://api.worldbank.org/v2/country/IDN/indicator/SP.URB.TOTL.IN.ZS?format=json" TargetMode="External"/><Relationship Id="rId17" Type="http://schemas.openxmlformats.org/officeDocument/2006/relationships/hyperlink" Target="https://api.worldbank.org/v2/country/IDN/indicator/SP.DYN.TFRT.IN?format=json" TargetMode="External"/><Relationship Id="rId18" Type="http://schemas.openxmlformats.org/officeDocument/2006/relationships/hyperlink" Target="https://api.worldbank.org/v2/country/IDN/indicator/SP.POP.65UP.TO.ZS?format=json" TargetMode="External"/><Relationship Id="rId19" Type="http://schemas.openxmlformats.org/officeDocument/2006/relationships/hyperlink" Target="https://api.worldbank.org/v2/country/IDN/indicator/SP.DYN.LE00.IN?format=json" TargetMode="External"/><Relationship Id="rId20" Type="http://schemas.openxmlformats.org/officeDocument/2006/relationships/hyperlink" Target="https://www.worldbank.org/en/results/2026/06/17/expanding-health-service-coverage-quality-and-equity-at-scale-in-indonesia" TargetMode="External"/><Relationship Id="rId21" Type="http://schemas.openxmlformats.org/officeDocument/2006/relationships/hyperlink" Target="https://api.worldbank.org/v2/country/IDN/indicator/SP.POP.0014.TO.ZS?format=json" TargetMode="External"/><Relationship Id="rId22" Type="http://schemas.openxmlformats.org/officeDocument/2006/relationships/hyperlink" Target="https://www.news4jax.com/news/world/2024/10/20/indonesia-swears-in-prabowo-subianto-as-the-countrys-eighth-president/" TargetMode="External"/><Relationship Id="rId23" Type="http://schemas.openxmlformats.org/officeDocument/2006/relationships/hyperlink" Target="https://asianews.network/indonesian-lawmakers-pass-omnibus-health-bill-despite-protests/" TargetMode="External"/><Relationship Id="rId24" Type="http://schemas.openxmlformats.org/officeDocument/2006/relationships/hyperlink" Target="https://www.kemkes.go.id/id/kemenkes-perkuat-tindak-lanjut-cek-kesehatan-gratis-usai-tembus-73,8-juta-peserta" TargetMode="External"/><Relationship Id="rId25" Type="http://schemas.openxmlformats.org/officeDocument/2006/relationships/hyperlink" Target="https://indonesiabusinesspost.com/4611/environment/president-inaugurates-sanur-sez-a-major-leap-in-healthcare-transformation" TargetMode="External"/><Relationship Id="rId26" Type="http://schemas.openxmlformats.org/officeDocument/2006/relationships/hyperlink" Target="https://api.worldbank.org/v2/country/IDN/indicator/NY.GDP.MKTP.KD.ZG?format=json" TargetMode="External"/><Relationship Id="rId27" Type="http://schemas.openxmlformats.org/officeDocument/2006/relationships/hyperlink" Target="https://www.imf.org/en/news/articles/2026/01/21/pr-26010-indnonesia-imf-executive-board-concludes-2025-article-iv-consultation" TargetMode="External"/><Relationship Id="rId28" Type="http://schemas.openxmlformats.org/officeDocument/2006/relationships/hyperlink" Target="https://www.miragenews.com/imf-wraps-2025-article-iv-talks-with-indonesia-1605758/" TargetMode="External"/><Relationship Id="rId29" Type="http://schemas.openxmlformats.org/officeDocument/2006/relationships/hyperlink" Target="https://www.worldbank.org/en/news/press-release/2026/06/13/indonesia-s-growth-remains-resilient-but-productivity-reforms-are-key-to-creating" TargetMode="External"/><Relationship Id="rId30" Type="http://schemas.openxmlformats.org/officeDocument/2006/relationships/hyperlink" Target="https://www.worldbank.org/en/country/indonesia/overview" TargetMode="External"/><Relationship Id="rId31" Type="http://schemas.openxmlformats.org/officeDocument/2006/relationships/hyperlink" Target="https://api.worldbank.org/v2/country/IDN/indicator/SH.DYN.NCOM.ZS?format=json" TargetMode="External"/><Relationship Id="rId32" Type="http://schemas.openxmlformats.org/officeDocument/2006/relationships/hyperlink" Target="https://sumut.antaranews.com/berita/547587/kemenkes-penyakit-kardiovaskular-sebabkan-kematian-terbanyak-di-di-indonesia" TargetMode="External"/><Relationship Id="rId33" Type="http://schemas.openxmlformats.org/officeDocument/2006/relationships/hyperlink" Target="https://repository.badankebijakan.kemkes.go.id/5536/1/07%20factsheet%20PTM_bahasa.pdf" TargetMode="External"/><Relationship Id="rId34" Type="http://schemas.openxmlformats.org/officeDocument/2006/relationships/hyperlink" Target="https://api.worldbank.org/v2/country/IDN/indicator/SH.TBS.INCD?format=json" TargetMode="External"/><Relationship Id="rId35" Type="http://schemas.openxmlformats.org/officeDocument/2006/relationships/hyperlink" Target="https://www.kemkes.go.id/id/ssgi-2024-prevalensi-stunting-nasional-turun-menjadi-198" TargetMode="External"/><Relationship Id="rId36" Type="http://schemas.openxmlformats.org/officeDocument/2006/relationships/hyperlink" Target="https://api.worldbank.org/v2/country/IDN/indicator/SH.DYN.MORT?format=json" TargetMode="External"/><Relationship Id="rId37" Type="http://schemas.openxmlformats.org/officeDocument/2006/relationships/hyperlink" Target="https://en.tempo.co/read/2008639/major-causes-of-death-4-deadly-diseases-in-indonesia" TargetMode="External"/><Relationship Id="rId38" Type="http://schemas.openxmlformats.org/officeDocument/2006/relationships/hyperlink" Target="https://databoks.katadata.co.id/en/consumer-services/statistics/69d4a8e56ad4f/indonesia-ranks-second-globally-for-tb-cases-in-2024" TargetMode="External"/><Relationship Id="rId39" Type="http://schemas.openxmlformats.org/officeDocument/2006/relationships/hyperlink" Target="https://wartaekonomi.co.id/read598290/cakupan-jkn-tembus-98-penduduk-indonesia-bpjs-catat-peserta-capai-2827-juta-jiwa" TargetMode="External"/><Relationship Id="rId40" Type="http://schemas.openxmlformats.org/officeDocument/2006/relationships/hyperlink" Target="https://thejakartapost.com/indonesia/2026/06/11/bpjs-kesehatan-warns-it-may-fail-to-pay-claims-next-year-as-deficits-persist" TargetMode="External"/><Relationship Id="rId41" Type="http://schemas.openxmlformats.org/officeDocument/2006/relationships/hyperlink" Target="https://databoks.katadata.co.id/en/consumer-services/statistics/69265660c28ff/most-general-hospitals-in-indonesia-are-privately-owned-2020-2024" TargetMode="External"/><Relationship Id="rId42" Type="http://schemas.openxmlformats.org/officeDocument/2006/relationships/hyperlink" Target="https://www.kemkes.go.id/eng/kemenkes-bangun-rs-untuk-pemerataan-akses-kesehatan-di-daerah" TargetMode="External"/><Relationship Id="rId43" Type="http://schemas.openxmlformats.org/officeDocument/2006/relationships/hyperlink" Target="https://www.suarasurabaya.net/kelanakota/2025/cek-kesehatan-gratis-mulai-10-februari-kemenkes-siapkan-10-200-puskesmas-di-seluruh-indonesia/" TargetMode="External"/><Relationship Id="rId44" Type="http://schemas.openxmlformats.org/officeDocument/2006/relationships/hyperlink" Target="https://www.kemkes.go.id/id/mulai-2027-pemerintah-siap-renovasi-dan-bangun-ribuan--puskesmas" TargetMode="External"/><Relationship Id="rId45" Type="http://schemas.openxmlformats.org/officeDocument/2006/relationships/hyperlink" Target="https://investasi.kontan.co.id/news/intip-rekomendasi-saham-dan-prospek-emiten-rumah-sakit-di-2026" TargetMode="External"/><Relationship Id="rId46" Type="http://schemas.openxmlformats.org/officeDocument/2006/relationships/hyperlink" Target="https://wartaekonomi.co.id/read582148/ekspansi-agresif-setelah-astra-masuk-hermina-rencanakan-3-rs-baru-tahun-ini" TargetMode="External"/><Relationship Id="rId47" Type="http://schemas.openxmlformats.org/officeDocument/2006/relationships/hyperlink" Target="https://kr-asia.com/indonesia-makes-billion-dollar-health-care-bet-to-keep-rich-patients-at-home" TargetMode="External"/><Relationship Id="rId48" Type="http://schemas.openxmlformats.org/officeDocument/2006/relationships/hyperlink" Target="https://investortrust.id/market/77152/mayapada-healthcare-invests-rp-1-trillion-to-build-international-hospital-in-batam" TargetMode="External"/><Relationship Id="rId49" Type="http://schemas.openxmlformats.org/officeDocument/2006/relationships/hyperlink" Target="https://api.worldbank.org/v2/country/IDN/indicator/SH.XPD.CHEX.GD.ZS?format=json" TargetMode="External"/><Relationship Id="rId50" Type="http://schemas.openxmlformats.org/officeDocument/2006/relationships/hyperlink" Target="https://api.worldbank.org/v2/country/IDN/indicator/SH.XPD.CHEX.PC.CD?format=json" TargetMode="External"/><Relationship Id="rId51" Type="http://schemas.openxmlformats.org/officeDocument/2006/relationships/hyperlink" Target="https://api.worldbank.org/v2/country/IDN/indicator/SH.XPD.GHED.CH.ZS?format=json" TargetMode="External"/><Relationship Id="rId52" Type="http://schemas.openxmlformats.org/officeDocument/2006/relationships/hyperlink" Target="https://api.worldbank.org/v2/country/IDN/indicator/SH.XPD.OOPC.CH.ZS?format=json" TargetMode="External"/><Relationship Id="rId53" Type="http://schemas.openxmlformats.org/officeDocument/2006/relationships/hyperlink" Target="https://api.worldbank.org/v2/country/IDN;MYS;THA;VNM;PHL;SGP;OED;WLD/indicator/SH.XPD.CHEX.GD.ZS?format=json&amp;per_page=100&amp;date=2021:2023" TargetMode="External"/><Relationship Id="rId54" Type="http://schemas.openxmlformats.org/officeDocument/2006/relationships/hyperlink" Target="https://databoks.katadata.co.id/en/economics-macro/statistics/689f16744d838/indonesias-2026-state-budget-allocates-rp244-trillion-for-healthcare-a-15-increase" TargetMode="External"/><Relationship Id="rId55" Type="http://schemas.openxmlformats.org/officeDocument/2006/relationships/hyperlink" Target="https://databoks.katadata.co.id/en/economics-macro/statistics/6a7f005c873f5/health-budget-rises-to-idr-2449-trillion-in-2027-draft-state-budget" TargetMode="External"/><Relationship Id="rId56" Type="http://schemas.openxmlformats.org/officeDocument/2006/relationships/hyperlink" Target="https://katadata.co.id/finansial/keuangan/6a462f6ee51e3/defisit-bpjs-kesehatan-bengkak-124-di-2025-tembus-rp-17-1-triliun-ada-apa" TargetMode="External"/><Relationship Id="rId57" Type="http://schemas.openxmlformats.org/officeDocument/2006/relationships/hyperlink" Target="https://api.worldbank.org/v2/country/IDN;MYS;THA;VNM;PHL;SGP;OED;WLD/indicator/SH.MED.PHYS.ZS?format=json&amp;per_page=100&amp;date=2021:2023" TargetMode="External"/><Relationship Id="rId58" Type="http://schemas.openxmlformats.org/officeDocument/2006/relationships/hyperlink" Target="https://api.worldbank.org/v2/country/IDN/indicator/SH.MED.NUMW.P3?format=json" TargetMode="External"/><Relationship Id="rId59" Type="http://schemas.openxmlformats.org/officeDocument/2006/relationships/hyperlink" Target="https://api.worldbank.org/v2/country/IDN/indicator/SH.MED.BEDS.ZS?format=json" TargetMode="External"/><Relationship Id="rId60" Type="http://schemas.openxmlformats.org/officeDocument/2006/relationships/hyperlink" Target="https://jatim.antaranews.com/amp/berita/958945/indonesia-to-fast-track-70-thousand-specialist-doctors-target" TargetMode="External"/><Relationship Id="rId61" Type="http://schemas.openxmlformats.org/officeDocument/2006/relationships/hyperlink" Target="https://en.antaranews.com/news/402982/indonesia-develops-hospital-based-training-to-fix-specialist-shortage" TargetMode="External"/><Relationship Id="rId62" Type="http://schemas.openxmlformats.org/officeDocument/2006/relationships/hyperlink" Target="https://nasional.kontan.co.id/news/dari-92-fakultas-kesehatan-hanya-30-fakultas-kesehatan-cetak-dokter-spesialis" TargetMode="External"/><Relationship Id="rId63" Type="http://schemas.openxmlformats.org/officeDocument/2006/relationships/hyperlink" Target="https://nasional.kontan.co.id/news/menkes-ungkap-indonesia-kekurangan-29000-dokter-spesialis" TargetMode="External"/><Relationship Id="rId64" Type="http://schemas.openxmlformats.org/officeDocument/2006/relationships/hyperlink" Target="https://theedgemalaysia.com/node/791491" TargetMode="External"/><Relationship Id="rId65" Type="http://schemas.openxmlformats.org/officeDocument/2006/relationships/hyperlink" Target="https://theedgemalaysia.com/node/725855" TargetMode="External"/><Relationship Id="rId66" Type="http://schemas.openxmlformats.org/officeDocument/2006/relationships/hyperlink" Target="https://bali.com/news/press-releases/bali-international-hospital-hosts-meet-greet-with-global-medical-partners" TargetMode="External"/><Relationship Id="rId67" Type="http://schemas.openxmlformats.org/officeDocument/2006/relationships/hyperlink" Target="https://rspp.co.id/artikel-detail-597-Learning-from-the-Best-IHC-RSPP-Endocrinologist-Gains-Insights-into-Innovative-Medical-Practices-firsthand-at-Mayo-Clinic&#8217;s-campus-in-Jacksonville,-Florida-.html" TargetMode="External"/><Relationship Id="rId68" Type="http://schemas.openxmlformats.org/officeDocument/2006/relationships/hyperlink" Target="https://industri.kontan.co.id/news/kesenjangan-layanan-kanker-di-indonesia-mrccc-siloam-menggandeng-md-anderson" TargetMode="External"/><Relationship Id="rId69" Type="http://schemas.openxmlformats.org/officeDocument/2006/relationships/hyperlink" Target="https://www.cedars-sinai.org/international-stories/nurses-share-expertise-with-international-eka-hospital-group.html" TargetMode="External"/><Relationship Id="rId70" Type="http://schemas.openxmlformats.org/officeDocument/2006/relationships/hyperlink" Target="https://www.kemkes.go.id/eng/perkuat-layanan-jantung-berkelas-dunia-di-indonesia-gedung-baru-rs-harkit-resmi-topping-off" TargetMode="External"/><Relationship Id="rId71" Type="http://schemas.openxmlformats.org/officeDocument/2006/relationships/hyperlink" Target="https://www.kemkes.go.id/eng/lakukan-transplantasi-hati-ketiga-rsup-fatmawati-perkuat-kemandirian-layanan-dalam-negeri" TargetMode="External"/><Relationship Id="rId72" Type="http://schemas.openxmlformats.org/officeDocument/2006/relationships/hyperlink" Target="https://kemkes.go.id/eng/atasi-kekurangan-dokter-spesialis-kemenkes-berangkatkan-27-dokter-belajar-ke-rrt-dan-jepang" TargetMode="External"/><Relationship Id="rId73" Type="http://schemas.openxmlformats.org/officeDocument/2006/relationships/hyperlink" Target="https://www.cedars-sinai.org/blog/cedars-sinai-launches-collaboration-in-indonesia.html" TargetMode="External"/><Relationship Id="rId74" Type="http://schemas.openxmlformats.org/officeDocument/2006/relationships/hyperlink" Target="https://www.suara.com/news/2026/05/07/202619/uhn-dan-cisdi-gandeng-harvard-medical-school-bangun-pusat-riset-kesehatan-primer-di-ri" TargetMode="External"/><Relationship Id="rId75" Type="http://schemas.openxmlformats.org/officeDocument/2006/relationships/hyperlink" Target="https://knowledge-action-portal.com/en/content/project-notre-indonesia-breast-cancer-echo-jun-14-2025-0300-pm-eest" TargetMode="External"/><Relationship Id="rId76" Type="http://schemas.openxmlformats.org/officeDocument/2006/relationships/hyperlink" Target="https://keslan.kemkes.go.id/view_foto/554" TargetMode="External"/><Relationship Id="rId77" Type="http://schemas.openxmlformats.org/officeDocument/2006/relationships/hyperlink" Target="https://www.jawapos.com/kesehatan/2601230030/perkuat-kolaborasi-lintas-negara-mayapada-healthcare-yakin-bisa-kurangi-orang-berobat-ke-luar-negeri" TargetMode="External"/><Relationship Id="rId78" Type="http://schemas.openxmlformats.org/officeDocument/2006/relationships/hyperlink" Target="https://pr.csmu.edu.tw/p/16-1024-71677.php?Lang=zh-tw" TargetMode="External"/><Relationship Id="rId79" Type="http://schemas.openxmlformats.org/officeDocument/2006/relationships/hyperlink" Target="https://bali.antaranews.com/berita/400683/akhirnya-ada-prosedur-tavi-di-kek-sanur-untuk-tangani-kasus-jantung" TargetMode="External"/><Relationship Id="rId80" Type="http://schemas.openxmlformats.org/officeDocument/2006/relationships/hyperlink" Target="https://icongroup.global/?p=18098" TargetMode="External"/><Relationship Id="rId81" Type="http://schemas.openxmlformats.org/officeDocument/2006/relationships/hyperlink" Target="https://kemkes.go.id/id/kemenkes-dan-iuhw-jepang-kerja-sama-perkuat-pendidikan-dokter-spesialis" TargetMode="External"/><Relationship Id="rId82" Type="http://schemas.openxmlformats.org/officeDocument/2006/relationships/hyperlink" Target="https://keslan.kemkes.go.id/read/4058/rsomh-bukittinggi-dan-monash-health-perkuat-kolaborasi-pengembangan-rehabilitasi-stroke" TargetMode="External"/><Relationship Id="rId83" Type="http://schemas.openxmlformats.org/officeDocument/2006/relationships/hyperlink" Target="https://unair.ac.id/en/japanese-delegation-visits-unair-hospital-to-strengthen-research-and-innovation-collaboration/" TargetMode="External"/><Relationship Id="rId84" Type="http://schemas.openxmlformats.org/officeDocument/2006/relationships/hyperlink" Target="https://www.rama.mahidol.ac.th/international/news/event/22052025-1111" TargetMode="External"/><Relationship Id="rId85" Type="http://schemas.openxmlformats.org/officeDocument/2006/relationships/hyperlink" Target="https://investor.id/lifestyle/432385/teknologi-tavi-tangani-penyakit-katup-jantung" TargetMode="External"/><Relationship Id="rId86" Type="http://schemas.openxmlformats.org/officeDocument/2006/relationships/hyperlink" Target="https://medipharmhealth.co.kr/news/article.html?no=105006" TargetMode="External"/><Relationship Id="rId87" Type="http://schemas.openxmlformats.org/officeDocument/2006/relationships/hyperlink" Target="https://www.usu.ac.id/en/news/collaboration-between-the-faculty-of-medicine-universitas-sumatera-utara-usu-and-singhealth-duke-nus-global-health-institute-on-the-2025-summer-course" TargetMode="External"/><Relationship Id="rId88" Type="http://schemas.openxmlformats.org/officeDocument/2006/relationships/hyperlink" Target="https://www.liputan6.com/health/read/5731675/dorong-wisata-medis-bali-menkes-budi-jangan-pilih-yang-kuratif-tapi-wellness" TargetMode="External"/><Relationship Id="rId89" Type="http://schemas.openxmlformats.org/officeDocument/2006/relationships/hyperlink" Target="https://www.antaranews.com/berita/4853713/dkh-hospitals-dan-tvgh-teken-mou-tingkatkan-layanan-kesehatan-di-ri" TargetMode="External"/><Relationship Id="rId90" Type="http://schemas.openxmlformats.org/officeDocument/2006/relationships/hyperlink" Target="https://kemkes.go.id/id/perkuat-layanan-jantung-nasional-13-dokter-spesialis-jantung-indonesia-berguru-ke-tiongk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