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1C046" w14:textId="77777777" w:rsidR="00F544AD" w:rsidRPr="007122DD" w:rsidRDefault="00000000">
      <w:pPr>
        <w:jc w:val="center"/>
        <w:rPr>
          <w:lang w:val="es-CL"/>
        </w:rPr>
      </w:pPr>
      <w:r w:rsidRPr="007122DD">
        <w:rPr>
          <w:b/>
          <w:color w:val="1F4E79"/>
          <w:sz w:val="40"/>
          <w:lang w:val="es-CL"/>
        </w:rPr>
        <w:t>AUTOEVALUACIÓN FASE 1</w:t>
      </w:r>
    </w:p>
    <w:p w14:paraId="037A3971" w14:textId="77777777" w:rsidR="00F544AD" w:rsidRPr="007122DD" w:rsidRDefault="00000000">
      <w:pPr>
        <w:jc w:val="center"/>
        <w:rPr>
          <w:lang w:val="es-CL"/>
        </w:rPr>
      </w:pPr>
      <w:r w:rsidRPr="007122DD">
        <w:rPr>
          <w:b/>
          <w:sz w:val="30"/>
          <w:lang w:val="es-CL"/>
        </w:rPr>
        <w:t>Definición de Proyecto APT</w:t>
      </w:r>
    </w:p>
    <w:p w14:paraId="02FA48C5" w14:textId="77777777" w:rsidR="00F544AD" w:rsidRPr="007122DD" w:rsidRDefault="00000000">
      <w:pPr>
        <w:jc w:val="center"/>
        <w:rPr>
          <w:lang w:val="es-CL"/>
        </w:rPr>
      </w:pPr>
      <w:r w:rsidRPr="007122DD">
        <w:rPr>
          <w:b/>
          <w:sz w:val="26"/>
          <w:lang w:val="es-CL"/>
        </w:rPr>
        <w:t>TicketIA – Sistema Inteligente de Gestión de Soporte TI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F544AD" w14:paraId="43E7A0DA" w14:textId="77777777">
        <w:trPr>
          <w:jc w:val="center"/>
        </w:trPr>
        <w:tc>
          <w:tcPr>
            <w:tcW w:w="2628" w:type="dxa"/>
            <w:shd w:val="clear" w:color="auto" w:fill="1F4E79"/>
            <w:vAlign w:val="center"/>
          </w:tcPr>
          <w:p w14:paraId="56C66131" w14:textId="77777777" w:rsidR="00F544AD" w:rsidRDefault="00000000">
            <w:r>
              <w:rPr>
                <w:b/>
                <w:color w:val="FFFFFF"/>
                <w:sz w:val="19"/>
              </w:rPr>
              <w:t>Estudiante</w:t>
            </w:r>
          </w:p>
        </w:tc>
        <w:tc>
          <w:tcPr>
            <w:tcW w:w="2628" w:type="dxa"/>
            <w:vAlign w:val="center"/>
          </w:tcPr>
          <w:p w14:paraId="138B746A" w14:textId="77777777" w:rsidR="00F544AD" w:rsidRDefault="00000000">
            <w:r>
              <w:rPr>
                <w:sz w:val="19"/>
              </w:rPr>
              <w:t>David Navarro</w:t>
            </w:r>
          </w:p>
        </w:tc>
        <w:tc>
          <w:tcPr>
            <w:tcW w:w="2628" w:type="dxa"/>
            <w:shd w:val="clear" w:color="auto" w:fill="1F4E79"/>
            <w:vAlign w:val="center"/>
          </w:tcPr>
          <w:p w14:paraId="67FDC84B" w14:textId="77777777" w:rsidR="00F544AD" w:rsidRDefault="00000000">
            <w:r>
              <w:rPr>
                <w:b/>
                <w:color w:val="FFFFFF"/>
                <w:sz w:val="19"/>
              </w:rPr>
              <w:t>Rol en el proyecto</w:t>
            </w:r>
          </w:p>
        </w:tc>
        <w:tc>
          <w:tcPr>
            <w:tcW w:w="2628" w:type="dxa"/>
            <w:vAlign w:val="center"/>
          </w:tcPr>
          <w:p w14:paraId="0DF9D185" w14:textId="77777777" w:rsidR="00F544AD" w:rsidRDefault="00000000">
            <w:r>
              <w:rPr>
                <w:sz w:val="19"/>
              </w:rPr>
              <w:t>Programador / QA y DevOps</w:t>
            </w:r>
          </w:p>
        </w:tc>
      </w:tr>
      <w:tr w:rsidR="00F544AD" w14:paraId="08DA1744" w14:textId="77777777">
        <w:trPr>
          <w:jc w:val="center"/>
        </w:trPr>
        <w:tc>
          <w:tcPr>
            <w:tcW w:w="2628" w:type="dxa"/>
            <w:shd w:val="clear" w:color="auto" w:fill="1F4E79"/>
            <w:vAlign w:val="center"/>
          </w:tcPr>
          <w:p w14:paraId="28129441" w14:textId="77777777" w:rsidR="00F544AD" w:rsidRDefault="00000000">
            <w:r>
              <w:rPr>
                <w:b/>
                <w:color w:val="FFFFFF"/>
                <w:sz w:val="19"/>
              </w:rPr>
              <w:t>Asignatura</w:t>
            </w:r>
          </w:p>
        </w:tc>
        <w:tc>
          <w:tcPr>
            <w:tcW w:w="2628" w:type="dxa"/>
            <w:vAlign w:val="center"/>
          </w:tcPr>
          <w:p w14:paraId="6BCE38E8" w14:textId="77777777" w:rsidR="00F544AD" w:rsidRDefault="00000000">
            <w:r>
              <w:rPr>
                <w:sz w:val="19"/>
              </w:rPr>
              <w:t>PTY4614 – Capstone</w:t>
            </w:r>
          </w:p>
        </w:tc>
        <w:tc>
          <w:tcPr>
            <w:tcW w:w="2628" w:type="dxa"/>
            <w:shd w:val="clear" w:color="auto" w:fill="1F4E79"/>
            <w:vAlign w:val="center"/>
          </w:tcPr>
          <w:p w14:paraId="616A1E6E" w14:textId="77777777" w:rsidR="00F544AD" w:rsidRDefault="00000000">
            <w:r>
              <w:rPr>
                <w:b/>
                <w:color w:val="FFFFFF"/>
                <w:sz w:val="19"/>
              </w:rPr>
              <w:t>Carrera</w:t>
            </w:r>
          </w:p>
        </w:tc>
        <w:tc>
          <w:tcPr>
            <w:tcW w:w="2628" w:type="dxa"/>
            <w:vAlign w:val="center"/>
          </w:tcPr>
          <w:p w14:paraId="3F1E4F6E" w14:textId="77777777" w:rsidR="00F544AD" w:rsidRDefault="00000000">
            <w:r>
              <w:rPr>
                <w:sz w:val="19"/>
              </w:rPr>
              <w:t>Ingeniería en Informática</w:t>
            </w:r>
          </w:p>
        </w:tc>
      </w:tr>
      <w:tr w:rsidR="00F544AD" w14:paraId="4B1DF79A" w14:textId="77777777">
        <w:trPr>
          <w:jc w:val="center"/>
        </w:trPr>
        <w:tc>
          <w:tcPr>
            <w:tcW w:w="2628" w:type="dxa"/>
            <w:shd w:val="clear" w:color="auto" w:fill="1F4E79"/>
            <w:vAlign w:val="center"/>
          </w:tcPr>
          <w:p w14:paraId="31BB3930" w14:textId="77777777" w:rsidR="00F544AD" w:rsidRDefault="00000000">
            <w:r>
              <w:rPr>
                <w:b/>
                <w:color w:val="FFFFFF"/>
                <w:sz w:val="19"/>
              </w:rPr>
              <w:t>Proyecto grupal</w:t>
            </w:r>
          </w:p>
        </w:tc>
        <w:tc>
          <w:tcPr>
            <w:tcW w:w="2628" w:type="dxa"/>
            <w:vAlign w:val="center"/>
          </w:tcPr>
          <w:p w14:paraId="768DA3BA" w14:textId="77777777" w:rsidR="00F544AD" w:rsidRPr="007122DD" w:rsidRDefault="00000000">
            <w:pPr>
              <w:rPr>
                <w:lang w:val="es-CL"/>
              </w:rPr>
            </w:pPr>
            <w:r w:rsidRPr="007122DD">
              <w:rPr>
                <w:sz w:val="19"/>
                <w:lang w:val="es-CL"/>
              </w:rPr>
              <w:t>Jade Vásquez · Kiara Isuiza · David Navarro</w:t>
            </w:r>
          </w:p>
        </w:tc>
        <w:tc>
          <w:tcPr>
            <w:tcW w:w="2628" w:type="dxa"/>
            <w:shd w:val="clear" w:color="auto" w:fill="1F4E79"/>
            <w:vAlign w:val="center"/>
          </w:tcPr>
          <w:p w14:paraId="32CF06BD" w14:textId="77777777" w:rsidR="00F544AD" w:rsidRDefault="00000000"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w="2628" w:type="dxa"/>
            <w:vAlign w:val="center"/>
          </w:tcPr>
          <w:p w14:paraId="4B42575A" w14:textId="77777777" w:rsidR="00F544AD" w:rsidRDefault="00000000">
            <w:r>
              <w:rPr>
                <w:sz w:val="19"/>
              </w:rPr>
              <w:t>Definición del Proyecto APT</w:t>
            </w:r>
          </w:p>
        </w:tc>
      </w:tr>
    </w:tbl>
    <w:p w14:paraId="57B0BBF7" w14:textId="77777777" w:rsidR="00F544AD" w:rsidRDefault="00F544AD"/>
    <w:p w14:paraId="3227D796" w14:textId="77777777" w:rsidR="00F544AD" w:rsidRDefault="00000000">
      <w:r>
        <w:rPr>
          <w:b/>
          <w:color w:val="1F4E79"/>
          <w:sz w:val="24"/>
        </w:rPr>
        <w:t>Propósito de esta autoevaluación</w:t>
      </w:r>
    </w:p>
    <w:p w14:paraId="3D865BB3" w14:textId="77777777" w:rsidR="00F544AD" w:rsidRPr="007122DD" w:rsidRDefault="00000000">
      <w:pPr>
        <w:rPr>
          <w:lang w:val="es-CL"/>
        </w:rPr>
      </w:pPr>
      <w:r w:rsidRPr="007122DD">
        <w:rPr>
          <w:lang w:val="es-CL"/>
        </w:rPr>
        <w:t>Esta autoevaluación revisa el estado actual de la definición de TicketIA utilizando los indicadores de la pauta de Fase 1. La valoración se realiza sobre lo que ya está definido y documentado, diferenciando los aspectos consolidados de aquellos que aún deben fortalecerse antes de la evaluación sumativa.</w:t>
      </w:r>
    </w:p>
    <w:p w14:paraId="6678C36F" w14:textId="77777777" w:rsidR="00F544AD" w:rsidRPr="007122DD" w:rsidRDefault="00000000">
      <w:pPr>
        <w:pStyle w:val="Ttulo1"/>
        <w:rPr>
          <w:lang w:val="es-CL"/>
        </w:rPr>
      </w:pPr>
      <w:r w:rsidRPr="007122DD">
        <w:rPr>
          <w:lang w:val="es-CL"/>
        </w:rPr>
        <w:t>1. Evaluación por indicador</w:t>
      </w:r>
    </w:p>
    <w:p w14:paraId="41EE5842" w14:textId="77777777" w:rsidR="00F544AD" w:rsidRPr="007122DD" w:rsidRDefault="00000000">
      <w:pPr>
        <w:rPr>
          <w:lang w:val="es-CL"/>
        </w:rPr>
      </w:pPr>
      <w:r w:rsidRPr="007122DD">
        <w:rPr>
          <w:lang w:val="es-CL"/>
        </w:rPr>
        <w:t>Cada indicador se evalúa de acuerdo con el estado actual del proyecto. La calificación no pretende anticipar resultados futuros, sino identificar qué elementos ya están suficientemente definidos y cuáles necesitan una mejora concreta.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2"/>
        <w:gridCol w:w="2916"/>
        <w:gridCol w:w="646"/>
        <w:gridCol w:w="1814"/>
        <w:gridCol w:w="789"/>
        <w:gridCol w:w="4071"/>
      </w:tblGrid>
      <w:tr w:rsidR="00F544AD" w14:paraId="13F1BBFF" w14:textId="77777777">
        <w:trPr>
          <w:tblHeader/>
          <w:jc w:val="center"/>
        </w:trPr>
        <w:tc>
          <w:tcPr>
            <w:tcW w:w="504" w:type="dxa"/>
            <w:shd w:val="clear" w:color="auto" w:fill="17365D"/>
            <w:vAlign w:val="center"/>
          </w:tcPr>
          <w:p w14:paraId="6FBCBB22" w14:textId="77777777" w:rsidR="00F544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w="3096" w:type="dxa"/>
            <w:shd w:val="clear" w:color="auto" w:fill="17365D"/>
            <w:vAlign w:val="center"/>
          </w:tcPr>
          <w:p w14:paraId="3663FB6B" w14:textId="77777777" w:rsidR="00F544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Indicador de Evaluación</w:t>
            </w:r>
          </w:p>
        </w:tc>
        <w:tc>
          <w:tcPr>
            <w:tcW w:w="648" w:type="dxa"/>
            <w:shd w:val="clear" w:color="auto" w:fill="17365D"/>
            <w:vAlign w:val="center"/>
          </w:tcPr>
          <w:p w14:paraId="34B0F949" w14:textId="77777777" w:rsidR="00F544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Pond.</w:t>
            </w:r>
          </w:p>
        </w:tc>
        <w:tc>
          <w:tcPr>
            <w:tcW w:w="1872" w:type="dxa"/>
            <w:shd w:val="clear" w:color="auto" w:fill="17365D"/>
            <w:vAlign w:val="center"/>
          </w:tcPr>
          <w:p w14:paraId="04582EF4" w14:textId="77777777" w:rsidR="00F544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Nivel autoevaluado</w:t>
            </w:r>
          </w:p>
        </w:tc>
        <w:tc>
          <w:tcPr>
            <w:tcW w:w="792" w:type="dxa"/>
            <w:shd w:val="clear" w:color="auto" w:fill="17365D"/>
            <w:vAlign w:val="center"/>
          </w:tcPr>
          <w:p w14:paraId="460DFA6B" w14:textId="77777777" w:rsidR="00F544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Puntaje</w:t>
            </w:r>
          </w:p>
        </w:tc>
        <w:tc>
          <w:tcPr>
            <w:tcW w:w="4392" w:type="dxa"/>
            <w:shd w:val="clear" w:color="auto" w:fill="17365D"/>
            <w:vAlign w:val="center"/>
          </w:tcPr>
          <w:p w14:paraId="214CA20E" w14:textId="77777777" w:rsidR="00F544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Justificación / reflexión</w:t>
            </w:r>
          </w:p>
        </w:tc>
      </w:tr>
      <w:tr w:rsidR="00F544AD" w:rsidRPr="007122DD" w14:paraId="42AC774D" w14:textId="77777777">
        <w:trPr>
          <w:jc w:val="center"/>
        </w:trPr>
        <w:tc>
          <w:tcPr>
            <w:tcW w:w="504" w:type="dxa"/>
            <w:vAlign w:val="center"/>
          </w:tcPr>
          <w:p w14:paraId="3BC5CEFF" w14:textId="77777777" w:rsidR="00F544AD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3096" w:type="dxa"/>
            <w:vAlign w:val="center"/>
          </w:tcPr>
          <w:p w14:paraId="2EA2F0AB" w14:textId="77777777" w:rsidR="00F544AD" w:rsidRPr="007122DD" w:rsidRDefault="00000000">
            <w:pPr>
              <w:rPr>
                <w:lang w:val="es-CL"/>
              </w:rPr>
            </w:pPr>
            <w:r w:rsidRPr="007122DD">
              <w:rPr>
                <w:sz w:val="17"/>
                <w:lang w:val="es-CL"/>
              </w:rPr>
              <w:t>Describe brevemente en qué consiste el Proyecto APT, justificando su relevancia para el campo laboral de su carrera.</w:t>
            </w:r>
          </w:p>
        </w:tc>
        <w:tc>
          <w:tcPr>
            <w:tcW w:w="648" w:type="dxa"/>
            <w:vAlign w:val="center"/>
          </w:tcPr>
          <w:p w14:paraId="3BF79668" w14:textId="77777777" w:rsidR="00F544AD" w:rsidRDefault="00000000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2451D5CC" w14:textId="77777777" w:rsidR="00F544AD" w:rsidRDefault="00000000">
            <w:pPr>
              <w:jc w:val="center"/>
            </w:pPr>
            <w:r>
              <w:rPr>
                <w:sz w:val="17"/>
              </w:rPr>
              <w:t>Completamente Logrado (100%)</w:t>
            </w:r>
          </w:p>
        </w:tc>
        <w:tc>
          <w:tcPr>
            <w:tcW w:w="792" w:type="dxa"/>
            <w:vAlign w:val="center"/>
          </w:tcPr>
          <w:p w14:paraId="7283A78E" w14:textId="77777777" w:rsidR="00F544AD" w:rsidRDefault="00000000">
            <w:pPr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4392" w:type="dxa"/>
            <w:vAlign w:val="center"/>
          </w:tcPr>
          <w:p w14:paraId="3FBFF87C" w14:textId="77777777" w:rsidR="00F544AD" w:rsidRPr="007122DD" w:rsidRDefault="00000000">
            <w:pPr>
              <w:rPr>
                <w:lang w:val="es-CL"/>
              </w:rPr>
            </w:pPr>
            <w:r w:rsidRPr="007122DD">
              <w:rPr>
                <w:sz w:val="17"/>
                <w:lang w:val="es-CL"/>
              </w:rPr>
              <w:t>El proyecto está definido con un problema concreto: la dispersión de solicitudes de soporte TI en una municipalidad mediante canales como llamadas, correo o mensajería. TicketIA propone centralizar esas solicitudes en una plataforma con trazabilidad, asignación y seguimiento. Además, su relación con Ingeniería en Informática es directa, porque involucra desarrollo web, datos, gestión de servicios TI, calidad e integración de inteligencia artificial.</w:t>
            </w:r>
          </w:p>
        </w:tc>
      </w:tr>
      <w:tr w:rsidR="00F544AD" w:rsidRPr="007122DD" w14:paraId="661BA263" w14:textId="77777777">
        <w:trPr>
          <w:jc w:val="center"/>
        </w:trPr>
        <w:tc>
          <w:tcPr>
            <w:tcW w:w="504" w:type="dxa"/>
            <w:vAlign w:val="center"/>
          </w:tcPr>
          <w:p w14:paraId="6D699F09" w14:textId="77777777" w:rsidR="00F544AD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3096" w:type="dxa"/>
            <w:vAlign w:val="center"/>
          </w:tcPr>
          <w:p w14:paraId="080702DA" w14:textId="77777777" w:rsidR="00F544AD" w:rsidRPr="007122DD" w:rsidRDefault="00000000">
            <w:pPr>
              <w:rPr>
                <w:lang w:val="es-CL"/>
              </w:rPr>
            </w:pPr>
            <w:r w:rsidRPr="007122DD">
              <w:rPr>
                <w:sz w:val="17"/>
                <w:lang w:val="es-CL"/>
              </w:rPr>
              <w:t>Relaciona el Proyecto APT con las competencias del perfil de egreso.</w:t>
            </w:r>
          </w:p>
        </w:tc>
        <w:tc>
          <w:tcPr>
            <w:tcW w:w="648" w:type="dxa"/>
            <w:vAlign w:val="center"/>
          </w:tcPr>
          <w:p w14:paraId="10050BF0" w14:textId="77777777" w:rsidR="00F544AD" w:rsidRDefault="00000000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2CA7A625" w14:textId="77777777" w:rsidR="00F544AD" w:rsidRDefault="00000000">
            <w:pPr>
              <w:jc w:val="center"/>
            </w:pPr>
            <w:r>
              <w:rPr>
                <w:sz w:val="17"/>
              </w:rPr>
              <w:t>Completamente Logrado (100%)</w:t>
            </w:r>
          </w:p>
        </w:tc>
        <w:tc>
          <w:tcPr>
            <w:tcW w:w="792" w:type="dxa"/>
            <w:vAlign w:val="center"/>
          </w:tcPr>
          <w:p w14:paraId="369D9682" w14:textId="77777777" w:rsidR="00F544AD" w:rsidRDefault="00000000">
            <w:pPr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4392" w:type="dxa"/>
            <w:vAlign w:val="center"/>
          </w:tcPr>
          <w:p w14:paraId="56A3D47D" w14:textId="2DA5B87C" w:rsidR="00F544AD" w:rsidRPr="007122DD" w:rsidRDefault="00000000">
            <w:pPr>
              <w:rPr>
                <w:lang w:val="es-CL"/>
              </w:rPr>
            </w:pPr>
            <w:r w:rsidRPr="007122DD">
              <w:rPr>
                <w:sz w:val="17"/>
                <w:lang w:val="es-CL"/>
              </w:rPr>
              <w:t>La propuesta vincula de manera explícita las competencias del perfil con actividades del proyecto. La gestión se aborda mediante Kanban y control de riesgos</w:t>
            </w:r>
            <w:r w:rsidR="006735C2">
              <w:rPr>
                <w:sz w:val="17"/>
                <w:lang w:val="es-CL"/>
              </w:rPr>
              <w:t>,</w:t>
            </w:r>
            <w:r w:rsidRPr="007122DD">
              <w:rPr>
                <w:sz w:val="17"/>
                <w:lang w:val="es-CL"/>
              </w:rPr>
              <w:t xml:space="preserve"> el modelado de datos mediante PostgreSQL y el diseño ERD</w:t>
            </w:r>
            <w:r w:rsidR="006735C2">
              <w:rPr>
                <w:sz w:val="17"/>
                <w:lang w:val="es-CL"/>
              </w:rPr>
              <w:t>,</w:t>
            </w:r>
            <w:r w:rsidRPr="007122DD">
              <w:rPr>
                <w:sz w:val="17"/>
                <w:lang w:val="es-CL"/>
              </w:rPr>
              <w:t xml:space="preserve"> el desarrollo mediante backend, frontend e integración de componentes</w:t>
            </w:r>
            <w:r w:rsidR="006735C2">
              <w:rPr>
                <w:sz w:val="17"/>
                <w:lang w:val="es-CL"/>
              </w:rPr>
              <w:t>,</w:t>
            </w:r>
            <w:r w:rsidRPr="007122DD">
              <w:rPr>
                <w:sz w:val="17"/>
                <w:lang w:val="es-CL"/>
              </w:rPr>
              <w:t xml:space="preserve"> y la calidad mediante pruebas funcionales, de integración y aceptación.</w:t>
            </w:r>
          </w:p>
        </w:tc>
      </w:tr>
      <w:tr w:rsidR="00F544AD" w:rsidRPr="007122DD" w14:paraId="63F6E846" w14:textId="77777777">
        <w:trPr>
          <w:jc w:val="center"/>
        </w:trPr>
        <w:tc>
          <w:tcPr>
            <w:tcW w:w="504" w:type="dxa"/>
            <w:vAlign w:val="center"/>
          </w:tcPr>
          <w:p w14:paraId="4D31AE25" w14:textId="77777777" w:rsidR="00F544AD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3096" w:type="dxa"/>
            <w:vAlign w:val="center"/>
          </w:tcPr>
          <w:p w14:paraId="05F296CA" w14:textId="77777777" w:rsidR="00F544AD" w:rsidRPr="007122DD" w:rsidRDefault="00000000">
            <w:pPr>
              <w:rPr>
                <w:lang w:val="es-CL"/>
              </w:rPr>
            </w:pPr>
            <w:r w:rsidRPr="007122DD">
              <w:rPr>
                <w:sz w:val="17"/>
                <w:lang w:val="es-CL"/>
              </w:rPr>
              <w:t>Relaciona el Proyecto APT con sus intereses profesionales.</w:t>
            </w:r>
          </w:p>
        </w:tc>
        <w:tc>
          <w:tcPr>
            <w:tcW w:w="648" w:type="dxa"/>
            <w:vAlign w:val="center"/>
          </w:tcPr>
          <w:p w14:paraId="468F7296" w14:textId="77777777" w:rsidR="00F544AD" w:rsidRDefault="00000000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082BCEF8" w14:textId="77777777" w:rsidR="00F544AD" w:rsidRDefault="00000000">
            <w:pPr>
              <w:jc w:val="center"/>
            </w:pPr>
            <w:r>
              <w:rPr>
                <w:sz w:val="17"/>
              </w:rPr>
              <w:t>Completamente Logrado (100%)</w:t>
            </w:r>
          </w:p>
        </w:tc>
        <w:tc>
          <w:tcPr>
            <w:tcW w:w="792" w:type="dxa"/>
            <w:vAlign w:val="center"/>
          </w:tcPr>
          <w:p w14:paraId="13AFB7D8" w14:textId="77777777" w:rsidR="00F544AD" w:rsidRDefault="00000000">
            <w:pPr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4392" w:type="dxa"/>
            <w:vAlign w:val="center"/>
          </w:tcPr>
          <w:p w14:paraId="572C9257" w14:textId="77777777" w:rsidR="00F544AD" w:rsidRPr="007122DD" w:rsidRDefault="00000000">
            <w:pPr>
              <w:rPr>
                <w:lang w:val="es-CL"/>
              </w:rPr>
            </w:pPr>
            <w:r w:rsidRPr="007122DD">
              <w:rPr>
                <w:sz w:val="17"/>
                <w:lang w:val="es-CL"/>
              </w:rPr>
              <w:t>Mi participación se relaciona con mis intereses en desarrollo de software, integración, aseguramiento de calidad y despliegue. Como Programador / QA y DevOps apoyaré la integración entre frontend, backend y base de datos, el control de versiones con Git/GitHub, la preparación del entorno con Docker y la ejecución de pruebas. Esto me permite participar en varias etapas del ciclo de vida de una solución real.</w:t>
            </w:r>
          </w:p>
        </w:tc>
      </w:tr>
      <w:tr w:rsidR="00F544AD" w:rsidRPr="007122DD" w14:paraId="003E3A11" w14:textId="77777777">
        <w:trPr>
          <w:jc w:val="center"/>
        </w:trPr>
        <w:tc>
          <w:tcPr>
            <w:tcW w:w="504" w:type="dxa"/>
            <w:vAlign w:val="center"/>
          </w:tcPr>
          <w:p w14:paraId="1239A903" w14:textId="77777777" w:rsidR="00F544AD" w:rsidRDefault="00000000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3096" w:type="dxa"/>
            <w:vAlign w:val="center"/>
          </w:tcPr>
          <w:p w14:paraId="49159AED" w14:textId="77777777" w:rsidR="00F544AD" w:rsidRPr="007122DD" w:rsidRDefault="00000000">
            <w:pPr>
              <w:rPr>
                <w:lang w:val="es-CL"/>
              </w:rPr>
            </w:pPr>
            <w:r w:rsidRPr="007122DD">
              <w:rPr>
                <w:sz w:val="17"/>
                <w:lang w:val="es-CL"/>
              </w:rPr>
              <w:t>Argumenta por qué el proyecto es factible de realizarse en el marco de la asignatura.</w:t>
            </w:r>
          </w:p>
        </w:tc>
        <w:tc>
          <w:tcPr>
            <w:tcW w:w="648" w:type="dxa"/>
            <w:vAlign w:val="center"/>
          </w:tcPr>
          <w:p w14:paraId="5CE550D6" w14:textId="77777777" w:rsidR="00F544AD" w:rsidRDefault="00000000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645AFA4E" w14:textId="77777777" w:rsidR="00F544AD" w:rsidRDefault="00000000">
            <w:pPr>
              <w:jc w:val="center"/>
            </w:pPr>
            <w:r>
              <w:rPr>
                <w:sz w:val="17"/>
              </w:rPr>
              <w:t>Completamente Logrado (100%)</w:t>
            </w:r>
          </w:p>
        </w:tc>
        <w:tc>
          <w:tcPr>
            <w:tcW w:w="792" w:type="dxa"/>
            <w:vAlign w:val="center"/>
          </w:tcPr>
          <w:p w14:paraId="11417701" w14:textId="77777777" w:rsidR="00F544AD" w:rsidRDefault="00000000">
            <w:pPr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4392" w:type="dxa"/>
            <w:vAlign w:val="center"/>
          </w:tcPr>
          <w:p w14:paraId="177F0DB9" w14:textId="29BDDA44" w:rsidR="00F544AD" w:rsidRPr="007122DD" w:rsidRDefault="00000000">
            <w:pPr>
              <w:rPr>
                <w:lang w:val="es-CL"/>
              </w:rPr>
            </w:pPr>
            <w:r w:rsidRPr="007122DD">
              <w:rPr>
                <w:sz w:val="17"/>
                <w:lang w:val="es-CL"/>
              </w:rPr>
              <w:t xml:space="preserve">La factibilidad está sustentada en un alcance incremental y en la priorización de un MVP antes de incorporar funciones de mayor complejidad. El equipo dispone de tres integrantes, tecnologías gratuitas o de código abierto y experiencia previa en programación y bases de datos. </w:t>
            </w:r>
          </w:p>
        </w:tc>
      </w:tr>
      <w:tr w:rsidR="00F544AD" w14:paraId="2B145F10" w14:textId="77777777">
        <w:trPr>
          <w:jc w:val="center"/>
        </w:trPr>
        <w:tc>
          <w:tcPr>
            <w:tcW w:w="504" w:type="dxa"/>
            <w:vAlign w:val="center"/>
          </w:tcPr>
          <w:p w14:paraId="6E465911" w14:textId="77777777" w:rsidR="00F544AD" w:rsidRDefault="00000000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3096" w:type="dxa"/>
            <w:vAlign w:val="center"/>
          </w:tcPr>
          <w:p w14:paraId="1BD3D88A" w14:textId="77777777" w:rsidR="00F544AD" w:rsidRPr="007122DD" w:rsidRDefault="00000000">
            <w:pPr>
              <w:rPr>
                <w:lang w:val="es-CL"/>
              </w:rPr>
            </w:pPr>
            <w:r w:rsidRPr="007122DD">
              <w:rPr>
                <w:sz w:val="17"/>
                <w:lang w:val="es-CL"/>
              </w:rPr>
              <w:t>Formula objetivos claros, concisos y coherentes con la disciplina y la situación a abordar.</w:t>
            </w:r>
          </w:p>
        </w:tc>
        <w:tc>
          <w:tcPr>
            <w:tcW w:w="648" w:type="dxa"/>
            <w:vAlign w:val="center"/>
          </w:tcPr>
          <w:p w14:paraId="2926F5A2" w14:textId="77777777" w:rsidR="00F544AD" w:rsidRDefault="00000000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09CC1837" w14:textId="77777777" w:rsidR="007122DD" w:rsidRDefault="00000000">
            <w:pPr>
              <w:jc w:val="center"/>
              <w:rPr>
                <w:sz w:val="17"/>
              </w:rPr>
            </w:pPr>
            <w:r>
              <w:rPr>
                <w:sz w:val="17"/>
              </w:rPr>
              <w:t xml:space="preserve">Completamente </w:t>
            </w:r>
          </w:p>
          <w:p w14:paraId="520CBAFB" w14:textId="77777777" w:rsidR="007122DD" w:rsidRDefault="007122DD">
            <w:pPr>
              <w:jc w:val="center"/>
              <w:rPr>
                <w:sz w:val="17"/>
              </w:rPr>
            </w:pPr>
          </w:p>
          <w:p w14:paraId="11DB772A" w14:textId="77777777" w:rsidR="007122DD" w:rsidRDefault="007122DD">
            <w:pPr>
              <w:jc w:val="center"/>
              <w:rPr>
                <w:sz w:val="17"/>
              </w:rPr>
            </w:pPr>
          </w:p>
          <w:p w14:paraId="56AA16FA" w14:textId="4D6E0C52" w:rsidR="00F544AD" w:rsidRDefault="00000000">
            <w:pPr>
              <w:jc w:val="center"/>
            </w:pPr>
            <w:r>
              <w:rPr>
                <w:sz w:val="17"/>
              </w:rPr>
              <w:t>Logrado (100%)</w:t>
            </w:r>
          </w:p>
        </w:tc>
        <w:tc>
          <w:tcPr>
            <w:tcW w:w="792" w:type="dxa"/>
            <w:vAlign w:val="center"/>
          </w:tcPr>
          <w:p w14:paraId="56404777" w14:textId="77777777" w:rsidR="00F544AD" w:rsidRDefault="00000000">
            <w:pPr>
              <w:jc w:val="center"/>
            </w:pPr>
            <w:r>
              <w:rPr>
                <w:b/>
                <w:sz w:val="17"/>
              </w:rPr>
              <w:t>10</w:t>
            </w:r>
          </w:p>
        </w:tc>
        <w:tc>
          <w:tcPr>
            <w:tcW w:w="4392" w:type="dxa"/>
            <w:vAlign w:val="center"/>
          </w:tcPr>
          <w:p w14:paraId="7B02877A" w14:textId="77777777" w:rsidR="00F544AD" w:rsidRDefault="00000000">
            <w:r w:rsidRPr="007122DD">
              <w:rPr>
                <w:sz w:val="17"/>
                <w:lang w:val="es-CL"/>
              </w:rPr>
              <w:t xml:space="preserve">El objetivo general define claramente la construcción de una plataforma de soporte TI con clasificación automática. Los objetivos específicos cubren de forma secuencial el modelo de datos, autenticación y roles, </w:t>
            </w:r>
            <w:r w:rsidRPr="007122DD">
              <w:rPr>
                <w:sz w:val="17"/>
                <w:lang w:val="es-CL"/>
              </w:rPr>
              <w:lastRenderedPageBreak/>
              <w:t xml:space="preserve">gestión de tickets, asignación, clasificación con IA y dashboard. </w:t>
            </w:r>
            <w:r>
              <w:rPr>
                <w:sz w:val="17"/>
              </w:rPr>
              <w:t>Todos se relacionan con funcionalidades verificables del producto.</w:t>
            </w:r>
          </w:p>
        </w:tc>
      </w:tr>
      <w:tr w:rsidR="00F544AD" w:rsidRPr="007122DD" w14:paraId="073077EB" w14:textId="77777777">
        <w:trPr>
          <w:jc w:val="center"/>
        </w:trPr>
        <w:tc>
          <w:tcPr>
            <w:tcW w:w="504" w:type="dxa"/>
            <w:vAlign w:val="center"/>
          </w:tcPr>
          <w:p w14:paraId="478FB983" w14:textId="77777777" w:rsidR="00F544AD" w:rsidRDefault="00000000">
            <w:pPr>
              <w:jc w:val="center"/>
            </w:pPr>
            <w:r>
              <w:rPr>
                <w:sz w:val="17"/>
              </w:rPr>
              <w:lastRenderedPageBreak/>
              <w:t>6</w:t>
            </w:r>
          </w:p>
        </w:tc>
        <w:tc>
          <w:tcPr>
            <w:tcW w:w="3096" w:type="dxa"/>
            <w:vAlign w:val="center"/>
          </w:tcPr>
          <w:p w14:paraId="6FCCA21D" w14:textId="77777777" w:rsidR="00F544AD" w:rsidRPr="007122DD" w:rsidRDefault="00000000">
            <w:pPr>
              <w:rPr>
                <w:lang w:val="es-CL"/>
              </w:rPr>
            </w:pPr>
            <w:r w:rsidRPr="007122DD">
              <w:rPr>
                <w:sz w:val="17"/>
                <w:lang w:val="es-CL"/>
              </w:rPr>
              <w:t>Propone una metodología de trabajo pertinente con los requerimientos disciplinares.</w:t>
            </w:r>
          </w:p>
        </w:tc>
        <w:tc>
          <w:tcPr>
            <w:tcW w:w="648" w:type="dxa"/>
            <w:vAlign w:val="center"/>
          </w:tcPr>
          <w:p w14:paraId="18743656" w14:textId="77777777" w:rsidR="00F544AD" w:rsidRDefault="00000000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3D554833" w14:textId="77777777" w:rsidR="00F544AD" w:rsidRDefault="00000000">
            <w:pPr>
              <w:jc w:val="center"/>
            </w:pPr>
            <w:r>
              <w:rPr>
                <w:sz w:val="17"/>
              </w:rPr>
              <w:t>Completamente Logrado (100%)</w:t>
            </w:r>
          </w:p>
        </w:tc>
        <w:tc>
          <w:tcPr>
            <w:tcW w:w="792" w:type="dxa"/>
            <w:vAlign w:val="center"/>
          </w:tcPr>
          <w:p w14:paraId="0BBFA6E5" w14:textId="77777777" w:rsidR="00F544AD" w:rsidRDefault="00000000">
            <w:pPr>
              <w:jc w:val="center"/>
            </w:pPr>
            <w:r>
              <w:rPr>
                <w:b/>
                <w:sz w:val="17"/>
              </w:rPr>
              <w:t>10</w:t>
            </w:r>
          </w:p>
        </w:tc>
        <w:tc>
          <w:tcPr>
            <w:tcW w:w="4392" w:type="dxa"/>
            <w:vAlign w:val="center"/>
          </w:tcPr>
          <w:p w14:paraId="527254EA" w14:textId="51F19CD4" w:rsidR="00F544AD" w:rsidRPr="007122DD" w:rsidRDefault="00835EA4">
            <w:pPr>
              <w:rPr>
                <w:lang w:val="es-CL"/>
              </w:rPr>
            </w:pPr>
            <w:r w:rsidRPr="00835EA4">
              <w:rPr>
                <w:sz w:val="17"/>
                <w:lang w:val="es-CL"/>
              </w:rPr>
              <w:t>Se</w:t>
            </w:r>
            <w:r>
              <w:rPr>
                <w:sz w:val="17"/>
                <w:lang w:val="es-CL"/>
              </w:rPr>
              <w:t xml:space="preserve"> propone </w:t>
            </w:r>
            <w:r w:rsidR="00000000" w:rsidRPr="007122DD">
              <w:rPr>
                <w:sz w:val="17"/>
                <w:lang w:val="es-CL"/>
              </w:rPr>
              <w:t xml:space="preserve">Kanban </w:t>
            </w:r>
            <w:r>
              <w:rPr>
                <w:sz w:val="17"/>
                <w:lang w:val="es-CL"/>
              </w:rPr>
              <w:t xml:space="preserve">el cual </w:t>
            </w:r>
            <w:r w:rsidR="00000000" w:rsidRPr="007122DD">
              <w:rPr>
                <w:sz w:val="17"/>
                <w:lang w:val="es-CL"/>
              </w:rPr>
              <w:t>resulta pertinente porque el proyecto requiere coordinación continua entre gestión, desarrollo, integración y pruebas. Se definieron estados de trabajo, backlog, límites de trabajo en progreso y revisión periódica de riesgos. Esta metodología permite entregar funcionalidades en forma incremental y ajustar prioridades sin perder visibilidad del avance.</w:t>
            </w:r>
          </w:p>
        </w:tc>
      </w:tr>
      <w:tr w:rsidR="00F544AD" w:rsidRPr="007122DD" w14:paraId="0B06F7E8" w14:textId="77777777">
        <w:trPr>
          <w:jc w:val="center"/>
        </w:trPr>
        <w:tc>
          <w:tcPr>
            <w:tcW w:w="504" w:type="dxa"/>
            <w:vAlign w:val="center"/>
          </w:tcPr>
          <w:p w14:paraId="69751CDA" w14:textId="77777777" w:rsidR="00F544AD" w:rsidRDefault="00000000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3096" w:type="dxa"/>
            <w:vAlign w:val="center"/>
          </w:tcPr>
          <w:p w14:paraId="4CE0D706" w14:textId="77777777" w:rsidR="00F544AD" w:rsidRPr="007122DD" w:rsidRDefault="00000000">
            <w:pPr>
              <w:rPr>
                <w:lang w:val="es-CL"/>
              </w:rPr>
            </w:pPr>
            <w:r w:rsidRPr="007122DD">
              <w:rPr>
                <w:sz w:val="17"/>
                <w:lang w:val="es-CL"/>
              </w:rPr>
              <w:t>Establece un plan de trabajo considerando recursos, duración, facilitadores y obstaculizadores.</w:t>
            </w:r>
          </w:p>
        </w:tc>
        <w:tc>
          <w:tcPr>
            <w:tcW w:w="648" w:type="dxa"/>
            <w:vAlign w:val="center"/>
          </w:tcPr>
          <w:p w14:paraId="68A5D65F" w14:textId="77777777" w:rsidR="00F544AD" w:rsidRDefault="00000000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3D1DE882" w14:textId="039CF92B" w:rsidR="00F544AD" w:rsidRDefault="00000000">
            <w:pPr>
              <w:jc w:val="center"/>
            </w:pPr>
            <w:r>
              <w:rPr>
                <w:sz w:val="17"/>
              </w:rPr>
              <w:t>Logrado (</w:t>
            </w:r>
            <w:r w:rsidR="00BC415F">
              <w:rPr>
                <w:sz w:val="17"/>
              </w:rPr>
              <w:t>8</w:t>
            </w:r>
            <w:r>
              <w:rPr>
                <w:sz w:val="17"/>
              </w:rPr>
              <w:t>0%)</w:t>
            </w:r>
          </w:p>
        </w:tc>
        <w:tc>
          <w:tcPr>
            <w:tcW w:w="792" w:type="dxa"/>
            <w:vAlign w:val="center"/>
          </w:tcPr>
          <w:p w14:paraId="3F6D8F94" w14:textId="4A581A17" w:rsidR="00F544AD" w:rsidRDefault="00BC415F">
            <w:pPr>
              <w:jc w:val="center"/>
            </w:pPr>
            <w:r>
              <w:t>8</w:t>
            </w:r>
          </w:p>
        </w:tc>
        <w:tc>
          <w:tcPr>
            <w:tcW w:w="4392" w:type="dxa"/>
            <w:vAlign w:val="center"/>
          </w:tcPr>
          <w:p w14:paraId="6929FE20" w14:textId="13681383" w:rsidR="00F544AD" w:rsidRPr="007122DD" w:rsidRDefault="00000000">
            <w:pPr>
              <w:rPr>
                <w:lang w:val="es-CL"/>
              </w:rPr>
            </w:pPr>
            <w:r w:rsidRPr="007122DD">
              <w:rPr>
                <w:sz w:val="17"/>
                <w:lang w:val="es-CL"/>
              </w:rPr>
              <w:t xml:space="preserve">El plan incluye etapas, semanas, responsables y tecnologías, y reconoce obstáculos como dependencias entre frontend y backend, cambios de requerimientos y complejidad de la IA. </w:t>
            </w:r>
          </w:p>
        </w:tc>
      </w:tr>
      <w:tr w:rsidR="00F544AD" w:rsidRPr="007122DD" w14:paraId="5AD55867" w14:textId="77777777">
        <w:trPr>
          <w:jc w:val="center"/>
        </w:trPr>
        <w:tc>
          <w:tcPr>
            <w:tcW w:w="504" w:type="dxa"/>
            <w:vAlign w:val="center"/>
          </w:tcPr>
          <w:p w14:paraId="25613070" w14:textId="77777777" w:rsidR="00F544AD" w:rsidRDefault="00000000"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3096" w:type="dxa"/>
            <w:vAlign w:val="center"/>
          </w:tcPr>
          <w:p w14:paraId="1C8BF229" w14:textId="77777777" w:rsidR="00F544AD" w:rsidRPr="007122DD" w:rsidRDefault="00000000">
            <w:pPr>
              <w:rPr>
                <w:lang w:val="es-CL"/>
              </w:rPr>
            </w:pPr>
            <w:r w:rsidRPr="007122DD">
              <w:rPr>
                <w:sz w:val="17"/>
                <w:lang w:val="es-CL"/>
              </w:rPr>
              <w:t>Determina evidencias, justificando cómo dan cuenta del logro de las actividades.</w:t>
            </w:r>
          </w:p>
        </w:tc>
        <w:tc>
          <w:tcPr>
            <w:tcW w:w="648" w:type="dxa"/>
            <w:vAlign w:val="center"/>
          </w:tcPr>
          <w:p w14:paraId="3FD5CE95" w14:textId="77777777" w:rsidR="00F544AD" w:rsidRDefault="00000000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0863131B" w14:textId="77777777" w:rsidR="00F544AD" w:rsidRDefault="00000000">
            <w:pPr>
              <w:jc w:val="center"/>
            </w:pPr>
            <w:r>
              <w:rPr>
                <w:sz w:val="17"/>
              </w:rPr>
              <w:t>Completamente Logrado (100%)</w:t>
            </w:r>
          </w:p>
        </w:tc>
        <w:tc>
          <w:tcPr>
            <w:tcW w:w="792" w:type="dxa"/>
            <w:vAlign w:val="center"/>
          </w:tcPr>
          <w:p w14:paraId="5BE0B8A4" w14:textId="77777777" w:rsidR="00F544AD" w:rsidRDefault="00000000">
            <w:pPr>
              <w:jc w:val="center"/>
            </w:pPr>
            <w:r>
              <w:rPr>
                <w:b/>
                <w:sz w:val="17"/>
              </w:rPr>
              <w:t>10</w:t>
            </w:r>
          </w:p>
        </w:tc>
        <w:tc>
          <w:tcPr>
            <w:tcW w:w="4392" w:type="dxa"/>
            <w:vAlign w:val="center"/>
          </w:tcPr>
          <w:p w14:paraId="57185081" w14:textId="77777777" w:rsidR="00F544AD" w:rsidRPr="007122DD" w:rsidRDefault="00000000">
            <w:pPr>
              <w:rPr>
                <w:lang w:val="es-CL"/>
              </w:rPr>
            </w:pPr>
            <w:r w:rsidRPr="007122DD">
              <w:rPr>
                <w:sz w:val="17"/>
                <w:lang w:val="es-CL"/>
              </w:rPr>
              <w:t>Las evidencias están asociadas a resultados concretos: plan de trabajo, tablero Kanban, MVP, modelo y script de base de datos, matriz de riesgos, documentación técnica, manual de usuario, resultados de pruebas y repositorio. Cada evidencia permite demostrar una parte distinta del desarrollo, desde la planificación hasta la integración y validación del producto.</w:t>
            </w:r>
          </w:p>
        </w:tc>
      </w:tr>
      <w:tr w:rsidR="00F544AD" w:rsidRPr="007122DD" w14:paraId="5BC88ECB" w14:textId="77777777">
        <w:trPr>
          <w:jc w:val="center"/>
        </w:trPr>
        <w:tc>
          <w:tcPr>
            <w:tcW w:w="504" w:type="dxa"/>
            <w:vAlign w:val="center"/>
          </w:tcPr>
          <w:p w14:paraId="45AD44B4" w14:textId="77777777" w:rsidR="00F544AD" w:rsidRDefault="00000000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3096" w:type="dxa"/>
            <w:vAlign w:val="center"/>
          </w:tcPr>
          <w:p w14:paraId="23318CB4" w14:textId="77777777" w:rsidR="00F544AD" w:rsidRPr="007122DD" w:rsidRDefault="00000000">
            <w:pPr>
              <w:rPr>
                <w:lang w:val="es-CL"/>
              </w:rPr>
            </w:pPr>
            <w:r w:rsidRPr="007122DD">
              <w:rPr>
                <w:sz w:val="17"/>
                <w:lang w:val="es-CL"/>
              </w:rPr>
              <w:t>Utiliza reglas de redacción, ortografía y normas para citas y referencias.</w:t>
            </w:r>
          </w:p>
        </w:tc>
        <w:tc>
          <w:tcPr>
            <w:tcW w:w="648" w:type="dxa"/>
            <w:vAlign w:val="center"/>
          </w:tcPr>
          <w:p w14:paraId="3EEF8AAA" w14:textId="77777777" w:rsidR="00F544AD" w:rsidRDefault="00000000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06A77B38" w14:textId="77777777" w:rsidR="00F544AD" w:rsidRDefault="00000000">
            <w:pPr>
              <w:jc w:val="center"/>
            </w:pPr>
            <w:r>
              <w:rPr>
                <w:sz w:val="17"/>
              </w:rPr>
              <w:t>Logrado (60%)</w:t>
            </w:r>
          </w:p>
        </w:tc>
        <w:tc>
          <w:tcPr>
            <w:tcW w:w="792" w:type="dxa"/>
            <w:vAlign w:val="center"/>
          </w:tcPr>
          <w:p w14:paraId="622ED68D" w14:textId="77777777" w:rsidR="00F544AD" w:rsidRDefault="00000000"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4392" w:type="dxa"/>
            <w:vAlign w:val="center"/>
          </w:tcPr>
          <w:p w14:paraId="39E9DCCE" w14:textId="691E1134" w:rsidR="00F544AD" w:rsidRPr="007122DD" w:rsidRDefault="00000000">
            <w:pPr>
              <w:rPr>
                <w:lang w:val="es-CL"/>
              </w:rPr>
            </w:pPr>
            <w:r w:rsidRPr="007122DD">
              <w:rPr>
                <w:sz w:val="17"/>
                <w:lang w:val="es-CL"/>
              </w:rPr>
              <w:t>La redacción general del proyecto es clara y mantiene vocabulario técnico coherente.</w:t>
            </w:r>
            <w:r w:rsidR="00702ED3">
              <w:rPr>
                <w:sz w:val="17"/>
                <w:lang w:val="es-CL"/>
              </w:rPr>
              <w:t xml:space="preserve"> </w:t>
            </w:r>
          </w:p>
        </w:tc>
      </w:tr>
      <w:tr w:rsidR="00F544AD" w:rsidRPr="007122DD" w14:paraId="281C3F18" w14:textId="77777777">
        <w:trPr>
          <w:jc w:val="center"/>
        </w:trPr>
        <w:tc>
          <w:tcPr>
            <w:tcW w:w="504" w:type="dxa"/>
            <w:vAlign w:val="center"/>
          </w:tcPr>
          <w:p w14:paraId="381AF849" w14:textId="77777777" w:rsidR="00F544AD" w:rsidRDefault="00000000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3096" w:type="dxa"/>
            <w:vAlign w:val="center"/>
          </w:tcPr>
          <w:p w14:paraId="7DB3C9A1" w14:textId="77777777" w:rsidR="00F544AD" w:rsidRPr="007122DD" w:rsidRDefault="00000000">
            <w:pPr>
              <w:rPr>
                <w:lang w:val="es-CL"/>
              </w:rPr>
            </w:pPr>
            <w:r w:rsidRPr="007122DD">
              <w:rPr>
                <w:sz w:val="17"/>
                <w:lang w:val="es-CL"/>
              </w:rPr>
              <w:t>Cumple con el formato del informe establecido por la disciplina.</w:t>
            </w:r>
          </w:p>
        </w:tc>
        <w:tc>
          <w:tcPr>
            <w:tcW w:w="648" w:type="dxa"/>
            <w:vAlign w:val="center"/>
          </w:tcPr>
          <w:p w14:paraId="754B1FC5" w14:textId="77777777" w:rsidR="00F544AD" w:rsidRDefault="00000000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5E0EB330" w14:textId="77777777" w:rsidR="00F544AD" w:rsidRDefault="00000000">
            <w:pPr>
              <w:jc w:val="center"/>
            </w:pPr>
            <w:r>
              <w:rPr>
                <w:sz w:val="17"/>
              </w:rPr>
              <w:t>Completamente Logrado (100%)</w:t>
            </w:r>
          </w:p>
        </w:tc>
        <w:tc>
          <w:tcPr>
            <w:tcW w:w="792" w:type="dxa"/>
            <w:vAlign w:val="center"/>
          </w:tcPr>
          <w:p w14:paraId="74FD248E" w14:textId="77777777" w:rsidR="00F544AD" w:rsidRDefault="00000000">
            <w:pPr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4392" w:type="dxa"/>
            <w:vAlign w:val="center"/>
          </w:tcPr>
          <w:p w14:paraId="2E705FE9" w14:textId="4811D1BD" w:rsidR="00F544AD" w:rsidRPr="007122DD" w:rsidRDefault="00000000">
            <w:pPr>
              <w:rPr>
                <w:lang w:val="es-CL"/>
              </w:rPr>
            </w:pPr>
            <w:r w:rsidRPr="007122DD">
              <w:rPr>
                <w:sz w:val="17"/>
                <w:lang w:val="es-CL"/>
              </w:rPr>
              <w:t xml:space="preserve">La definición del proyecto se desarrolló sobre la guía oficial entregada para la asignatura y mantiene sus secciones principales: antecedentes, descripción, fundamentación, objetivos, metodología, evidencias, plan de trabajo y carta Gantt. </w:t>
            </w:r>
          </w:p>
        </w:tc>
      </w:tr>
      <w:tr w:rsidR="00F544AD" w:rsidRPr="007122DD" w14:paraId="239D8E5D" w14:textId="77777777">
        <w:trPr>
          <w:jc w:val="center"/>
        </w:trPr>
        <w:tc>
          <w:tcPr>
            <w:tcW w:w="504" w:type="dxa"/>
            <w:vAlign w:val="center"/>
          </w:tcPr>
          <w:p w14:paraId="5EAD4034" w14:textId="77777777" w:rsidR="00F544AD" w:rsidRDefault="00000000"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3096" w:type="dxa"/>
            <w:vAlign w:val="center"/>
          </w:tcPr>
          <w:p w14:paraId="3784E57B" w14:textId="77777777" w:rsidR="00F544AD" w:rsidRPr="007122DD" w:rsidRDefault="00000000">
            <w:pPr>
              <w:rPr>
                <w:lang w:val="es-CL"/>
              </w:rPr>
            </w:pPr>
            <w:r w:rsidRPr="007122DD">
              <w:rPr>
                <w:sz w:val="17"/>
                <w:lang w:val="es-CL"/>
              </w:rPr>
              <w:t>Cumple con los indicadores de calidad requeridos según estándares de la disciplina.</w:t>
            </w:r>
          </w:p>
        </w:tc>
        <w:tc>
          <w:tcPr>
            <w:tcW w:w="648" w:type="dxa"/>
            <w:vAlign w:val="center"/>
          </w:tcPr>
          <w:p w14:paraId="00646A51" w14:textId="77777777" w:rsidR="00F544AD" w:rsidRDefault="00000000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274F559B" w14:textId="77777777" w:rsidR="00F544AD" w:rsidRDefault="00000000">
            <w:pPr>
              <w:jc w:val="center"/>
            </w:pPr>
            <w:r>
              <w:rPr>
                <w:sz w:val="17"/>
              </w:rPr>
              <w:t>Logrado (60%)</w:t>
            </w:r>
          </w:p>
        </w:tc>
        <w:tc>
          <w:tcPr>
            <w:tcW w:w="792" w:type="dxa"/>
            <w:vAlign w:val="center"/>
          </w:tcPr>
          <w:p w14:paraId="2993ED49" w14:textId="77777777" w:rsidR="00F544AD" w:rsidRDefault="00000000">
            <w:pPr>
              <w:jc w:val="center"/>
            </w:pPr>
            <w:r>
              <w:rPr>
                <w:b/>
                <w:sz w:val="17"/>
              </w:rPr>
              <w:t>12</w:t>
            </w:r>
          </w:p>
        </w:tc>
        <w:tc>
          <w:tcPr>
            <w:tcW w:w="4392" w:type="dxa"/>
            <w:vAlign w:val="center"/>
          </w:tcPr>
          <w:p w14:paraId="2B02C072" w14:textId="57086C32" w:rsidR="00F544AD" w:rsidRPr="007122DD" w:rsidRDefault="00000000">
            <w:pPr>
              <w:rPr>
                <w:lang w:val="es-CL"/>
              </w:rPr>
            </w:pPr>
            <w:r w:rsidRPr="007122DD">
              <w:rPr>
                <w:sz w:val="17"/>
                <w:lang w:val="es-CL"/>
              </w:rPr>
              <w:t xml:space="preserve">La propuesta ya contempla planificación, diseño de datos, construcción, integración, despliegue y pruebas. Sin embargo, varios indicadores representan actividades que todavía no se han ejecutado porque el proyecto se encuentra en Fase 1. </w:t>
            </w:r>
          </w:p>
        </w:tc>
      </w:tr>
      <w:tr w:rsidR="00F544AD" w:rsidRPr="007122DD" w14:paraId="4DD4C23C" w14:textId="77777777">
        <w:trPr>
          <w:jc w:val="center"/>
        </w:trPr>
        <w:tc>
          <w:tcPr>
            <w:tcW w:w="504" w:type="dxa"/>
            <w:vAlign w:val="center"/>
          </w:tcPr>
          <w:p w14:paraId="6E6B3B0F" w14:textId="77777777" w:rsidR="00F544AD" w:rsidRDefault="00000000"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3096" w:type="dxa"/>
            <w:vAlign w:val="center"/>
          </w:tcPr>
          <w:p w14:paraId="22C58DE9" w14:textId="77777777" w:rsidR="00F544AD" w:rsidRPr="007122DD" w:rsidRDefault="00000000">
            <w:pPr>
              <w:rPr>
                <w:lang w:val="es-CL"/>
              </w:rPr>
            </w:pPr>
            <w:r w:rsidRPr="007122DD">
              <w:rPr>
                <w:sz w:val="17"/>
                <w:lang w:val="es-CL"/>
              </w:rPr>
              <w:t>Redacta el abstract, las conclusiones y la reflexión en inglés.</w:t>
            </w:r>
          </w:p>
        </w:tc>
        <w:tc>
          <w:tcPr>
            <w:tcW w:w="648" w:type="dxa"/>
            <w:vAlign w:val="center"/>
          </w:tcPr>
          <w:p w14:paraId="0FE1E702" w14:textId="77777777" w:rsidR="00F544AD" w:rsidRDefault="00000000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6867F684" w14:textId="268CCC00" w:rsidR="00F544AD" w:rsidRDefault="00000000">
            <w:pPr>
              <w:jc w:val="center"/>
            </w:pPr>
            <w:r>
              <w:rPr>
                <w:sz w:val="17"/>
              </w:rPr>
              <w:t>Completamente Logrado (</w:t>
            </w:r>
            <w:r w:rsidR="00E25BE7">
              <w:rPr>
                <w:sz w:val="17"/>
              </w:rPr>
              <w:t>50</w:t>
            </w:r>
            <w:r>
              <w:rPr>
                <w:sz w:val="17"/>
              </w:rPr>
              <w:t>%)</w:t>
            </w:r>
          </w:p>
        </w:tc>
        <w:tc>
          <w:tcPr>
            <w:tcW w:w="792" w:type="dxa"/>
            <w:vAlign w:val="center"/>
          </w:tcPr>
          <w:p w14:paraId="77690808" w14:textId="46F137AB" w:rsidR="00F544AD" w:rsidRDefault="00E25BE7">
            <w:pPr>
              <w:jc w:val="center"/>
            </w:pPr>
            <w:r>
              <w:t>5</w:t>
            </w:r>
          </w:p>
        </w:tc>
        <w:tc>
          <w:tcPr>
            <w:tcW w:w="4392" w:type="dxa"/>
            <w:vAlign w:val="center"/>
          </w:tcPr>
          <w:p w14:paraId="13661232" w14:textId="69493075" w:rsidR="00F544AD" w:rsidRPr="007122DD" w:rsidRDefault="00000000">
            <w:pPr>
              <w:rPr>
                <w:lang w:val="es-CL"/>
              </w:rPr>
            </w:pPr>
            <w:r w:rsidRPr="007122DD">
              <w:rPr>
                <w:sz w:val="17"/>
                <w:lang w:val="es-CL"/>
              </w:rPr>
              <w:t>La autoevaluación incorpora un abstract en español, además de una conclusión individual. Los textos mantienen una secuencia coherente y utilizan vocabulario técnico relacionado con software</w:t>
            </w:r>
            <w:r w:rsidR="00E9704F">
              <w:rPr>
                <w:sz w:val="17"/>
                <w:lang w:val="es-CL"/>
              </w:rPr>
              <w:t>.</w:t>
            </w:r>
          </w:p>
        </w:tc>
      </w:tr>
    </w:tbl>
    <w:p w14:paraId="762C48DE" w14:textId="7E971038" w:rsidR="00F544AD" w:rsidRPr="007122DD" w:rsidRDefault="00000000">
      <w:pPr>
        <w:jc w:val="right"/>
        <w:rPr>
          <w:lang w:val="es-CL"/>
        </w:rPr>
      </w:pPr>
      <w:r w:rsidRPr="007122DD">
        <w:rPr>
          <w:b/>
          <w:color w:val="1F4E79"/>
          <w:sz w:val="24"/>
          <w:lang w:val="es-CL"/>
        </w:rPr>
        <w:t>Puntaje autoevaluado: 8</w:t>
      </w:r>
      <w:r w:rsidR="00E25BE7">
        <w:rPr>
          <w:b/>
          <w:color w:val="1F4E79"/>
          <w:sz w:val="24"/>
          <w:lang w:val="es-CL"/>
        </w:rPr>
        <w:t>3</w:t>
      </w:r>
      <w:r w:rsidRPr="007122DD">
        <w:rPr>
          <w:b/>
          <w:color w:val="1F4E79"/>
          <w:sz w:val="24"/>
          <w:lang w:val="es-CL"/>
        </w:rPr>
        <w:t xml:space="preserve"> / 100</w:t>
      </w:r>
    </w:p>
    <w:p w14:paraId="1BF45B05" w14:textId="77777777" w:rsidR="00F544AD" w:rsidRPr="007122DD" w:rsidRDefault="00000000">
      <w:pPr>
        <w:pStyle w:val="Ttulo1"/>
        <w:rPr>
          <w:lang w:val="es-CL"/>
        </w:rPr>
      </w:pPr>
      <w:r w:rsidRPr="007122DD">
        <w:rPr>
          <w:lang w:val="es-CL"/>
        </w:rPr>
        <w:t>2. Revisión de indicadores de calidad disciplinar</w:t>
      </w:r>
    </w:p>
    <w:p w14:paraId="085497BA" w14:textId="77777777" w:rsidR="00F544AD" w:rsidRPr="007122DD" w:rsidRDefault="00000000">
      <w:pPr>
        <w:rPr>
          <w:lang w:val="es-CL"/>
        </w:rPr>
      </w:pPr>
      <w:r w:rsidRPr="007122DD">
        <w:rPr>
          <w:lang w:val="es-CL"/>
        </w:rPr>
        <w:t>La siguiente revisión se enfoca en las competencias que efectivamente forman parte de TicketIA y distingue entre lo que está definido en la propuesta y lo que todavía debe demostrarse durante el desarrollo.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F544AD" w:rsidRPr="007122DD" w14:paraId="4C4F7676" w14:textId="77777777">
        <w:trPr>
          <w:jc w:val="center"/>
        </w:trPr>
        <w:tc>
          <w:tcPr>
            <w:tcW w:w="3504" w:type="dxa"/>
            <w:shd w:val="clear" w:color="auto" w:fill="17365D"/>
            <w:vAlign w:val="center"/>
          </w:tcPr>
          <w:p w14:paraId="304D63EF" w14:textId="77777777" w:rsidR="00F544A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Competencia</w:t>
            </w:r>
          </w:p>
        </w:tc>
        <w:tc>
          <w:tcPr>
            <w:tcW w:w="3504" w:type="dxa"/>
            <w:shd w:val="clear" w:color="auto" w:fill="17365D"/>
            <w:vAlign w:val="center"/>
          </w:tcPr>
          <w:p w14:paraId="23FF857E" w14:textId="77777777" w:rsidR="00F544A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Indicadores aplicables</w:t>
            </w:r>
          </w:p>
        </w:tc>
        <w:tc>
          <w:tcPr>
            <w:tcW w:w="3504" w:type="dxa"/>
            <w:shd w:val="clear" w:color="auto" w:fill="17365D"/>
            <w:vAlign w:val="center"/>
          </w:tcPr>
          <w:p w14:paraId="1CB0F90F" w14:textId="77777777" w:rsidR="00F544AD" w:rsidRPr="007122DD" w:rsidRDefault="00000000">
            <w:pPr>
              <w:jc w:val="center"/>
              <w:rPr>
                <w:lang w:val="es-CL"/>
              </w:rPr>
            </w:pPr>
            <w:r w:rsidRPr="007122DD">
              <w:rPr>
                <w:b/>
                <w:color w:val="FFFFFF"/>
                <w:sz w:val="18"/>
                <w:lang w:val="es-CL"/>
              </w:rPr>
              <w:t>Estado en TicketIA / análisis personal</w:t>
            </w:r>
          </w:p>
        </w:tc>
      </w:tr>
      <w:tr w:rsidR="00F544AD" w:rsidRPr="007122DD" w14:paraId="11FBB7C6" w14:textId="77777777">
        <w:trPr>
          <w:jc w:val="center"/>
        </w:trPr>
        <w:tc>
          <w:tcPr>
            <w:tcW w:w="3504" w:type="dxa"/>
            <w:vAlign w:val="center"/>
          </w:tcPr>
          <w:p w14:paraId="1F8067AF" w14:textId="77777777" w:rsidR="00F544AD" w:rsidRDefault="00000000">
            <w:r>
              <w:rPr>
                <w:sz w:val="17"/>
              </w:rPr>
              <w:t>Pruebas de certificación</w:t>
            </w:r>
          </w:p>
        </w:tc>
        <w:tc>
          <w:tcPr>
            <w:tcW w:w="3504" w:type="dxa"/>
            <w:vAlign w:val="center"/>
          </w:tcPr>
          <w:p w14:paraId="1C165DBF" w14:textId="77777777" w:rsidR="00F544AD" w:rsidRPr="007122DD" w:rsidRDefault="00000000">
            <w:pPr>
              <w:rPr>
                <w:lang w:val="es-CL"/>
              </w:rPr>
            </w:pPr>
            <w:r w:rsidRPr="007122DD">
              <w:rPr>
                <w:sz w:val="17"/>
                <w:lang w:val="es-CL"/>
              </w:rPr>
              <w:t>Diseñar pruebas; aplicar pruebas; mejorar el producto según resultados.</w:t>
            </w:r>
          </w:p>
        </w:tc>
        <w:tc>
          <w:tcPr>
            <w:tcW w:w="3504" w:type="dxa"/>
            <w:vAlign w:val="center"/>
          </w:tcPr>
          <w:p w14:paraId="21173291" w14:textId="77777777" w:rsidR="00F544AD" w:rsidRPr="007122DD" w:rsidRDefault="00000000">
            <w:pPr>
              <w:rPr>
                <w:lang w:val="es-CL"/>
              </w:rPr>
            </w:pPr>
            <w:r w:rsidRPr="007122DD">
              <w:rPr>
                <w:sz w:val="17"/>
                <w:lang w:val="es-CL"/>
              </w:rPr>
              <w:t>Parcialmente demostrado. El plan contempla pruebas funcionales, de integración y aceptación, pero todavía deben definirse casos, criterios de aceptación y registro de defectos. En mi rol, esta será una de mis responsabilidades principales durante las fases de desarrollo y calidad.</w:t>
            </w:r>
          </w:p>
        </w:tc>
      </w:tr>
      <w:tr w:rsidR="00F544AD" w:rsidRPr="007122DD" w14:paraId="367648B8" w14:textId="77777777">
        <w:trPr>
          <w:jc w:val="center"/>
        </w:trPr>
        <w:tc>
          <w:tcPr>
            <w:tcW w:w="3504" w:type="dxa"/>
            <w:vAlign w:val="center"/>
          </w:tcPr>
          <w:p w14:paraId="00C5EB45" w14:textId="77777777" w:rsidR="00F544AD" w:rsidRDefault="00000000">
            <w:r>
              <w:rPr>
                <w:sz w:val="17"/>
              </w:rPr>
              <w:t>Gestión de proyectos informáticos</w:t>
            </w:r>
          </w:p>
        </w:tc>
        <w:tc>
          <w:tcPr>
            <w:tcW w:w="3504" w:type="dxa"/>
            <w:vAlign w:val="center"/>
          </w:tcPr>
          <w:p w14:paraId="43DF5C5B" w14:textId="77777777" w:rsidR="00F544AD" w:rsidRPr="007122DD" w:rsidRDefault="00000000">
            <w:pPr>
              <w:rPr>
                <w:lang w:val="es-CL"/>
              </w:rPr>
            </w:pPr>
            <w:r w:rsidRPr="007122DD">
              <w:rPr>
                <w:sz w:val="17"/>
                <w:lang w:val="es-CL"/>
              </w:rPr>
              <w:t>Planificar y controlar el proyecto de acuerdo con los requerimientos.</w:t>
            </w:r>
          </w:p>
        </w:tc>
        <w:tc>
          <w:tcPr>
            <w:tcW w:w="3504" w:type="dxa"/>
            <w:vAlign w:val="center"/>
          </w:tcPr>
          <w:p w14:paraId="6AE6E1EE" w14:textId="77777777" w:rsidR="00F544AD" w:rsidRPr="007122DD" w:rsidRDefault="00000000">
            <w:pPr>
              <w:rPr>
                <w:lang w:val="es-CL"/>
              </w:rPr>
            </w:pPr>
            <w:r w:rsidRPr="007122DD">
              <w:rPr>
                <w:sz w:val="17"/>
                <w:lang w:val="es-CL"/>
              </w:rPr>
              <w:t>Presente en la propuesta. Existe planificación por semanas, responsables, backlog, Kanban y gestión de riesgos. El control deberá mantenerse con seguimiento de hitos, actualización del tablero y revisión periódica del alcance.</w:t>
            </w:r>
          </w:p>
        </w:tc>
      </w:tr>
      <w:tr w:rsidR="00F544AD" w:rsidRPr="007122DD" w14:paraId="4A17433D" w14:textId="77777777">
        <w:trPr>
          <w:jc w:val="center"/>
        </w:trPr>
        <w:tc>
          <w:tcPr>
            <w:tcW w:w="3504" w:type="dxa"/>
            <w:vAlign w:val="center"/>
          </w:tcPr>
          <w:p w14:paraId="72D08BFD" w14:textId="77777777" w:rsidR="00F544AD" w:rsidRPr="007122DD" w:rsidRDefault="00000000">
            <w:pPr>
              <w:rPr>
                <w:lang w:val="es-CL"/>
              </w:rPr>
            </w:pPr>
            <w:r w:rsidRPr="007122DD">
              <w:rPr>
                <w:sz w:val="17"/>
                <w:lang w:val="es-CL"/>
              </w:rPr>
              <w:t>Construcción de modelos de datos</w:t>
            </w:r>
          </w:p>
        </w:tc>
        <w:tc>
          <w:tcPr>
            <w:tcW w:w="3504" w:type="dxa"/>
            <w:vAlign w:val="center"/>
          </w:tcPr>
          <w:p w14:paraId="45975E3F" w14:textId="77777777" w:rsidR="00F544AD" w:rsidRPr="007122DD" w:rsidRDefault="00000000">
            <w:pPr>
              <w:rPr>
                <w:lang w:val="es-CL"/>
              </w:rPr>
            </w:pPr>
            <w:r w:rsidRPr="007122DD">
              <w:rPr>
                <w:sz w:val="17"/>
                <w:lang w:val="es-CL"/>
              </w:rPr>
              <w:t>Diseñar e implementar un modelo de datos escalable.</w:t>
            </w:r>
          </w:p>
        </w:tc>
        <w:tc>
          <w:tcPr>
            <w:tcW w:w="3504" w:type="dxa"/>
            <w:vAlign w:val="center"/>
          </w:tcPr>
          <w:p w14:paraId="5B07821C" w14:textId="77777777" w:rsidR="00F544AD" w:rsidRPr="007122DD" w:rsidRDefault="00000000">
            <w:pPr>
              <w:rPr>
                <w:lang w:val="es-CL"/>
              </w:rPr>
            </w:pPr>
            <w:r w:rsidRPr="007122DD">
              <w:rPr>
                <w:sz w:val="17"/>
                <w:lang w:val="es-CL"/>
              </w:rPr>
              <w:t>Diseño planificado y parcialmente definido. El proyecto establece entidades como usuarios, tickets, categorías, prioridades e historial sobre PostgreSQL. La implementación y validación del modelo se realizará durante el desarrollo.</w:t>
            </w:r>
          </w:p>
        </w:tc>
      </w:tr>
      <w:tr w:rsidR="00F544AD" w:rsidRPr="007122DD" w14:paraId="0F208B7F" w14:textId="77777777">
        <w:trPr>
          <w:jc w:val="center"/>
        </w:trPr>
        <w:tc>
          <w:tcPr>
            <w:tcW w:w="3504" w:type="dxa"/>
            <w:vAlign w:val="center"/>
          </w:tcPr>
          <w:p w14:paraId="797B578B" w14:textId="77777777" w:rsidR="00F544AD" w:rsidRPr="007122DD" w:rsidRDefault="00000000">
            <w:pPr>
              <w:rPr>
                <w:lang w:val="es-CL"/>
              </w:rPr>
            </w:pPr>
            <w:r w:rsidRPr="007122DD">
              <w:rPr>
                <w:sz w:val="17"/>
                <w:lang w:val="es-CL"/>
              </w:rPr>
              <w:lastRenderedPageBreak/>
              <w:t>Desarrollo de solución de software</w:t>
            </w:r>
          </w:p>
        </w:tc>
        <w:tc>
          <w:tcPr>
            <w:tcW w:w="3504" w:type="dxa"/>
            <w:vAlign w:val="center"/>
          </w:tcPr>
          <w:p w14:paraId="0BDA6E47" w14:textId="77777777" w:rsidR="00F544AD" w:rsidRPr="007122DD" w:rsidRDefault="00000000">
            <w:pPr>
              <w:rPr>
                <w:lang w:val="es-CL"/>
              </w:rPr>
            </w:pPr>
            <w:r w:rsidRPr="007122DD">
              <w:rPr>
                <w:sz w:val="17"/>
                <w:lang w:val="es-CL"/>
              </w:rPr>
              <w:t>Construir, integrar e implantar una solución de software.</w:t>
            </w:r>
          </w:p>
        </w:tc>
        <w:tc>
          <w:tcPr>
            <w:tcW w:w="3504" w:type="dxa"/>
            <w:vAlign w:val="center"/>
          </w:tcPr>
          <w:p w14:paraId="55C55A28" w14:textId="77777777" w:rsidR="00F544AD" w:rsidRPr="007122DD" w:rsidRDefault="00000000">
            <w:pPr>
              <w:rPr>
                <w:lang w:val="es-CL"/>
              </w:rPr>
            </w:pPr>
            <w:r w:rsidRPr="007122DD">
              <w:rPr>
                <w:sz w:val="17"/>
                <w:lang w:val="es-CL"/>
              </w:rPr>
              <w:t>Presente como núcleo del proyecto. TicketIA contempla frontend, backend Flask, PostgreSQL, módulo de IA, Git/GitHub y despliegue con Docker. La evidencia completa de esta competencia dependerá de la implementación efectiva del MVP y de su integración final.</w:t>
            </w:r>
          </w:p>
        </w:tc>
      </w:tr>
    </w:tbl>
    <w:p w14:paraId="6E944E3E" w14:textId="77777777" w:rsidR="00F544AD" w:rsidRPr="007122DD" w:rsidRDefault="00000000">
      <w:pPr>
        <w:pStyle w:val="Ttulo1"/>
        <w:rPr>
          <w:lang w:val="es-CL"/>
        </w:rPr>
      </w:pPr>
      <w:r w:rsidRPr="007122DD">
        <w:rPr>
          <w:lang w:val="es-CL"/>
        </w:rPr>
        <w:t>3. Fortalezas y aspectos por mejorar</w:t>
      </w:r>
    </w:p>
    <w:p w14:paraId="4A8A88D3" w14:textId="77777777" w:rsidR="00F544AD" w:rsidRPr="007122DD" w:rsidRDefault="00000000">
      <w:pPr>
        <w:pStyle w:val="Ttulo2"/>
        <w:rPr>
          <w:lang w:val="es-CL"/>
        </w:rPr>
      </w:pPr>
      <w:r w:rsidRPr="007122DD">
        <w:rPr>
          <w:lang w:val="es-CL"/>
        </w:rPr>
        <w:t>Fortalezas actuales</w:t>
      </w:r>
    </w:p>
    <w:p w14:paraId="3FAFDA7F" w14:textId="77777777" w:rsidR="00F544AD" w:rsidRPr="007122DD" w:rsidRDefault="00000000">
      <w:pPr>
        <w:pStyle w:val="Listaconvietas"/>
        <w:rPr>
          <w:lang w:val="es-CL"/>
        </w:rPr>
      </w:pPr>
      <w:r w:rsidRPr="007122DD">
        <w:rPr>
          <w:lang w:val="es-CL"/>
        </w:rPr>
        <w:t>El problema está acotado a un contexto concreto y la solución propuesta tiene relación directa con el campo laboral informático.</w:t>
      </w:r>
    </w:p>
    <w:p w14:paraId="585E1DCA" w14:textId="77777777" w:rsidR="00F544AD" w:rsidRPr="007122DD" w:rsidRDefault="00000000">
      <w:pPr>
        <w:pStyle w:val="Listaconvietas"/>
        <w:rPr>
          <w:lang w:val="es-CL"/>
        </w:rPr>
      </w:pPr>
      <w:r w:rsidRPr="007122DD">
        <w:rPr>
          <w:lang w:val="es-CL"/>
        </w:rPr>
        <w:t>Existe una división de responsabilidades entre los tres integrantes que permite separar gestión, desarrollo, integración, QA y despliegue.</w:t>
      </w:r>
    </w:p>
    <w:p w14:paraId="2DA9BE8D" w14:textId="77777777" w:rsidR="00F544AD" w:rsidRPr="007122DD" w:rsidRDefault="00000000">
      <w:pPr>
        <w:pStyle w:val="Listaconvietas"/>
        <w:rPr>
          <w:lang w:val="es-CL"/>
        </w:rPr>
      </w:pPr>
      <w:r w:rsidRPr="007122DD">
        <w:rPr>
          <w:lang w:val="es-CL"/>
        </w:rPr>
        <w:t>La estrategia de construir primero un MVP disminuye el riesgo de depender de la IA para demostrar funcionalidad relevante.</w:t>
      </w:r>
    </w:p>
    <w:p w14:paraId="63FFFDD7" w14:textId="77777777" w:rsidR="00F544AD" w:rsidRPr="007122DD" w:rsidRDefault="00000000">
      <w:pPr>
        <w:pStyle w:val="Listaconvietas"/>
        <w:rPr>
          <w:lang w:val="es-CL"/>
        </w:rPr>
      </w:pPr>
      <w:r w:rsidRPr="007122DD">
        <w:rPr>
          <w:lang w:val="es-CL"/>
        </w:rPr>
        <w:t>Las tecnologías principales ya están definidas: Python/Flask, PostgreSQL, Git/GitHub y Docker.</w:t>
      </w:r>
    </w:p>
    <w:p w14:paraId="6FBA6923" w14:textId="77777777" w:rsidR="00F544AD" w:rsidRPr="007122DD" w:rsidRDefault="00000000">
      <w:pPr>
        <w:pStyle w:val="Ttulo2"/>
        <w:rPr>
          <w:lang w:val="es-CL"/>
        </w:rPr>
      </w:pPr>
      <w:r w:rsidRPr="007122DD">
        <w:rPr>
          <w:lang w:val="es-CL"/>
        </w:rPr>
        <w:t>Aspectos que debo fortalecer antes de la evaluación sumativa</w:t>
      </w:r>
    </w:p>
    <w:p w14:paraId="5D604858" w14:textId="77777777" w:rsidR="00F544AD" w:rsidRPr="007122DD" w:rsidRDefault="00000000">
      <w:pPr>
        <w:pStyle w:val="Listaconvietas"/>
        <w:rPr>
          <w:lang w:val="es-CL"/>
        </w:rPr>
      </w:pPr>
      <w:r w:rsidRPr="007122DD">
        <w:rPr>
          <w:lang w:val="es-CL"/>
        </w:rPr>
        <w:t>Definir casos de prueba y criterios de aceptación concretos para las funcionalidades críticas.</w:t>
      </w:r>
    </w:p>
    <w:p w14:paraId="6E67277D" w14:textId="77777777" w:rsidR="00F544AD" w:rsidRPr="007122DD" w:rsidRDefault="00000000">
      <w:pPr>
        <w:pStyle w:val="Listaconvietas"/>
        <w:rPr>
          <w:lang w:val="es-CL"/>
        </w:rPr>
      </w:pPr>
      <w:r w:rsidRPr="007122DD">
        <w:rPr>
          <w:lang w:val="es-CL"/>
        </w:rPr>
        <w:t>Mantener alineados el cronograma, el tablero Kanban y las responsabilidades de los tres integrantes.</w:t>
      </w:r>
    </w:p>
    <w:p w14:paraId="0662E677" w14:textId="77777777" w:rsidR="00F544AD" w:rsidRPr="007122DD" w:rsidRDefault="00000000">
      <w:pPr>
        <w:pStyle w:val="Listaconvietas"/>
        <w:rPr>
          <w:lang w:val="es-CL"/>
        </w:rPr>
      </w:pPr>
      <w:r w:rsidRPr="007122DD">
        <w:rPr>
          <w:lang w:val="es-CL"/>
        </w:rPr>
        <w:t>Confirmar el framework frontend definitivo para reducir decisiones técnicas pendientes.</w:t>
      </w:r>
    </w:p>
    <w:p w14:paraId="1B30270B" w14:textId="77777777" w:rsidR="00F544AD" w:rsidRPr="007122DD" w:rsidRDefault="00000000">
      <w:pPr>
        <w:pStyle w:val="Listaconvietas"/>
        <w:rPr>
          <w:lang w:val="es-CL"/>
        </w:rPr>
      </w:pPr>
      <w:r w:rsidRPr="007122DD">
        <w:rPr>
          <w:lang w:val="es-CL"/>
        </w:rPr>
        <w:t>Revisar si corresponde incorporar citas y referencias formales en las secciones que utilicen documentación externa.</w:t>
      </w:r>
    </w:p>
    <w:p w14:paraId="3DB4FCBD" w14:textId="0ABCA6C4" w:rsidR="00F544AD" w:rsidRPr="007122DD" w:rsidRDefault="00F544AD">
      <w:pPr>
        <w:rPr>
          <w:lang w:val="es-CL"/>
        </w:rPr>
      </w:pPr>
    </w:p>
    <w:sectPr w:rsidR="00F544AD" w:rsidRPr="007122DD" w:rsidSect="00034616">
      <w:footerReference w:type="default" r:id="rId8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E3F0C" w14:textId="77777777" w:rsidR="00A368D9" w:rsidRDefault="00A368D9">
      <w:pPr>
        <w:spacing w:after="0" w:line="240" w:lineRule="auto"/>
      </w:pPr>
      <w:r>
        <w:separator/>
      </w:r>
    </w:p>
  </w:endnote>
  <w:endnote w:type="continuationSeparator" w:id="0">
    <w:p w14:paraId="68CEF28C" w14:textId="77777777" w:rsidR="00A368D9" w:rsidRDefault="00A36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A092C" w14:textId="77777777" w:rsidR="00F544AD" w:rsidRPr="007122DD" w:rsidRDefault="00000000">
    <w:pPr>
      <w:pStyle w:val="Piedepgina"/>
      <w:jc w:val="center"/>
      <w:rPr>
        <w:lang w:val="es-CL"/>
      </w:rPr>
    </w:pPr>
    <w:r w:rsidRPr="007122DD">
      <w:rPr>
        <w:color w:val="646464"/>
        <w:sz w:val="16"/>
        <w:lang w:val="es-CL"/>
      </w:rPr>
      <w:t>PTY4614 Capstone · Autoevaluación Fase 1 · David Navarro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F898A" w14:textId="77777777" w:rsidR="00A368D9" w:rsidRDefault="00A368D9">
      <w:pPr>
        <w:spacing w:after="0" w:line="240" w:lineRule="auto"/>
      </w:pPr>
      <w:r>
        <w:separator/>
      </w:r>
    </w:p>
  </w:footnote>
  <w:footnote w:type="continuationSeparator" w:id="0">
    <w:p w14:paraId="3AB3EBB5" w14:textId="77777777" w:rsidR="00A368D9" w:rsidRDefault="00A368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9286395">
    <w:abstractNumId w:val="8"/>
  </w:num>
  <w:num w:numId="2" w16cid:durableId="264315645">
    <w:abstractNumId w:val="6"/>
  </w:num>
  <w:num w:numId="3" w16cid:durableId="686181497">
    <w:abstractNumId w:val="5"/>
  </w:num>
  <w:num w:numId="4" w16cid:durableId="1662463958">
    <w:abstractNumId w:val="4"/>
  </w:num>
  <w:num w:numId="5" w16cid:durableId="287862667">
    <w:abstractNumId w:val="7"/>
  </w:num>
  <w:num w:numId="6" w16cid:durableId="778336820">
    <w:abstractNumId w:val="3"/>
  </w:num>
  <w:num w:numId="7" w16cid:durableId="2038922926">
    <w:abstractNumId w:val="2"/>
  </w:num>
  <w:num w:numId="8" w16cid:durableId="402988181">
    <w:abstractNumId w:val="1"/>
  </w:num>
  <w:num w:numId="9" w16cid:durableId="282856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D98"/>
    <w:rsid w:val="0015074B"/>
    <w:rsid w:val="001A2E06"/>
    <w:rsid w:val="0029639D"/>
    <w:rsid w:val="00326F90"/>
    <w:rsid w:val="00375FAD"/>
    <w:rsid w:val="006735C2"/>
    <w:rsid w:val="00702ED3"/>
    <w:rsid w:val="007122DD"/>
    <w:rsid w:val="007B2DEC"/>
    <w:rsid w:val="00835EA4"/>
    <w:rsid w:val="008C0AE3"/>
    <w:rsid w:val="00A368D9"/>
    <w:rsid w:val="00AA1D8D"/>
    <w:rsid w:val="00B47730"/>
    <w:rsid w:val="00B84D21"/>
    <w:rsid w:val="00BC415F"/>
    <w:rsid w:val="00BC6C57"/>
    <w:rsid w:val="00CB0664"/>
    <w:rsid w:val="00E25BE7"/>
    <w:rsid w:val="00E9704F"/>
    <w:rsid w:val="00ED3719"/>
    <w:rsid w:val="00F544AD"/>
    <w:rsid w:val="00FB48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2C93F91-876D-4AC7-A546-A097B860F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1334</Words>
  <Characters>7340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navarro rojas</cp:lastModifiedBy>
  <cp:revision>16</cp:revision>
  <dcterms:created xsi:type="dcterms:W3CDTF">2013-12-23T23:15:00Z</dcterms:created>
  <dcterms:modified xsi:type="dcterms:W3CDTF">2026-09-03T05:02:00Z</dcterms:modified>
  <cp:category/>
</cp:coreProperties>
</file>