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32"/>
          <w:szCs w:val="32"/>
        </w:rPr>
        <w:t xml:space="preserve">MEETING REPORT WEEK 13</w:t>
      </w:r>
    </w:p>
    <w:p>
      <w:pPr>
        <w:spacing w:after="80"/>
      </w:pPr>
      <w:r>
        <w:rPr>
          <w:rFonts w:ascii="Calibri" w:cs="Calibri" w:eastAsia="Calibri" w:hAnsi="Calibri"/>
          <w:b/>
          <w:bCs/>
          <w:sz w:val="22"/>
          <w:szCs w:val="22"/>
        </w:rPr>
        <w:t xml:space="preserve">Team Name: </w:t>
      </w:r>
      <w:r>
        <w:rPr>
          <w:rFonts w:ascii="Calibri" w:cs="Calibri" w:eastAsia="Calibri" w:hAnsi="Calibri"/>
          <w:sz w:val="22"/>
          <w:szCs w:val="22"/>
        </w:rPr>
        <w:t xml:space="preserve">Group 1 CEN A, Lab C</w:t>
      </w:r>
    </w:p>
    <w:p>
      <w:pPr>
        <w:spacing w:after="80"/>
      </w:pPr>
      <w:r>
        <w:rPr>
          <w:rFonts w:ascii="Calibri" w:cs="Calibri" w:eastAsia="Calibri" w:hAnsi="Calibri"/>
          <w:b/>
          <w:bCs/>
          <w:sz w:val="22"/>
          <w:szCs w:val="22"/>
        </w:rPr>
        <w:t xml:space="preserve">Date of Meeting: </w:t>
      </w:r>
      <w:r>
        <w:rPr>
          <w:rFonts w:ascii="Calibri" w:cs="Calibri" w:eastAsia="Calibri" w:hAnsi="Calibri"/>
          <w:sz w:val="22"/>
          <w:szCs w:val="22"/>
        </w:rPr>
        <w:t xml:space="preserve">22/05/2026</w:t>
      </w:r>
    </w:p>
    <w:p>
      <w:pPr>
        <w:spacing w:after="80"/>
      </w:pPr>
      <w:r>
        <w:rPr>
          <w:rFonts w:ascii="Calibri" w:cs="Calibri" w:eastAsia="Calibri" w:hAnsi="Calibri"/>
          <w:b/>
          <w:bCs/>
          <w:sz w:val="22"/>
          <w:szCs w:val="22"/>
        </w:rPr>
        <w:t xml:space="preserve">Start Time: </w:t>
      </w:r>
      <w:r>
        <w:rPr>
          <w:rFonts w:ascii="Calibri" w:cs="Calibri" w:eastAsia="Calibri" w:hAnsi="Calibri"/>
          <w:sz w:val="22"/>
          <w:szCs w:val="22"/>
        </w:rPr>
        <w:t xml:space="preserve">8:40   End Time: 10:20</w:t>
      </w:r>
    </w:p>
    <w:p>
      <w:pPr>
        <w:spacing w:after="80"/>
      </w:pPr>
      <w:r>
        <w:rPr>
          <w:rFonts w:ascii="Calibri" w:cs="Calibri" w:eastAsia="Calibri" w:hAnsi="Calibri"/>
          <w:b/>
          <w:bCs/>
          <w:sz w:val="22"/>
          <w:szCs w:val="22"/>
        </w:rPr>
        <w:t xml:space="preserve">Meeting Location: </w:t>
      </w:r>
      <w:r>
        <w:rPr>
          <w:rFonts w:ascii="Calibri" w:cs="Calibri" w:eastAsia="Calibri" w:hAnsi="Calibri"/>
          <w:sz w:val="22"/>
          <w:szCs w:val="22"/>
        </w:rPr>
        <w:t xml:space="preserve">EPOKA Labs</w:t>
      </w:r>
    </w:p>
    <w:p>
      <w:pPr>
        <w:spacing w:after="80"/>
      </w:pPr>
      <w:r>
        <w:rPr>
          <w:rFonts w:ascii="Calibri" w:cs="Calibri" w:eastAsia="Calibri" w:hAnsi="Calibri"/>
          <w:b/>
          <w:bCs/>
          <w:sz w:val="22"/>
          <w:szCs w:val="22"/>
        </w:rPr>
        <w:t xml:space="preserve">Moderator: </w:t>
      </w:r>
      <w:r>
        <w:rPr>
          <w:rFonts w:ascii="Calibri" w:cs="Calibri" w:eastAsia="Calibri" w:hAnsi="Calibri"/>
          <w:sz w:val="22"/>
          <w:szCs w:val="22"/>
        </w:rPr>
        <w:t xml:space="preserve">Kiara Karriqi</w:t>
      </w:r>
    </w:p>
    <w:p>
      <w:pPr>
        <w:spacing w:after="80"/>
      </w:pPr>
      <w:r>
        <w:rPr>
          <w:rFonts w:ascii="Calibri" w:cs="Calibri" w:eastAsia="Calibri" w:hAnsi="Calibri"/>
          <w:b/>
          <w:bCs/>
          <w:sz w:val="22"/>
          <w:szCs w:val="22"/>
        </w:rPr>
        <w:t xml:space="preserve">Other Members Present: </w:t>
      </w:r>
      <w:r>
        <w:rPr>
          <w:rFonts w:ascii="Calibri" w:cs="Calibri" w:eastAsia="Calibri" w:hAnsi="Calibri"/>
          <w:sz w:val="22"/>
          <w:szCs w:val="22"/>
        </w:rPr>
        <w:t xml:space="preserve">Xhim Zotaj, Migert Blloshmi, Haris Kockici, Meriklesta Hasanaj, Kasem Bilal Kasemi.</w:t>
      </w:r>
    </w:p>
    <w:p>
      <w:pPr>
        <w:spacing w:after="100" w:before="180"/>
      </w:pPr>
      <w:r>
        <w:rPr>
          <w:rFonts w:ascii="Calibri" w:cs="Calibri" w:eastAsia="Calibri" w:hAnsi="Calibri"/>
          <w:b/>
          <w:bCs/>
          <w:sz w:val="22"/>
          <w:szCs w:val="22"/>
        </w:rPr>
        <w:t xml:space="preserve">Topics Discussed:</w:t>
      </w:r>
    </w:p>
    <w:p>
      <w:pPr>
        <w:spacing w:after="100" w:line="300"/>
        <w:jc w:val="both"/>
      </w:pPr>
      <w:r>
        <w:rPr>
          <w:rFonts w:ascii="Calibri" w:cs="Calibri" w:eastAsia="Calibri" w:hAnsi="Calibri"/>
          <w:sz w:val="22"/>
          <w:szCs w:val="22"/>
        </w:rPr>
        <w:t xml:space="preserve">This was our final meeting before the project defense and the focus was the presentation itself. We started by going through the evaluation criteria announced by the lecturer: requirement analysis, use case diagrams and tables, activity, state, sequence, database, class, component and deployment diagrams, and implementation. We also reviewed the six points the panel will look at — whether the diagrams connect with each other, the quality of the software document, whether we implemented all the features, whether the implementation is compliant with our schema, the presentation itself, and teamwork. We agreed that each of these points should be explicitly addressed in the way we present.</w:t>
      </w:r>
    </w:p>
    <w:p>
      <w:pPr>
        <w:spacing w:after="100" w:line="300"/>
        <w:jc w:val="both"/>
      </w:pPr>
      <w:r>
        <w:rPr>
          <w:rFonts w:ascii="Calibri" w:cs="Calibri" w:eastAsia="Calibri" w:hAnsi="Calibri"/>
          <w:sz w:val="22"/>
          <w:szCs w:val="22"/>
        </w:rPr>
        <w:t xml:space="preserve">After the criteria review, we worked out the time split. The presentation is expected to last around twenty minutes, so we divided it into nine sections: opening and methodology, problem and users, requirements, software design, data and architecture, implementation, live demo, anticipated questions, and closing. We assigned each section to a team member so that everyone speaks during the defense — this matches what the lecturer asked for, that different team members talk and not only the team leader. We also rehearsed the live demo flow end to end: a member submits a borrow request, staff approves it and collects a deposit, the member renews the loan, staff checks it back in with a damage condition, the member pays the resulting fine in cash, and finally the administrator views library-wide statistics.</w:t>
      </w:r>
    </w:p>
    <w:p>
      <w:pPr>
        <w:spacing w:after="100" w:line="300"/>
        <w:jc w:val="both"/>
      </w:pPr>
      <w:r>
        <w:rPr>
          <w:rFonts w:ascii="Calibri" w:cs="Calibri" w:eastAsia="Calibri" w:hAnsi="Calibri"/>
          <w:sz w:val="22"/>
          <w:szCs w:val="22"/>
        </w:rPr>
        <w:t xml:space="preserve">We spent the last part of the meeting going through anticipated questions. Some of them are technical — why SQLite instead of PostgreSQL, why client-side authorization, why twelve controllers in one file — and others are about the process — why Agile-style weekly iterations instead of formal Scrum, what we would do differently, what is missing. For each question we agreed on a short, honest answer. The general rule is to admit limitations openly when they exist (server-side authorization is not yet enforced, automated tests were not written, two admin endpoints lack a UI button) and to explain the fix as a known next step rather than to hide the issue.</w:t>
      </w:r>
    </w:p>
    <w:p>
      <w:pPr>
        <w:spacing w:after="100" w:before="180"/>
      </w:pPr>
      <w:r>
        <w:rPr>
          <w:rFonts w:ascii="Calibri" w:cs="Calibri" w:eastAsia="Calibri" w:hAnsi="Calibri"/>
          <w:b/>
          <w:bCs/>
          <w:sz w:val="22"/>
          <w:szCs w:val="22"/>
        </w:rPr>
        <w:t xml:space="preserve">Decisions Made:</w:t>
      </w:r>
    </w:p>
    <w:p>
      <w:pPr>
        <w:pStyle w:val="ListParagraph"/>
        <w:numPr>
          <w:ilvl w:val="0"/>
          <w:numId w:val="2"/>
        </w:numPr>
        <w:spacing w:after="60"/>
      </w:pPr>
      <w:r>
        <w:rPr>
          <w:rFonts w:ascii="Calibri" w:cs="Calibri" w:eastAsia="Calibri" w:hAnsi="Calibri"/>
          <w:sz w:val="22"/>
          <w:szCs w:val="22"/>
        </w:rPr>
        <w:t xml:space="preserve">Presentation duration is set to approximately 20 minutes with 9 sections.</w:t>
      </w:r>
    </w:p>
    <w:p>
      <w:pPr>
        <w:pStyle w:val="ListParagraph"/>
        <w:numPr>
          <w:ilvl w:val="0"/>
          <w:numId w:val="2"/>
        </w:numPr>
        <w:spacing w:after="60"/>
      </w:pPr>
      <w:r>
        <w:rPr>
          <w:rFonts w:ascii="Calibri" w:cs="Calibri" w:eastAsia="Calibri" w:hAnsi="Calibri"/>
          <w:sz w:val="22"/>
          <w:szCs w:val="22"/>
        </w:rPr>
        <w:t xml:space="preserve">Each team member will present a specific section so that all six of us speak during the defense.</w:t>
      </w:r>
    </w:p>
    <w:p>
      <w:pPr>
        <w:pStyle w:val="ListParagraph"/>
        <w:numPr>
          <w:ilvl w:val="0"/>
          <w:numId w:val="2"/>
        </w:numPr>
        <w:spacing w:after="60"/>
      </w:pPr>
      <w:r>
        <w:rPr>
          <w:rFonts w:ascii="Calibri" w:cs="Calibri" w:eastAsia="Calibri" w:hAnsi="Calibri"/>
          <w:sz w:val="22"/>
          <w:szCs w:val="22"/>
        </w:rPr>
        <w:t xml:space="preserve">The live demo will cover all three roles (Member, Staff, Administrator) in a single connected flow.</w:t>
      </w:r>
    </w:p>
    <w:p>
      <w:pPr>
        <w:pStyle w:val="ListParagraph"/>
        <w:numPr>
          <w:ilvl w:val="0"/>
          <w:numId w:val="2"/>
        </w:numPr>
        <w:spacing w:after="60"/>
      </w:pPr>
      <w:r>
        <w:rPr>
          <w:rFonts w:ascii="Calibri" w:cs="Calibri" w:eastAsia="Calibri" w:hAnsi="Calibri"/>
          <w:sz w:val="22"/>
          <w:szCs w:val="22"/>
        </w:rPr>
        <w:t xml:space="preserve">Known limitations will be acknowledged openly in the presentation, not hidden.</w:t>
      </w:r>
    </w:p>
    <w:p>
      <w:pPr>
        <w:pStyle w:val="ListParagraph"/>
        <w:numPr>
          <w:ilvl w:val="0"/>
          <w:numId w:val="2"/>
        </w:numPr>
        <w:spacing w:after="60"/>
      </w:pPr>
      <w:r>
        <w:rPr>
          <w:rFonts w:ascii="Calibri" w:cs="Calibri" w:eastAsia="Calibri" w:hAnsi="Calibri"/>
          <w:sz w:val="22"/>
          <w:szCs w:val="22"/>
        </w:rPr>
        <w:t xml:space="preserve">A printed copy of the report will be brought for each panel member.</w:t>
      </w:r>
    </w:p>
    <w:p>
      <w:pPr>
        <w:pStyle w:val="ListParagraph"/>
        <w:numPr>
          <w:ilvl w:val="0"/>
          <w:numId w:val="2"/>
        </w:numPr>
        <w:spacing w:after="60"/>
      </w:pPr>
      <w:r>
        <w:rPr>
          <w:rFonts w:ascii="Calibri" w:cs="Calibri" w:eastAsia="Calibri" w:hAnsi="Calibri"/>
          <w:sz w:val="22"/>
          <w:szCs w:val="22"/>
        </w:rPr>
        <w:t xml:space="preserve">The GitHub repository link will be displayed on the first slide and prepared as a backup on paper.</w:t>
      </w:r>
    </w:p>
    <w:p>
      <w:pPr>
        <w:spacing w:after="100" w:before="180"/>
      </w:pPr>
      <w:r>
        <w:rPr>
          <w:rFonts w:ascii="Calibri" w:cs="Calibri" w:eastAsia="Calibri" w:hAnsi="Calibri"/>
          <w:b/>
          <w:bCs/>
          <w:sz w:val="22"/>
          <w:szCs w:val="22"/>
        </w:rPr>
        <w:t xml:space="preserve">Tasks Assigned:</w:t>
      </w:r>
    </w:p>
    <w:p>
      <w:pPr>
        <w:pStyle w:val="ListParagraph"/>
        <w:numPr>
          <w:ilvl w:val="0"/>
          <w:numId w:val="2"/>
        </w:numPr>
        <w:spacing w:after="60"/>
      </w:pPr>
      <w:r>
        <w:rPr>
          <w:rFonts w:ascii="Calibri" w:cs="Calibri" w:eastAsia="Calibri" w:hAnsi="Calibri"/>
          <w:sz w:val="22"/>
          <w:szCs w:val="22"/>
        </w:rPr>
        <w:t xml:space="preserve">Kiara will open the presentation, explain the methodology, and close at the end.</w:t>
      </w:r>
    </w:p>
    <w:p>
      <w:pPr>
        <w:pStyle w:val="ListParagraph"/>
        <w:numPr>
          <w:ilvl w:val="0"/>
          <w:numId w:val="2"/>
        </w:numPr>
        <w:spacing w:after="60"/>
      </w:pPr>
      <w:r>
        <w:rPr>
          <w:rFonts w:ascii="Calibri" w:cs="Calibri" w:eastAsia="Calibri" w:hAnsi="Calibri"/>
          <w:sz w:val="22"/>
          <w:szCs w:val="22"/>
        </w:rPr>
        <w:t xml:space="preserve">Xhim will present the problem statement and the three user roles.</w:t>
      </w:r>
    </w:p>
    <w:p>
      <w:pPr>
        <w:pStyle w:val="ListParagraph"/>
        <w:numPr>
          <w:ilvl w:val="0"/>
          <w:numId w:val="2"/>
        </w:numPr>
        <w:spacing w:after="60"/>
      </w:pPr>
      <w:r>
        <w:rPr>
          <w:rFonts w:ascii="Calibri" w:cs="Calibri" w:eastAsia="Calibri" w:hAnsi="Calibri"/>
          <w:sz w:val="22"/>
          <w:szCs w:val="22"/>
        </w:rPr>
        <w:t xml:space="preserve">Migert will walk through the functional and non-functional requirements.</w:t>
      </w:r>
    </w:p>
    <w:p>
      <w:pPr>
        <w:pStyle w:val="ListParagraph"/>
        <w:numPr>
          <w:ilvl w:val="0"/>
          <w:numId w:val="2"/>
        </w:numPr>
        <w:spacing w:after="60"/>
      </w:pPr>
      <w:r>
        <w:rPr>
          <w:rFonts w:ascii="Calibri" w:cs="Calibri" w:eastAsia="Calibri" w:hAnsi="Calibri"/>
          <w:sz w:val="22"/>
          <w:szCs w:val="22"/>
        </w:rPr>
        <w:t xml:space="preserve">Haris will explain the use case, activity, sequence, and state diagrams.</w:t>
      </w:r>
    </w:p>
    <w:p>
      <w:pPr>
        <w:pStyle w:val="ListParagraph"/>
        <w:numPr>
          <w:ilvl w:val="0"/>
          <w:numId w:val="2"/>
        </w:numPr>
        <w:spacing w:after="60"/>
      </w:pPr>
      <w:r>
        <w:rPr>
          <w:rFonts w:ascii="Calibri" w:cs="Calibri" w:eastAsia="Calibri" w:hAnsi="Calibri"/>
          <w:sz w:val="22"/>
          <w:szCs w:val="22"/>
        </w:rPr>
        <w:t xml:space="preserve">Meriklesta will cover the class diagram, ERD, component diagram, and deployment diagram.</w:t>
      </w:r>
    </w:p>
    <w:p>
      <w:pPr>
        <w:pStyle w:val="ListParagraph"/>
        <w:numPr>
          <w:ilvl w:val="0"/>
          <w:numId w:val="2"/>
        </w:numPr>
        <w:spacing w:after="60"/>
      </w:pPr>
      <w:r>
        <w:rPr>
          <w:rFonts w:ascii="Calibri" w:cs="Calibri" w:eastAsia="Calibri" w:hAnsi="Calibri"/>
          <w:sz w:val="22"/>
          <w:szCs w:val="22"/>
        </w:rPr>
        <w:t xml:space="preserve">Kasem will present the technology stack and walk through the most complex part of the code (the book return flow in LoansController).</w:t>
      </w:r>
    </w:p>
    <w:p>
      <w:pPr>
        <w:pStyle w:val="ListParagraph"/>
        <w:numPr>
          <w:ilvl w:val="0"/>
          <w:numId w:val="2"/>
        </w:numPr>
        <w:spacing w:after="60"/>
      </w:pPr>
      <w:r>
        <w:rPr>
          <w:rFonts w:ascii="Calibri" w:cs="Calibri" w:eastAsia="Calibri" w:hAnsi="Calibri"/>
          <w:sz w:val="22"/>
          <w:szCs w:val="22"/>
        </w:rPr>
        <w:t xml:space="preserve">All team members will rehearse the live demo and prepare answers to the anticipated questions.</w:t>
      </w:r>
    </w:p>
    <w:p>
      <w:pPr>
        <w:pStyle w:val="ListParagraph"/>
        <w:numPr>
          <w:ilvl w:val="0"/>
          <w:numId w:val="2"/>
        </w:numPr>
        <w:spacing w:after="60"/>
      </w:pPr>
      <w:r>
        <w:rPr>
          <w:rFonts w:ascii="Calibri" w:cs="Calibri" w:eastAsia="Calibri" w:hAnsi="Calibri"/>
          <w:sz w:val="22"/>
          <w:szCs w:val="22"/>
        </w:rPr>
        <w:t xml:space="preserve">Kiara will prepare the laptop with three browser tabs (Member, Staff, Admin) and a fourth tab with the Swagger UI, and reset the database with fresh seed data on the morning of the defense.</w:t>
      </w:r>
    </w:p>
    <w:p>
      <w:pPr>
        <w:spacing w:after="100" w:before="180"/>
      </w:pPr>
      <w:r>
        <w:rPr>
          <w:rFonts w:ascii="Calibri" w:cs="Calibri" w:eastAsia="Calibri" w:hAnsi="Calibri"/>
          <w:b/>
          <w:bCs/>
          <w:sz w:val="22"/>
          <w:szCs w:val="22"/>
        </w:rPr>
        <w:t xml:space="preserve">Time, Place, and Agenda for Next Meeting:</w:t>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Defense day (to be announced by the lecturer)</w:t>
      </w:r>
    </w:p>
    <w:p>
      <w:pPr>
        <w:spacing w:after="80"/>
      </w:pPr>
      <w:r>
        <w:rPr>
          <w:rFonts w:ascii="Calibri" w:cs="Calibri" w:eastAsia="Calibri" w:hAnsi="Calibri"/>
          <w:b/>
          <w:bCs/>
          <w:sz w:val="22"/>
          <w:szCs w:val="22"/>
        </w:rPr>
        <w:t xml:space="preserve">Time: </w:t>
      </w:r>
      <w:r>
        <w:rPr>
          <w:rFonts w:ascii="Calibri" w:cs="Calibri" w:eastAsia="Calibri" w:hAnsi="Calibri"/>
          <w:sz w:val="22"/>
          <w:szCs w:val="22"/>
        </w:rPr>
        <w:t xml:space="preserve">As scheduled</w:t>
      </w:r>
    </w:p>
    <w:p>
      <w:pPr>
        <w:spacing w:after="80"/>
      </w:pPr>
      <w:r>
        <w:rPr>
          <w:rFonts w:ascii="Calibri" w:cs="Calibri" w:eastAsia="Calibri" w:hAnsi="Calibri"/>
          <w:b/>
          <w:bCs/>
          <w:sz w:val="22"/>
          <w:szCs w:val="22"/>
        </w:rPr>
        <w:t xml:space="preserve">Place: </w:t>
      </w:r>
      <w:r>
        <w:rPr>
          <w:rFonts w:ascii="Calibri" w:cs="Calibri" w:eastAsia="Calibri" w:hAnsi="Calibri"/>
          <w:sz w:val="22"/>
          <w:szCs w:val="22"/>
        </w:rPr>
        <w:t xml:space="preserve">EPOKA Halls</w:t>
      </w:r>
    </w:p>
    <w:p>
      <w:pPr>
        <w:spacing w:after="80"/>
      </w:pPr>
      <w:r>
        <w:rPr>
          <w:rFonts w:ascii="Calibri" w:cs="Calibri" w:eastAsia="Calibri" w:hAnsi="Calibri"/>
          <w:b/>
          <w:bCs/>
          <w:sz w:val="22"/>
          <w:szCs w:val="22"/>
        </w:rPr>
        <w:t xml:space="preserve">Agenda: </w:t>
      </w:r>
      <w:r>
        <w:rPr>
          <w:rFonts w:ascii="Calibri" w:cs="Calibri" w:eastAsia="Calibri" w:hAnsi="Calibri"/>
          <w:sz w:val="22"/>
          <w:szCs w:val="22"/>
        </w:rPr>
        <w:t xml:space="preserve">Final project defense — presentation and Q&amp;A in front of the panel.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2026-05-27T22:21:16.337Z</dcterms:created>
  <dcterms:modified xsi:type="dcterms:W3CDTF">2026-05-27T22:21:16.337Z</dcterms:modified>
</cp:coreProperties>
</file>

<file path=docProps/custom.xml><?xml version="1.0" encoding="utf-8"?>
<Properties xmlns="http://schemas.openxmlformats.org/officeDocument/2006/custom-properties" xmlns:vt="http://schemas.openxmlformats.org/officeDocument/2006/docPropsVTypes"/>
</file>