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FA69" w14:textId="77777777" w:rsidR="00A61CAC" w:rsidRPr="00757D61" w:rsidRDefault="00A61CAC" w:rsidP="00A61CAC">
      <w:pPr>
        <w:pStyle w:val="En-tte"/>
        <w:jc w:val="center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BREVET DE TECHNICIEN SUP</w:t>
      </w:r>
      <w:r w:rsidR="00C4546B" w:rsidRPr="00757D61">
        <w:rPr>
          <w:rFonts w:asciiTheme="minorHAnsi" w:hAnsiTheme="minorHAnsi" w:cstheme="minorHAnsi"/>
          <w:sz w:val="28"/>
          <w:szCs w:val="28"/>
        </w:rPr>
        <w:t>É</w:t>
      </w:r>
      <w:r w:rsidRPr="00757D61">
        <w:rPr>
          <w:rFonts w:asciiTheme="minorHAnsi" w:hAnsiTheme="minorHAnsi" w:cstheme="minorHAnsi"/>
          <w:sz w:val="28"/>
          <w:szCs w:val="28"/>
        </w:rPr>
        <w:t>RIEUR</w:t>
      </w:r>
    </w:p>
    <w:p w14:paraId="0B8068BD" w14:textId="285117FD" w:rsidR="00A61CAC" w:rsidRPr="00757D61" w:rsidRDefault="00A61CAC" w:rsidP="00C4546B">
      <w:pPr>
        <w:pStyle w:val="En-tte"/>
        <w:spacing w:after="720"/>
        <w:jc w:val="center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SERVICE</w:t>
      </w:r>
      <w:r w:rsidR="00740355">
        <w:rPr>
          <w:rFonts w:asciiTheme="minorHAnsi" w:hAnsiTheme="minorHAnsi" w:cstheme="minorHAnsi"/>
          <w:sz w:val="28"/>
          <w:szCs w:val="28"/>
        </w:rPr>
        <w:t>S</w:t>
      </w:r>
      <w:r w:rsidRPr="00757D61">
        <w:rPr>
          <w:rFonts w:asciiTheme="minorHAnsi" w:hAnsiTheme="minorHAnsi" w:cstheme="minorHAnsi"/>
          <w:sz w:val="28"/>
          <w:szCs w:val="28"/>
        </w:rPr>
        <w:t xml:space="preserve"> INFORMATIQUE</w:t>
      </w:r>
      <w:r w:rsidR="00740355">
        <w:rPr>
          <w:rFonts w:asciiTheme="minorHAnsi" w:hAnsiTheme="minorHAnsi" w:cstheme="minorHAnsi"/>
          <w:sz w:val="28"/>
          <w:szCs w:val="28"/>
        </w:rPr>
        <w:t>S</w:t>
      </w:r>
      <w:r w:rsidRPr="00757D61">
        <w:rPr>
          <w:rFonts w:asciiTheme="minorHAnsi" w:hAnsiTheme="minorHAnsi" w:cstheme="minorHAnsi"/>
          <w:sz w:val="28"/>
          <w:szCs w:val="28"/>
        </w:rPr>
        <w:t xml:space="preserve"> AUX ORGANISATIONS</w:t>
      </w:r>
    </w:p>
    <w:p w14:paraId="583EBEED" w14:textId="77777777" w:rsidR="00A61CAC" w:rsidRPr="00757D61" w:rsidRDefault="00A61CAC" w:rsidP="00A61CAC">
      <w:pP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757D61">
        <w:rPr>
          <w:rFonts w:asciiTheme="minorHAnsi" w:hAnsiTheme="minorHAnsi" w:cstheme="minorHAnsi"/>
          <w:b/>
          <w:sz w:val="36"/>
          <w:szCs w:val="36"/>
        </w:rPr>
        <w:t>CONTRÔLE EN COURS DE FORMATION</w:t>
      </w:r>
    </w:p>
    <w:p w14:paraId="7A2F60A3" w14:textId="77777777" w:rsidR="00A61CAC" w:rsidRPr="00757D61" w:rsidRDefault="00A61CAC" w:rsidP="00A61CAC">
      <w:pP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757D61">
        <w:rPr>
          <w:rFonts w:asciiTheme="minorHAnsi" w:hAnsiTheme="minorHAnsi" w:cstheme="minorHAnsi"/>
          <w:b/>
          <w:sz w:val="36"/>
          <w:szCs w:val="36"/>
        </w:rPr>
        <w:t>ALGORITHMIQUE APPLIQU</w:t>
      </w:r>
      <w:r w:rsidR="00C4546B" w:rsidRPr="00757D61">
        <w:rPr>
          <w:rFonts w:asciiTheme="minorHAnsi" w:hAnsiTheme="minorHAnsi" w:cstheme="minorHAnsi"/>
          <w:b/>
          <w:sz w:val="36"/>
          <w:szCs w:val="36"/>
        </w:rPr>
        <w:t>É</w:t>
      </w:r>
      <w:r w:rsidRPr="00757D61">
        <w:rPr>
          <w:rFonts w:asciiTheme="minorHAnsi" w:hAnsiTheme="minorHAnsi" w:cstheme="minorHAnsi"/>
          <w:b/>
          <w:sz w:val="36"/>
          <w:szCs w:val="36"/>
        </w:rPr>
        <w:t>E</w:t>
      </w:r>
    </w:p>
    <w:p w14:paraId="069B458E" w14:textId="77777777" w:rsidR="00A61CAC" w:rsidRPr="00757D61" w:rsidRDefault="00A61CAC" w:rsidP="00C4546B">
      <w:pPr>
        <w:jc w:val="center"/>
        <w:rPr>
          <w:rFonts w:asciiTheme="minorHAnsi" w:hAnsiTheme="minorHAnsi" w:cstheme="minorHAnsi"/>
          <w:b/>
          <w:sz w:val="36"/>
          <w:szCs w:val="36"/>
        </w:rPr>
      </w:pPr>
      <w:r w:rsidRPr="00757D61">
        <w:rPr>
          <w:rFonts w:asciiTheme="minorHAnsi" w:hAnsiTheme="minorHAnsi" w:cstheme="minorHAnsi"/>
          <w:b/>
          <w:sz w:val="36"/>
          <w:szCs w:val="36"/>
        </w:rPr>
        <w:t>Session : 20</w:t>
      </w:r>
      <w:r w:rsidR="00C4546B" w:rsidRPr="00757D61">
        <w:rPr>
          <w:rFonts w:asciiTheme="minorHAnsi" w:hAnsiTheme="minorHAnsi" w:cstheme="minorHAnsi"/>
          <w:b/>
          <w:sz w:val="36"/>
          <w:szCs w:val="36"/>
        </w:rPr>
        <w:t>20</w:t>
      </w:r>
      <w:r w:rsidRPr="00757D61">
        <w:rPr>
          <w:rFonts w:asciiTheme="minorHAnsi" w:hAnsiTheme="minorHAnsi" w:cstheme="minorHAnsi"/>
          <w:b/>
          <w:sz w:val="36"/>
          <w:szCs w:val="36"/>
        </w:rPr>
        <w:t xml:space="preserve"> - 20</w:t>
      </w:r>
      <w:r w:rsidR="00C4546B" w:rsidRPr="00757D61">
        <w:rPr>
          <w:rFonts w:asciiTheme="minorHAnsi" w:hAnsiTheme="minorHAnsi" w:cstheme="minorHAnsi"/>
          <w:b/>
          <w:sz w:val="36"/>
          <w:szCs w:val="36"/>
        </w:rPr>
        <w:t>2</w:t>
      </w:r>
      <w:r w:rsidRPr="00757D61">
        <w:rPr>
          <w:rFonts w:asciiTheme="minorHAnsi" w:hAnsiTheme="minorHAnsi" w:cstheme="minorHAnsi"/>
          <w:b/>
          <w:sz w:val="36"/>
          <w:szCs w:val="36"/>
        </w:rPr>
        <w:t>1</w:t>
      </w:r>
    </w:p>
    <w:p w14:paraId="0DC80147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Le sujet est constitué de deux parties.</w:t>
      </w:r>
    </w:p>
    <w:p w14:paraId="4CE5A61B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L’utilisation de la calculatrice est autorisée pour les deux parties.</w:t>
      </w:r>
    </w:p>
    <w:p w14:paraId="2122452F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Les échanges de machines, ainsi que tout échange d’informations entre les candidats sont interdits.</w:t>
      </w:r>
    </w:p>
    <w:p w14:paraId="3AC4DAB7" w14:textId="77777777" w:rsidR="00A61CAC" w:rsidRPr="00757D61" w:rsidRDefault="00A61CAC" w:rsidP="00A61CAC">
      <w:pPr>
        <w:spacing w:after="0"/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Le temps total de préparation est de 60 minutes.</w:t>
      </w:r>
    </w:p>
    <w:p w14:paraId="2D0772A0" w14:textId="77777777" w:rsidR="00A61CAC" w:rsidRPr="00757D61" w:rsidRDefault="00A61CAC" w:rsidP="00A61CAC">
      <w:pPr>
        <w:spacing w:after="0"/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La partie I correspond au travail sur table, pour une durée de préparation de 30 minutes.</w:t>
      </w:r>
    </w:p>
    <w:p w14:paraId="11C53D4B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La partie II correspond au travail sur équipement dédié, pour une durée de préparation de 30 minutes.</w:t>
      </w:r>
    </w:p>
    <w:p w14:paraId="56CD1F91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Pour la partie I, le travail écrit sur table sera produit sur l’annexe fournie avec le sujet.</w:t>
      </w:r>
    </w:p>
    <w:p w14:paraId="1640D5CB" w14:textId="77777777" w:rsidR="00A61CAC" w:rsidRPr="00757D61" w:rsidRDefault="00A61CAC" w:rsidP="00C4546B">
      <w:pPr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 xml:space="preserve">Pour la partie II, le candidat peut librement accéder à l’aide syntaxique éventuellement disponible dans l’environnement de mise en œuvre du langage utilisé. Toutefois il est formellement interdit d’utiliser toute connexion à un réseau interne ou externe au centre d’examen, quel qu’en soit le procédé. Le travail réalisé dans cette partie sera enregistré sous un fichier nommé </w:t>
      </w:r>
      <w:r w:rsidRPr="00757D61">
        <w:rPr>
          <w:rFonts w:asciiTheme="minorHAnsi" w:hAnsiTheme="minorHAnsi" w:cstheme="minorHAnsi"/>
          <w:i/>
          <w:sz w:val="28"/>
          <w:szCs w:val="28"/>
        </w:rPr>
        <w:t>MonNomMonPrénom.py</w:t>
      </w:r>
      <w:r w:rsidRPr="00757D61">
        <w:rPr>
          <w:rFonts w:asciiTheme="minorHAnsi" w:hAnsiTheme="minorHAnsi" w:cstheme="minorHAnsi"/>
          <w:sz w:val="28"/>
          <w:szCs w:val="28"/>
        </w:rPr>
        <w:t xml:space="preserve"> dans la clé USB fournie.</w:t>
      </w:r>
    </w:p>
    <w:p w14:paraId="50569799" w14:textId="77777777" w:rsidR="00A61CAC" w:rsidRPr="00757D61" w:rsidRDefault="00A61CAC" w:rsidP="00C4546B">
      <w:pPr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Vous rendrez l’intégralité du sujet avec son annexe.</w:t>
      </w:r>
    </w:p>
    <w:p w14:paraId="2502B408" w14:textId="2C0B673E" w:rsidR="00A61CAC" w:rsidRPr="00757D61" w:rsidRDefault="00A61CAC" w:rsidP="00C4546B">
      <w:pPr>
        <w:spacing w:line="48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757D61">
        <w:rPr>
          <w:rFonts w:asciiTheme="minorHAnsi" w:hAnsiTheme="minorHAnsi" w:cstheme="minorHAnsi"/>
          <w:b/>
          <w:sz w:val="28"/>
          <w:szCs w:val="28"/>
          <w:u w:val="single"/>
        </w:rPr>
        <w:t xml:space="preserve">PARTIE </w:t>
      </w:r>
      <w:r w:rsidR="009802E1">
        <w:rPr>
          <w:rFonts w:asciiTheme="minorHAnsi" w:hAnsiTheme="minorHAnsi" w:cstheme="minorHAnsi"/>
          <w:b/>
          <w:sz w:val="28"/>
          <w:szCs w:val="28"/>
          <w:u w:val="single"/>
        </w:rPr>
        <w:t>À</w:t>
      </w:r>
      <w:r w:rsidRPr="00757D61">
        <w:rPr>
          <w:rFonts w:asciiTheme="minorHAnsi" w:hAnsiTheme="minorHAnsi" w:cstheme="minorHAnsi"/>
          <w:b/>
          <w:sz w:val="28"/>
          <w:szCs w:val="28"/>
          <w:u w:val="single"/>
        </w:rPr>
        <w:t xml:space="preserve"> RENSEIGNER</w:t>
      </w:r>
    </w:p>
    <w:p w14:paraId="73C15C83" w14:textId="77777777" w:rsidR="00A61CAC" w:rsidRPr="00757D61" w:rsidRDefault="00A61CAC" w:rsidP="00757D61">
      <w:pPr>
        <w:tabs>
          <w:tab w:val="right" w:leader="dot" w:pos="8505"/>
        </w:tabs>
        <w:spacing w:after="0" w:line="480" w:lineRule="auto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NOM :</w:t>
      </w:r>
      <w:r w:rsidR="00757D61">
        <w:rPr>
          <w:rFonts w:asciiTheme="minorHAnsi" w:hAnsiTheme="minorHAnsi" w:cstheme="minorHAnsi"/>
          <w:sz w:val="28"/>
          <w:szCs w:val="28"/>
        </w:rPr>
        <w:t xml:space="preserve"> </w:t>
      </w:r>
      <w:r w:rsidR="00757D61">
        <w:rPr>
          <w:rFonts w:asciiTheme="minorHAnsi" w:hAnsiTheme="minorHAnsi" w:cstheme="minorHAnsi"/>
          <w:sz w:val="28"/>
          <w:szCs w:val="28"/>
        </w:rPr>
        <w:tab/>
      </w:r>
    </w:p>
    <w:p w14:paraId="5C0703FA" w14:textId="77777777" w:rsidR="00A61CAC" w:rsidRPr="00757D61" w:rsidRDefault="00A61CAC" w:rsidP="00757D61">
      <w:pPr>
        <w:tabs>
          <w:tab w:val="right" w:leader="dot" w:pos="8505"/>
        </w:tabs>
        <w:spacing w:after="0" w:line="480" w:lineRule="auto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Prénom(s) :</w:t>
      </w:r>
      <w:r w:rsidR="00757D61">
        <w:rPr>
          <w:rFonts w:asciiTheme="minorHAnsi" w:hAnsiTheme="minorHAnsi" w:cstheme="minorHAnsi"/>
          <w:sz w:val="28"/>
          <w:szCs w:val="28"/>
        </w:rPr>
        <w:t xml:space="preserve"> </w:t>
      </w:r>
      <w:r w:rsidR="00757D61">
        <w:rPr>
          <w:rFonts w:asciiTheme="minorHAnsi" w:hAnsiTheme="minorHAnsi" w:cstheme="minorHAnsi"/>
          <w:sz w:val="28"/>
          <w:szCs w:val="28"/>
        </w:rPr>
        <w:tab/>
      </w:r>
    </w:p>
    <w:p w14:paraId="1430675D" w14:textId="77777777" w:rsidR="00924EA6" w:rsidRDefault="00A00721" w:rsidP="00C4546B">
      <w:pPr>
        <w:pStyle w:val="Titre1"/>
        <w:spacing w:after="0"/>
        <w:jc w:val="center"/>
        <w:rPr>
          <w:rFonts w:asciiTheme="minorHAnsi" w:hAnsiTheme="minorHAnsi" w:cstheme="minorHAnsi"/>
          <w:sz w:val="24"/>
          <w:szCs w:val="24"/>
          <w:u w:val="single"/>
        </w:rPr>
      </w:pPr>
      <w:r w:rsidRPr="00757D61">
        <w:rPr>
          <w:rFonts w:asciiTheme="minorHAnsi" w:hAnsiTheme="minorHAnsi" w:cstheme="minorHAnsi"/>
          <w:sz w:val="24"/>
          <w:szCs w:val="24"/>
        </w:rPr>
        <w:br w:type="page"/>
      </w:r>
      <w:r w:rsidR="00CE39A6" w:rsidRPr="0045344E">
        <w:rPr>
          <w:rFonts w:asciiTheme="minorHAnsi" w:hAnsiTheme="minorHAnsi" w:cstheme="minorHAnsi"/>
          <w:sz w:val="24"/>
          <w:szCs w:val="24"/>
          <w:u w:val="single"/>
        </w:rPr>
        <w:lastRenderedPageBreak/>
        <w:t xml:space="preserve">Des nombres </w:t>
      </w:r>
      <w:r w:rsidR="0045344E" w:rsidRPr="0045344E">
        <w:rPr>
          <w:rFonts w:asciiTheme="minorHAnsi" w:hAnsiTheme="minorHAnsi" w:cstheme="minorHAnsi"/>
          <w:sz w:val="24"/>
          <w:szCs w:val="24"/>
          <w:u w:val="single"/>
        </w:rPr>
        <w:t>de Kaprekar</w:t>
      </w:r>
    </w:p>
    <w:p w14:paraId="34E1A9E5" w14:textId="77777777" w:rsidR="009802E1" w:rsidRDefault="009802E1" w:rsidP="009802E1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Dattatreya Ramachandra Kaprekar (1905 - 1988) est un mathématicien indien connu pour ses recherches sur les nombres. On lui doit la notion de </w:t>
      </w:r>
      <w:r w:rsidRPr="009802E1">
        <w:rPr>
          <w:b/>
          <w:bCs/>
          <w:sz w:val="24"/>
          <w:szCs w:val="24"/>
        </w:rPr>
        <w:t>nombre de Kaprekar</w:t>
      </w:r>
      <w:r>
        <w:rPr>
          <w:sz w:val="24"/>
          <w:szCs w:val="24"/>
        </w:rPr>
        <w:t>, de nombre Harshad, ainsi que l’algorithme de Kaprekar. Boudé par ses contemporains, ses travaux seraient passés inaperçus s'ils n'avaient pas été relayés par Martin Gardner, spécialiste de mathématiques récréatives.</w:t>
      </w:r>
    </w:p>
    <w:p w14:paraId="42B38214" w14:textId="0BD2E681" w:rsidR="009802E1" w:rsidRPr="009802E1" w:rsidRDefault="009802E1" w:rsidP="009802E1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/>
          <w:sz w:val="24"/>
          <w:szCs w:val="24"/>
          <w:lang w:eastAsia="fr-FR"/>
        </w:rPr>
      </w:pPr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Un </w:t>
      </w:r>
      <w:r w:rsidRPr="009802E1">
        <w:rPr>
          <w:rFonts w:asciiTheme="minorHAnsi" w:eastAsia="Times New Roman" w:hAnsiTheme="minorHAnsi"/>
          <w:b/>
          <w:bCs/>
          <w:sz w:val="24"/>
          <w:szCs w:val="24"/>
          <w:lang w:eastAsia="fr-FR"/>
        </w:rPr>
        <w:t>nombre de Kaprekar</w:t>
      </w:r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 est un </w:t>
      </w:r>
      <w:r w:rsidRPr="009802E1">
        <w:rPr>
          <w:sz w:val="24"/>
          <w:szCs w:val="24"/>
          <w:lang w:eastAsia="fr-FR"/>
        </w:rPr>
        <w:t xml:space="preserve">entier naturel </w:t>
      </w:r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qui, dans </w:t>
      </w:r>
      <w:r w:rsidRPr="009802E1">
        <w:rPr>
          <w:sz w:val="24"/>
          <w:szCs w:val="24"/>
          <w:lang w:eastAsia="fr-FR"/>
        </w:rPr>
        <w:t>une base</w:t>
      </w:r>
      <w:r w:rsidRPr="009802E1">
        <w:rPr>
          <w:rFonts w:asciiTheme="minorHAnsi" w:eastAsia="Times New Roman" w:hAnsiTheme="minorHAnsi"/>
          <w:sz w:val="28"/>
          <w:szCs w:val="28"/>
          <w:lang w:eastAsia="fr-FR"/>
        </w:rPr>
        <w:t xml:space="preserve"> </w:t>
      </w:r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donnée, lorsqu'il est élevé au carré, peut être séparé en une partie gauche et une partie droite (non nulle) telles que la somme donne le nombre initial. </w:t>
      </w:r>
    </w:p>
    <w:p w14:paraId="7B9213A0" w14:textId="543AA9D0" w:rsidR="009802E1" w:rsidRPr="009802E1" w:rsidRDefault="009802E1" w:rsidP="009802E1">
      <w:pPr>
        <w:spacing w:after="0" w:line="240" w:lineRule="auto"/>
        <w:rPr>
          <w:sz w:val="24"/>
          <w:szCs w:val="24"/>
          <w:lang w:eastAsia="fr-FR"/>
        </w:rPr>
      </w:pPr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Exemples </w:t>
      </w:r>
      <w:r w:rsidRPr="009802E1">
        <w:rPr>
          <w:sz w:val="24"/>
          <w:szCs w:val="24"/>
          <w:lang w:eastAsia="fr-FR"/>
        </w:rPr>
        <w:t>en base di</w:t>
      </w:r>
      <w:r>
        <w:rPr>
          <w:sz w:val="24"/>
          <w:szCs w:val="24"/>
          <w:lang w:eastAsia="fr-FR"/>
        </w:rPr>
        <w:t>x :</w:t>
      </w:r>
    </w:p>
    <w:p w14:paraId="2E07E394" w14:textId="3349B822" w:rsidR="009802E1" w:rsidRPr="009802E1" w:rsidRDefault="009802E1" w:rsidP="009802E1">
      <w:pPr>
        <w:spacing w:after="0" w:line="240" w:lineRule="auto"/>
        <w:ind w:left="720"/>
        <w:rPr>
          <w:rFonts w:asciiTheme="minorHAnsi" w:eastAsia="Times New Roman" w:hAnsi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703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 est un nombre de Kaprekar car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703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fr-FR"/>
          </w:rPr>
          <m:t xml:space="preserve"> = 494 209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 et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494 + 209 = 703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>.</w:t>
      </w:r>
    </w:p>
    <w:p w14:paraId="7FB26161" w14:textId="4FB3D5DA" w:rsidR="009802E1" w:rsidRDefault="009802E1" w:rsidP="009802E1">
      <w:pPr>
        <w:spacing w:after="0" w:line="240" w:lineRule="auto"/>
        <w:ind w:left="720"/>
        <w:rPr>
          <w:rFonts w:asciiTheme="minorHAnsi" w:eastAsia="Times New Roman" w:hAnsi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4 879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 est un nombre de Kaprekar car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4 879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fr-FR"/>
          </w:rPr>
          <m:t xml:space="preserve"> = 23 804 641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 xml:space="preserve"> et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238 + 04 641 = 4 879</m:t>
        </m:r>
      </m:oMath>
      <w:r w:rsidRPr="009802E1">
        <w:rPr>
          <w:rFonts w:asciiTheme="minorHAnsi" w:eastAsia="Times New Roman" w:hAnsiTheme="minorHAnsi"/>
          <w:sz w:val="24"/>
          <w:szCs w:val="24"/>
          <w:lang w:eastAsia="fr-FR"/>
        </w:rPr>
        <w:t>.</w:t>
      </w:r>
    </w:p>
    <w:p w14:paraId="411FE882" w14:textId="3988EF51" w:rsidR="002A5A64" w:rsidRDefault="002A5A64" w:rsidP="009802E1">
      <w:pPr>
        <w:spacing w:after="0" w:line="240" w:lineRule="auto"/>
        <w:ind w:left="720"/>
        <w:rPr>
          <w:rFonts w:asciiTheme="minorHAnsi" w:eastAsia="Times New Roman" w:hAnsi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n'est pas un nombre de Kaprekar car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213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fr-FR"/>
          </w:rPr>
          <m:t>=45 369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et :</w:t>
      </w:r>
      <w:r>
        <w:rPr>
          <w:rFonts w:asciiTheme="minorHAnsi" w:eastAsia="Times New Roman" w:hAnsiTheme="minorHAnsi"/>
          <w:sz w:val="24"/>
          <w:szCs w:val="24"/>
          <w:lang w:eastAsia="fr-FR"/>
        </w:rPr>
        <w:br/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0+45 369≠213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;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4+5 369≠213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;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45+369≠213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;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453+69≠213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 xml:space="preserve"> ; </w:t>
      </w:r>
      <m:oMath>
        <m:r>
          <w:rPr>
            <w:rFonts w:ascii="Cambria Math" w:eastAsia="Times New Roman" w:hAnsi="Cambria Math"/>
            <w:sz w:val="24"/>
            <w:szCs w:val="24"/>
            <w:lang w:eastAsia="fr-FR"/>
          </w:rPr>
          <m:t>4 536+9≠213</m:t>
        </m:r>
      </m:oMath>
      <w:r>
        <w:rPr>
          <w:rFonts w:asciiTheme="minorHAnsi" w:eastAsia="Times New Roman" w:hAnsiTheme="minorHAnsi"/>
          <w:sz w:val="24"/>
          <w:szCs w:val="24"/>
          <w:lang w:eastAsia="fr-FR"/>
        </w:rPr>
        <w:t>.</w:t>
      </w:r>
    </w:p>
    <w:p w14:paraId="32A4C7A6" w14:textId="438290E0" w:rsidR="009802E1" w:rsidRDefault="009802E1" w:rsidP="009802E1">
      <w:pPr>
        <w:spacing w:before="100" w:beforeAutospacing="1" w:after="100" w:afterAutospacing="1" w:line="240" w:lineRule="auto"/>
        <w:jc w:val="both"/>
        <w:rPr>
          <w:rFonts w:cstheme="minorHAnsi"/>
          <w:b/>
          <w:sz w:val="24"/>
          <w:szCs w:val="32"/>
        </w:rPr>
      </w:pPr>
      <w:r>
        <w:rPr>
          <w:rFonts w:cstheme="minorHAnsi"/>
          <w:b/>
          <w:sz w:val="24"/>
          <w:szCs w:val="32"/>
        </w:rPr>
        <w:t xml:space="preserve">L’objectif de ce CCF est de déterminer si un entier donné, écrit en base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32"/>
          </w:rPr>
          <m:t>10</m:t>
        </m:r>
      </m:oMath>
      <w:r>
        <w:rPr>
          <w:rFonts w:cstheme="minorHAnsi"/>
          <w:b/>
          <w:sz w:val="24"/>
          <w:szCs w:val="32"/>
        </w:rPr>
        <w:t xml:space="preserve">, est un nombre de Kaprekar et de construire la liste des nombres de Kaprekar inférieurs ou égaux à un entier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32"/>
          </w:rPr>
          <m:t>n</m:t>
        </m:r>
      </m:oMath>
      <w:r>
        <w:rPr>
          <w:rFonts w:cstheme="minorHAnsi"/>
          <w:b/>
          <w:sz w:val="24"/>
          <w:szCs w:val="32"/>
        </w:rPr>
        <w:t xml:space="preserve"> donné.</w:t>
      </w:r>
    </w:p>
    <w:p w14:paraId="0453EE40" w14:textId="77777777" w:rsidR="002A5A64" w:rsidRPr="009802E1" w:rsidRDefault="002A5A64" w:rsidP="009802E1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/>
          <w:sz w:val="24"/>
          <w:szCs w:val="24"/>
          <w:lang w:eastAsia="fr-FR"/>
        </w:rPr>
      </w:pPr>
    </w:p>
    <w:p w14:paraId="575B0E00" w14:textId="77777777" w:rsidR="00924EA6" w:rsidRPr="00757D61" w:rsidRDefault="007750DA" w:rsidP="00C4546B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9802E1">
        <w:rPr>
          <w:rFonts w:asciiTheme="minorHAnsi" w:hAnsiTheme="minorHAnsi" w:cstheme="minorHAnsi"/>
          <w:b/>
          <w:sz w:val="28"/>
          <w:szCs w:val="28"/>
        </w:rPr>
        <w:br w:type="page"/>
      </w:r>
      <w:r w:rsidR="00D66145" w:rsidRPr="00757D61">
        <w:rPr>
          <w:rFonts w:asciiTheme="minorHAnsi" w:hAnsiTheme="minorHAnsi" w:cstheme="minorHAnsi"/>
          <w:b/>
          <w:sz w:val="28"/>
          <w:szCs w:val="28"/>
        </w:rPr>
        <w:lastRenderedPageBreak/>
        <w:t>PARTIE I (travail sur table)</w:t>
      </w:r>
    </w:p>
    <w:p w14:paraId="5B350917" w14:textId="77777777" w:rsidR="00924EA6" w:rsidRPr="00757D61" w:rsidRDefault="00D1799C" w:rsidP="00C4546B">
      <w:pPr>
        <w:spacing w:after="240"/>
        <w:rPr>
          <w:rFonts w:asciiTheme="minorHAnsi" w:hAnsiTheme="minorHAnsi" w:cstheme="minorHAnsi"/>
          <w:b/>
          <w:i/>
          <w:sz w:val="24"/>
          <w:szCs w:val="24"/>
        </w:rPr>
      </w:pPr>
      <w:r w:rsidRPr="00757D61">
        <w:rPr>
          <w:rFonts w:asciiTheme="minorHAnsi" w:hAnsiTheme="minorHAnsi" w:cstheme="minorHAnsi"/>
          <w:b/>
          <w:i/>
          <w:sz w:val="24"/>
          <w:szCs w:val="24"/>
        </w:rPr>
        <w:t>Utiliser la feuille annexe</w:t>
      </w:r>
      <w:r w:rsidR="00924EA6" w:rsidRPr="00757D61">
        <w:rPr>
          <w:rFonts w:asciiTheme="minorHAnsi" w:hAnsiTheme="minorHAnsi" w:cstheme="minorHAnsi"/>
          <w:b/>
          <w:i/>
          <w:sz w:val="24"/>
          <w:szCs w:val="24"/>
        </w:rPr>
        <w:t xml:space="preserve"> pour répondre aux questions suivantes :</w:t>
      </w:r>
    </w:p>
    <w:p w14:paraId="279000D4" w14:textId="349C7654" w:rsidR="002A5A64" w:rsidRDefault="002A5A64" w:rsidP="006E419F">
      <w:pPr>
        <w:pStyle w:val="Paragraphedeliste"/>
        <w:numPr>
          <w:ilvl w:val="0"/>
          <w:numId w:val="13"/>
        </w:numPr>
        <w:spacing w:after="120"/>
        <w:ind w:left="357" w:hanging="357"/>
        <w:rPr>
          <w:sz w:val="24"/>
          <w:szCs w:val="24"/>
        </w:rPr>
      </w:pPr>
      <w:r>
        <w:rPr>
          <w:sz w:val="24"/>
          <w:szCs w:val="24"/>
        </w:rPr>
        <w:t xml:space="preserve">Donner le quotient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rPr>
          <w:sz w:val="24"/>
          <w:szCs w:val="24"/>
        </w:rPr>
        <w:t xml:space="preserve"> et le reste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sz w:val="24"/>
          <w:szCs w:val="24"/>
        </w:rPr>
        <w:t xml:space="preserve"> de la division euclidienne de </w:t>
      </w:r>
      <m:oMath>
        <m:r>
          <w:rPr>
            <w:rFonts w:ascii="Cambria Math" w:hAnsi="Cambria Math"/>
            <w:sz w:val="24"/>
            <w:szCs w:val="24"/>
          </w:rPr>
          <m:t>a=89 567</m:t>
        </m:r>
      </m:oMath>
      <w:r>
        <w:rPr>
          <w:sz w:val="24"/>
          <w:szCs w:val="24"/>
        </w:rPr>
        <w:t xml:space="preserve"> par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sz w:val="24"/>
          <w:szCs w:val="24"/>
        </w:rPr>
        <w:t>. Quel est l'intérêt de cette opération dans le cadre du problème posé ?</w:t>
      </w:r>
    </w:p>
    <w:p w14:paraId="2B272194" w14:textId="1DFDAAD9" w:rsidR="0045344E" w:rsidRDefault="0045344E" w:rsidP="006E419F">
      <w:pPr>
        <w:pStyle w:val="Paragraphedeliste"/>
        <w:numPr>
          <w:ilvl w:val="0"/>
          <w:numId w:val="13"/>
        </w:numPr>
        <w:spacing w:after="120"/>
        <w:ind w:left="357" w:hanging="357"/>
        <w:rPr>
          <w:sz w:val="24"/>
          <w:szCs w:val="24"/>
        </w:rPr>
      </w:pPr>
      <w:r w:rsidRPr="0045344E">
        <w:rPr>
          <w:sz w:val="24"/>
          <w:szCs w:val="24"/>
        </w:rPr>
        <w:t>On considère l’algorithme suivant</w:t>
      </w:r>
      <w:r w:rsidR="006E419F">
        <w:rPr>
          <w:sz w:val="24"/>
          <w:szCs w:val="24"/>
        </w:rPr>
        <w:t> :</w:t>
      </w:r>
    </w:p>
    <w:p w14:paraId="173FF685" w14:textId="77777777" w:rsidR="006E419F" w:rsidRDefault="006E419F" w:rsidP="006E419F">
      <w:pPr>
        <w:spacing w:after="0"/>
        <w:rPr>
          <w:sz w:val="24"/>
          <w:szCs w:val="24"/>
        </w:rPr>
      </w:pPr>
      <w:r w:rsidRPr="006E419F">
        <w:rPr>
          <w:i/>
          <w:sz w:val="24"/>
          <w:szCs w:val="24"/>
          <w:u w:val="single"/>
        </w:rPr>
        <w:t>Variables</w:t>
      </w:r>
      <w:r w:rsidRPr="00B91D40">
        <w:rPr>
          <w:sz w:val="24"/>
          <w:szCs w:val="24"/>
        </w:rPr>
        <w:t> :</w:t>
      </w:r>
    </w:p>
    <w:p w14:paraId="0BE1184C" w14:textId="77777777" w:rsidR="00B91D40" w:rsidRPr="006E419F" w:rsidRDefault="00B91D40" w:rsidP="006E419F">
      <w:pPr>
        <w:spacing w:after="0"/>
        <w:rPr>
          <w:i/>
          <w:sz w:val="24"/>
          <w:szCs w:val="24"/>
          <w:u w:val="single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un entier strictement positif ;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 xml:space="preserve"> un entier.</w:t>
      </w:r>
    </w:p>
    <w:p w14:paraId="556DD621" w14:textId="77777777" w:rsidR="006E419F" w:rsidRDefault="006E419F" w:rsidP="006E419F">
      <w:pPr>
        <w:spacing w:after="0"/>
        <w:rPr>
          <w:i/>
          <w:sz w:val="24"/>
          <w:szCs w:val="24"/>
          <w:u w:val="single"/>
        </w:rPr>
      </w:pPr>
      <w:r w:rsidRPr="006E419F">
        <w:rPr>
          <w:i/>
          <w:sz w:val="24"/>
          <w:szCs w:val="24"/>
          <w:u w:val="single"/>
        </w:rPr>
        <w:t>Début</w:t>
      </w:r>
    </w:p>
    <w:p w14:paraId="71BC8481" w14:textId="77777777" w:rsidR="006E419F" w:rsidRDefault="006E419F" w:rsidP="006E419F">
      <w:pPr>
        <w:spacing w:after="0"/>
        <w:rPr>
          <w:sz w:val="24"/>
          <w:szCs w:val="24"/>
        </w:rPr>
      </w:pPr>
      <w:r w:rsidRPr="006E419F">
        <w:rPr>
          <w:sz w:val="24"/>
          <w:szCs w:val="24"/>
        </w:rPr>
        <w:tab/>
      </w:r>
      <w:r>
        <w:rPr>
          <w:sz w:val="24"/>
          <w:szCs w:val="24"/>
        </w:rPr>
        <w:t xml:space="preserve">Saisir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</w:p>
    <w:p w14:paraId="683444DE" w14:textId="77777777" w:rsidR="006E419F" w:rsidRDefault="006E419F" w:rsidP="006E419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="00EC6B02">
        <w:rPr>
          <w:sz w:val="24"/>
          <w:szCs w:val="24"/>
        </w:rPr>
        <w:t xml:space="preserve"> prend la valeur 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</w:p>
    <w:p w14:paraId="3842EA2A" w14:textId="77777777" w:rsidR="00EC6B02" w:rsidRDefault="00EC6B02" w:rsidP="006E419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Tant que </w:t>
      </w:r>
      <m:oMath>
        <m:r>
          <w:rPr>
            <w:rFonts w:ascii="Cambria Math" w:hAnsi="Cambria Math"/>
            <w:sz w:val="24"/>
            <w:szCs w:val="24"/>
          </w:rPr>
          <m:t>n &gt; 0</m:t>
        </m:r>
      </m:oMath>
    </w:p>
    <w:p w14:paraId="7A1E2E36" w14:textId="77777777" w:rsidR="00DF1718" w:rsidRPr="00EC6B02" w:rsidRDefault="00DF1718" w:rsidP="006E419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 xml:space="preserve"> prend la valeur </w:t>
      </w:r>
      <m:oMath>
        <m:r>
          <w:rPr>
            <w:rFonts w:ascii="Cambria Math" w:hAnsi="Cambria Math"/>
            <w:sz w:val="24"/>
            <w:szCs w:val="24"/>
          </w:rPr>
          <m:t>i+1</m:t>
        </m:r>
      </m:oMath>
    </w:p>
    <w:p w14:paraId="72DFCF77" w14:textId="77777777" w:rsidR="00EC6B02" w:rsidRDefault="00EC6B02" w:rsidP="006E419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prend </w:t>
      </w:r>
      <w:r w:rsidR="00DF1718">
        <w:rPr>
          <w:sz w:val="24"/>
          <w:szCs w:val="24"/>
        </w:rPr>
        <w:t>la</w:t>
      </w:r>
      <w:r>
        <w:rPr>
          <w:sz w:val="24"/>
          <w:szCs w:val="24"/>
        </w:rPr>
        <w:t xml:space="preserve"> valeur </w:t>
      </w:r>
      <w:r w:rsidR="00DF1718">
        <w:rPr>
          <w:sz w:val="24"/>
          <w:szCs w:val="24"/>
        </w:rPr>
        <w:t>du</w:t>
      </w:r>
      <w:r>
        <w:rPr>
          <w:sz w:val="24"/>
          <w:szCs w:val="24"/>
        </w:rPr>
        <w:t xml:space="preserve"> quotient de la division euclidienne de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par 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</w:p>
    <w:p w14:paraId="0F270032" w14:textId="77777777" w:rsidR="00DF1718" w:rsidRPr="00EC6B02" w:rsidRDefault="00DF1718" w:rsidP="006E419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Afficher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</w:p>
    <w:p w14:paraId="663F2A4B" w14:textId="77777777" w:rsidR="006E419F" w:rsidRDefault="006E419F" w:rsidP="006E419F">
      <w:pPr>
        <w:spacing w:after="120"/>
        <w:rPr>
          <w:sz w:val="24"/>
          <w:szCs w:val="24"/>
          <w:u w:val="single"/>
        </w:rPr>
      </w:pPr>
      <w:r w:rsidRPr="006E419F">
        <w:rPr>
          <w:i/>
          <w:sz w:val="24"/>
          <w:szCs w:val="24"/>
          <w:u w:val="single"/>
        </w:rPr>
        <w:t>Fin</w:t>
      </w:r>
    </w:p>
    <w:p w14:paraId="20467EED" w14:textId="46A07C59" w:rsidR="00F465AF" w:rsidRDefault="00B91D40" w:rsidP="00F465AF">
      <w:pPr>
        <w:pStyle w:val="Paragraphedeliste"/>
        <w:numPr>
          <w:ilvl w:val="1"/>
          <w:numId w:val="13"/>
        </w:numPr>
        <w:spacing w:after="120"/>
        <w:rPr>
          <w:sz w:val="24"/>
          <w:szCs w:val="24"/>
        </w:rPr>
      </w:pPr>
      <w:r w:rsidRPr="00B91D40">
        <w:rPr>
          <w:sz w:val="24"/>
          <w:szCs w:val="24"/>
        </w:rPr>
        <w:t xml:space="preserve">Qu’affiche cet algorithme </w:t>
      </w:r>
      <w:r>
        <w:rPr>
          <w:sz w:val="24"/>
          <w:szCs w:val="24"/>
        </w:rPr>
        <w:t xml:space="preserve">si </w:t>
      </w:r>
      <m:oMath>
        <m:r>
          <w:rPr>
            <w:rFonts w:ascii="Cambria Math" w:hAnsi="Cambria Math"/>
            <w:sz w:val="24"/>
            <w:szCs w:val="24"/>
          </w:rPr>
          <m:t>n=275 </m:t>
        </m:r>
      </m:oMath>
      <w:r>
        <w:rPr>
          <w:sz w:val="24"/>
          <w:szCs w:val="24"/>
        </w:rPr>
        <w:t xml:space="preserve">? et si </w:t>
      </w:r>
      <m:oMath>
        <m:r>
          <w:rPr>
            <w:rFonts w:ascii="Cambria Math" w:hAnsi="Cambria Math"/>
            <w:sz w:val="24"/>
            <w:szCs w:val="24"/>
          </w:rPr>
          <m:t>n=48 961 </m:t>
        </m:r>
      </m:oMath>
      <w:r>
        <w:rPr>
          <w:sz w:val="24"/>
          <w:szCs w:val="24"/>
        </w:rPr>
        <w:t>?</w:t>
      </w:r>
    </w:p>
    <w:p w14:paraId="4B80115B" w14:textId="77777777" w:rsidR="00B91D40" w:rsidRPr="00B91D40" w:rsidRDefault="00B91D40" w:rsidP="00B91D40">
      <w:pPr>
        <w:pStyle w:val="Paragraphedeliste"/>
        <w:numPr>
          <w:ilvl w:val="1"/>
          <w:numId w:val="1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Q</w:t>
      </w:r>
      <w:r>
        <w:t xml:space="preserve">uelle est la valeur de </w:t>
      </w:r>
      <m:oMath>
        <m:r>
          <w:rPr>
            <w:rFonts w:ascii="Cambria Math" w:hAnsi="Cambria Math"/>
          </w:rPr>
          <m:t>n</m:t>
        </m:r>
      </m:oMath>
      <w:r>
        <w:t xml:space="preserve"> à l’issue de l’exécution de l’algorithme ?</w:t>
      </w:r>
    </w:p>
    <w:p w14:paraId="0B269FF0" w14:textId="3FEA9013" w:rsidR="00E97955" w:rsidRDefault="00B91D40" w:rsidP="00E97955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On considère la fonction </w:t>
      </w:r>
      <m:oMath>
        <m:r>
          <w:rPr>
            <w:rFonts w:ascii="Cambria Math" w:hAnsi="Cambria Math"/>
            <w:sz w:val="24"/>
            <w:szCs w:val="24"/>
          </w:rPr>
          <m:t>testsomme(a, k)</m:t>
        </m:r>
      </m:oMath>
      <w:r>
        <w:rPr>
          <w:sz w:val="24"/>
          <w:szCs w:val="24"/>
        </w:rPr>
        <w:t xml:space="preserve">, prenant en paramètres d’entrée deux entiers strictement positifs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sz w:val="24"/>
          <w:szCs w:val="24"/>
        </w:rPr>
        <w:t xml:space="preserve">, qui sépare le nombre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 xml:space="preserve"> en deux parties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 xml:space="preserve"> de toutes les façons possibles et renvoie </w:t>
      </w:r>
      <m:oMath>
        <m:r>
          <w:rPr>
            <w:rFonts w:ascii="Cambria Math" w:hAnsi="Cambria Math"/>
            <w:sz w:val="24"/>
            <w:szCs w:val="24"/>
          </w:rPr>
          <m:t>vrai</m:t>
        </m:r>
      </m:oMath>
      <w:r>
        <w:rPr>
          <w:sz w:val="24"/>
          <w:szCs w:val="24"/>
        </w:rPr>
        <w:t xml:space="preserve"> si une des sommes </w:t>
      </w:r>
      <m:oMath>
        <m:r>
          <w:rPr>
            <w:rFonts w:ascii="Cambria Math" w:hAnsi="Cambria Math"/>
            <w:sz w:val="24"/>
            <w:szCs w:val="24"/>
          </w:rPr>
          <m:t>b+c</m:t>
        </m:r>
      </m:oMath>
      <w:r w:rsidR="002A5A64">
        <w:rPr>
          <w:sz w:val="24"/>
          <w:szCs w:val="24"/>
        </w:rPr>
        <w:t xml:space="preserve">, avec </w:t>
      </w:r>
      <m:oMath>
        <m:r>
          <w:rPr>
            <w:rFonts w:ascii="Cambria Math" w:hAnsi="Cambria Math"/>
            <w:sz w:val="24"/>
            <w:szCs w:val="24"/>
          </w:rPr>
          <m:t>c≠0,</m:t>
        </m:r>
      </m:oMath>
      <w:r>
        <w:rPr>
          <w:sz w:val="24"/>
          <w:szCs w:val="24"/>
        </w:rPr>
        <w:t xml:space="preserve"> est égale à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="00E97955">
        <w:rPr>
          <w:sz w:val="24"/>
          <w:szCs w:val="24"/>
        </w:rPr>
        <w:t xml:space="preserve">, et renvoie </w:t>
      </w:r>
      <m:oMath>
        <m:r>
          <w:rPr>
            <w:rFonts w:ascii="Cambria Math" w:hAnsi="Cambria Math"/>
            <w:sz w:val="24"/>
            <w:szCs w:val="24"/>
          </w:rPr>
          <m:t>faux</m:t>
        </m:r>
      </m:oMath>
      <w:r w:rsidR="00E97955">
        <w:rPr>
          <w:sz w:val="24"/>
          <w:szCs w:val="24"/>
        </w:rPr>
        <w:t xml:space="preserve"> sinon.</w:t>
      </w:r>
      <w:r w:rsidR="00E97955">
        <w:rPr>
          <w:sz w:val="24"/>
          <w:szCs w:val="24"/>
        </w:rPr>
        <w:br/>
        <w:t xml:space="preserve">Exemples 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  <m:r>
          <w:rPr>
            <w:rFonts w:ascii="Cambria Math" w:hAnsi="Cambria Math"/>
            <w:sz w:val="24"/>
            <w:szCs w:val="24"/>
          </w:rPr>
          <m:t>testsomme(21478, 499)</m:t>
        </m:r>
      </m:oMath>
      <w:r w:rsidR="00E97955">
        <w:rPr>
          <w:sz w:val="24"/>
          <w:szCs w:val="24"/>
        </w:rPr>
        <w:t xml:space="preserve"> renvoie </w:t>
      </w:r>
      <m:oMath>
        <m:r>
          <w:rPr>
            <w:rFonts w:ascii="Cambria Math" w:hAnsi="Cambria Math"/>
            <w:sz w:val="24"/>
            <w:szCs w:val="24"/>
          </w:rPr>
          <m:t>vrai</m:t>
        </m:r>
      </m:oMath>
      <w:r w:rsidR="00E97955">
        <w:rPr>
          <w:sz w:val="24"/>
          <w:szCs w:val="24"/>
        </w:rPr>
        <w:t xml:space="preserve"> car </w:t>
      </w:r>
      <m:oMath>
        <m:r>
          <w:rPr>
            <w:rFonts w:ascii="Cambria Math" w:hAnsi="Cambria Math"/>
            <w:sz w:val="24"/>
            <w:szCs w:val="24"/>
          </w:rPr>
          <m:t>a=21478</m:t>
        </m:r>
      </m:oMath>
      <w:r w:rsidR="00E97955">
        <w:rPr>
          <w:sz w:val="24"/>
          <w:szCs w:val="24"/>
        </w:rPr>
        <w:t xml:space="preserve"> peut être séparé en </w:t>
      </w:r>
      <m:oMath>
        <m:r>
          <w:rPr>
            <w:rFonts w:ascii="Cambria Math" w:hAnsi="Cambria Math"/>
            <w:sz w:val="24"/>
            <w:szCs w:val="24"/>
          </w:rPr>
          <m:t>b=21</m:t>
        </m:r>
      </m:oMath>
      <w:r w:rsidR="00E97955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c=478</m:t>
        </m:r>
      </m:oMath>
      <w:r w:rsidR="009802E1">
        <w:rPr>
          <w:sz w:val="24"/>
          <w:szCs w:val="24"/>
        </w:rPr>
        <w:t> </w:t>
      </w:r>
      <w:r w:rsidR="00E97955">
        <w:rPr>
          <w:sz w:val="24"/>
          <w:szCs w:val="24"/>
        </w:rPr>
        <w:t>et</w:t>
      </w:r>
      <w:r w:rsidR="009802E1">
        <w:rPr>
          <w:sz w:val="24"/>
          <w:szCs w:val="24"/>
        </w:rPr>
        <w:t> </w:t>
      </w:r>
      <w:r w:rsidR="009802E1"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b+c=21+478=499=k</m:t>
        </m:r>
      </m:oMath>
      <w:r w:rsidR="00E97955">
        <w:rPr>
          <w:sz w:val="24"/>
          <w:szCs w:val="24"/>
        </w:rPr>
        <w:t>.</w:t>
      </w:r>
      <w:r w:rsidR="002A5A64"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testsomme(4,4)</m:t>
        </m:r>
      </m:oMath>
      <w:r w:rsidR="002A5A64">
        <w:rPr>
          <w:sz w:val="24"/>
          <w:szCs w:val="24"/>
        </w:rPr>
        <w:t xml:space="preserve"> renvoie </w:t>
      </w:r>
      <m:oMath>
        <m:r>
          <w:rPr>
            <w:rFonts w:ascii="Cambria Math" w:hAnsi="Cambria Math"/>
            <w:sz w:val="24"/>
            <w:szCs w:val="24"/>
          </w:rPr>
          <m:t>vrai</m:t>
        </m:r>
      </m:oMath>
      <w:r w:rsidR="002A5A64">
        <w:rPr>
          <w:sz w:val="24"/>
          <w:szCs w:val="24"/>
        </w:rPr>
        <w:t xml:space="preserve"> car </w:t>
      </w:r>
      <m:oMath>
        <m:r>
          <w:rPr>
            <w:rFonts w:ascii="Cambria Math" w:hAnsi="Cambria Math"/>
            <w:sz w:val="24"/>
            <w:szCs w:val="24"/>
          </w:rPr>
          <m:t>a=4</m:t>
        </m:r>
      </m:oMath>
      <w:r w:rsidR="002A5A64">
        <w:rPr>
          <w:sz w:val="24"/>
          <w:szCs w:val="24"/>
        </w:rPr>
        <w:t xml:space="preserve"> peut être séparé en </w:t>
      </w:r>
      <m:oMath>
        <m:r>
          <w:rPr>
            <w:rFonts w:ascii="Cambria Math" w:hAnsi="Cambria Math"/>
            <w:sz w:val="24"/>
            <w:szCs w:val="24"/>
          </w:rPr>
          <m:t>b=0</m:t>
        </m:r>
      </m:oMath>
      <w:r w:rsidR="002A5A64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c=4≠0</m:t>
        </m:r>
      </m:oMath>
      <w:r w:rsidR="002A5A64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b+c=4=k</m:t>
        </m:r>
      </m:oMath>
      <w:r w:rsidR="002A5A64">
        <w:rPr>
          <w:sz w:val="24"/>
          <w:szCs w:val="24"/>
        </w:rPr>
        <w:t>.</w:t>
      </w:r>
      <w:r w:rsidR="00E97955"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testsomme(21478, 512)</m:t>
        </m:r>
      </m:oMath>
      <w:r w:rsidR="00E97955">
        <w:rPr>
          <w:sz w:val="24"/>
          <w:szCs w:val="24"/>
        </w:rPr>
        <w:t xml:space="preserve"> renvoie </w:t>
      </w:r>
      <m:oMath>
        <m:r>
          <w:rPr>
            <w:rFonts w:ascii="Cambria Math" w:hAnsi="Cambria Math"/>
            <w:sz w:val="24"/>
            <w:szCs w:val="24"/>
          </w:rPr>
          <m:t>faux</m:t>
        </m:r>
      </m:oMath>
      <w:r w:rsidR="00E97955">
        <w:rPr>
          <w:sz w:val="24"/>
          <w:szCs w:val="24"/>
        </w:rPr>
        <w:t xml:space="preserve"> car aucune décomposition de </w:t>
      </w:r>
      <m:oMath>
        <m:r>
          <w:rPr>
            <w:rFonts w:ascii="Cambria Math" w:hAnsi="Cambria Math"/>
            <w:sz w:val="24"/>
            <w:szCs w:val="24"/>
          </w:rPr>
          <m:t>21478</m:t>
        </m:r>
      </m:oMath>
      <w:r w:rsidR="00E97955">
        <w:rPr>
          <w:sz w:val="24"/>
          <w:szCs w:val="24"/>
        </w:rPr>
        <w:t xml:space="preserve"> ne donne pour somme </w:t>
      </w:r>
      <m:oMath>
        <m:r>
          <w:rPr>
            <w:rFonts w:ascii="Cambria Math" w:hAnsi="Cambria Math"/>
            <w:sz w:val="24"/>
            <w:szCs w:val="24"/>
          </w:rPr>
          <m:t>512</m:t>
        </m:r>
      </m:oMath>
      <w:r w:rsidR="00E97955">
        <w:rPr>
          <w:sz w:val="24"/>
          <w:szCs w:val="24"/>
        </w:rPr>
        <w:t>.</w:t>
      </w:r>
      <w:r w:rsidR="009802E1">
        <w:rPr>
          <w:sz w:val="24"/>
          <w:szCs w:val="24"/>
        </w:rPr>
        <w:t xml:space="preserve"> En effet :</w:t>
      </w:r>
    </w:p>
    <w:p w14:paraId="004E7EBB" w14:textId="226AFC74" w:rsidR="009802E1" w:rsidRDefault="009802E1" w:rsidP="009802E1">
      <w:pPr>
        <w:pStyle w:val="Paragraphedeliste"/>
        <w:ind w:left="36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2+1478=1480≠512</m:t>
        </m:r>
      </m:oMath>
      <w:r>
        <w:rPr>
          <w:sz w:val="24"/>
          <w:szCs w:val="24"/>
        </w:rPr>
        <w:t xml:space="preserve"> ; </w:t>
      </w:r>
      <m:oMath>
        <m:r>
          <w:rPr>
            <w:rFonts w:ascii="Cambria Math" w:hAnsi="Cambria Math"/>
            <w:sz w:val="24"/>
            <w:szCs w:val="24"/>
          </w:rPr>
          <m:t>21+478=499≠512</m:t>
        </m:r>
      </m:oMath>
      <w:r>
        <w:rPr>
          <w:sz w:val="24"/>
          <w:szCs w:val="24"/>
        </w:rPr>
        <w:t xml:space="preserve"> ; </w:t>
      </w:r>
      <m:oMath>
        <m:r>
          <w:rPr>
            <w:rFonts w:ascii="Cambria Math" w:hAnsi="Cambria Math"/>
            <w:sz w:val="24"/>
            <w:szCs w:val="24"/>
          </w:rPr>
          <m:t>214+78=292≠512</m:t>
        </m:r>
      </m:oMath>
      <w:r>
        <w:rPr>
          <w:sz w:val="24"/>
          <w:szCs w:val="24"/>
        </w:rPr>
        <w:t xml:space="preserve"> ;</w:t>
      </w:r>
      <w:r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2147+8=2155≠512</m:t>
        </m:r>
      </m:oMath>
      <w:r>
        <w:rPr>
          <w:sz w:val="24"/>
          <w:szCs w:val="24"/>
        </w:rPr>
        <w:t>.</w:t>
      </w:r>
    </w:p>
    <w:p w14:paraId="7D63AA4E" w14:textId="6628E2BC" w:rsidR="009802E1" w:rsidRPr="00E97955" w:rsidRDefault="009802E1" w:rsidP="009802E1">
      <w:pPr>
        <w:pStyle w:val="Paragraphedeliste"/>
        <w:ind w:left="360"/>
        <w:rPr>
          <w:sz w:val="24"/>
          <w:szCs w:val="24"/>
        </w:rPr>
      </w:pPr>
      <w:r>
        <w:rPr>
          <w:sz w:val="24"/>
          <w:szCs w:val="24"/>
        </w:rPr>
        <w:t>Écrire un algorithme de cette fonction.</w:t>
      </w:r>
    </w:p>
    <w:p w14:paraId="63D25F6D" w14:textId="4012D0C2" w:rsidR="00E97955" w:rsidRPr="0045344E" w:rsidRDefault="009802E1" w:rsidP="0045344E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On considère la fonction </w:t>
      </w:r>
      <m:oMath>
        <m:r>
          <w:rPr>
            <w:rFonts w:ascii="Cambria Math" w:hAnsi="Cambria Math"/>
            <w:sz w:val="24"/>
            <w:szCs w:val="24"/>
          </w:rPr>
          <m:t>testKaprekar(n)</m:t>
        </m:r>
      </m:oMath>
      <w:r>
        <w:rPr>
          <w:sz w:val="24"/>
          <w:szCs w:val="24"/>
        </w:rPr>
        <w:t xml:space="preserve">, prenant en paramètre d'entrée un entier strictement positif et qui renvoie </w:t>
      </w:r>
      <m:oMath>
        <m:r>
          <w:rPr>
            <w:rFonts w:ascii="Cambria Math" w:hAnsi="Cambria Math"/>
            <w:sz w:val="24"/>
            <w:szCs w:val="24"/>
          </w:rPr>
          <m:t>vrai</m:t>
        </m:r>
      </m:oMath>
      <w:r>
        <w:rPr>
          <w:sz w:val="24"/>
          <w:szCs w:val="24"/>
        </w:rPr>
        <w:t xml:space="preserve"> si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est un nombre de Kaprekar, qui renvoie </w:t>
      </w:r>
      <m:oMath>
        <m:r>
          <w:rPr>
            <w:rFonts w:ascii="Cambria Math" w:hAnsi="Cambria Math"/>
            <w:sz w:val="24"/>
            <w:szCs w:val="24"/>
          </w:rPr>
          <m:t>faux</m:t>
        </m:r>
      </m:oMath>
      <w:r>
        <w:rPr>
          <w:sz w:val="24"/>
          <w:szCs w:val="24"/>
        </w:rPr>
        <w:t xml:space="preserve"> sinon.</w:t>
      </w:r>
      <w:r>
        <w:rPr>
          <w:sz w:val="24"/>
          <w:szCs w:val="24"/>
        </w:rPr>
        <w:br/>
        <w:t xml:space="preserve">Exemples : </w:t>
      </w:r>
      <m:oMath>
        <m:r>
          <w:rPr>
            <w:rFonts w:ascii="Cambria Math" w:hAnsi="Cambria Math"/>
            <w:sz w:val="24"/>
            <w:szCs w:val="24"/>
          </w:rPr>
          <m:t>testKaprekar(4 879)</m:t>
        </m:r>
      </m:oMath>
      <w:r>
        <w:rPr>
          <w:sz w:val="24"/>
          <w:szCs w:val="24"/>
        </w:rPr>
        <w:t xml:space="preserve"> devrait renvoyer </w:t>
      </w:r>
      <m:oMath>
        <m:r>
          <w:rPr>
            <w:rFonts w:ascii="Cambria Math" w:hAnsi="Cambria Math"/>
            <w:sz w:val="24"/>
            <w:szCs w:val="24"/>
          </w:rPr>
          <m:t>vrai</m:t>
        </m:r>
      </m:oMath>
      <w:r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testKaprekar(213)</m:t>
        </m:r>
      </m:oMath>
      <w:r>
        <w:rPr>
          <w:sz w:val="24"/>
          <w:szCs w:val="24"/>
        </w:rPr>
        <w:t xml:space="preserve"> devrait renvoyer </w:t>
      </w:r>
      <m:oMath>
        <m:r>
          <w:rPr>
            <w:rFonts w:ascii="Cambria Math" w:hAnsi="Cambria Math"/>
            <w:sz w:val="24"/>
            <w:szCs w:val="24"/>
          </w:rPr>
          <m:t>faux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Écrire un algorithme de cette fonction, qui pourra utiliser la fonction </w:t>
      </w:r>
      <m:oMath>
        <m:r>
          <w:rPr>
            <w:rFonts w:ascii="Cambria Math" w:hAnsi="Cambria Math"/>
            <w:sz w:val="24"/>
            <w:szCs w:val="24"/>
          </w:rPr>
          <m:t>testsomme(a,k)</m:t>
        </m:r>
      </m:oMath>
      <w:r>
        <w:rPr>
          <w:sz w:val="24"/>
          <w:szCs w:val="24"/>
        </w:rPr>
        <w:t xml:space="preserve"> précédente. </w:t>
      </w:r>
    </w:p>
    <w:p w14:paraId="426D7164" w14:textId="6DACF81F" w:rsidR="009802E1" w:rsidRPr="009802E1" w:rsidRDefault="00C00824" w:rsidP="009802E1">
      <w:pPr>
        <w:spacing w:after="240"/>
        <w:rPr>
          <w:rFonts w:asciiTheme="minorHAnsi" w:hAnsiTheme="minorHAnsi" w:cstheme="minorHAnsi"/>
          <w:b/>
          <w:sz w:val="28"/>
          <w:szCs w:val="28"/>
        </w:rPr>
      </w:pPr>
      <w:r w:rsidRPr="00757D61">
        <w:rPr>
          <w:rFonts w:asciiTheme="minorHAnsi" w:hAnsiTheme="minorHAnsi" w:cstheme="minorHAnsi"/>
          <w:b/>
          <w:sz w:val="28"/>
          <w:szCs w:val="28"/>
        </w:rPr>
        <w:t>PARTIE II (travail sur équipement dédié)</w:t>
      </w:r>
    </w:p>
    <w:p w14:paraId="0BC308EE" w14:textId="34E6B785" w:rsidR="009802E1" w:rsidRDefault="009802E1" w:rsidP="009802E1">
      <w:pPr>
        <w:pStyle w:val="Paragraphedeliste"/>
        <w:numPr>
          <w:ilvl w:val="0"/>
          <w:numId w:val="14"/>
        </w:numPr>
        <w:spacing w:after="240"/>
        <w:rPr>
          <w:rFonts w:asciiTheme="minorHAnsi" w:hAnsiTheme="minorHAnsi" w:cstheme="minorHAnsi"/>
          <w:bCs/>
          <w:sz w:val="24"/>
          <w:szCs w:val="24"/>
        </w:rPr>
      </w:pPr>
      <w:r w:rsidRPr="009802E1">
        <w:rPr>
          <w:rFonts w:asciiTheme="minorHAnsi" w:hAnsiTheme="minorHAnsi" w:cstheme="minorHAnsi"/>
          <w:bCs/>
          <w:sz w:val="24"/>
          <w:szCs w:val="24"/>
        </w:rPr>
        <w:t xml:space="preserve"> Implémenter en Python le premier algorithme étudié dans la partie I sous la forme d’une fonction </w:t>
      </w:r>
      <m:oMath>
        <m:r>
          <w:rPr>
            <w:rFonts w:ascii="Cambria Math" w:hAnsi="Cambria Math" w:cstheme="minorHAnsi"/>
            <w:sz w:val="24"/>
            <w:szCs w:val="24"/>
          </w:rPr>
          <m:t>nch(n)</m:t>
        </m:r>
      </m:oMath>
      <w:r w:rsidRPr="009802E1">
        <w:rPr>
          <w:rFonts w:asciiTheme="minorHAnsi" w:hAnsiTheme="minorHAnsi" w:cstheme="minorHAnsi"/>
          <w:bCs/>
          <w:sz w:val="24"/>
          <w:szCs w:val="24"/>
        </w:rPr>
        <w:t xml:space="preserve">, où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Pr="009802E1">
        <w:rPr>
          <w:rFonts w:asciiTheme="minorHAnsi" w:hAnsiTheme="minorHAnsi" w:cstheme="minorHAnsi"/>
          <w:bCs/>
          <w:sz w:val="24"/>
          <w:szCs w:val="24"/>
        </w:rPr>
        <w:t xml:space="preserve"> est un entier naturel non nul et qui retourne la valeur de </w:t>
      </w:r>
      <m:oMath>
        <m:r>
          <w:rPr>
            <w:rFonts w:ascii="Cambria Math" w:hAnsi="Cambria Math" w:cstheme="minorHAnsi"/>
            <w:sz w:val="24"/>
            <w:szCs w:val="24"/>
          </w:rPr>
          <m:t>i</m:t>
        </m:r>
      </m:oMath>
      <w:r w:rsidRPr="009802E1">
        <w:rPr>
          <w:rFonts w:asciiTheme="minorHAnsi" w:hAnsiTheme="minorHAnsi" w:cstheme="minorHAnsi"/>
          <w:bCs/>
          <w:sz w:val="24"/>
          <w:szCs w:val="24"/>
        </w:rPr>
        <w:t>.</w:t>
      </w:r>
    </w:p>
    <w:p w14:paraId="3E2DD978" w14:textId="6C8B10DD" w:rsidR="009802E1" w:rsidRPr="009802E1" w:rsidRDefault="009802E1" w:rsidP="009802E1">
      <w:pPr>
        <w:pStyle w:val="Paragraphedeliste"/>
        <w:numPr>
          <w:ilvl w:val="0"/>
          <w:numId w:val="14"/>
        </w:numPr>
        <w:spacing w:after="240"/>
        <w:rPr>
          <w:rFonts w:asciiTheme="minorHAnsi" w:hAnsiTheme="minorHAnsi" w:cstheme="minorHAnsi"/>
          <w:bCs/>
          <w:sz w:val="24"/>
          <w:szCs w:val="24"/>
        </w:rPr>
      </w:pPr>
      <w:r w:rsidRPr="009802E1">
        <w:rPr>
          <w:sz w:val="24"/>
          <w:szCs w:val="24"/>
        </w:rPr>
        <w:t xml:space="preserve">Implémenter en Python les fonctions </w:t>
      </w:r>
      <m:oMath>
        <m:r>
          <w:rPr>
            <w:rFonts w:ascii="Cambria Math" w:hAnsi="Cambria Math"/>
            <w:sz w:val="24"/>
            <w:szCs w:val="24"/>
          </w:rPr>
          <m:t>testsomme(a, k)</m:t>
        </m:r>
      </m:oMath>
      <w:r w:rsidRPr="009802E1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testKaprekar(n)</m:t>
        </m:r>
      </m:oMath>
      <w:r w:rsidRPr="009802E1">
        <w:rPr>
          <w:sz w:val="24"/>
          <w:szCs w:val="24"/>
        </w:rPr>
        <w:t xml:space="preserve"> de la partie I.</w:t>
      </w:r>
    </w:p>
    <w:p w14:paraId="327D61DB" w14:textId="3A848D72" w:rsidR="009802E1" w:rsidRPr="009802E1" w:rsidRDefault="009802E1" w:rsidP="009802E1">
      <w:pPr>
        <w:pStyle w:val="Paragraphedeliste"/>
        <w:numPr>
          <w:ilvl w:val="0"/>
          <w:numId w:val="14"/>
        </w:numPr>
        <w:spacing w:after="240"/>
        <w:rPr>
          <w:rFonts w:asciiTheme="minorHAnsi" w:hAnsiTheme="minorHAnsi" w:cstheme="minorHAnsi"/>
          <w:bCs/>
          <w:sz w:val="24"/>
          <w:szCs w:val="24"/>
        </w:rPr>
      </w:pPr>
      <w:r>
        <w:rPr>
          <w:sz w:val="24"/>
          <w:szCs w:val="24"/>
        </w:rPr>
        <w:t xml:space="preserve">Créer le programme principal en Python qui demande la saisie d’un entier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, construit et affiche la liste des nombres de Kaprekar inférieurs ou égaux à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>.</w:t>
      </w:r>
    </w:p>
    <w:p w14:paraId="5C96921F" w14:textId="04446A6F" w:rsidR="00995847" w:rsidRPr="00757D61" w:rsidRDefault="00301728" w:rsidP="00C4546B">
      <w:pPr>
        <w:pStyle w:val="Paragraphedeliste"/>
        <w:spacing w:after="600" w:line="360" w:lineRule="auto"/>
        <w:ind w:left="0"/>
        <w:jc w:val="both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4"/>
          <w:szCs w:val="24"/>
        </w:rPr>
        <w:br w:type="page"/>
      </w:r>
      <w:r w:rsidR="00995847" w:rsidRPr="00757D61">
        <w:rPr>
          <w:rFonts w:asciiTheme="minorHAnsi" w:hAnsiTheme="minorHAnsi" w:cstheme="minorHAnsi"/>
          <w:sz w:val="28"/>
          <w:szCs w:val="28"/>
        </w:rPr>
        <w:lastRenderedPageBreak/>
        <w:t>SUJET :</w:t>
      </w:r>
      <w:r w:rsidRPr="00757D61">
        <w:rPr>
          <w:rFonts w:asciiTheme="minorHAnsi" w:hAnsiTheme="minorHAnsi" w:cstheme="minorHAnsi"/>
          <w:sz w:val="28"/>
          <w:szCs w:val="28"/>
        </w:rPr>
        <w:t xml:space="preserve"> </w:t>
      </w:r>
      <w:r w:rsidR="002A5A64" w:rsidRPr="002A5A64">
        <w:rPr>
          <w:rFonts w:asciiTheme="minorHAnsi" w:hAnsiTheme="minorHAnsi" w:cstheme="minorHAnsi"/>
          <w:b/>
          <w:bCs/>
          <w:sz w:val="28"/>
          <w:szCs w:val="28"/>
        </w:rPr>
        <w:t>Des nombres de Kaprekar</w:t>
      </w:r>
    </w:p>
    <w:p w14:paraId="1770A966" w14:textId="77777777" w:rsidR="00995847" w:rsidRPr="00757D61" w:rsidRDefault="00D1799C" w:rsidP="00C4546B">
      <w:pPr>
        <w:pStyle w:val="En-tte"/>
        <w:spacing w:after="720"/>
        <w:jc w:val="center"/>
        <w:rPr>
          <w:rFonts w:asciiTheme="minorHAnsi" w:hAnsiTheme="minorHAnsi" w:cstheme="minorHAnsi"/>
          <w:sz w:val="36"/>
          <w:szCs w:val="36"/>
          <w:u w:val="single"/>
        </w:rPr>
      </w:pPr>
      <w:r w:rsidRPr="00757D61">
        <w:rPr>
          <w:rFonts w:asciiTheme="minorHAnsi" w:hAnsiTheme="minorHAnsi" w:cstheme="minorHAnsi"/>
          <w:sz w:val="36"/>
          <w:szCs w:val="36"/>
          <w:u w:val="single"/>
        </w:rPr>
        <w:t>ANNEXE</w:t>
      </w:r>
    </w:p>
    <w:p w14:paraId="581F6460" w14:textId="77777777" w:rsidR="0074663A" w:rsidRPr="00757D61" w:rsidRDefault="0074663A" w:rsidP="00C4546B">
      <w:pPr>
        <w:tabs>
          <w:tab w:val="right" w:leader="dot" w:pos="8505"/>
        </w:tabs>
        <w:spacing w:after="0" w:line="480" w:lineRule="auto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NOM :</w:t>
      </w:r>
      <w:r w:rsidR="00C4546B" w:rsidRPr="00757D61">
        <w:rPr>
          <w:rFonts w:asciiTheme="minorHAnsi" w:hAnsiTheme="minorHAnsi" w:cstheme="minorHAnsi"/>
          <w:sz w:val="28"/>
          <w:szCs w:val="28"/>
        </w:rPr>
        <w:t xml:space="preserve"> </w:t>
      </w:r>
      <w:r w:rsidR="00C4546B" w:rsidRPr="00757D61">
        <w:rPr>
          <w:rFonts w:asciiTheme="minorHAnsi" w:hAnsiTheme="minorHAnsi" w:cstheme="minorHAnsi"/>
          <w:sz w:val="28"/>
          <w:szCs w:val="28"/>
        </w:rPr>
        <w:tab/>
      </w:r>
    </w:p>
    <w:p w14:paraId="475AAB2A" w14:textId="77777777" w:rsidR="0074663A" w:rsidRPr="00757D61" w:rsidRDefault="0074663A" w:rsidP="00C4546B">
      <w:pPr>
        <w:tabs>
          <w:tab w:val="right" w:leader="dot" w:pos="8505"/>
        </w:tabs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757D61">
        <w:rPr>
          <w:rFonts w:asciiTheme="minorHAnsi" w:hAnsiTheme="minorHAnsi" w:cstheme="minorHAnsi"/>
          <w:sz w:val="28"/>
          <w:szCs w:val="28"/>
        </w:rPr>
        <w:t>Prénom(s) :</w:t>
      </w:r>
      <w:r w:rsidR="00C4546B" w:rsidRPr="00757D61">
        <w:rPr>
          <w:rFonts w:asciiTheme="minorHAnsi" w:hAnsiTheme="minorHAnsi" w:cstheme="minorHAnsi"/>
          <w:sz w:val="28"/>
          <w:szCs w:val="28"/>
        </w:rPr>
        <w:t xml:space="preserve"> </w:t>
      </w:r>
      <w:r w:rsidR="00C4546B" w:rsidRPr="00757D61">
        <w:rPr>
          <w:rFonts w:asciiTheme="minorHAnsi" w:hAnsiTheme="minorHAnsi" w:cstheme="minorHAnsi"/>
          <w:sz w:val="28"/>
          <w:szCs w:val="28"/>
        </w:rPr>
        <w:tab/>
      </w:r>
    </w:p>
    <w:p w14:paraId="7C65407F" w14:textId="77777777" w:rsidR="00E46189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3684AF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3109EE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FACCE1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36B682D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A88710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F65A60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99E940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3A1FA0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801D9C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A0D5F9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E19270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5FC1FF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4627B4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120300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ADE6EB5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249CF2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49CC3E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D13C88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B0201C5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lastRenderedPageBreak/>
        <w:tab/>
      </w:r>
    </w:p>
    <w:p w14:paraId="170ACB1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41E1A2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1DF34F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AFFFB4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9572C2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044D25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B454F9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D0ADF05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51AAD9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B824D7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0E3101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1EC58C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316CD1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CC7E2C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B5403E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126F46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E7ABAA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55885F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0175B9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B20D4F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596FB45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C32638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42012B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D7BFCE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8A3249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5C0289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lastRenderedPageBreak/>
        <w:tab/>
      </w:r>
    </w:p>
    <w:p w14:paraId="07E24AB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F589C0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567958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1E16BF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FF699A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27054E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A75571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299EF7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685266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D1E829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685113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9F2E2C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5F26D5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059914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7270F2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07C69F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FFAE09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686318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52733C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BFA3F6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A5FDBD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A80A2A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3EC2C8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674B3F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629202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2C2BFE5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lastRenderedPageBreak/>
        <w:tab/>
      </w:r>
    </w:p>
    <w:p w14:paraId="1448A49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1DED3A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C6A7A3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BE08EC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0D2B54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E81FD4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BDD558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5269DE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58508AD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BAAB9A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FA014B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B480919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591E2A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8B0904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89B165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0B58DED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012BA6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984E9B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B05E59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C45DE33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F6A062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17B8FF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C4DCED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003FF9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47131A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589A4F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lastRenderedPageBreak/>
        <w:tab/>
      </w:r>
    </w:p>
    <w:p w14:paraId="5C894E8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A97360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5FFF32C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720AFE8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C0937B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8AB388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BA567B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389BACB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5CFBE42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1DC2D2E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620C09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189BCF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C244F7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8085C7E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73D141AF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DD1D6C7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3629620A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CA2F9FD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35D4F6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DBB0870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653D82E0" w14:textId="6F37B17A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03D2C1C4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47602F61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50067866" w14:textId="77777777" w:rsidR="00C4546B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p w14:paraId="2345CAEE" w14:textId="77777777" w:rsidR="00EC6076" w:rsidRPr="00757D61" w:rsidRDefault="00C4546B" w:rsidP="00C4546B">
      <w:pPr>
        <w:tabs>
          <w:tab w:val="right" w:leader="underscore" w:pos="10466"/>
        </w:tabs>
        <w:spacing w:after="0" w:line="480" w:lineRule="auto"/>
        <w:rPr>
          <w:rFonts w:asciiTheme="minorHAnsi" w:hAnsiTheme="minorHAnsi" w:cstheme="minorHAnsi"/>
          <w:sz w:val="24"/>
          <w:szCs w:val="24"/>
        </w:rPr>
      </w:pPr>
      <w:r w:rsidRPr="00757D61">
        <w:rPr>
          <w:rFonts w:asciiTheme="minorHAnsi" w:hAnsiTheme="minorHAnsi" w:cstheme="minorHAnsi"/>
          <w:sz w:val="24"/>
          <w:szCs w:val="24"/>
        </w:rPr>
        <w:tab/>
      </w:r>
    </w:p>
    <w:sectPr w:rsidR="00EC6076" w:rsidRPr="00757D61" w:rsidSect="00A00721">
      <w:head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AE4D6" w14:textId="77777777" w:rsidR="00565CE6" w:rsidRDefault="00565CE6" w:rsidP="0081372D">
      <w:pPr>
        <w:spacing w:after="0" w:line="240" w:lineRule="auto"/>
      </w:pPr>
      <w:r>
        <w:separator/>
      </w:r>
    </w:p>
  </w:endnote>
  <w:endnote w:type="continuationSeparator" w:id="0">
    <w:p w14:paraId="7969B03A" w14:textId="77777777" w:rsidR="00565CE6" w:rsidRDefault="00565CE6" w:rsidP="00813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73034" w14:textId="77777777" w:rsidR="00565CE6" w:rsidRDefault="00565CE6" w:rsidP="0081372D">
      <w:pPr>
        <w:spacing w:after="0" w:line="240" w:lineRule="auto"/>
      </w:pPr>
      <w:r>
        <w:separator/>
      </w:r>
    </w:p>
  </w:footnote>
  <w:footnote w:type="continuationSeparator" w:id="0">
    <w:p w14:paraId="59FBFF9D" w14:textId="77777777" w:rsidR="00565CE6" w:rsidRDefault="00565CE6" w:rsidP="00813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CE61E" w14:textId="77777777" w:rsidR="00E97955" w:rsidRDefault="00E97955" w:rsidP="0081372D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4E6A"/>
    <w:multiLevelType w:val="hybridMultilevel"/>
    <w:tmpl w:val="B03C7242"/>
    <w:lvl w:ilvl="0" w:tplc="440625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F6ACF"/>
    <w:multiLevelType w:val="hybridMultilevel"/>
    <w:tmpl w:val="2D2423DA"/>
    <w:lvl w:ilvl="0" w:tplc="18C6E6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A7705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BF49D5"/>
    <w:multiLevelType w:val="multilevel"/>
    <w:tmpl w:val="132499B2"/>
    <w:lvl w:ilvl="0">
      <w:start w:val="1"/>
      <w:numFmt w:val="decimal"/>
      <w:lvlText w:val="%1)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47790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F60E8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BC03BF"/>
    <w:multiLevelType w:val="hybridMultilevel"/>
    <w:tmpl w:val="B6D457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57D18"/>
    <w:multiLevelType w:val="hybridMultilevel"/>
    <w:tmpl w:val="353474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93512"/>
    <w:multiLevelType w:val="hybridMultilevel"/>
    <w:tmpl w:val="8B1AD1E0"/>
    <w:lvl w:ilvl="0" w:tplc="0604130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52BBD"/>
    <w:multiLevelType w:val="hybridMultilevel"/>
    <w:tmpl w:val="A2FC35AA"/>
    <w:lvl w:ilvl="0" w:tplc="2322108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74F22"/>
    <w:multiLevelType w:val="hybridMultilevel"/>
    <w:tmpl w:val="E7A2F9AE"/>
    <w:lvl w:ilvl="0" w:tplc="1180A4D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87BDE"/>
    <w:multiLevelType w:val="hybridMultilevel"/>
    <w:tmpl w:val="5D282B24"/>
    <w:lvl w:ilvl="0" w:tplc="1180A4D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449A1"/>
    <w:multiLevelType w:val="hybridMultilevel"/>
    <w:tmpl w:val="1B9A272A"/>
    <w:lvl w:ilvl="0" w:tplc="BEBCEAE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B3182"/>
    <w:multiLevelType w:val="hybridMultilevel"/>
    <w:tmpl w:val="E7A2F9AE"/>
    <w:lvl w:ilvl="0" w:tplc="1180A4D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F496E"/>
    <w:multiLevelType w:val="hybridMultilevel"/>
    <w:tmpl w:val="7AD01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30655"/>
    <w:multiLevelType w:val="hybridMultilevel"/>
    <w:tmpl w:val="58809C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12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9"/>
  </w:num>
  <w:num w:numId="10">
    <w:abstractNumId w:val="8"/>
  </w:num>
  <w:num w:numId="11">
    <w:abstractNumId w:val="14"/>
  </w:num>
  <w:num w:numId="12">
    <w:abstractNumId w:val="7"/>
  </w:num>
  <w:num w:numId="13">
    <w:abstractNumId w:val="5"/>
  </w:num>
  <w:num w:numId="14">
    <w:abstractNumId w:val="2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lignecmd" w:val="n"/>
  </w:docVars>
  <w:rsids>
    <w:rsidRoot w:val="009B3312"/>
    <w:rsid w:val="00022C35"/>
    <w:rsid w:val="000273C6"/>
    <w:rsid w:val="00095B3E"/>
    <w:rsid w:val="000C16ED"/>
    <w:rsid w:val="000D2E0F"/>
    <w:rsid w:val="00101177"/>
    <w:rsid w:val="00132370"/>
    <w:rsid w:val="00157F76"/>
    <w:rsid w:val="00173281"/>
    <w:rsid w:val="00173A26"/>
    <w:rsid w:val="00181ABB"/>
    <w:rsid w:val="001C0A6C"/>
    <w:rsid w:val="001C2625"/>
    <w:rsid w:val="001F360C"/>
    <w:rsid w:val="00275F5D"/>
    <w:rsid w:val="002A5A64"/>
    <w:rsid w:val="002B6092"/>
    <w:rsid w:val="00301728"/>
    <w:rsid w:val="00353954"/>
    <w:rsid w:val="00362878"/>
    <w:rsid w:val="00380610"/>
    <w:rsid w:val="003A4EF1"/>
    <w:rsid w:val="003F0B2F"/>
    <w:rsid w:val="004229E2"/>
    <w:rsid w:val="00426B42"/>
    <w:rsid w:val="0045344E"/>
    <w:rsid w:val="0046607C"/>
    <w:rsid w:val="004709ED"/>
    <w:rsid w:val="00477B4D"/>
    <w:rsid w:val="004D2D36"/>
    <w:rsid w:val="00505311"/>
    <w:rsid w:val="00537C98"/>
    <w:rsid w:val="005402E9"/>
    <w:rsid w:val="00545581"/>
    <w:rsid w:val="00565CE6"/>
    <w:rsid w:val="00622DB1"/>
    <w:rsid w:val="0067562B"/>
    <w:rsid w:val="006853E6"/>
    <w:rsid w:val="006D31AC"/>
    <w:rsid w:val="006E419F"/>
    <w:rsid w:val="00740355"/>
    <w:rsid w:val="0074663A"/>
    <w:rsid w:val="00757D61"/>
    <w:rsid w:val="00770A03"/>
    <w:rsid w:val="00772D03"/>
    <w:rsid w:val="007750DA"/>
    <w:rsid w:val="00795BE2"/>
    <w:rsid w:val="0081372D"/>
    <w:rsid w:val="00814E06"/>
    <w:rsid w:val="008653A1"/>
    <w:rsid w:val="008A339A"/>
    <w:rsid w:val="008F1ACB"/>
    <w:rsid w:val="00916AD5"/>
    <w:rsid w:val="0092275E"/>
    <w:rsid w:val="00924EA6"/>
    <w:rsid w:val="009802E1"/>
    <w:rsid w:val="00995847"/>
    <w:rsid w:val="009B3312"/>
    <w:rsid w:val="009B6672"/>
    <w:rsid w:val="009E6963"/>
    <w:rsid w:val="00A00721"/>
    <w:rsid w:val="00A446B5"/>
    <w:rsid w:val="00A53CEA"/>
    <w:rsid w:val="00A61CAC"/>
    <w:rsid w:val="00A93769"/>
    <w:rsid w:val="00AE34C8"/>
    <w:rsid w:val="00B668A2"/>
    <w:rsid w:val="00B75A61"/>
    <w:rsid w:val="00B91D40"/>
    <w:rsid w:val="00BE57F9"/>
    <w:rsid w:val="00C00824"/>
    <w:rsid w:val="00C04F02"/>
    <w:rsid w:val="00C22FA2"/>
    <w:rsid w:val="00C4546B"/>
    <w:rsid w:val="00C47855"/>
    <w:rsid w:val="00CD76C8"/>
    <w:rsid w:val="00CE39A6"/>
    <w:rsid w:val="00D15505"/>
    <w:rsid w:val="00D1799C"/>
    <w:rsid w:val="00D40C78"/>
    <w:rsid w:val="00D66145"/>
    <w:rsid w:val="00D74CF5"/>
    <w:rsid w:val="00D86D78"/>
    <w:rsid w:val="00DB456E"/>
    <w:rsid w:val="00DB786A"/>
    <w:rsid w:val="00DE7DBD"/>
    <w:rsid w:val="00DF1718"/>
    <w:rsid w:val="00E320BF"/>
    <w:rsid w:val="00E46189"/>
    <w:rsid w:val="00E64ED9"/>
    <w:rsid w:val="00E8106C"/>
    <w:rsid w:val="00E96ACC"/>
    <w:rsid w:val="00E97955"/>
    <w:rsid w:val="00EC0F98"/>
    <w:rsid w:val="00EC6076"/>
    <w:rsid w:val="00EC6B02"/>
    <w:rsid w:val="00EE4215"/>
    <w:rsid w:val="00F172F7"/>
    <w:rsid w:val="00F465AF"/>
    <w:rsid w:val="00FE219D"/>
    <w:rsid w:val="00FE4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CFB2A2"/>
  <w15:docId w15:val="{CA5DA977-19B9-4DE2-995E-4ACF5BE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954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22C3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F0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0B2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137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372D"/>
  </w:style>
  <w:style w:type="paragraph" w:styleId="Pieddepage">
    <w:name w:val="footer"/>
    <w:basedOn w:val="Normal"/>
    <w:link w:val="PieddepageCar"/>
    <w:uiPriority w:val="99"/>
    <w:unhideWhenUsed/>
    <w:rsid w:val="008137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372D"/>
  </w:style>
  <w:style w:type="paragraph" w:styleId="Paragraphedeliste">
    <w:name w:val="List Paragraph"/>
    <w:basedOn w:val="Normal"/>
    <w:uiPriority w:val="34"/>
    <w:qFormat/>
    <w:rsid w:val="00D86D7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86D78"/>
    <w:rPr>
      <w:color w:val="808080"/>
    </w:rPr>
  </w:style>
  <w:style w:type="table" w:styleId="Grilledutableau">
    <w:name w:val="Table Grid"/>
    <w:basedOn w:val="TableauNormal"/>
    <w:uiPriority w:val="59"/>
    <w:rsid w:val="00D86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022C35"/>
    <w:rPr>
      <w:sz w:val="22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22C35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802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9802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94166-1E0E-4734-A726-E9ED5A4DD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Mauris Christelle</dc:creator>
  <cp:lastModifiedBy>M Vasse</cp:lastModifiedBy>
  <cp:revision>12</cp:revision>
  <cp:lastPrinted>2015-05-12T14:00:00Z</cp:lastPrinted>
  <dcterms:created xsi:type="dcterms:W3CDTF">2021-06-10T13:04:00Z</dcterms:created>
  <dcterms:modified xsi:type="dcterms:W3CDTF">2021-06-12T10:52:00Z</dcterms:modified>
</cp:coreProperties>
</file>