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98111" w14:textId="47D89F96" w:rsidR="0033593A" w:rsidRDefault="0033593A">
      <w:pPr>
        <w:spacing w:after="0" w:line="259" w:lineRule="auto"/>
        <w:ind w:left="437" w:firstLine="0"/>
        <w:jc w:val="left"/>
      </w:pPr>
    </w:p>
    <w:p w14:paraId="6349590B" w14:textId="77777777" w:rsidR="0033593A" w:rsidRDefault="00A23ACF">
      <w:pPr>
        <w:spacing w:after="103" w:line="259" w:lineRule="auto"/>
        <w:ind w:left="437" w:firstLine="0"/>
        <w:jc w:val="left"/>
      </w:pPr>
      <w:r>
        <w:rPr>
          <w:b/>
        </w:rPr>
        <w:t xml:space="preserve"> </w:t>
      </w:r>
    </w:p>
    <w:p w14:paraId="0FE9DC1B" w14:textId="5C70C1CF" w:rsidR="0033593A" w:rsidRDefault="000A373B" w:rsidP="000A373B">
      <w:pPr>
        <w:spacing w:after="41" w:line="259" w:lineRule="auto"/>
        <w:ind w:left="0" w:right="1865" w:firstLine="0"/>
        <w:jc w:val="right"/>
      </w:pPr>
      <w:r>
        <w:rPr>
          <w:b/>
          <w:noProof/>
        </w:rPr>
        <w:drawing>
          <wp:inline distT="0" distB="0" distL="0" distR="0" wp14:anchorId="6BB01D16" wp14:editId="1095F550">
            <wp:extent cx="31369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6900" cy="1143000"/>
                    </a:xfrm>
                    <a:prstGeom prst="rect">
                      <a:avLst/>
                    </a:prstGeom>
                  </pic:spPr>
                </pic:pic>
              </a:graphicData>
            </a:graphic>
          </wp:inline>
        </w:drawing>
      </w:r>
    </w:p>
    <w:p w14:paraId="19ADBADF" w14:textId="77777777" w:rsidR="0033593A" w:rsidRDefault="00A23ACF">
      <w:pPr>
        <w:spacing w:after="345" w:line="259" w:lineRule="auto"/>
        <w:ind w:left="490" w:firstLine="0"/>
        <w:jc w:val="center"/>
      </w:pPr>
      <w:r>
        <w:rPr>
          <w:b/>
        </w:rPr>
        <w:t xml:space="preserve"> </w:t>
      </w:r>
    </w:p>
    <w:p w14:paraId="38E6C64B" w14:textId="77777777" w:rsidR="0033593A" w:rsidRDefault="00A23ACF">
      <w:pPr>
        <w:spacing w:after="340" w:line="259" w:lineRule="auto"/>
        <w:ind w:left="490" w:firstLine="0"/>
        <w:jc w:val="center"/>
      </w:pPr>
      <w:r>
        <w:rPr>
          <w:b/>
        </w:rPr>
        <w:t xml:space="preserve"> </w:t>
      </w:r>
    </w:p>
    <w:p w14:paraId="0851F774" w14:textId="6BF7D642" w:rsidR="0033593A" w:rsidRDefault="00A23ACF">
      <w:pPr>
        <w:spacing w:after="360" w:line="259" w:lineRule="auto"/>
        <w:ind w:left="3141"/>
      </w:pPr>
      <w:r>
        <w:rPr>
          <w:b/>
        </w:rPr>
        <w:t xml:space="preserve">DATED THIS </w:t>
      </w:r>
      <w:r w:rsidR="000A373B">
        <w:rPr>
          <w:b/>
        </w:rPr>
        <w:t>…………. OF ……</w:t>
      </w:r>
      <w:proofErr w:type="gramStart"/>
      <w:r w:rsidR="000A373B">
        <w:rPr>
          <w:b/>
        </w:rPr>
        <w:t>…..</w:t>
      </w:r>
      <w:proofErr w:type="gramEnd"/>
      <w:r>
        <w:rPr>
          <w:b/>
        </w:rPr>
        <w:t xml:space="preserve"> 202</w:t>
      </w:r>
      <w:r w:rsidR="000A373B">
        <w:rPr>
          <w:b/>
        </w:rPr>
        <w:t>..</w:t>
      </w:r>
      <w:r>
        <w:rPr>
          <w:b/>
        </w:rPr>
        <w:t xml:space="preserve"> </w:t>
      </w:r>
    </w:p>
    <w:p w14:paraId="4B8EC633" w14:textId="77777777" w:rsidR="0033593A" w:rsidRDefault="00A23ACF">
      <w:pPr>
        <w:spacing w:after="346" w:line="259" w:lineRule="auto"/>
        <w:ind w:left="490" w:firstLine="0"/>
        <w:jc w:val="center"/>
      </w:pPr>
      <w:r>
        <w:rPr>
          <w:b/>
        </w:rPr>
        <w:t xml:space="preserve"> </w:t>
      </w:r>
    </w:p>
    <w:p w14:paraId="3F56810C" w14:textId="77777777" w:rsidR="0033593A" w:rsidRDefault="00A23ACF">
      <w:pPr>
        <w:spacing w:after="345" w:line="259" w:lineRule="auto"/>
        <w:ind w:left="441" w:right="4"/>
        <w:jc w:val="center"/>
      </w:pPr>
      <w:r>
        <w:rPr>
          <w:b/>
        </w:rPr>
        <w:t xml:space="preserve">BETWEEN </w:t>
      </w:r>
    </w:p>
    <w:p w14:paraId="74A18020" w14:textId="77777777" w:rsidR="0033593A" w:rsidRDefault="00A23ACF">
      <w:pPr>
        <w:spacing w:after="345" w:line="259" w:lineRule="auto"/>
        <w:ind w:left="490" w:firstLine="0"/>
        <w:jc w:val="center"/>
      </w:pPr>
      <w:r>
        <w:rPr>
          <w:b/>
        </w:rPr>
        <w:t xml:space="preserve"> </w:t>
      </w:r>
    </w:p>
    <w:p w14:paraId="72BD3280" w14:textId="77777777" w:rsidR="0033593A" w:rsidRDefault="00A23ACF">
      <w:pPr>
        <w:spacing w:after="347" w:line="259" w:lineRule="auto"/>
        <w:ind w:left="3153"/>
      </w:pPr>
      <w:r>
        <w:rPr>
          <w:b/>
        </w:rPr>
        <w:t xml:space="preserve">HOMELAND TEQ SOLUTIONS LTD </w:t>
      </w:r>
    </w:p>
    <w:p w14:paraId="5F474179" w14:textId="77777777" w:rsidR="0033593A" w:rsidRDefault="00A23ACF">
      <w:pPr>
        <w:spacing w:after="345" w:line="259" w:lineRule="auto"/>
        <w:ind w:left="441" w:right="1"/>
        <w:jc w:val="center"/>
      </w:pPr>
      <w:r>
        <w:rPr>
          <w:b/>
        </w:rPr>
        <w:t xml:space="preserve">- AND - </w:t>
      </w:r>
    </w:p>
    <w:p w14:paraId="4BA7AB3A" w14:textId="77777777" w:rsidR="0033593A" w:rsidRDefault="00A23ACF">
      <w:pPr>
        <w:spacing w:after="105" w:line="259" w:lineRule="auto"/>
        <w:ind w:left="490" w:firstLine="0"/>
        <w:jc w:val="center"/>
      </w:pPr>
      <w:r>
        <w:rPr>
          <w:b/>
        </w:rPr>
        <w:t xml:space="preserve"> </w:t>
      </w:r>
    </w:p>
    <w:p w14:paraId="7A60BBF7" w14:textId="686F0312" w:rsidR="0033593A" w:rsidRPr="000A373B" w:rsidRDefault="000A373B">
      <w:pPr>
        <w:pStyle w:val="Heading2"/>
        <w:spacing w:after="105"/>
        <w:ind w:left="441" w:right="2"/>
        <w:jc w:val="center"/>
        <w:rPr>
          <w:lang w:val="en-US"/>
        </w:rPr>
      </w:pPr>
      <w:r w:rsidRPr="000A373B">
        <w:rPr>
          <w:b w:val="0"/>
          <w:highlight w:val="yellow"/>
        </w:rPr>
        <w:t>XXXXXXXXXXXXXXXXXXXX</w:t>
      </w:r>
    </w:p>
    <w:p w14:paraId="6C17E225" w14:textId="77777777" w:rsidR="0033593A" w:rsidRDefault="00A23ACF">
      <w:pPr>
        <w:spacing w:after="345" w:line="259" w:lineRule="auto"/>
        <w:ind w:left="437" w:firstLine="0"/>
        <w:jc w:val="left"/>
      </w:pPr>
      <w:r>
        <w:rPr>
          <w:b/>
        </w:rPr>
        <w:t xml:space="preserve"> </w:t>
      </w:r>
    </w:p>
    <w:p w14:paraId="6B4BA98A" w14:textId="77777777" w:rsidR="0033593A" w:rsidRDefault="00A23ACF">
      <w:pPr>
        <w:spacing w:after="97" w:line="259" w:lineRule="auto"/>
        <w:ind w:left="437" w:firstLine="0"/>
        <w:jc w:val="left"/>
      </w:pPr>
      <w:r>
        <w:rPr>
          <w:b/>
        </w:rPr>
        <w:t xml:space="preserve"> </w:t>
      </w:r>
    </w:p>
    <w:p w14:paraId="50B3F5F6" w14:textId="77777777" w:rsidR="0033593A" w:rsidRDefault="00A23ACF">
      <w:pPr>
        <w:spacing w:after="122" w:line="259" w:lineRule="auto"/>
        <w:ind w:left="2345" w:firstLine="0"/>
        <w:jc w:val="left"/>
      </w:pPr>
      <w:r>
        <w:rPr>
          <w:rFonts w:ascii="Calibri" w:eastAsia="Calibri" w:hAnsi="Calibri" w:cs="Calibri"/>
          <w:noProof/>
        </w:rPr>
        <mc:AlternateContent>
          <mc:Choice Requires="wpg">
            <w:drawing>
              <wp:inline distT="0" distB="0" distL="0" distR="0" wp14:anchorId="4E3F4B72" wp14:editId="6D3E4601">
                <wp:extent cx="3544189" cy="38100"/>
                <wp:effectExtent l="0" t="0" r="0" b="0"/>
                <wp:docPr id="78121" name="Group 78121"/>
                <wp:cNvGraphicFramePr/>
                <a:graphic xmlns:a="http://schemas.openxmlformats.org/drawingml/2006/main">
                  <a:graphicData uri="http://schemas.microsoft.com/office/word/2010/wordprocessingGroup">
                    <wpg:wgp>
                      <wpg:cNvGrpSpPr/>
                      <wpg:grpSpPr>
                        <a:xfrm>
                          <a:off x="0" y="0"/>
                          <a:ext cx="3544189" cy="38100"/>
                          <a:chOff x="0" y="0"/>
                          <a:chExt cx="3544189" cy="38100"/>
                        </a:xfrm>
                      </wpg:grpSpPr>
                      <wps:wsp>
                        <wps:cNvPr id="103656" name="Shape 103656"/>
                        <wps:cNvSpPr/>
                        <wps:spPr>
                          <a:xfrm>
                            <a:off x="0" y="0"/>
                            <a:ext cx="3544189" cy="38100"/>
                          </a:xfrm>
                          <a:custGeom>
                            <a:avLst/>
                            <a:gdLst/>
                            <a:ahLst/>
                            <a:cxnLst/>
                            <a:rect l="0" t="0" r="0" b="0"/>
                            <a:pathLst>
                              <a:path w="3544189" h="38100">
                                <a:moveTo>
                                  <a:pt x="0" y="0"/>
                                </a:moveTo>
                                <a:lnTo>
                                  <a:pt x="3544189" y="0"/>
                                </a:lnTo>
                                <a:lnTo>
                                  <a:pt x="354418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8121" style="width:279.07pt;height:3pt;mso-position-horizontal-relative:char;mso-position-vertical-relative:line" coordsize="35441,381">
                <v:shape id="Shape 103657" style="position:absolute;width:35441;height:381;left:0;top:0;" coordsize="3544189,38100" path="m0,0l3544189,0l3544189,38100l0,38100l0,0">
                  <v:stroke weight="0pt" endcap="flat" joinstyle="miter" miterlimit="10" on="false" color="#000000" opacity="0"/>
                  <v:fill on="true" color="#000000"/>
                </v:shape>
              </v:group>
            </w:pict>
          </mc:Fallback>
        </mc:AlternateContent>
      </w:r>
    </w:p>
    <w:p w14:paraId="051F8A13" w14:textId="77777777" w:rsidR="000A373B" w:rsidRDefault="00A23ACF" w:rsidP="000A373B">
      <w:pPr>
        <w:spacing w:after="105" w:line="259" w:lineRule="auto"/>
        <w:ind w:left="0" w:right="1732" w:firstLine="0"/>
        <w:jc w:val="right"/>
        <w:rPr>
          <w:b/>
        </w:rPr>
      </w:pPr>
      <w:r>
        <w:rPr>
          <w:b/>
        </w:rPr>
        <w:t xml:space="preserve">AGREEMENT FOR THE PROVISION OF </w:t>
      </w:r>
      <w:r w:rsidR="000A373B">
        <w:rPr>
          <w:b/>
        </w:rPr>
        <w:t xml:space="preserve">BULK SMS </w:t>
      </w:r>
    </w:p>
    <w:p w14:paraId="64D8F420" w14:textId="0FD810A2" w:rsidR="0033593A" w:rsidRDefault="000A373B" w:rsidP="000A373B">
      <w:pPr>
        <w:spacing w:after="105" w:line="259" w:lineRule="auto"/>
        <w:ind w:left="0" w:right="1732" w:firstLine="0"/>
        <w:jc w:val="center"/>
      </w:pPr>
      <w:r>
        <w:rPr>
          <w:b/>
        </w:rPr>
        <w:t>SERVICES</w:t>
      </w:r>
    </w:p>
    <w:p w14:paraId="721A66AF" w14:textId="77777777" w:rsidR="0033593A" w:rsidRDefault="00A23ACF">
      <w:pPr>
        <w:spacing w:after="2" w:line="259" w:lineRule="auto"/>
        <w:ind w:left="2331" w:firstLine="0"/>
        <w:jc w:val="left"/>
      </w:pPr>
      <w:r>
        <w:rPr>
          <w:rFonts w:ascii="Calibri" w:eastAsia="Calibri" w:hAnsi="Calibri" w:cs="Calibri"/>
          <w:noProof/>
        </w:rPr>
        <mc:AlternateContent>
          <mc:Choice Requires="wpg">
            <w:drawing>
              <wp:inline distT="0" distB="0" distL="0" distR="0" wp14:anchorId="09107C4B" wp14:editId="587CFA53">
                <wp:extent cx="3553333" cy="38100"/>
                <wp:effectExtent l="0" t="0" r="0" b="0"/>
                <wp:docPr id="78122" name="Group 78122"/>
                <wp:cNvGraphicFramePr/>
                <a:graphic xmlns:a="http://schemas.openxmlformats.org/drawingml/2006/main">
                  <a:graphicData uri="http://schemas.microsoft.com/office/word/2010/wordprocessingGroup">
                    <wpg:wgp>
                      <wpg:cNvGrpSpPr/>
                      <wpg:grpSpPr>
                        <a:xfrm>
                          <a:off x="0" y="0"/>
                          <a:ext cx="3553333" cy="38100"/>
                          <a:chOff x="0" y="0"/>
                          <a:chExt cx="3553333" cy="38100"/>
                        </a:xfrm>
                      </wpg:grpSpPr>
                      <wps:wsp>
                        <wps:cNvPr id="103658" name="Shape 103658"/>
                        <wps:cNvSpPr/>
                        <wps:spPr>
                          <a:xfrm>
                            <a:off x="0" y="0"/>
                            <a:ext cx="3553333" cy="38100"/>
                          </a:xfrm>
                          <a:custGeom>
                            <a:avLst/>
                            <a:gdLst/>
                            <a:ahLst/>
                            <a:cxnLst/>
                            <a:rect l="0" t="0" r="0" b="0"/>
                            <a:pathLst>
                              <a:path w="3553333" h="38100">
                                <a:moveTo>
                                  <a:pt x="0" y="0"/>
                                </a:moveTo>
                                <a:lnTo>
                                  <a:pt x="3553333" y="0"/>
                                </a:lnTo>
                                <a:lnTo>
                                  <a:pt x="355333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8122" style="width:279.79pt;height:3pt;mso-position-horizontal-relative:char;mso-position-vertical-relative:line" coordsize="35533,381">
                <v:shape id="Shape 103659" style="position:absolute;width:35533;height:381;left:0;top:0;" coordsize="3553333,38100" path="m0,0l3553333,0l3553333,38100l0,38100l0,0">
                  <v:stroke weight="0pt" endcap="flat" joinstyle="miter" miterlimit="10" on="false" color="#000000" opacity="0"/>
                  <v:fill on="true" color="#000000"/>
                </v:shape>
              </v:group>
            </w:pict>
          </mc:Fallback>
        </mc:AlternateContent>
      </w:r>
    </w:p>
    <w:p w14:paraId="79E23976" w14:textId="77777777" w:rsidR="0033593A" w:rsidRDefault="00A23ACF">
      <w:pPr>
        <w:spacing w:after="107" w:line="259" w:lineRule="auto"/>
        <w:ind w:left="437" w:firstLine="0"/>
        <w:jc w:val="left"/>
      </w:pPr>
      <w:r>
        <w:rPr>
          <w:b/>
        </w:rPr>
        <w:t xml:space="preserve"> </w:t>
      </w:r>
    </w:p>
    <w:p w14:paraId="76C367AA" w14:textId="77777777" w:rsidR="0033593A" w:rsidRDefault="00A23ACF">
      <w:pPr>
        <w:spacing w:after="0" w:line="259" w:lineRule="auto"/>
        <w:ind w:left="0" w:right="1578" w:firstLine="0"/>
        <w:jc w:val="right"/>
      </w:pPr>
      <w:r>
        <w:t xml:space="preserve"> </w:t>
      </w:r>
      <w:r>
        <w:tab/>
        <w:t xml:space="preserve"> </w:t>
      </w:r>
    </w:p>
    <w:p w14:paraId="45DA6F07" w14:textId="77777777" w:rsidR="000A373B" w:rsidRDefault="000A373B">
      <w:pPr>
        <w:spacing w:after="0" w:line="240" w:lineRule="auto"/>
        <w:ind w:left="0" w:firstLine="0"/>
        <w:jc w:val="left"/>
        <w:rPr>
          <w:b/>
          <w:lang w:val="en-KE" w:eastAsia="en-GB" w:bidi="ar-SA"/>
        </w:rPr>
      </w:pPr>
      <w:r>
        <w:br w:type="page"/>
      </w:r>
    </w:p>
    <w:p w14:paraId="416CD214" w14:textId="2C61FAAC" w:rsidR="0033593A" w:rsidRDefault="00A23ACF">
      <w:pPr>
        <w:pStyle w:val="Heading2"/>
        <w:spacing w:after="108"/>
        <w:ind w:left="441" w:right="5"/>
        <w:jc w:val="center"/>
      </w:pPr>
      <w:r>
        <w:lastRenderedPageBreak/>
        <w:t xml:space="preserve">TABLE OF CONTENTS </w:t>
      </w:r>
    </w:p>
    <w:p w14:paraId="06C423B5" w14:textId="77777777" w:rsidR="0033593A" w:rsidRDefault="00A23ACF">
      <w:pPr>
        <w:tabs>
          <w:tab w:val="center" w:pos="529"/>
          <w:tab w:val="right" w:pos="9471"/>
        </w:tabs>
        <w:spacing w:after="38" w:line="259" w:lineRule="auto"/>
        <w:ind w:left="0" w:firstLine="0"/>
        <w:jc w:val="left"/>
      </w:pPr>
      <w:r>
        <w:rPr>
          <w:rFonts w:ascii="Calibri" w:eastAsia="Calibri" w:hAnsi="Calibri" w:cs="Calibri"/>
        </w:rPr>
        <w:tab/>
      </w:r>
      <w:r>
        <w:t xml:space="preserve">1. </w:t>
      </w:r>
      <w:r>
        <w:tab/>
        <w:t xml:space="preserve">DEFINITIONS AND INTERPRETATION ................................................................... 4 </w:t>
      </w:r>
    </w:p>
    <w:p w14:paraId="2D9A9373" w14:textId="014E5B8D" w:rsidR="0033593A" w:rsidRDefault="00A23ACF" w:rsidP="00A23ACF">
      <w:pPr>
        <w:numPr>
          <w:ilvl w:val="0"/>
          <w:numId w:val="1"/>
        </w:numPr>
        <w:spacing w:after="35" w:line="259" w:lineRule="auto"/>
        <w:ind w:hanging="720"/>
      </w:pPr>
      <w:r>
        <w:t xml:space="preserve">APPLICATION OF TERMS AND </w:t>
      </w:r>
      <w:r w:rsidR="002353C4">
        <w:t>Client</w:t>
      </w:r>
      <w:r>
        <w:t xml:space="preserve"> UNDERSTANDING ....................................... 7 </w:t>
      </w:r>
    </w:p>
    <w:p w14:paraId="1E175B33" w14:textId="77777777" w:rsidR="0033593A" w:rsidRDefault="00A23ACF" w:rsidP="00A23ACF">
      <w:pPr>
        <w:numPr>
          <w:ilvl w:val="0"/>
          <w:numId w:val="1"/>
        </w:numPr>
        <w:spacing w:after="38" w:line="259" w:lineRule="auto"/>
        <w:ind w:hanging="720"/>
      </w:pPr>
      <w:r>
        <w:t xml:space="preserve">COMMENCEMENT AND DURATION ....................................................................... 8 </w:t>
      </w:r>
    </w:p>
    <w:p w14:paraId="011284C1" w14:textId="77777777" w:rsidR="0033593A" w:rsidRDefault="00A23ACF" w:rsidP="00A23ACF">
      <w:pPr>
        <w:numPr>
          <w:ilvl w:val="0"/>
          <w:numId w:val="1"/>
        </w:numPr>
        <w:spacing w:after="35" w:line="259" w:lineRule="auto"/>
        <w:ind w:hanging="720"/>
      </w:pPr>
      <w:r>
        <w:t xml:space="preserve">REPRESENTATIONS AND WARRANTIES .............................................................. 8 </w:t>
      </w:r>
    </w:p>
    <w:p w14:paraId="3E7B8FB1" w14:textId="77777777" w:rsidR="0033593A" w:rsidRDefault="00A23ACF" w:rsidP="00A23ACF">
      <w:pPr>
        <w:numPr>
          <w:ilvl w:val="0"/>
          <w:numId w:val="2"/>
        </w:numPr>
        <w:spacing w:after="38" w:line="259" w:lineRule="auto"/>
        <w:ind w:hanging="720"/>
      </w:pPr>
      <w:r>
        <w:t xml:space="preserve">SHORT CODE ALLOCATION PROCESS AND NEW SERVICES .......................... 11 </w:t>
      </w:r>
    </w:p>
    <w:p w14:paraId="25446041" w14:textId="3E1FF869" w:rsidR="0033593A" w:rsidRDefault="00A23ACF" w:rsidP="00A23ACF">
      <w:pPr>
        <w:numPr>
          <w:ilvl w:val="0"/>
          <w:numId w:val="2"/>
        </w:numPr>
        <w:spacing w:after="35" w:line="259" w:lineRule="auto"/>
        <w:ind w:hanging="720"/>
      </w:pPr>
      <w:r>
        <w:t xml:space="preserve">GENERAL OBLIGATIONS &amp; RESPONSIBILITIES OF </w:t>
      </w:r>
      <w:r w:rsidR="002353C4">
        <w:t>HOMELAND</w:t>
      </w:r>
      <w:r>
        <w:t xml:space="preserve"> &amp; the </w:t>
      </w:r>
      <w:r w:rsidR="002353C4">
        <w:t>Client</w:t>
      </w:r>
      <w:r>
        <w:t xml:space="preserve"> .... 13 </w:t>
      </w:r>
    </w:p>
    <w:p w14:paraId="4B2D7295" w14:textId="77777777" w:rsidR="0033593A" w:rsidRDefault="00A23ACF" w:rsidP="00A23ACF">
      <w:pPr>
        <w:numPr>
          <w:ilvl w:val="0"/>
          <w:numId w:val="2"/>
        </w:numPr>
        <w:spacing w:after="38" w:line="259" w:lineRule="auto"/>
        <w:ind w:hanging="720"/>
      </w:pPr>
      <w:r>
        <w:t xml:space="preserve">ADVERTISING, PROMOTION AND COMMUNICATION ........................................ 16 </w:t>
      </w:r>
    </w:p>
    <w:p w14:paraId="29919738" w14:textId="77777777" w:rsidR="0033593A" w:rsidRDefault="00A23ACF" w:rsidP="00A23ACF">
      <w:pPr>
        <w:numPr>
          <w:ilvl w:val="0"/>
          <w:numId w:val="2"/>
        </w:numPr>
        <w:spacing w:after="35" w:line="259" w:lineRule="auto"/>
        <w:ind w:hanging="720"/>
      </w:pPr>
      <w:r>
        <w:t xml:space="preserve">CHARGES AND FEES AND VARIATION THEREOF .............................................. 17 </w:t>
      </w:r>
    </w:p>
    <w:p w14:paraId="5163180F" w14:textId="77777777" w:rsidR="0033593A" w:rsidRDefault="00A23ACF" w:rsidP="00A23ACF">
      <w:pPr>
        <w:numPr>
          <w:ilvl w:val="0"/>
          <w:numId w:val="2"/>
        </w:numPr>
        <w:spacing w:after="38" w:line="259" w:lineRule="auto"/>
        <w:ind w:hanging="720"/>
      </w:pPr>
      <w:r>
        <w:t xml:space="preserve">BILLING AND PAYMENT TERMS ........................................................................... 18 </w:t>
      </w:r>
    </w:p>
    <w:p w14:paraId="619ED3AF" w14:textId="77777777" w:rsidR="0033593A" w:rsidRDefault="00A23ACF" w:rsidP="00A23ACF">
      <w:pPr>
        <w:numPr>
          <w:ilvl w:val="0"/>
          <w:numId w:val="2"/>
        </w:numPr>
        <w:spacing w:after="35" w:line="259" w:lineRule="auto"/>
        <w:ind w:hanging="720"/>
      </w:pPr>
      <w:r>
        <w:t xml:space="preserve">SECURITY .............................................................................................................. 20 </w:t>
      </w:r>
    </w:p>
    <w:p w14:paraId="252BD16B" w14:textId="77777777" w:rsidR="0033593A" w:rsidRDefault="00A23ACF" w:rsidP="00A23ACF">
      <w:pPr>
        <w:numPr>
          <w:ilvl w:val="0"/>
          <w:numId w:val="2"/>
        </w:numPr>
        <w:spacing w:after="36" w:line="259" w:lineRule="auto"/>
        <w:ind w:hanging="720"/>
      </w:pPr>
      <w:r>
        <w:t>REPAIRS, MAINTENANCE, VIRUS, NETWORK UPGRADE &amp; SERVICE LEVEL</w:t>
      </w:r>
      <w:proofErr w:type="gramStart"/>
      <w:r>
        <w:t xml:space="preserve"> ..</w:t>
      </w:r>
      <w:proofErr w:type="gramEnd"/>
      <w:r>
        <w:t xml:space="preserve"> 22 </w:t>
      </w:r>
    </w:p>
    <w:p w14:paraId="1D0DBE7B" w14:textId="77777777" w:rsidR="0033593A" w:rsidRDefault="00A23ACF" w:rsidP="00A23ACF">
      <w:pPr>
        <w:numPr>
          <w:ilvl w:val="0"/>
          <w:numId w:val="2"/>
        </w:numPr>
        <w:spacing w:after="38" w:line="259" w:lineRule="auto"/>
        <w:ind w:hanging="720"/>
      </w:pPr>
      <w:r>
        <w:t xml:space="preserve">CUSTOMER SERVICE ........................................................................................... 24 </w:t>
      </w:r>
    </w:p>
    <w:p w14:paraId="33512889" w14:textId="77777777" w:rsidR="0033593A" w:rsidRDefault="00A23ACF" w:rsidP="00A23ACF">
      <w:pPr>
        <w:numPr>
          <w:ilvl w:val="0"/>
          <w:numId w:val="2"/>
        </w:numPr>
        <w:spacing w:after="35" w:line="259" w:lineRule="auto"/>
        <w:ind w:hanging="720"/>
      </w:pPr>
      <w:r>
        <w:t xml:space="preserve">DATA PROTECTION .............................................................................................. 25 </w:t>
      </w:r>
    </w:p>
    <w:p w14:paraId="4B8CDDEB" w14:textId="77777777" w:rsidR="0033593A" w:rsidRDefault="00A23ACF" w:rsidP="00A23ACF">
      <w:pPr>
        <w:numPr>
          <w:ilvl w:val="0"/>
          <w:numId w:val="2"/>
        </w:numPr>
        <w:spacing w:after="38" w:line="259" w:lineRule="auto"/>
        <w:ind w:hanging="720"/>
      </w:pPr>
      <w:r>
        <w:t xml:space="preserve">SUSPENSION OF THE SERVICES ........................................................................ 28 </w:t>
      </w:r>
    </w:p>
    <w:p w14:paraId="762A6B84" w14:textId="77777777" w:rsidR="0033593A" w:rsidRDefault="00A23ACF" w:rsidP="00A23ACF">
      <w:pPr>
        <w:numPr>
          <w:ilvl w:val="0"/>
          <w:numId w:val="2"/>
        </w:numPr>
        <w:spacing w:after="35" w:line="259" w:lineRule="auto"/>
        <w:ind w:hanging="720"/>
      </w:pPr>
      <w:r>
        <w:t xml:space="preserve">REFUND PROCESS ............................................................................................... 31 </w:t>
      </w:r>
    </w:p>
    <w:p w14:paraId="546B9D6A" w14:textId="77777777" w:rsidR="0033593A" w:rsidRDefault="00A23ACF" w:rsidP="00A23ACF">
      <w:pPr>
        <w:numPr>
          <w:ilvl w:val="0"/>
          <w:numId w:val="2"/>
        </w:numPr>
        <w:spacing w:after="38" w:line="259" w:lineRule="auto"/>
        <w:ind w:hanging="720"/>
      </w:pPr>
      <w:r>
        <w:t xml:space="preserve">ASSIGNMENT AND CHANGE IN SHAREHOLDING .............................................. 31 </w:t>
      </w:r>
    </w:p>
    <w:p w14:paraId="3F82CC17" w14:textId="77777777" w:rsidR="0033593A" w:rsidRDefault="00A23ACF" w:rsidP="00A23ACF">
      <w:pPr>
        <w:numPr>
          <w:ilvl w:val="0"/>
          <w:numId w:val="2"/>
        </w:numPr>
        <w:spacing w:after="35" w:line="259" w:lineRule="auto"/>
        <w:ind w:hanging="720"/>
      </w:pPr>
      <w:r>
        <w:t xml:space="preserve">COMPLIANCE WITH OTHER LAWS AND CODE OF CONDUCT .......................... 32 </w:t>
      </w:r>
    </w:p>
    <w:p w14:paraId="17DC6D5E" w14:textId="77777777" w:rsidR="0033593A" w:rsidRDefault="00A23ACF" w:rsidP="00A23ACF">
      <w:pPr>
        <w:numPr>
          <w:ilvl w:val="0"/>
          <w:numId w:val="2"/>
        </w:numPr>
        <w:spacing w:after="38" w:line="259" w:lineRule="auto"/>
        <w:ind w:hanging="720"/>
      </w:pPr>
      <w:r>
        <w:t xml:space="preserve">INDEMNITY............................................................................................................. 32 </w:t>
      </w:r>
    </w:p>
    <w:p w14:paraId="7E5C6EE9" w14:textId="77777777" w:rsidR="0033593A" w:rsidRDefault="00A23ACF" w:rsidP="00A23ACF">
      <w:pPr>
        <w:numPr>
          <w:ilvl w:val="0"/>
          <w:numId w:val="3"/>
        </w:numPr>
        <w:spacing w:after="35" w:line="259" w:lineRule="auto"/>
        <w:ind w:hanging="720"/>
      </w:pPr>
      <w:r>
        <w:t xml:space="preserve">INDEPENDENT CONTRACTOR AND AUTHORITY ............................................... 33 </w:t>
      </w:r>
    </w:p>
    <w:p w14:paraId="3B17D097" w14:textId="77777777" w:rsidR="0033593A" w:rsidRDefault="00A23ACF" w:rsidP="00A23ACF">
      <w:pPr>
        <w:numPr>
          <w:ilvl w:val="0"/>
          <w:numId w:val="3"/>
        </w:numPr>
        <w:spacing w:after="38" w:line="259" w:lineRule="auto"/>
        <w:ind w:hanging="720"/>
      </w:pPr>
      <w:r>
        <w:t xml:space="preserve">TERMINATION ........................................................................................................ 33 </w:t>
      </w:r>
    </w:p>
    <w:p w14:paraId="1BA9F2B8" w14:textId="77777777" w:rsidR="0033593A" w:rsidRDefault="00A23ACF" w:rsidP="00A23ACF">
      <w:pPr>
        <w:numPr>
          <w:ilvl w:val="0"/>
          <w:numId w:val="3"/>
        </w:numPr>
        <w:spacing w:after="35" w:line="259" w:lineRule="auto"/>
        <w:ind w:hanging="720"/>
      </w:pPr>
      <w:r>
        <w:t xml:space="preserve">VARIATION TO THE AGREEMENT ........................................................................ 35 </w:t>
      </w:r>
    </w:p>
    <w:p w14:paraId="61D149B8" w14:textId="77777777" w:rsidR="0033593A" w:rsidRDefault="00A23ACF" w:rsidP="00A23ACF">
      <w:pPr>
        <w:numPr>
          <w:ilvl w:val="0"/>
          <w:numId w:val="3"/>
        </w:numPr>
        <w:spacing w:after="38" w:line="259" w:lineRule="auto"/>
        <w:ind w:hanging="720"/>
      </w:pPr>
      <w:r>
        <w:t xml:space="preserve">FORCE MAJEURE .................................................................................................. 35 </w:t>
      </w:r>
    </w:p>
    <w:p w14:paraId="3505FF9F" w14:textId="77777777" w:rsidR="0033593A" w:rsidRDefault="00A23ACF" w:rsidP="00A23ACF">
      <w:pPr>
        <w:numPr>
          <w:ilvl w:val="0"/>
          <w:numId w:val="3"/>
        </w:numPr>
        <w:spacing w:after="36" w:line="259" w:lineRule="auto"/>
        <w:ind w:hanging="720"/>
      </w:pPr>
      <w:r>
        <w:t xml:space="preserve">GENERAL ............................................................................................................... 36 </w:t>
      </w:r>
    </w:p>
    <w:p w14:paraId="422C4031" w14:textId="77777777" w:rsidR="0033593A" w:rsidRDefault="00A23ACF" w:rsidP="00A23ACF">
      <w:pPr>
        <w:numPr>
          <w:ilvl w:val="0"/>
          <w:numId w:val="3"/>
        </w:numPr>
        <w:spacing w:after="38" w:line="259" w:lineRule="auto"/>
        <w:ind w:hanging="720"/>
      </w:pPr>
      <w:r>
        <w:t xml:space="preserve">DISPUTE RESOLUTION ......................................................................................... 37 </w:t>
      </w:r>
    </w:p>
    <w:p w14:paraId="36A771F1" w14:textId="77777777" w:rsidR="0033593A" w:rsidRDefault="00A23ACF" w:rsidP="00A23ACF">
      <w:pPr>
        <w:numPr>
          <w:ilvl w:val="0"/>
          <w:numId w:val="3"/>
        </w:numPr>
        <w:spacing w:after="35" w:line="259" w:lineRule="auto"/>
        <w:ind w:hanging="720"/>
      </w:pPr>
      <w:r>
        <w:t xml:space="preserve">NOTICES ................................................................................................................ 38 </w:t>
      </w:r>
    </w:p>
    <w:p w14:paraId="50CAF1BB" w14:textId="77777777" w:rsidR="0033593A" w:rsidRDefault="00A23ACF" w:rsidP="00A23ACF">
      <w:pPr>
        <w:numPr>
          <w:ilvl w:val="0"/>
          <w:numId w:val="3"/>
        </w:numPr>
        <w:spacing w:after="38" w:line="259" w:lineRule="auto"/>
        <w:ind w:hanging="720"/>
      </w:pPr>
      <w:r>
        <w:t xml:space="preserve">COSTS .................................................................................................................... 39 </w:t>
      </w:r>
    </w:p>
    <w:p w14:paraId="14A88234" w14:textId="310994AE" w:rsidR="0033593A" w:rsidRDefault="00A23ACF" w:rsidP="00A23ACF">
      <w:pPr>
        <w:numPr>
          <w:ilvl w:val="0"/>
          <w:numId w:val="3"/>
        </w:numPr>
        <w:spacing w:after="35" w:line="259" w:lineRule="auto"/>
        <w:ind w:hanging="720"/>
      </w:pPr>
      <w:r>
        <w:t xml:space="preserve">EXECUTION BY </w:t>
      </w:r>
      <w:r w:rsidR="002353C4">
        <w:t>HOMELAND</w:t>
      </w:r>
      <w:r>
        <w:t xml:space="preserve"> ................................................................................ 39 </w:t>
      </w:r>
    </w:p>
    <w:p w14:paraId="1F97D49E" w14:textId="77777777" w:rsidR="0033593A" w:rsidRDefault="00A23ACF" w:rsidP="00A23ACF">
      <w:pPr>
        <w:numPr>
          <w:ilvl w:val="0"/>
          <w:numId w:val="3"/>
        </w:numPr>
        <w:spacing w:after="38" w:line="259" w:lineRule="auto"/>
        <w:ind w:hanging="720"/>
      </w:pPr>
      <w:r>
        <w:t xml:space="preserve">GOVERNING LAW .................................................................................................. 39 </w:t>
      </w:r>
    </w:p>
    <w:p w14:paraId="1EC46F11" w14:textId="77777777" w:rsidR="0033593A" w:rsidRDefault="00A23ACF">
      <w:pPr>
        <w:spacing w:after="28" w:line="259" w:lineRule="auto"/>
        <w:ind w:left="437" w:firstLine="0"/>
        <w:jc w:val="left"/>
      </w:pPr>
      <w:r>
        <w:t xml:space="preserve"> </w:t>
      </w:r>
    </w:p>
    <w:p w14:paraId="70E5A575" w14:textId="77777777" w:rsidR="0033593A" w:rsidRDefault="00A23ACF">
      <w:pPr>
        <w:spacing w:after="26" w:line="259" w:lineRule="auto"/>
      </w:pPr>
      <w:r>
        <w:t xml:space="preserve">SCHEDULES: </w:t>
      </w:r>
    </w:p>
    <w:p w14:paraId="350961E1" w14:textId="77777777" w:rsidR="0033593A" w:rsidRDefault="00A23ACF">
      <w:pPr>
        <w:spacing w:after="31" w:line="259" w:lineRule="auto"/>
        <w:ind w:left="437" w:firstLine="0"/>
        <w:jc w:val="left"/>
      </w:pPr>
      <w:r>
        <w:rPr>
          <w:rFonts w:ascii="Times New Roman" w:eastAsia="Times New Roman" w:hAnsi="Times New Roman" w:cs="Times New Roman"/>
        </w:rPr>
        <w:t xml:space="preserve"> </w:t>
      </w:r>
    </w:p>
    <w:p w14:paraId="43FCCFA0" w14:textId="77777777" w:rsidR="0033593A" w:rsidRDefault="00A23ACF">
      <w:pPr>
        <w:spacing w:line="259" w:lineRule="auto"/>
      </w:pPr>
      <w:r>
        <w:t xml:space="preserve">SCHEDULE 1 TECHNICAL REQUIREMENTS </w:t>
      </w:r>
    </w:p>
    <w:p w14:paraId="54B613A0" w14:textId="77777777" w:rsidR="0033593A" w:rsidRDefault="00A23ACF">
      <w:pPr>
        <w:spacing w:line="259" w:lineRule="auto"/>
      </w:pPr>
      <w:r>
        <w:t xml:space="preserve">SCHEDULE 2 TESTING PARAMETERS </w:t>
      </w:r>
    </w:p>
    <w:p w14:paraId="681BCD8B" w14:textId="77777777" w:rsidR="0033593A" w:rsidRDefault="00A23ACF">
      <w:pPr>
        <w:spacing w:line="259" w:lineRule="auto"/>
      </w:pPr>
      <w:r>
        <w:t xml:space="preserve">SCHEDULE 3 SERVICE LEVEL AGREEMENT </w:t>
      </w:r>
    </w:p>
    <w:p w14:paraId="0DA94755" w14:textId="77777777" w:rsidR="0033593A" w:rsidRDefault="00A23ACF">
      <w:pPr>
        <w:spacing w:line="259" w:lineRule="auto"/>
      </w:pPr>
      <w:r>
        <w:t xml:space="preserve">SCHEDULE 4 CODE OF ETHICS </w:t>
      </w:r>
    </w:p>
    <w:p w14:paraId="322248B1" w14:textId="77777777" w:rsidR="0033593A" w:rsidRDefault="00A23ACF">
      <w:pPr>
        <w:spacing w:line="259" w:lineRule="auto"/>
      </w:pPr>
      <w:r>
        <w:t xml:space="preserve">SCHEDULE 5 SHORT NUMBER ALLOCATION PROCESS </w:t>
      </w:r>
    </w:p>
    <w:p w14:paraId="684B8CB5" w14:textId="77777777" w:rsidR="0033593A" w:rsidRDefault="00A23ACF">
      <w:pPr>
        <w:spacing w:line="259" w:lineRule="auto"/>
      </w:pPr>
      <w:r>
        <w:t xml:space="preserve">SCHEDULE 6 COMMUNICATION CHARTER </w:t>
      </w:r>
    </w:p>
    <w:p w14:paraId="5A6BFAED" w14:textId="77777777" w:rsidR="000A373B" w:rsidRDefault="00A23ACF">
      <w:pPr>
        <w:spacing w:after="387" w:line="248" w:lineRule="auto"/>
        <w:ind w:left="432" w:right="6415"/>
        <w:jc w:val="left"/>
      </w:pPr>
      <w:r>
        <w:t xml:space="preserve">SCHEDULE 7 SERVICES  </w:t>
      </w:r>
    </w:p>
    <w:p w14:paraId="67B5C72A" w14:textId="77777777" w:rsidR="000A373B" w:rsidRDefault="000A373B">
      <w:pPr>
        <w:spacing w:after="0" w:line="240" w:lineRule="auto"/>
        <w:ind w:left="0" w:firstLine="0"/>
        <w:jc w:val="left"/>
      </w:pPr>
      <w:r>
        <w:br w:type="page"/>
      </w:r>
    </w:p>
    <w:p w14:paraId="3561F6DD" w14:textId="0F6D07A2" w:rsidR="0033593A" w:rsidRDefault="00A23ACF">
      <w:pPr>
        <w:spacing w:after="387" w:line="248" w:lineRule="auto"/>
        <w:ind w:left="432" w:right="6415"/>
        <w:jc w:val="left"/>
      </w:pPr>
      <w:r>
        <w:rPr>
          <w:b/>
        </w:rPr>
        <w:lastRenderedPageBreak/>
        <w:t>THIS AGREEMENT</w:t>
      </w:r>
      <w:r>
        <w:t xml:space="preserve"> is</w:t>
      </w:r>
      <w:r w:rsidR="000A373B">
        <w:t xml:space="preserve"> </w:t>
      </w:r>
      <w:r>
        <w:t>made on 21</w:t>
      </w:r>
      <w:r>
        <w:rPr>
          <w:vertAlign w:val="superscript"/>
        </w:rPr>
        <w:t>st</w:t>
      </w:r>
      <w:r>
        <w:t xml:space="preserve"> February 2022 </w:t>
      </w:r>
      <w:r>
        <w:rPr>
          <w:b/>
        </w:rPr>
        <w:t>(“Commencement Date”) BETWEEN</w:t>
      </w:r>
      <w:r>
        <w:t xml:space="preserve">: </w:t>
      </w:r>
    </w:p>
    <w:p w14:paraId="0A484079" w14:textId="77777777" w:rsidR="0033593A" w:rsidRDefault="00A23ACF">
      <w:pPr>
        <w:spacing w:after="105" w:line="259" w:lineRule="auto"/>
        <w:ind w:left="437" w:firstLine="0"/>
        <w:jc w:val="left"/>
      </w:pPr>
      <w:r>
        <w:rPr>
          <w:b/>
        </w:rPr>
        <w:t xml:space="preserve"> </w:t>
      </w:r>
    </w:p>
    <w:p w14:paraId="50195FA0" w14:textId="22F28E70" w:rsidR="0033593A" w:rsidRDefault="00A23ACF" w:rsidP="00A23ACF">
      <w:pPr>
        <w:numPr>
          <w:ilvl w:val="0"/>
          <w:numId w:val="4"/>
        </w:numPr>
        <w:spacing w:after="210"/>
        <w:ind w:left="1143" w:hanging="706"/>
      </w:pPr>
      <w:r>
        <w:rPr>
          <w:b/>
        </w:rPr>
        <w:t>HOMELAND TEQ SOLUTIONS LTD</w:t>
      </w:r>
      <w:r>
        <w:t xml:space="preserve"> a company incorporated in the Republic of Kenya with its registered office at Golf View Office Suites, Muthaiga and of P.O. Box 2424900100 Nairobi, Kenya (</w:t>
      </w:r>
      <w:r>
        <w:rPr>
          <w:b/>
        </w:rPr>
        <w:t>“</w:t>
      </w:r>
      <w:r w:rsidR="002353C4">
        <w:rPr>
          <w:b/>
        </w:rPr>
        <w:t>Homeland</w:t>
      </w:r>
      <w:r>
        <w:rPr>
          <w:b/>
        </w:rPr>
        <w:t>”</w:t>
      </w:r>
      <w:r>
        <w:t>)</w:t>
      </w:r>
      <w:r w:rsidR="000A373B">
        <w:t>, and</w:t>
      </w:r>
    </w:p>
    <w:p w14:paraId="3FDC79E5" w14:textId="1A12FF63" w:rsidR="000A373B" w:rsidRDefault="000A373B" w:rsidP="00A23ACF">
      <w:pPr>
        <w:numPr>
          <w:ilvl w:val="0"/>
          <w:numId w:val="4"/>
        </w:numPr>
        <w:spacing w:after="25"/>
        <w:ind w:left="1143"/>
      </w:pPr>
      <w:r w:rsidRPr="000A373B">
        <w:rPr>
          <w:b/>
          <w:highlight w:val="yellow"/>
        </w:rPr>
        <w:t>XXXXXXXXXXXXXXXXXXXXX</w:t>
      </w:r>
      <w:r>
        <w:t xml:space="preserve"> a company incorporated in the Republic of Kenya with its principal office at ………………………………………………….and of P.O. Box ………………………., Nairobi (hereinafter referred to as “</w:t>
      </w:r>
      <w:r w:rsidR="002353C4">
        <w:rPr>
          <w:b/>
        </w:rPr>
        <w:t>Client</w:t>
      </w:r>
      <w:r>
        <w:t xml:space="preserve">”); </w:t>
      </w:r>
    </w:p>
    <w:p w14:paraId="31A4F33C" w14:textId="77777777" w:rsidR="000A373B" w:rsidRDefault="000A373B" w:rsidP="000A373B">
      <w:pPr>
        <w:spacing w:after="210"/>
        <w:ind w:left="0" w:firstLine="0"/>
      </w:pPr>
    </w:p>
    <w:p w14:paraId="78765D2E" w14:textId="5FC087D5" w:rsidR="0033593A" w:rsidRDefault="002353C4" w:rsidP="002353C4">
      <w:pPr>
        <w:spacing w:after="187"/>
        <w:jc w:val="left"/>
      </w:pPr>
      <w:r>
        <w:t>Homeland</w:t>
      </w:r>
      <w:r w:rsidR="00A23ACF">
        <w:t xml:space="preserve"> and the </w:t>
      </w:r>
      <w:r>
        <w:t>Client</w:t>
      </w:r>
      <w:r w:rsidR="00A23ACF">
        <w:t xml:space="preserve"> are hereinafter individually referred to as the “Party” and collectively as the “Parties”.   </w:t>
      </w:r>
    </w:p>
    <w:p w14:paraId="6FE1A8AA" w14:textId="77777777" w:rsidR="0033593A" w:rsidRDefault="00A23ACF">
      <w:pPr>
        <w:spacing w:after="311" w:line="259" w:lineRule="auto"/>
        <w:ind w:left="439"/>
      </w:pPr>
      <w:r>
        <w:rPr>
          <w:b/>
        </w:rPr>
        <w:t>WHEREAS</w:t>
      </w:r>
      <w:r>
        <w:t xml:space="preserve">: </w:t>
      </w:r>
    </w:p>
    <w:p w14:paraId="3F1084CF" w14:textId="7A681A70" w:rsidR="0033593A" w:rsidRDefault="002353C4" w:rsidP="00A23ACF">
      <w:pPr>
        <w:numPr>
          <w:ilvl w:val="0"/>
          <w:numId w:val="5"/>
        </w:numPr>
        <w:spacing w:after="196"/>
        <w:ind w:left="1143" w:hanging="706"/>
      </w:pPr>
      <w:r>
        <w:t>Homeland</w:t>
      </w:r>
      <w:r w:rsidR="00A23ACF">
        <w:t xml:space="preserve"> is the leading provider of integrated communications solutions in the Republic of Kenya and it is duly licensed to operate and maintain a mobile cellular network in the Republic of Kenya; </w:t>
      </w:r>
    </w:p>
    <w:p w14:paraId="77C3C732" w14:textId="2B37DCD6" w:rsidR="0033593A" w:rsidRDefault="00A23ACF" w:rsidP="00A23ACF">
      <w:pPr>
        <w:numPr>
          <w:ilvl w:val="0"/>
          <w:numId w:val="5"/>
        </w:numPr>
        <w:spacing w:line="259" w:lineRule="auto"/>
        <w:ind w:left="1143" w:hanging="706"/>
      </w:pPr>
      <w:r>
        <w:t xml:space="preserve">The </w:t>
      </w:r>
      <w:r w:rsidR="002353C4">
        <w:t>Client</w:t>
      </w:r>
      <w:r>
        <w:t xml:space="preserve"> has been granted a license by the Communications Authority of Kenya </w:t>
      </w:r>
    </w:p>
    <w:p w14:paraId="2CBDCCBD" w14:textId="3A8B7203" w:rsidR="0033593A" w:rsidRDefault="00A23ACF">
      <w:pPr>
        <w:spacing w:after="194"/>
        <w:ind w:left="1153"/>
      </w:pPr>
      <w:r>
        <w:t>(</w:t>
      </w:r>
      <w:proofErr w:type="gramStart"/>
      <w:r>
        <w:t>hereinafter</w:t>
      </w:r>
      <w:proofErr w:type="gramEnd"/>
      <w:r>
        <w:t xml:space="preserve"> referred to as the “CA”) to provide Content Services within the aforementioned Republic in accordance with the terms of their license and is now desirous of using </w:t>
      </w:r>
      <w:r w:rsidR="002353C4">
        <w:t>Homeland</w:t>
      </w:r>
      <w:r>
        <w:t xml:space="preserve">’s Network as a means to provide such Content Services to the public; </w:t>
      </w:r>
    </w:p>
    <w:p w14:paraId="08644701" w14:textId="71F52AF5" w:rsidR="0033593A" w:rsidRDefault="00A23ACF" w:rsidP="00A23ACF">
      <w:pPr>
        <w:numPr>
          <w:ilvl w:val="0"/>
          <w:numId w:val="5"/>
        </w:numPr>
        <w:spacing w:after="195"/>
        <w:ind w:left="1143" w:hanging="706"/>
      </w:pPr>
      <w:r>
        <w:t xml:space="preserve">In consideration of the proposed revenue share and other rates agreed upon between the Parties, </w:t>
      </w:r>
      <w:r w:rsidR="002353C4">
        <w:t>Homeland</w:t>
      </w:r>
      <w:r>
        <w:t xml:space="preserve"> has agreed for the </w:t>
      </w:r>
      <w:r w:rsidR="002353C4">
        <w:t>Client</w:t>
      </w:r>
      <w:r>
        <w:t xml:space="preserve"> to have limited connection to its Network for the provision of the Services (</w:t>
      </w:r>
      <w:r>
        <w:rPr>
          <w:i/>
        </w:rPr>
        <w:t>a term defined below</w:t>
      </w:r>
      <w:r>
        <w:t xml:space="preserve">) in accordance with the terms and conditions set out in this Agreement. </w:t>
      </w:r>
    </w:p>
    <w:p w14:paraId="0A04AAC3" w14:textId="77777777" w:rsidR="0033593A" w:rsidRDefault="00A23ACF">
      <w:pPr>
        <w:spacing w:after="195"/>
      </w:pPr>
      <w:r>
        <w:rPr>
          <w:b/>
        </w:rPr>
        <w:t>THEREFORE</w:t>
      </w:r>
      <w:r>
        <w:t xml:space="preserve">, in consideration of mutual promises, representations, covenants and other good and valuable consideration, the receipt and adequacy of which is hereby acknowledged, the Parties agree to the following terms and conditions and to be bound thereby: </w:t>
      </w:r>
    </w:p>
    <w:p w14:paraId="7017B38F" w14:textId="77777777" w:rsidR="0033593A" w:rsidRDefault="00A23ACF">
      <w:pPr>
        <w:pStyle w:val="Heading2"/>
        <w:tabs>
          <w:tab w:val="center" w:pos="529"/>
          <w:tab w:val="center" w:pos="3120"/>
        </w:tabs>
        <w:ind w:left="0" w:firstLine="0"/>
        <w:jc w:val="left"/>
      </w:pPr>
      <w:r>
        <w:rPr>
          <w:rFonts w:ascii="Calibri" w:eastAsia="Calibri" w:hAnsi="Calibri" w:cs="Calibri"/>
          <w:b w:val="0"/>
        </w:rPr>
        <w:tab/>
      </w:r>
      <w:r>
        <w:t xml:space="preserve">1. </w:t>
      </w:r>
      <w:r>
        <w:tab/>
        <w:t xml:space="preserve">DEFINITIONS AND INTERPRETATION </w:t>
      </w:r>
    </w:p>
    <w:p w14:paraId="5850620B" w14:textId="77777777" w:rsidR="0033593A" w:rsidRDefault="00A23ACF">
      <w:pPr>
        <w:tabs>
          <w:tab w:val="center" w:pos="591"/>
          <w:tab w:val="center" w:pos="2050"/>
        </w:tabs>
        <w:spacing w:after="316" w:line="259" w:lineRule="auto"/>
        <w:ind w:left="0" w:firstLine="0"/>
        <w:jc w:val="left"/>
      </w:pPr>
      <w:r>
        <w:rPr>
          <w:rFonts w:ascii="Calibri" w:eastAsia="Calibri" w:hAnsi="Calibri" w:cs="Calibri"/>
        </w:rPr>
        <w:tab/>
      </w:r>
      <w:r>
        <w:t xml:space="preserve">1.1 </w:t>
      </w:r>
      <w:r>
        <w:tab/>
        <w:t xml:space="preserve">In this Agreement: </w:t>
      </w:r>
    </w:p>
    <w:p w14:paraId="1ECE2BD2" w14:textId="77777777" w:rsidR="0033593A" w:rsidRDefault="00A23ACF" w:rsidP="00A23ACF">
      <w:pPr>
        <w:numPr>
          <w:ilvl w:val="0"/>
          <w:numId w:val="6"/>
        </w:numPr>
        <w:spacing w:after="3" w:line="259" w:lineRule="auto"/>
        <w:ind w:hanging="720"/>
      </w:pPr>
      <w:r>
        <w:rPr>
          <w:b/>
        </w:rPr>
        <w:lastRenderedPageBreak/>
        <w:t xml:space="preserve">“Agreement” </w:t>
      </w:r>
      <w:r>
        <w:t xml:space="preserve">means this Agreement, its Schedules and the Pricing Booklet;  </w:t>
      </w:r>
    </w:p>
    <w:p w14:paraId="6673D960" w14:textId="77777777" w:rsidR="0033593A" w:rsidRDefault="00A23ACF" w:rsidP="00A23ACF">
      <w:pPr>
        <w:numPr>
          <w:ilvl w:val="0"/>
          <w:numId w:val="6"/>
        </w:numPr>
        <w:spacing w:after="204"/>
        <w:ind w:hanging="720"/>
      </w:pPr>
      <w:r>
        <w:rPr>
          <w:b/>
        </w:rPr>
        <w:t>“CA”</w:t>
      </w:r>
      <w:r>
        <w:t xml:space="preserve"> means the Communications Authority of Kenya, formerly the Communications Commission of Kenya (its successors and permitted assigns) which is the Government body charged with the regulation of the telecommunications sector within the Republic of Kenya; </w:t>
      </w:r>
    </w:p>
    <w:p w14:paraId="056719A9" w14:textId="5AE62516" w:rsidR="0033593A" w:rsidRDefault="00A23ACF" w:rsidP="00A23ACF">
      <w:pPr>
        <w:numPr>
          <w:ilvl w:val="0"/>
          <w:numId w:val="6"/>
        </w:numPr>
        <w:spacing w:after="201"/>
        <w:ind w:hanging="720"/>
      </w:pPr>
      <w:r>
        <w:rPr>
          <w:b/>
        </w:rPr>
        <w:t>“Code of Ethics”</w:t>
      </w:r>
      <w:r>
        <w:t xml:space="preserve"> means the </w:t>
      </w:r>
      <w:r w:rsidR="002353C4">
        <w:t>Homeland</w:t>
      </w:r>
      <w:r>
        <w:t xml:space="preserve"> Supplier Code of Conduct as set out in Schedule 4 to this Agreement; </w:t>
      </w:r>
    </w:p>
    <w:p w14:paraId="5F501D71" w14:textId="2CD9B77C" w:rsidR="0033593A" w:rsidRDefault="00A23ACF" w:rsidP="00A23ACF">
      <w:pPr>
        <w:numPr>
          <w:ilvl w:val="0"/>
          <w:numId w:val="6"/>
        </w:numPr>
        <w:spacing w:after="204"/>
        <w:ind w:hanging="720"/>
      </w:pPr>
      <w:r>
        <w:rPr>
          <w:b/>
        </w:rPr>
        <w:t>“Gaming/Lottery”</w:t>
      </w:r>
      <w:r>
        <w:t xml:space="preserve"> means any promotional activity based on chance and or skill and or with a guaranteed win carried out by the </w:t>
      </w:r>
      <w:r w:rsidR="002353C4">
        <w:t>Client</w:t>
      </w:r>
      <w:r>
        <w:t xml:space="preserve"> on the </w:t>
      </w:r>
      <w:r w:rsidR="002353C4">
        <w:t>Homeland</w:t>
      </w:r>
      <w:r>
        <w:t xml:space="preserve"> Network using any of the </w:t>
      </w:r>
      <w:r w:rsidR="002353C4">
        <w:t>Homeland</w:t>
      </w:r>
      <w:r>
        <w:t xml:space="preserve"> Services, channels, portals whether for its gain/benefit or for the benefit of a third party and includes games, lotteries, prize competitions and any other categories that may be introduced by any law at any time and whether for commercial purposes or charity or otherwise, with or without permit or </w:t>
      </w:r>
      <w:proofErr w:type="spellStart"/>
      <w:r>
        <w:t>licence</w:t>
      </w:r>
      <w:proofErr w:type="spellEnd"/>
      <w:r>
        <w:t xml:space="preserve"> as may be required any law; </w:t>
      </w:r>
    </w:p>
    <w:p w14:paraId="1F8668F8" w14:textId="553E7A11" w:rsidR="0033593A" w:rsidRDefault="00A23ACF" w:rsidP="00A23ACF">
      <w:pPr>
        <w:numPr>
          <w:ilvl w:val="0"/>
          <w:numId w:val="6"/>
        </w:numPr>
        <w:spacing w:after="218"/>
        <w:ind w:hanging="720"/>
      </w:pPr>
      <w:r>
        <w:rPr>
          <w:b/>
        </w:rPr>
        <w:t>“Liquidated Damages”</w:t>
      </w:r>
      <w:r>
        <w:t xml:space="preserve"> a sum to be due from the </w:t>
      </w:r>
      <w:r w:rsidR="002353C4">
        <w:t>Client</w:t>
      </w:r>
      <w:r>
        <w:t xml:space="preserve"> when in breach of the </w:t>
      </w:r>
      <w:r w:rsidR="002353C4">
        <w:t>Client</w:t>
      </w:r>
      <w:r>
        <w:t xml:space="preserve"> Agreement and its amendments as more particularly defined in this Agreement </w:t>
      </w:r>
    </w:p>
    <w:p w14:paraId="0275C1AC" w14:textId="77777777" w:rsidR="0033593A" w:rsidRDefault="00A23ACF" w:rsidP="00A23ACF">
      <w:pPr>
        <w:numPr>
          <w:ilvl w:val="0"/>
          <w:numId w:val="6"/>
        </w:numPr>
        <w:spacing w:after="219"/>
        <w:ind w:hanging="720"/>
      </w:pPr>
      <w:r>
        <w:t>“</w:t>
      </w:r>
      <w:r>
        <w:rPr>
          <w:b/>
        </w:rPr>
        <w:t>Mobile Originated SMS</w:t>
      </w:r>
      <w:r>
        <w:t xml:space="preserve">” means an SMS that is successfully charged for at the Originating Point; </w:t>
      </w:r>
    </w:p>
    <w:p w14:paraId="7A939336" w14:textId="77777777" w:rsidR="0033593A" w:rsidRDefault="00A23ACF" w:rsidP="00A23ACF">
      <w:pPr>
        <w:numPr>
          <w:ilvl w:val="0"/>
          <w:numId w:val="6"/>
        </w:numPr>
        <w:spacing w:line="259" w:lineRule="auto"/>
        <w:ind w:hanging="720"/>
      </w:pPr>
      <w:r>
        <w:t>“</w:t>
      </w:r>
      <w:r>
        <w:rPr>
          <w:b/>
        </w:rPr>
        <w:t>Mobile Terminated SMS</w:t>
      </w:r>
      <w:r>
        <w:t xml:space="preserve">” means an SMS that is charged for at the </w:t>
      </w:r>
    </w:p>
    <w:p w14:paraId="0A837383" w14:textId="77777777" w:rsidR="0033593A" w:rsidRDefault="00A23ACF">
      <w:pPr>
        <w:spacing w:after="311" w:line="259" w:lineRule="auto"/>
        <w:ind w:left="1887"/>
      </w:pPr>
      <w:r>
        <w:t xml:space="preserve">Termination Point; </w:t>
      </w:r>
    </w:p>
    <w:p w14:paraId="6FF31A90" w14:textId="77777777" w:rsidR="0033593A" w:rsidRDefault="00A23ACF" w:rsidP="00A23ACF">
      <w:pPr>
        <w:numPr>
          <w:ilvl w:val="0"/>
          <w:numId w:val="6"/>
        </w:numPr>
        <w:spacing w:line="259" w:lineRule="auto"/>
        <w:ind w:hanging="720"/>
      </w:pPr>
      <w:r>
        <w:rPr>
          <w:b/>
        </w:rPr>
        <w:t xml:space="preserve">“Month” </w:t>
      </w:r>
      <w:r>
        <w:t xml:space="preserve">means a calendar month; </w:t>
      </w:r>
    </w:p>
    <w:p w14:paraId="5C4F0C6F" w14:textId="77777777" w:rsidR="0033593A" w:rsidRDefault="00A23ACF">
      <w:pPr>
        <w:spacing w:after="119" w:line="259" w:lineRule="auto"/>
        <w:ind w:left="1157" w:firstLine="0"/>
        <w:jc w:val="left"/>
      </w:pPr>
      <w:r>
        <w:t xml:space="preserve"> </w:t>
      </w:r>
    </w:p>
    <w:p w14:paraId="5F9CDD8E" w14:textId="58DC8FB0" w:rsidR="0033593A" w:rsidRDefault="00A23ACF" w:rsidP="00A23ACF">
      <w:pPr>
        <w:numPr>
          <w:ilvl w:val="0"/>
          <w:numId w:val="6"/>
        </w:numPr>
        <w:spacing w:after="0"/>
        <w:ind w:hanging="720"/>
      </w:pPr>
      <w:r>
        <w:rPr>
          <w:b/>
        </w:rPr>
        <w:t xml:space="preserve">“Normal PRS or </w:t>
      </w:r>
      <w:r w:rsidR="002353C4">
        <w:rPr>
          <w:b/>
        </w:rPr>
        <w:t>Client</w:t>
      </w:r>
      <w:r>
        <w:rPr>
          <w:b/>
        </w:rPr>
        <w:t xml:space="preserve"> Business”</w:t>
      </w:r>
      <w:r>
        <w:t xml:space="preserve"> means any activity or business carried out by the </w:t>
      </w:r>
      <w:r w:rsidR="002353C4">
        <w:t>Client</w:t>
      </w:r>
      <w:r>
        <w:t xml:space="preserve"> which is not a Gaming/Lottery as defined herein; </w:t>
      </w:r>
    </w:p>
    <w:p w14:paraId="1FEC8B9F" w14:textId="77777777" w:rsidR="0033593A" w:rsidRDefault="00A23ACF">
      <w:pPr>
        <w:spacing w:after="133" w:line="259" w:lineRule="auto"/>
        <w:ind w:left="1157" w:firstLine="0"/>
        <w:jc w:val="left"/>
      </w:pPr>
      <w:r>
        <w:t xml:space="preserve"> </w:t>
      </w:r>
    </w:p>
    <w:p w14:paraId="50B50FFA" w14:textId="6923B23F" w:rsidR="0033593A" w:rsidRDefault="00A23ACF" w:rsidP="00A23ACF">
      <w:pPr>
        <w:numPr>
          <w:ilvl w:val="0"/>
          <w:numId w:val="6"/>
        </w:numPr>
        <w:spacing w:after="323" w:line="259" w:lineRule="auto"/>
        <w:ind w:hanging="720"/>
      </w:pPr>
      <w:r>
        <w:t>“</w:t>
      </w:r>
      <w:r>
        <w:rPr>
          <w:b/>
        </w:rPr>
        <w:t>Network</w:t>
      </w:r>
      <w:r>
        <w:t xml:space="preserve">” means </w:t>
      </w:r>
      <w:r w:rsidR="002353C4">
        <w:t>Homeland</w:t>
      </w:r>
      <w:r>
        <w:t xml:space="preserve">’s mobile cellular network; </w:t>
      </w:r>
    </w:p>
    <w:p w14:paraId="4D32D305" w14:textId="17015B92" w:rsidR="0033593A" w:rsidRDefault="00A23ACF" w:rsidP="00A23ACF">
      <w:pPr>
        <w:numPr>
          <w:ilvl w:val="0"/>
          <w:numId w:val="6"/>
        </w:numPr>
        <w:spacing w:after="316" w:line="259" w:lineRule="auto"/>
        <w:ind w:hanging="720"/>
      </w:pPr>
      <w:r>
        <w:rPr>
          <w:b/>
        </w:rPr>
        <w:t>“Offending Material”</w:t>
      </w:r>
      <w:r>
        <w:t xml:space="preserve"> means any content transmitted by the </w:t>
      </w:r>
      <w:r w:rsidR="002353C4">
        <w:t>Client</w:t>
      </w:r>
      <w:r>
        <w:t xml:space="preserve"> that is: </w:t>
      </w:r>
    </w:p>
    <w:p w14:paraId="31D6418E" w14:textId="16E922CC" w:rsidR="0033593A" w:rsidRDefault="00A23ACF" w:rsidP="00A23ACF">
      <w:pPr>
        <w:numPr>
          <w:ilvl w:val="2"/>
          <w:numId w:val="9"/>
        </w:numPr>
        <w:ind w:hanging="720"/>
      </w:pPr>
      <w:r>
        <w:t xml:space="preserve">in breach of any law, regulation or code of practice invoked by </w:t>
      </w:r>
      <w:r w:rsidR="002353C4">
        <w:t>Homeland</w:t>
      </w:r>
      <w:r>
        <w:t xml:space="preserve"> or industry regulator or any policy adopted by </w:t>
      </w:r>
      <w:r w:rsidR="002353C4">
        <w:t>Homeland</w:t>
      </w:r>
      <w:r>
        <w:t xml:space="preserve"> with regard to the acceptable use of the Services; or </w:t>
      </w:r>
    </w:p>
    <w:p w14:paraId="039DBD28" w14:textId="77777777" w:rsidR="0033593A" w:rsidRDefault="00A23ACF" w:rsidP="00A23ACF">
      <w:pPr>
        <w:numPr>
          <w:ilvl w:val="2"/>
          <w:numId w:val="9"/>
        </w:numPr>
        <w:spacing w:after="197"/>
        <w:ind w:hanging="720"/>
      </w:pPr>
      <w:r>
        <w:lastRenderedPageBreak/>
        <w:t xml:space="preserve">abusive, indecent, defamatory, obscene, offensive or menacing (or that has the effect (as may be contemplated by a reasonable person) of causing the recipient to feel so harassed, abused or offended); or </w:t>
      </w:r>
    </w:p>
    <w:p w14:paraId="556E4F78" w14:textId="77777777" w:rsidR="0033593A" w:rsidRDefault="00A23ACF" w:rsidP="00A23ACF">
      <w:pPr>
        <w:numPr>
          <w:ilvl w:val="2"/>
          <w:numId w:val="9"/>
        </w:numPr>
        <w:spacing w:after="220"/>
        <w:ind w:hanging="720"/>
      </w:pPr>
      <w:r>
        <w:t xml:space="preserve">in breach of confidence, intellectual property rights, privacy or any right of a third party. </w:t>
      </w:r>
    </w:p>
    <w:p w14:paraId="03EB8152" w14:textId="77777777" w:rsidR="0033593A" w:rsidRDefault="00A23ACF" w:rsidP="00A23ACF">
      <w:pPr>
        <w:numPr>
          <w:ilvl w:val="0"/>
          <w:numId w:val="6"/>
        </w:numPr>
        <w:spacing w:line="259" w:lineRule="auto"/>
        <w:ind w:hanging="720"/>
      </w:pPr>
      <w:r>
        <w:t>“</w:t>
      </w:r>
      <w:r>
        <w:rPr>
          <w:b/>
        </w:rPr>
        <w:t>Originating Point</w:t>
      </w:r>
      <w:r>
        <w:t xml:space="preserve">” means the point at which the Subscriber shall send an </w:t>
      </w:r>
    </w:p>
    <w:p w14:paraId="7CCCC847" w14:textId="34649818" w:rsidR="0033593A" w:rsidRDefault="00A23ACF">
      <w:pPr>
        <w:spacing w:after="191"/>
        <w:ind w:left="1887"/>
      </w:pPr>
      <w:r>
        <w:t xml:space="preserve">SMS from his mobile handset to </w:t>
      </w:r>
      <w:r w:rsidR="002353C4">
        <w:t>Homeland</w:t>
      </w:r>
      <w:r>
        <w:t xml:space="preserve">’s SDP and at which point the Subscriber shall be charged for the SMS based on the information requested by the Subscriber and this payment shall be confirmed by an originating report from </w:t>
      </w:r>
      <w:r w:rsidR="002353C4">
        <w:t>Homeland</w:t>
      </w:r>
      <w:r>
        <w:t xml:space="preserve">’s SDP; </w:t>
      </w:r>
    </w:p>
    <w:p w14:paraId="572C5369" w14:textId="77777777" w:rsidR="0033593A" w:rsidRDefault="00A23ACF" w:rsidP="00A23ACF">
      <w:pPr>
        <w:numPr>
          <w:ilvl w:val="0"/>
          <w:numId w:val="6"/>
        </w:numPr>
        <w:spacing w:line="259" w:lineRule="auto"/>
        <w:ind w:hanging="720"/>
      </w:pPr>
      <w:r>
        <w:rPr>
          <w:b/>
        </w:rPr>
        <w:t>"Parties' Representatives"</w:t>
      </w:r>
      <w:r>
        <w:t xml:space="preserve"> means the person or persons who is duly </w:t>
      </w:r>
    </w:p>
    <w:p w14:paraId="5A88DAA7" w14:textId="77777777" w:rsidR="0033593A" w:rsidRDefault="00A23ACF">
      <w:pPr>
        <w:spacing w:after="304" w:line="259" w:lineRule="auto"/>
        <w:ind w:left="1887"/>
      </w:pPr>
      <w:r>
        <w:t xml:space="preserve">authorized by the Party in writing to act on its behalf; </w:t>
      </w:r>
    </w:p>
    <w:p w14:paraId="4F392E01" w14:textId="77777777" w:rsidR="0033593A" w:rsidRDefault="00A23ACF" w:rsidP="00A23ACF">
      <w:pPr>
        <w:numPr>
          <w:ilvl w:val="0"/>
          <w:numId w:val="6"/>
        </w:numPr>
        <w:spacing w:after="202"/>
        <w:ind w:hanging="720"/>
      </w:pPr>
      <w:r>
        <w:rPr>
          <w:b/>
        </w:rPr>
        <w:t>"Content Service Charges"</w:t>
      </w:r>
      <w:r>
        <w:t xml:space="preserve"> means the tariff, rate or charge prescribed in the Pricing Booklet which charge is over and above the ordinary cost and is to be paid by every Subscriber who accesses the Content Service Provider Services; </w:t>
      </w:r>
    </w:p>
    <w:p w14:paraId="5FA6C76F" w14:textId="77777777" w:rsidR="0033593A" w:rsidRDefault="00A23ACF" w:rsidP="00A23ACF">
      <w:pPr>
        <w:numPr>
          <w:ilvl w:val="0"/>
          <w:numId w:val="6"/>
        </w:numPr>
        <w:spacing w:after="225"/>
        <w:ind w:hanging="720"/>
      </w:pPr>
      <w:r>
        <w:rPr>
          <w:b/>
        </w:rPr>
        <w:t>“Pricing Booklet”</w:t>
      </w:r>
      <w:r>
        <w:t xml:space="preserve"> means the variable Service pricing and revenue share schedule which includes details of all the applicable charges for the Services and the agreed revenue shares between the Parties and which together with any variations from </w:t>
      </w:r>
      <w:proofErr w:type="gramStart"/>
      <w:r>
        <w:t>time to time</w:t>
      </w:r>
      <w:proofErr w:type="gramEnd"/>
      <w:r>
        <w:t xml:space="preserve"> form part of this Agreement; </w:t>
      </w:r>
    </w:p>
    <w:p w14:paraId="1C3DDCD2" w14:textId="2D8360EB" w:rsidR="0033593A" w:rsidRDefault="00A23ACF" w:rsidP="00A23ACF">
      <w:pPr>
        <w:numPr>
          <w:ilvl w:val="0"/>
          <w:numId w:val="6"/>
        </w:numPr>
        <w:spacing w:after="230"/>
        <w:ind w:hanging="720"/>
      </w:pPr>
      <w:r>
        <w:t>“</w:t>
      </w:r>
      <w:r>
        <w:rPr>
          <w:b/>
        </w:rPr>
        <w:t>Revenue</w:t>
      </w:r>
      <w:r>
        <w:t xml:space="preserve">” means the cost charged by </w:t>
      </w:r>
      <w:r w:rsidR="002353C4">
        <w:t>Homeland</w:t>
      </w:r>
      <w:r>
        <w:t xml:space="preserve"> to its Subscriber for a Mobile Originated SMS or a Mobile Terminated SMS inclusive of all applicable taxes; </w:t>
      </w:r>
    </w:p>
    <w:p w14:paraId="0C4D228F" w14:textId="78007752" w:rsidR="0033593A" w:rsidRDefault="00A23ACF" w:rsidP="00A23ACF">
      <w:pPr>
        <w:numPr>
          <w:ilvl w:val="0"/>
          <w:numId w:val="6"/>
        </w:numPr>
        <w:spacing w:after="312" w:line="259" w:lineRule="auto"/>
        <w:ind w:hanging="720"/>
      </w:pPr>
      <w:r>
        <w:rPr>
          <w:b/>
        </w:rPr>
        <w:t>“SDP”</w:t>
      </w:r>
      <w:r>
        <w:t xml:space="preserve"> means </w:t>
      </w:r>
      <w:r w:rsidR="002353C4">
        <w:t>Homeland</w:t>
      </w:r>
      <w:r>
        <w:t xml:space="preserve">’s Service Delivery Platform; </w:t>
      </w:r>
    </w:p>
    <w:p w14:paraId="06337942" w14:textId="65AB700D" w:rsidR="0033593A" w:rsidRDefault="00A23ACF" w:rsidP="00A23ACF">
      <w:pPr>
        <w:numPr>
          <w:ilvl w:val="0"/>
          <w:numId w:val="6"/>
        </w:numPr>
        <w:spacing w:after="209"/>
        <w:ind w:hanging="720"/>
      </w:pPr>
      <w:r>
        <w:t>“</w:t>
      </w:r>
      <w:r>
        <w:rPr>
          <w:b/>
        </w:rPr>
        <w:t>Services</w:t>
      </w:r>
      <w:r>
        <w:t xml:space="preserve">” means the SMS based content services or other services set out in the </w:t>
      </w:r>
      <w:r w:rsidR="002353C4">
        <w:t>Client</w:t>
      </w:r>
      <w:r>
        <w:t xml:space="preserve">’s proposal, approved by </w:t>
      </w:r>
      <w:r w:rsidR="002353C4">
        <w:t>Homeland</w:t>
      </w:r>
      <w:r>
        <w:t xml:space="preserve">, to be provided by the </w:t>
      </w:r>
      <w:r w:rsidR="002353C4">
        <w:t>Client</w:t>
      </w:r>
      <w:r>
        <w:t xml:space="preserve"> through the Network; </w:t>
      </w:r>
    </w:p>
    <w:p w14:paraId="7FBF7A04" w14:textId="791C3EA2" w:rsidR="0033593A" w:rsidRDefault="00A23ACF" w:rsidP="00A23ACF">
      <w:pPr>
        <w:numPr>
          <w:ilvl w:val="0"/>
          <w:numId w:val="6"/>
        </w:numPr>
        <w:spacing w:after="199"/>
        <w:ind w:hanging="720"/>
      </w:pPr>
      <w:r>
        <w:t>“</w:t>
      </w:r>
      <w:r>
        <w:rPr>
          <w:b/>
        </w:rPr>
        <w:t>Service Revenue Report”</w:t>
      </w:r>
      <w:r>
        <w:t xml:space="preserve"> means the statistics generated from the </w:t>
      </w:r>
      <w:r w:rsidR="002353C4">
        <w:t>Homeland</w:t>
      </w:r>
      <w:r>
        <w:t xml:space="preserve"> service delivery Platform reflecting the traffic of Mobile Originated and Mobile Terminated SMS; </w:t>
      </w:r>
    </w:p>
    <w:p w14:paraId="6FB8EFA0" w14:textId="31F410F9" w:rsidR="0033593A" w:rsidRDefault="00A23ACF" w:rsidP="00A23ACF">
      <w:pPr>
        <w:numPr>
          <w:ilvl w:val="0"/>
          <w:numId w:val="6"/>
        </w:numPr>
        <w:spacing w:line="259" w:lineRule="auto"/>
        <w:ind w:hanging="720"/>
      </w:pPr>
      <w:r>
        <w:rPr>
          <w:b/>
        </w:rPr>
        <w:t>“Short Code”</w:t>
      </w:r>
      <w:r>
        <w:t xml:space="preserve"> means a short numeric code issued by </w:t>
      </w:r>
      <w:r w:rsidR="002353C4">
        <w:t>Homeland</w:t>
      </w:r>
      <w:r>
        <w:t xml:space="preserve"> and through </w:t>
      </w:r>
    </w:p>
    <w:p w14:paraId="24CDB6DA" w14:textId="77777777" w:rsidR="0033593A" w:rsidRDefault="00A23ACF">
      <w:pPr>
        <w:ind w:left="1887"/>
      </w:pPr>
      <w:r>
        <w:t>which the Services will be provided. “</w:t>
      </w:r>
      <w:r>
        <w:rPr>
          <w:b/>
        </w:rPr>
        <w:t xml:space="preserve">SC” </w:t>
      </w:r>
      <w:r>
        <w:t xml:space="preserve">where used will have a corresponding meaning;  </w:t>
      </w:r>
    </w:p>
    <w:p w14:paraId="02EC8810" w14:textId="77777777" w:rsidR="0033593A" w:rsidRDefault="00A23ACF" w:rsidP="00A23ACF">
      <w:pPr>
        <w:numPr>
          <w:ilvl w:val="0"/>
          <w:numId w:val="6"/>
        </w:numPr>
        <w:spacing w:after="344" w:line="259" w:lineRule="auto"/>
        <w:ind w:hanging="720"/>
      </w:pPr>
      <w:r>
        <w:lastRenderedPageBreak/>
        <w:t>“</w:t>
      </w:r>
      <w:r>
        <w:rPr>
          <w:b/>
        </w:rPr>
        <w:t>SMS</w:t>
      </w:r>
      <w:r>
        <w:t xml:space="preserve">” means Short Message Service;  </w:t>
      </w:r>
    </w:p>
    <w:p w14:paraId="472C9080" w14:textId="42665C2D" w:rsidR="0033593A" w:rsidRDefault="00A23ACF" w:rsidP="00A23ACF">
      <w:pPr>
        <w:numPr>
          <w:ilvl w:val="0"/>
          <w:numId w:val="6"/>
        </w:numPr>
        <w:spacing w:after="342" w:line="259" w:lineRule="auto"/>
        <w:ind w:hanging="720"/>
      </w:pPr>
      <w:r>
        <w:t>“</w:t>
      </w:r>
      <w:r>
        <w:rPr>
          <w:b/>
        </w:rPr>
        <w:t>SMSC</w:t>
      </w:r>
      <w:r>
        <w:t xml:space="preserve">” means </w:t>
      </w:r>
      <w:r w:rsidR="002353C4">
        <w:t>Homeland</w:t>
      </w:r>
      <w:r>
        <w:t xml:space="preserve">’s Short Message Service Centre; </w:t>
      </w:r>
    </w:p>
    <w:p w14:paraId="13B04B4F" w14:textId="77777777" w:rsidR="0033593A" w:rsidRDefault="00A23ACF" w:rsidP="00A23ACF">
      <w:pPr>
        <w:numPr>
          <w:ilvl w:val="0"/>
          <w:numId w:val="6"/>
        </w:numPr>
        <w:spacing w:after="340" w:line="259" w:lineRule="auto"/>
        <w:ind w:hanging="720"/>
      </w:pPr>
      <w:r>
        <w:t>“</w:t>
      </w:r>
      <w:r>
        <w:rPr>
          <w:b/>
        </w:rPr>
        <w:t>Subscribers</w:t>
      </w:r>
      <w:r>
        <w:t xml:space="preserve">” mean customers who receive the Services; </w:t>
      </w:r>
    </w:p>
    <w:p w14:paraId="6D45C0C8" w14:textId="4345E8D5" w:rsidR="0033593A" w:rsidRDefault="00A23ACF" w:rsidP="00A23ACF">
      <w:pPr>
        <w:numPr>
          <w:ilvl w:val="0"/>
          <w:numId w:val="6"/>
        </w:numPr>
        <w:spacing w:after="202"/>
        <w:ind w:hanging="720"/>
      </w:pPr>
      <w:r>
        <w:t>“</w:t>
      </w:r>
      <w:r>
        <w:rPr>
          <w:b/>
        </w:rPr>
        <w:t>Termination Point</w:t>
      </w:r>
      <w:r>
        <w:t xml:space="preserve">” shall mean the point at which the Subscriber shall receive an SMS from </w:t>
      </w:r>
      <w:r w:rsidR="002353C4">
        <w:t>Homeland</w:t>
      </w:r>
      <w:r>
        <w:t xml:space="preserve">’s SMSC based on the information requested by the Subscriber and at which point of receipt the Subscriber shall be charged for the SMS and this payment shall be confirmed by a delivery report from the </w:t>
      </w:r>
      <w:r w:rsidR="002353C4">
        <w:t>Homeland</w:t>
      </w:r>
      <w:r>
        <w:t xml:space="preserve">’s SMSC; and  </w:t>
      </w:r>
    </w:p>
    <w:p w14:paraId="2801A381" w14:textId="77777777" w:rsidR="0033593A" w:rsidRDefault="00A23ACF" w:rsidP="00A23ACF">
      <w:pPr>
        <w:numPr>
          <w:ilvl w:val="0"/>
          <w:numId w:val="6"/>
        </w:numPr>
        <w:spacing w:after="197"/>
        <w:ind w:hanging="720"/>
      </w:pPr>
      <w:r>
        <w:rPr>
          <w:b/>
        </w:rPr>
        <w:t>“Transmission Link”</w:t>
      </w:r>
      <w:r>
        <w:t xml:space="preserve"> means a telecommunication transmission line leased from a licensed data carrier. </w:t>
      </w:r>
    </w:p>
    <w:p w14:paraId="61EA669A" w14:textId="77777777" w:rsidR="0033593A" w:rsidRDefault="00A23ACF">
      <w:pPr>
        <w:tabs>
          <w:tab w:val="center" w:pos="591"/>
          <w:tab w:val="center" w:pos="4782"/>
        </w:tabs>
        <w:spacing w:after="311" w:line="259" w:lineRule="auto"/>
        <w:ind w:left="0" w:firstLine="0"/>
        <w:jc w:val="left"/>
      </w:pPr>
      <w:r>
        <w:rPr>
          <w:rFonts w:ascii="Calibri" w:eastAsia="Calibri" w:hAnsi="Calibri" w:cs="Calibri"/>
        </w:rPr>
        <w:tab/>
      </w:r>
      <w:r>
        <w:t xml:space="preserve">1.2 </w:t>
      </w:r>
      <w:r>
        <w:tab/>
        <w:t xml:space="preserve">In this Agreement, unless the context otherwise requires, any reference to: </w:t>
      </w:r>
    </w:p>
    <w:p w14:paraId="786EFA82" w14:textId="77777777" w:rsidR="0033593A" w:rsidRDefault="00A23ACF" w:rsidP="00A23ACF">
      <w:pPr>
        <w:numPr>
          <w:ilvl w:val="2"/>
          <w:numId w:val="8"/>
        </w:numPr>
        <w:spacing w:after="314" w:line="259" w:lineRule="auto"/>
        <w:ind w:hanging="720"/>
      </w:pPr>
      <w:r>
        <w:t xml:space="preserve">the singular includes the plural and vice versa; </w:t>
      </w:r>
    </w:p>
    <w:p w14:paraId="548D41E4" w14:textId="77777777" w:rsidR="0033593A" w:rsidRDefault="00A23ACF" w:rsidP="00A23ACF">
      <w:pPr>
        <w:numPr>
          <w:ilvl w:val="2"/>
          <w:numId w:val="8"/>
        </w:numPr>
        <w:spacing w:after="311" w:line="259" w:lineRule="auto"/>
        <w:ind w:hanging="720"/>
      </w:pPr>
      <w:r>
        <w:t xml:space="preserve">a person includes reference to a body corporate or other legal entity; </w:t>
      </w:r>
    </w:p>
    <w:p w14:paraId="4A259AA0" w14:textId="77777777" w:rsidR="0033593A" w:rsidRDefault="00A23ACF" w:rsidP="00A23ACF">
      <w:pPr>
        <w:numPr>
          <w:ilvl w:val="2"/>
          <w:numId w:val="8"/>
        </w:numPr>
        <w:spacing w:after="314" w:line="259" w:lineRule="auto"/>
        <w:ind w:hanging="720"/>
      </w:pPr>
      <w:r>
        <w:t xml:space="preserve">any written law includes that law as amended or re-enacted from time to time; </w:t>
      </w:r>
    </w:p>
    <w:p w14:paraId="1FA9BAF4" w14:textId="77777777" w:rsidR="0033593A" w:rsidRDefault="00A23ACF" w:rsidP="00A23ACF">
      <w:pPr>
        <w:numPr>
          <w:ilvl w:val="2"/>
          <w:numId w:val="8"/>
        </w:numPr>
        <w:spacing w:after="195"/>
        <w:ind w:hanging="720"/>
      </w:pPr>
      <w:r>
        <w:t xml:space="preserve">any agreement or other document includes that agreement or other document as varied or replaced by the Parties in writing from time to time; </w:t>
      </w:r>
    </w:p>
    <w:p w14:paraId="4D75D96A" w14:textId="77777777" w:rsidR="0033593A" w:rsidRDefault="00A23ACF" w:rsidP="00A23ACF">
      <w:pPr>
        <w:numPr>
          <w:ilvl w:val="2"/>
          <w:numId w:val="8"/>
        </w:numPr>
        <w:spacing w:after="351" w:line="259" w:lineRule="auto"/>
        <w:ind w:hanging="720"/>
      </w:pPr>
      <w:r>
        <w:t xml:space="preserve">a clause is to the relevant clause of this Agreement; </w:t>
      </w:r>
    </w:p>
    <w:p w14:paraId="3D2288E1" w14:textId="77777777" w:rsidR="0033593A" w:rsidRDefault="00A23ACF" w:rsidP="00A23ACF">
      <w:pPr>
        <w:numPr>
          <w:ilvl w:val="2"/>
          <w:numId w:val="8"/>
        </w:numPr>
        <w:spacing w:after="311" w:line="259" w:lineRule="auto"/>
        <w:ind w:hanging="720"/>
      </w:pPr>
      <w:r>
        <w:t xml:space="preserve">any Party includes that Party’s successors and assigns. </w:t>
      </w:r>
    </w:p>
    <w:p w14:paraId="70EA039D" w14:textId="77777777" w:rsidR="0033593A" w:rsidRDefault="00A23ACF" w:rsidP="00A23ACF">
      <w:pPr>
        <w:numPr>
          <w:ilvl w:val="1"/>
          <w:numId w:val="7"/>
        </w:numPr>
        <w:spacing w:after="230"/>
        <w:ind w:hanging="720"/>
      </w:pPr>
      <w:r>
        <w:t xml:space="preserve">Clause headings are inserted for convenience only and shall be ignored in construing this Agreement. </w:t>
      </w:r>
    </w:p>
    <w:p w14:paraId="5C99A31B" w14:textId="77777777" w:rsidR="0033593A" w:rsidRDefault="00A23ACF" w:rsidP="00A23ACF">
      <w:pPr>
        <w:numPr>
          <w:ilvl w:val="1"/>
          <w:numId w:val="7"/>
        </w:numPr>
        <w:spacing w:after="196"/>
        <w:ind w:hanging="720"/>
      </w:pPr>
      <w:r>
        <w:t xml:space="preserve">The identification of certain breaches in this Agreement as being “Material” does not indicate that only those breaches are material.   </w:t>
      </w:r>
    </w:p>
    <w:p w14:paraId="0D13336E" w14:textId="77777777" w:rsidR="0033593A" w:rsidRDefault="00A23ACF" w:rsidP="00A23ACF">
      <w:pPr>
        <w:numPr>
          <w:ilvl w:val="1"/>
          <w:numId w:val="7"/>
        </w:numPr>
        <w:spacing w:after="195"/>
        <w:ind w:hanging="720"/>
      </w:pPr>
      <w:r>
        <w:t xml:space="preserve">Where the Agreement provides for the giving or issue of any notice, consent, approval certificate or determination, it shall be in writing and the words notify, certify or determine shall be construed accordingly.   </w:t>
      </w:r>
    </w:p>
    <w:p w14:paraId="34A8B6AA" w14:textId="1BEF3A1E" w:rsidR="0033593A" w:rsidRDefault="00A23ACF">
      <w:pPr>
        <w:pStyle w:val="Heading2"/>
        <w:spacing w:after="107"/>
        <w:ind w:left="439"/>
      </w:pPr>
      <w:r>
        <w:t xml:space="preserve">2.       APPLICATION OF TERMS AND </w:t>
      </w:r>
      <w:r w:rsidR="002353C4">
        <w:t>Client</w:t>
      </w:r>
      <w:r>
        <w:t xml:space="preserve"> UNDERSTANDING </w:t>
      </w:r>
    </w:p>
    <w:p w14:paraId="477457F9" w14:textId="7E108E4D" w:rsidR="0033593A" w:rsidRDefault="00A23ACF" w:rsidP="00A23ACF">
      <w:pPr>
        <w:numPr>
          <w:ilvl w:val="0"/>
          <w:numId w:val="10"/>
        </w:numPr>
        <w:spacing w:after="197"/>
        <w:ind w:hanging="720"/>
      </w:pPr>
      <w:r>
        <w:t xml:space="preserve">Save as may otherwise be provided in this Agreement the terms and conditions set out in this Agreement are the only terms on which </w:t>
      </w:r>
      <w:r w:rsidR="002353C4">
        <w:t>Homeland</w:t>
      </w:r>
      <w:r>
        <w:t xml:space="preserve"> is prepared to deal with the </w:t>
      </w:r>
      <w:r w:rsidR="002353C4">
        <w:lastRenderedPageBreak/>
        <w:t>Client</w:t>
      </w:r>
      <w:r>
        <w:t xml:space="preserve"> and they shall govern the relationship between the Parties to the entire exclusion of all other agreements entered into with the </w:t>
      </w:r>
      <w:r w:rsidR="002353C4">
        <w:t>Client</w:t>
      </w:r>
      <w:r>
        <w:t xml:space="preserve"> in relation to the provision of the Services.  </w:t>
      </w:r>
    </w:p>
    <w:p w14:paraId="555FB87B" w14:textId="72EE2D8A" w:rsidR="0033593A" w:rsidRDefault="00A23ACF" w:rsidP="00A23ACF">
      <w:pPr>
        <w:numPr>
          <w:ilvl w:val="0"/>
          <w:numId w:val="10"/>
        </w:numPr>
        <w:spacing w:after="197"/>
        <w:ind w:hanging="720"/>
      </w:pPr>
      <w:r>
        <w:t xml:space="preserve">Notwithstanding any provisions in this Agreement, the </w:t>
      </w:r>
      <w:r w:rsidR="002353C4">
        <w:t>Client</w:t>
      </w:r>
      <w:r>
        <w:t xml:space="preserve"> shall not introduce or provide any services on the Network without the prior approval of </w:t>
      </w:r>
      <w:r w:rsidR="002353C4">
        <w:t>Homeland</w:t>
      </w:r>
      <w:r>
        <w:t xml:space="preserve">. Further, the </w:t>
      </w:r>
      <w:r w:rsidR="002353C4">
        <w:t>Client</w:t>
      </w:r>
      <w:r>
        <w:t xml:space="preserve"> shall not deploy on the Network any services using technologies or software that interferes with or in any way disrupts the provision of other services on the Network. In this regard, the </w:t>
      </w:r>
      <w:r w:rsidR="002353C4">
        <w:t>Client</w:t>
      </w:r>
      <w:r>
        <w:t xml:space="preserve"> shall under no circumstances whatsoever deploy services using binary messaging. </w:t>
      </w:r>
      <w:r>
        <w:rPr>
          <w:b/>
          <w:u w:val="single" w:color="000000"/>
        </w:rPr>
        <w:t>A breach of this clause shall constitute material</w:t>
      </w:r>
      <w:r>
        <w:rPr>
          <w:b/>
        </w:rPr>
        <w:t xml:space="preserve"> </w:t>
      </w:r>
      <w:r>
        <w:rPr>
          <w:b/>
          <w:u w:val="single" w:color="000000"/>
        </w:rPr>
        <w:t xml:space="preserve">breach of this Agreement entitling </w:t>
      </w:r>
      <w:r w:rsidR="002353C4">
        <w:rPr>
          <w:b/>
          <w:u w:val="single" w:color="000000"/>
        </w:rPr>
        <w:t>Homeland</w:t>
      </w:r>
      <w:r>
        <w:rPr>
          <w:b/>
          <w:u w:val="single" w:color="000000"/>
        </w:rPr>
        <w:t xml:space="preserve"> to immediately terminate this</w:t>
      </w:r>
      <w:r>
        <w:rPr>
          <w:b/>
        </w:rPr>
        <w:t xml:space="preserve"> </w:t>
      </w:r>
      <w:r>
        <w:rPr>
          <w:b/>
          <w:u w:val="single" w:color="000000"/>
        </w:rPr>
        <w:t>Agreement without prejudice to its other rights whether under this Agreement,</w:t>
      </w:r>
      <w:r>
        <w:rPr>
          <w:b/>
        </w:rPr>
        <w:t xml:space="preserve"> </w:t>
      </w:r>
      <w:r>
        <w:rPr>
          <w:b/>
          <w:u w:val="single" w:color="000000"/>
        </w:rPr>
        <w:t>law or equity.</w:t>
      </w:r>
      <w:r>
        <w:t xml:space="preserve"> </w:t>
      </w:r>
    </w:p>
    <w:p w14:paraId="54353C65" w14:textId="77777777" w:rsidR="0033593A" w:rsidRDefault="00A23ACF">
      <w:pPr>
        <w:pStyle w:val="Heading2"/>
        <w:spacing w:after="109"/>
        <w:ind w:left="439"/>
      </w:pPr>
      <w:r>
        <w:t xml:space="preserve">3.       COMMENCEMENT AND DURATION </w:t>
      </w:r>
    </w:p>
    <w:p w14:paraId="195AD63F" w14:textId="77777777" w:rsidR="0033593A" w:rsidRDefault="00A23ACF">
      <w:pPr>
        <w:spacing w:after="8"/>
        <w:ind w:left="1167"/>
      </w:pPr>
      <w:r>
        <w:t>This Agreement shall come into force on 21</w:t>
      </w:r>
      <w:r>
        <w:rPr>
          <w:vertAlign w:val="superscript"/>
        </w:rPr>
        <w:t>st</w:t>
      </w:r>
      <w:r>
        <w:t xml:space="preserve"> February 2022 (</w:t>
      </w:r>
      <w:r>
        <w:rPr>
          <w:b/>
        </w:rPr>
        <w:t>“Commencement Date”</w:t>
      </w:r>
      <w:r>
        <w:t xml:space="preserve">) and shall remain in force for a period of </w:t>
      </w:r>
      <w:r>
        <w:rPr>
          <w:b/>
        </w:rPr>
        <w:t>one (1) year</w:t>
      </w:r>
      <w:r>
        <w:t xml:space="preserve"> from the Commencement </w:t>
      </w:r>
    </w:p>
    <w:p w14:paraId="4CD9E369" w14:textId="1D55E0B7" w:rsidR="0033593A" w:rsidRDefault="00A23ACF">
      <w:pPr>
        <w:spacing w:after="193"/>
        <w:ind w:left="1167"/>
      </w:pPr>
      <w:r>
        <w:t>Date (</w:t>
      </w:r>
      <w:r>
        <w:rPr>
          <w:b/>
        </w:rPr>
        <w:t>“Agreement Duration”</w:t>
      </w:r>
      <w:r>
        <w:t xml:space="preserve">) and shall thereafter renew automatically from year to year (subject however to the </w:t>
      </w:r>
      <w:r w:rsidR="002353C4">
        <w:t>Client</w:t>
      </w:r>
      <w:r>
        <w:t xml:space="preserve"> complying with the terms of this Agreement and providing </w:t>
      </w:r>
      <w:r w:rsidR="002353C4">
        <w:t>Homeland</w:t>
      </w:r>
      <w:r>
        <w:t xml:space="preserve"> with a valid content service provider </w:t>
      </w:r>
      <w:proofErr w:type="spellStart"/>
      <w:r>
        <w:t>licence</w:t>
      </w:r>
      <w:proofErr w:type="spellEnd"/>
      <w:r>
        <w:t xml:space="preserve"> or certificate) unless earlier terminated in accordance with clause 22 (</w:t>
      </w:r>
      <w:r>
        <w:rPr>
          <w:i/>
        </w:rPr>
        <w:t>Termination</w:t>
      </w:r>
      <w:r>
        <w:t xml:space="preserve">) of this Agreement. </w:t>
      </w:r>
    </w:p>
    <w:p w14:paraId="5DF619A5" w14:textId="77777777" w:rsidR="0033593A" w:rsidRDefault="00A23ACF">
      <w:pPr>
        <w:pStyle w:val="Heading2"/>
        <w:spacing w:after="107"/>
        <w:ind w:left="439"/>
      </w:pPr>
      <w:r>
        <w:t xml:space="preserve">4.       REPRESENTATIONS AND WARRANTIES </w:t>
      </w:r>
    </w:p>
    <w:p w14:paraId="4542BB5D" w14:textId="7B87D30B" w:rsidR="0033593A" w:rsidRDefault="00A23ACF">
      <w:pPr>
        <w:spacing w:after="307" w:line="259" w:lineRule="auto"/>
        <w:ind w:left="1167"/>
      </w:pPr>
      <w:r>
        <w:t xml:space="preserve">The </w:t>
      </w:r>
      <w:r w:rsidR="002353C4">
        <w:t>Client</w:t>
      </w:r>
      <w:r>
        <w:t xml:space="preserve"> warrants to </w:t>
      </w:r>
      <w:r w:rsidR="002353C4">
        <w:t>Homeland</w:t>
      </w:r>
      <w:r>
        <w:t xml:space="preserve"> as follows: </w:t>
      </w:r>
    </w:p>
    <w:p w14:paraId="2C1AB242" w14:textId="0E9F8607" w:rsidR="0033593A" w:rsidRDefault="00A23ACF" w:rsidP="00A23ACF">
      <w:pPr>
        <w:numPr>
          <w:ilvl w:val="0"/>
          <w:numId w:val="11"/>
        </w:numPr>
        <w:spacing w:after="195"/>
        <w:ind w:hanging="811"/>
      </w:pPr>
      <w:r>
        <w:t xml:space="preserve">That at all times during the subsistence of this Agreement all the information it shall furnish to </w:t>
      </w:r>
      <w:r w:rsidR="002353C4">
        <w:t>Homeland</w:t>
      </w:r>
      <w:r>
        <w:t xml:space="preserve"> in relation to any of the Services will to the best of its knowledge be true and accurate in all material respects and that such information will not omit any material information which might reasonably be expected to affect the decision of </w:t>
      </w:r>
      <w:r w:rsidR="002353C4">
        <w:t>Homeland</w:t>
      </w:r>
      <w:r>
        <w:t xml:space="preserve"> to maintain this Agreement. </w:t>
      </w:r>
    </w:p>
    <w:p w14:paraId="17354ECB" w14:textId="77777777" w:rsidR="0033593A" w:rsidRDefault="00A23ACF" w:rsidP="00A23ACF">
      <w:pPr>
        <w:numPr>
          <w:ilvl w:val="0"/>
          <w:numId w:val="11"/>
        </w:numPr>
        <w:ind w:hanging="811"/>
      </w:pPr>
      <w:r>
        <w:t xml:space="preserve">There are no proceedings pending or, to its knowledge, threatened, and there is no existing basis for any such proceedings, against or affecting it by or before any court, arbitrator, or other governmental authority which, if adversely determined, individually or in the aggregate might be reasonably expected to materially and adversely affect its properties, business, prospects, profits or condition or adversely affect its ability to perform its obligations under this Agreement. </w:t>
      </w:r>
    </w:p>
    <w:p w14:paraId="731C79CA" w14:textId="77777777" w:rsidR="0033593A" w:rsidRDefault="00A23ACF" w:rsidP="00A23ACF">
      <w:pPr>
        <w:numPr>
          <w:ilvl w:val="0"/>
          <w:numId w:val="11"/>
        </w:numPr>
        <w:spacing w:after="197"/>
        <w:ind w:hanging="811"/>
      </w:pPr>
      <w:r>
        <w:lastRenderedPageBreak/>
        <w:t xml:space="preserve">It validly exists under the laws of Kenya and has all the necessary power and authority to enter into this Agreement and has in addition obtained all necessary permits, </w:t>
      </w:r>
      <w:proofErr w:type="spellStart"/>
      <w:r>
        <w:t>licences</w:t>
      </w:r>
      <w:proofErr w:type="spellEnd"/>
      <w:r>
        <w:t xml:space="preserve"> and consents from the necessary regulatory authorities including the CA.   </w:t>
      </w:r>
    </w:p>
    <w:p w14:paraId="2679357E" w14:textId="4E1A5EE8" w:rsidR="0033593A" w:rsidRDefault="00A23ACF" w:rsidP="00A23ACF">
      <w:pPr>
        <w:numPr>
          <w:ilvl w:val="0"/>
          <w:numId w:val="11"/>
        </w:numPr>
        <w:spacing w:after="198"/>
        <w:ind w:hanging="811"/>
      </w:pPr>
      <w:r>
        <w:t xml:space="preserve">That the particulars regarding its corporate status, directors, shareholders and other corporate information given to </w:t>
      </w:r>
      <w:r w:rsidR="002353C4">
        <w:t>Homeland</w:t>
      </w:r>
      <w:r>
        <w:t xml:space="preserve"> are complete and accurate and it shall notify </w:t>
      </w:r>
      <w:r w:rsidR="002353C4">
        <w:t>Homeland</w:t>
      </w:r>
      <w:r>
        <w:t xml:space="preserve"> immediately in writing of any change therein.  In the event that any information is not complete and accurate then </w:t>
      </w:r>
      <w:r w:rsidR="002353C4">
        <w:t>Homeland</w:t>
      </w:r>
      <w:r>
        <w:t xml:space="preserve"> may terminate this Agreement immediately by written notice to the </w:t>
      </w:r>
      <w:r w:rsidR="002353C4">
        <w:t>Client</w:t>
      </w:r>
      <w:r>
        <w:t xml:space="preserve"> without prejudice to any rights or remedies it may be entitled to at law. </w:t>
      </w:r>
    </w:p>
    <w:p w14:paraId="1305E709" w14:textId="77777777" w:rsidR="0033593A" w:rsidRDefault="00A23ACF" w:rsidP="00A23ACF">
      <w:pPr>
        <w:numPr>
          <w:ilvl w:val="0"/>
          <w:numId w:val="11"/>
        </w:numPr>
        <w:spacing w:after="195"/>
        <w:ind w:hanging="811"/>
      </w:pPr>
      <w:r>
        <w:t xml:space="preserve">That its execution, delivery and performance of this Agreement will not be in conflict with or breach any other agreement or obligation to which it is a party or is bound. </w:t>
      </w:r>
    </w:p>
    <w:p w14:paraId="647D09F3" w14:textId="389EE48A" w:rsidR="0033593A" w:rsidRDefault="00A23ACF" w:rsidP="00A23ACF">
      <w:pPr>
        <w:numPr>
          <w:ilvl w:val="0"/>
          <w:numId w:val="11"/>
        </w:numPr>
        <w:spacing w:after="195"/>
        <w:ind w:hanging="811"/>
      </w:pPr>
      <w:r>
        <w:t xml:space="preserve">That no third party, officer or employee of </w:t>
      </w:r>
      <w:r w:rsidR="002353C4">
        <w:t>Homeland</w:t>
      </w:r>
      <w:r>
        <w:t xml:space="preserve"> has received or will receive any material or other benefit for the purpose of influencing the action of a </w:t>
      </w:r>
      <w:r w:rsidR="002353C4">
        <w:t>Homeland</w:t>
      </w:r>
      <w:r>
        <w:t xml:space="preserve"> officer or employee in the execution, retention or amendment of this Agreement or securing any determination in respect to the </w:t>
      </w:r>
      <w:r w:rsidR="002353C4">
        <w:t>Client</w:t>
      </w:r>
      <w:r>
        <w:t xml:space="preserve">’s performance.  The </w:t>
      </w:r>
      <w:r w:rsidR="002353C4">
        <w:rPr>
          <w:b/>
          <w:u w:val="single" w:color="000000"/>
        </w:rPr>
        <w:t>Client</w:t>
      </w:r>
      <w:r>
        <w:rPr>
          <w:b/>
          <w:u w:val="single" w:color="000000"/>
        </w:rPr>
        <w:t xml:space="preserve"> </w:t>
      </w:r>
      <w:proofErr w:type="spellStart"/>
      <w:r>
        <w:rPr>
          <w:b/>
          <w:u w:val="single" w:color="000000"/>
        </w:rPr>
        <w:t>recognises</w:t>
      </w:r>
      <w:proofErr w:type="spellEnd"/>
      <w:r>
        <w:rPr>
          <w:b/>
          <w:u w:val="single" w:color="000000"/>
        </w:rPr>
        <w:t xml:space="preserve"> that</w:t>
      </w:r>
      <w:r>
        <w:rPr>
          <w:b/>
        </w:rPr>
        <w:t xml:space="preserve"> </w:t>
      </w:r>
      <w:r>
        <w:rPr>
          <w:b/>
          <w:u w:val="single" w:color="000000"/>
        </w:rPr>
        <w:t>a breach of this clause will be deemed to be a material breach of this Agreement</w:t>
      </w:r>
      <w:r>
        <w:rPr>
          <w:b/>
        </w:rPr>
        <w:t xml:space="preserve"> </w:t>
      </w:r>
      <w:r>
        <w:rPr>
          <w:b/>
          <w:u w:val="single" w:color="000000"/>
        </w:rPr>
        <w:t>and will result in the immediate termination of this Agreement without liability</w:t>
      </w:r>
      <w:r>
        <w:rPr>
          <w:b/>
        </w:rPr>
        <w:t xml:space="preserve"> </w:t>
      </w:r>
      <w:r>
        <w:rPr>
          <w:b/>
          <w:u w:val="single" w:color="000000"/>
        </w:rPr>
        <w:t xml:space="preserve">to </w:t>
      </w:r>
      <w:r w:rsidR="002353C4">
        <w:rPr>
          <w:b/>
          <w:u w:val="single" w:color="000000"/>
        </w:rPr>
        <w:t>Homeland</w:t>
      </w:r>
      <w:r>
        <w:rPr>
          <w:b/>
          <w:u w:val="single" w:color="000000"/>
        </w:rPr>
        <w:t>.</w:t>
      </w:r>
      <w:r>
        <w:rPr>
          <w:b/>
        </w:rPr>
        <w:t xml:space="preserve"> </w:t>
      </w:r>
    </w:p>
    <w:p w14:paraId="2BF3ACA2" w14:textId="77777777" w:rsidR="0033593A" w:rsidRDefault="00A23ACF">
      <w:pPr>
        <w:pStyle w:val="Heading2"/>
        <w:tabs>
          <w:tab w:val="center" w:pos="499"/>
          <w:tab w:val="center" w:pos="3001"/>
        </w:tabs>
        <w:ind w:left="0" w:firstLine="0"/>
        <w:jc w:val="left"/>
      </w:pPr>
      <w:r>
        <w:rPr>
          <w:rFonts w:ascii="Calibri" w:eastAsia="Calibri" w:hAnsi="Calibri" w:cs="Calibri"/>
          <w:b w:val="0"/>
        </w:rPr>
        <w:tab/>
      </w:r>
      <w:r>
        <w:t xml:space="preserve">5 </w:t>
      </w:r>
      <w:r>
        <w:tab/>
        <w:t xml:space="preserve">INTERCONNECTION AND TESTING </w:t>
      </w:r>
    </w:p>
    <w:p w14:paraId="3E329845" w14:textId="4CD5EFC7" w:rsidR="0033593A" w:rsidRDefault="00A23ACF">
      <w:pPr>
        <w:pStyle w:val="Heading3"/>
        <w:tabs>
          <w:tab w:val="center" w:pos="591"/>
          <w:tab w:val="center" w:pos="2020"/>
        </w:tabs>
        <w:ind w:left="0" w:firstLine="0"/>
        <w:jc w:val="left"/>
      </w:pPr>
      <w:r>
        <w:rPr>
          <w:rFonts w:ascii="Calibri" w:eastAsia="Calibri" w:hAnsi="Calibri" w:cs="Calibri"/>
          <w:b w:val="0"/>
        </w:rPr>
        <w:tab/>
      </w:r>
      <w:r>
        <w:t xml:space="preserve">5.1 </w:t>
      </w:r>
      <w:r>
        <w:tab/>
      </w:r>
      <w:r w:rsidR="002353C4">
        <w:t>Client</w:t>
      </w:r>
      <w:r>
        <w:t xml:space="preserve"> Obligations </w:t>
      </w:r>
    </w:p>
    <w:p w14:paraId="36086B9B" w14:textId="68184F68" w:rsidR="0033593A" w:rsidRDefault="00A23ACF">
      <w:pPr>
        <w:spacing w:after="307" w:line="259" w:lineRule="auto"/>
        <w:ind w:left="1167"/>
      </w:pPr>
      <w:r>
        <w:t xml:space="preserve">The </w:t>
      </w:r>
      <w:r w:rsidR="002353C4">
        <w:t>Client</w:t>
      </w:r>
      <w:r>
        <w:t xml:space="preserve"> shall: </w:t>
      </w:r>
    </w:p>
    <w:p w14:paraId="7C14D94B" w14:textId="77777777" w:rsidR="0033593A" w:rsidRDefault="00A23ACF" w:rsidP="00A23ACF">
      <w:pPr>
        <w:numPr>
          <w:ilvl w:val="0"/>
          <w:numId w:val="12"/>
        </w:numPr>
        <w:spacing w:after="195"/>
        <w:ind w:hanging="720"/>
      </w:pPr>
      <w:r>
        <w:t xml:space="preserve">obtain all the necessary </w:t>
      </w:r>
      <w:proofErr w:type="spellStart"/>
      <w:r>
        <w:t>licences</w:t>
      </w:r>
      <w:proofErr w:type="spellEnd"/>
      <w:r>
        <w:t xml:space="preserve"> and approvals from any relevant authorities for the provision of the Services and shall ensure that such licenses and approvals are updated and valid throughout the Agreement Duration. </w:t>
      </w:r>
    </w:p>
    <w:p w14:paraId="46E11718" w14:textId="3CF0790E" w:rsidR="0033593A" w:rsidRDefault="00A23ACF" w:rsidP="00A23ACF">
      <w:pPr>
        <w:numPr>
          <w:ilvl w:val="0"/>
          <w:numId w:val="12"/>
        </w:numPr>
        <w:spacing w:after="37"/>
        <w:ind w:hanging="720"/>
      </w:pPr>
      <w:r>
        <w:t xml:space="preserve">obtain and maintain at its own cost compatible system being all such equipment, software and communications lines (including any public lines) as notified to the </w:t>
      </w:r>
      <w:r w:rsidR="002353C4">
        <w:t>Client</w:t>
      </w:r>
      <w:r>
        <w:t xml:space="preserve"> by </w:t>
      </w:r>
      <w:r w:rsidR="002353C4">
        <w:t>Homeland</w:t>
      </w:r>
      <w:r>
        <w:t xml:space="preserve"> to access and/or make use of the Network (the "</w:t>
      </w:r>
      <w:r w:rsidR="002353C4">
        <w:rPr>
          <w:b/>
        </w:rPr>
        <w:t>Client</w:t>
      </w:r>
      <w:r>
        <w:rPr>
          <w:b/>
        </w:rPr>
        <w:t>’s Equipment</w:t>
      </w:r>
      <w:r>
        <w:t xml:space="preserve">").  </w:t>
      </w:r>
    </w:p>
    <w:p w14:paraId="443FCF82" w14:textId="52C7C896" w:rsidR="0033593A" w:rsidRDefault="002353C4">
      <w:pPr>
        <w:spacing w:after="304" w:line="259" w:lineRule="auto"/>
        <w:ind w:left="10" w:right="-4"/>
        <w:jc w:val="right"/>
      </w:pPr>
      <w:r>
        <w:t>Homeland</w:t>
      </w:r>
      <w:r w:rsidR="00A23ACF">
        <w:t xml:space="preserve"> is not responsible for nor has any liability in respect of the </w:t>
      </w:r>
      <w:r>
        <w:t>Client</w:t>
      </w:r>
      <w:r w:rsidR="00A23ACF">
        <w:t xml:space="preserve">’s Equipment. </w:t>
      </w:r>
    </w:p>
    <w:p w14:paraId="5F087542" w14:textId="6A5B6104" w:rsidR="0033593A" w:rsidRDefault="00A23ACF" w:rsidP="00A23ACF">
      <w:pPr>
        <w:numPr>
          <w:ilvl w:val="0"/>
          <w:numId w:val="12"/>
        </w:numPr>
        <w:ind w:hanging="720"/>
      </w:pPr>
      <w:r>
        <w:t xml:space="preserve">obtain and maintain at its own cost the Transmission Link between </w:t>
      </w:r>
      <w:r w:rsidR="002353C4">
        <w:t>Homeland</w:t>
      </w:r>
      <w:r>
        <w:t xml:space="preserve"> and </w:t>
      </w:r>
      <w:r w:rsidR="002353C4">
        <w:t>Client</w:t>
      </w:r>
      <w:r>
        <w:t xml:space="preserve">.  </w:t>
      </w:r>
    </w:p>
    <w:p w14:paraId="6287464E" w14:textId="59B0392A" w:rsidR="0033593A" w:rsidRDefault="00A23ACF" w:rsidP="00A23ACF">
      <w:pPr>
        <w:numPr>
          <w:ilvl w:val="0"/>
          <w:numId w:val="12"/>
        </w:numPr>
        <w:spacing w:after="229"/>
        <w:ind w:hanging="720"/>
      </w:pPr>
      <w:r>
        <w:t xml:space="preserve">meet the technical requirements as defined in Schedule 1 to be allowed to connect on </w:t>
      </w:r>
      <w:r w:rsidR="002353C4">
        <w:t>Homeland</w:t>
      </w:r>
      <w:r>
        <w:t xml:space="preserve">’s network. </w:t>
      </w:r>
    </w:p>
    <w:p w14:paraId="7AA11CA9" w14:textId="4779E71F" w:rsidR="0033593A" w:rsidRDefault="00A23ACF" w:rsidP="00A23ACF">
      <w:pPr>
        <w:numPr>
          <w:ilvl w:val="0"/>
          <w:numId w:val="12"/>
        </w:numPr>
        <w:spacing w:after="189"/>
        <w:ind w:hanging="720"/>
      </w:pPr>
      <w:r>
        <w:lastRenderedPageBreak/>
        <w:t xml:space="preserve">at its own cost install the Transmission Link between </w:t>
      </w:r>
      <w:r w:rsidR="002353C4">
        <w:t>Homeland</w:t>
      </w:r>
      <w:r>
        <w:t xml:space="preserve">’s Network and the </w:t>
      </w:r>
      <w:r w:rsidR="002353C4">
        <w:t>Client</w:t>
      </w:r>
      <w:r>
        <w:t xml:space="preserve">’s Equipment. </w:t>
      </w:r>
    </w:p>
    <w:p w14:paraId="11D5890A" w14:textId="77777777" w:rsidR="0033593A" w:rsidRDefault="00A23ACF" w:rsidP="00A23ACF">
      <w:pPr>
        <w:numPr>
          <w:ilvl w:val="0"/>
          <w:numId w:val="12"/>
        </w:numPr>
        <w:spacing w:after="196"/>
        <w:ind w:hanging="720"/>
      </w:pPr>
      <w:r>
        <w:t xml:space="preserve">maintain its equipment in good working order at all times during the Term of this Agreement. </w:t>
      </w:r>
    </w:p>
    <w:p w14:paraId="47F71209" w14:textId="170861B0" w:rsidR="0033593A" w:rsidRDefault="00A23ACF" w:rsidP="00A23ACF">
      <w:pPr>
        <w:numPr>
          <w:ilvl w:val="0"/>
          <w:numId w:val="12"/>
        </w:numPr>
        <w:spacing w:after="195"/>
        <w:ind w:hanging="720"/>
      </w:pPr>
      <w:r>
        <w:t xml:space="preserve">at its own cost provide an appropriate back-up system in case of power failure, which shall for the purposes of this Agreement be PV 2400 Inverter with batteries providing power back up for up to eight (8) hours after power failure or conforming to such other specifications as shall be communicated by </w:t>
      </w:r>
      <w:r w:rsidR="002353C4">
        <w:t>Homeland</w:t>
      </w:r>
      <w:r>
        <w:t xml:space="preserve"> from time to time. </w:t>
      </w:r>
    </w:p>
    <w:p w14:paraId="6C7BAF18" w14:textId="01CEEA61" w:rsidR="0033593A" w:rsidRDefault="00A23ACF" w:rsidP="00A23ACF">
      <w:pPr>
        <w:numPr>
          <w:ilvl w:val="0"/>
          <w:numId w:val="12"/>
        </w:numPr>
        <w:spacing w:after="192"/>
        <w:ind w:hanging="720"/>
      </w:pPr>
      <w:r>
        <w:t xml:space="preserve">implement and maintain appropriate security procedures to prevent damage to the Network, including any security procedures notified by </w:t>
      </w:r>
      <w:r w:rsidR="002353C4">
        <w:t>Homeland</w:t>
      </w:r>
      <w:r>
        <w:t xml:space="preserve"> to the </w:t>
      </w:r>
      <w:r w:rsidR="002353C4">
        <w:t>Client</w:t>
      </w:r>
      <w:r>
        <w:t xml:space="preserve"> from time to time. </w:t>
      </w:r>
    </w:p>
    <w:p w14:paraId="5FF92507" w14:textId="77777777" w:rsidR="0033593A" w:rsidRDefault="00A23ACF">
      <w:pPr>
        <w:pStyle w:val="Heading3"/>
        <w:tabs>
          <w:tab w:val="center" w:pos="591"/>
          <w:tab w:val="center" w:pos="2058"/>
        </w:tabs>
        <w:ind w:left="0" w:firstLine="0"/>
        <w:jc w:val="left"/>
      </w:pPr>
      <w:r>
        <w:rPr>
          <w:rFonts w:ascii="Calibri" w:eastAsia="Calibri" w:hAnsi="Calibri" w:cs="Calibri"/>
          <w:b w:val="0"/>
        </w:rPr>
        <w:tab/>
      </w:r>
      <w:r>
        <w:t>5.2</w:t>
      </w:r>
      <w:r>
        <w:rPr>
          <w:b w:val="0"/>
        </w:rPr>
        <w:t xml:space="preserve"> </w:t>
      </w:r>
      <w:r>
        <w:rPr>
          <w:b w:val="0"/>
        </w:rPr>
        <w:tab/>
      </w:r>
      <w:r>
        <w:t>Joint Obligations</w:t>
      </w:r>
      <w:r>
        <w:rPr>
          <w:b w:val="0"/>
        </w:rPr>
        <w:t xml:space="preserve"> </w:t>
      </w:r>
    </w:p>
    <w:p w14:paraId="740E5A60" w14:textId="0E286A95" w:rsidR="0033593A" w:rsidRDefault="00A23ACF" w:rsidP="00A23ACF">
      <w:pPr>
        <w:numPr>
          <w:ilvl w:val="0"/>
          <w:numId w:val="13"/>
        </w:numPr>
        <w:spacing w:after="195"/>
        <w:ind w:hanging="720"/>
      </w:pPr>
      <w:r>
        <w:t xml:space="preserve">The Parties shall ensure that the interconnection between the </w:t>
      </w:r>
      <w:r w:rsidR="002353C4">
        <w:t>Homeland</w:t>
      </w:r>
      <w:r>
        <w:t xml:space="preserve"> Network and the </w:t>
      </w:r>
      <w:r w:rsidR="002353C4">
        <w:t>Client</w:t>
      </w:r>
      <w:r>
        <w:t xml:space="preserve">’s Equipment is carried out by fully competent and </w:t>
      </w:r>
      <w:proofErr w:type="spellStart"/>
      <w:r>
        <w:t>authorised</w:t>
      </w:r>
      <w:proofErr w:type="spellEnd"/>
      <w:r>
        <w:t xml:space="preserve"> employees properly appointed by the </w:t>
      </w:r>
      <w:r w:rsidR="002353C4">
        <w:t>Client</w:t>
      </w:r>
      <w:r>
        <w:t xml:space="preserve">. </w:t>
      </w:r>
    </w:p>
    <w:p w14:paraId="65AE1719" w14:textId="77777777" w:rsidR="0033593A" w:rsidRDefault="00A23ACF" w:rsidP="00A23ACF">
      <w:pPr>
        <w:numPr>
          <w:ilvl w:val="0"/>
          <w:numId w:val="13"/>
        </w:numPr>
        <w:spacing w:after="195"/>
        <w:ind w:hanging="720"/>
      </w:pPr>
      <w:r>
        <w:t xml:space="preserve">Immediately after the installation of the connection is complete the Parties shall carry out a testing phase to establish the suitability of the connection, it’s functioning, the availability and efficacy of the Services using the SDP as well as the billing and collection of the applicable charges. </w:t>
      </w:r>
    </w:p>
    <w:p w14:paraId="62B90E98" w14:textId="6B8D82F5" w:rsidR="0033593A" w:rsidRDefault="00A23ACF" w:rsidP="00A23ACF">
      <w:pPr>
        <w:numPr>
          <w:ilvl w:val="0"/>
          <w:numId w:val="13"/>
        </w:numPr>
        <w:spacing w:after="198"/>
        <w:ind w:hanging="720"/>
      </w:pPr>
      <w:r>
        <w:t xml:space="preserve">The testing shall be carried out for a period of at least seven (7) days or such other period as shall be communicated by </w:t>
      </w:r>
      <w:r w:rsidR="002353C4">
        <w:t>Homeland</w:t>
      </w:r>
      <w:r>
        <w:t xml:space="preserve"> and shall be carried out in accordance with such parameters as may be prescribed by </w:t>
      </w:r>
      <w:r w:rsidR="002353C4">
        <w:t>Homeland</w:t>
      </w:r>
      <w:r>
        <w:t xml:space="preserve"> from time to time provided that the testing period may be extended by mutual agreement between the parties.  </w:t>
      </w:r>
    </w:p>
    <w:p w14:paraId="7071C85D" w14:textId="420AE1FA" w:rsidR="0033593A" w:rsidRDefault="00A23ACF" w:rsidP="00A23ACF">
      <w:pPr>
        <w:numPr>
          <w:ilvl w:val="0"/>
          <w:numId w:val="13"/>
        </w:numPr>
        <w:spacing w:after="195"/>
        <w:ind w:hanging="720"/>
      </w:pPr>
      <w:r>
        <w:t xml:space="preserve">The testing as above described shall only commence once the Transmission Link is up and running and the Short Code is configured on the </w:t>
      </w:r>
      <w:r w:rsidR="002353C4">
        <w:t>Homeland</w:t>
      </w:r>
      <w:r>
        <w:t xml:space="preserve"> Network, and after all contracts are signed.   </w:t>
      </w:r>
    </w:p>
    <w:p w14:paraId="58208E3F" w14:textId="336E1B2A" w:rsidR="0033593A" w:rsidRDefault="00A23ACF" w:rsidP="00A23ACF">
      <w:pPr>
        <w:numPr>
          <w:ilvl w:val="0"/>
          <w:numId w:val="13"/>
        </w:numPr>
        <w:ind w:hanging="720"/>
      </w:pPr>
      <w:r>
        <w:t xml:space="preserve">Before testing begins </w:t>
      </w:r>
      <w:r w:rsidR="002353C4">
        <w:t>Homeland</w:t>
      </w:r>
      <w:r>
        <w:t xml:space="preserve"> shall be supplied with a project plan that it shall at its discretion, amend or vary.  </w:t>
      </w:r>
    </w:p>
    <w:p w14:paraId="73FDE777" w14:textId="77777777" w:rsidR="0033593A" w:rsidRDefault="00A23ACF" w:rsidP="00A23ACF">
      <w:pPr>
        <w:numPr>
          <w:ilvl w:val="0"/>
          <w:numId w:val="13"/>
        </w:numPr>
        <w:spacing w:after="197"/>
        <w:ind w:hanging="720"/>
      </w:pPr>
      <w:r>
        <w:t xml:space="preserve">At the end of the testing period the Parties shall evaluate the results of the tests and the rest of this Agreement shall only become operational after both Parties have signed an acceptance certificate specifying that the interconnection is functioning satisfactorily </w:t>
      </w:r>
      <w:r>
        <w:lastRenderedPageBreak/>
        <w:t>and that the Content Services can be provided by both Parties effectively as per schedule 1 (</w:t>
      </w:r>
      <w:r>
        <w:rPr>
          <w:i/>
        </w:rPr>
        <w:t>Technical Requirements</w:t>
      </w:r>
      <w:r>
        <w:t xml:space="preserve">).   </w:t>
      </w:r>
    </w:p>
    <w:p w14:paraId="6EA5C59A" w14:textId="31F6673A" w:rsidR="0033593A" w:rsidRDefault="00A23ACF" w:rsidP="00A23ACF">
      <w:pPr>
        <w:numPr>
          <w:ilvl w:val="0"/>
          <w:numId w:val="13"/>
        </w:numPr>
        <w:spacing w:after="193"/>
        <w:ind w:hanging="720"/>
      </w:pPr>
      <w:r>
        <w:t xml:space="preserve">After signing of the acceptance certificate, the </w:t>
      </w:r>
      <w:r w:rsidR="002353C4">
        <w:t>Client</w:t>
      </w:r>
      <w:r>
        <w:t xml:space="preserve"> will be liable to pay the relevant short code fee as has been specified by </w:t>
      </w:r>
      <w:r w:rsidR="002353C4">
        <w:t>Homeland</w:t>
      </w:r>
      <w:r>
        <w:t xml:space="preserve">.   </w:t>
      </w:r>
    </w:p>
    <w:p w14:paraId="689A8B12" w14:textId="77777777" w:rsidR="0033593A" w:rsidRDefault="00A23ACF">
      <w:pPr>
        <w:pStyle w:val="Heading2"/>
        <w:tabs>
          <w:tab w:val="center" w:pos="499"/>
          <w:tab w:val="center" w:pos="4356"/>
        </w:tabs>
        <w:ind w:left="0" w:firstLine="0"/>
        <w:jc w:val="left"/>
      </w:pPr>
      <w:r>
        <w:rPr>
          <w:rFonts w:ascii="Calibri" w:eastAsia="Calibri" w:hAnsi="Calibri" w:cs="Calibri"/>
          <w:b w:val="0"/>
        </w:rPr>
        <w:tab/>
      </w:r>
      <w:r>
        <w:t xml:space="preserve">6 </w:t>
      </w:r>
      <w:r>
        <w:tab/>
        <w:t xml:space="preserve">SHORT CODE ALLOCATION PROCESS AND NEW SERVICES </w:t>
      </w:r>
    </w:p>
    <w:p w14:paraId="0BD6218F" w14:textId="77777777" w:rsidR="0033593A" w:rsidRDefault="00A23ACF">
      <w:pPr>
        <w:pStyle w:val="Heading3"/>
        <w:tabs>
          <w:tab w:val="center" w:pos="591"/>
          <w:tab w:val="center" w:pos="2148"/>
        </w:tabs>
        <w:ind w:left="0" w:firstLine="0"/>
        <w:jc w:val="left"/>
      </w:pPr>
      <w:r>
        <w:rPr>
          <w:rFonts w:ascii="Calibri" w:eastAsia="Calibri" w:hAnsi="Calibri" w:cs="Calibri"/>
          <w:b w:val="0"/>
        </w:rPr>
        <w:tab/>
      </w:r>
      <w:r>
        <w:t xml:space="preserve">6.1 </w:t>
      </w:r>
      <w:r>
        <w:tab/>
        <w:t xml:space="preserve">Allocation Process </w:t>
      </w:r>
    </w:p>
    <w:p w14:paraId="30D233A2" w14:textId="1EED20C1" w:rsidR="0033593A" w:rsidRDefault="002353C4" w:rsidP="00A23ACF">
      <w:pPr>
        <w:numPr>
          <w:ilvl w:val="0"/>
          <w:numId w:val="14"/>
        </w:numPr>
        <w:spacing w:after="195"/>
        <w:ind w:hanging="720"/>
      </w:pPr>
      <w:r>
        <w:t>Homeland</w:t>
      </w:r>
      <w:r w:rsidR="00A23ACF">
        <w:t xml:space="preserve"> shall allocate the </w:t>
      </w:r>
      <w:r>
        <w:t>Client</w:t>
      </w:r>
      <w:r w:rsidR="00A23ACF">
        <w:t xml:space="preserve"> Short Codes in accordance with the Short Code allocation procedure as set out in Schedule 5 to this Agreement or as amended from time to time.  </w:t>
      </w:r>
    </w:p>
    <w:p w14:paraId="0B1388AD" w14:textId="785D7791" w:rsidR="0033593A" w:rsidRDefault="002353C4" w:rsidP="00A23ACF">
      <w:pPr>
        <w:numPr>
          <w:ilvl w:val="0"/>
          <w:numId w:val="14"/>
        </w:numPr>
        <w:spacing w:after="195"/>
        <w:ind w:hanging="720"/>
      </w:pPr>
      <w:r>
        <w:t>Homeland</w:t>
      </w:r>
      <w:r w:rsidR="00A23ACF">
        <w:t xml:space="preserve"> reserves the right to refuse a short code allocation request on reasonable grounds including if the name of the service is the same or close to an existing service. </w:t>
      </w:r>
    </w:p>
    <w:p w14:paraId="076EF884" w14:textId="77777777" w:rsidR="0033593A" w:rsidRDefault="00A23ACF">
      <w:pPr>
        <w:pStyle w:val="Heading3"/>
        <w:tabs>
          <w:tab w:val="center" w:pos="591"/>
          <w:tab w:val="center" w:pos="2544"/>
        </w:tabs>
        <w:ind w:left="0" w:firstLine="0"/>
        <w:jc w:val="left"/>
      </w:pPr>
      <w:r>
        <w:rPr>
          <w:rFonts w:ascii="Calibri" w:eastAsia="Calibri" w:hAnsi="Calibri" w:cs="Calibri"/>
          <w:b w:val="0"/>
        </w:rPr>
        <w:tab/>
      </w:r>
      <w:r>
        <w:t>6.2</w:t>
      </w:r>
      <w:r>
        <w:rPr>
          <w:b w:val="0"/>
        </w:rPr>
        <w:t xml:space="preserve"> </w:t>
      </w:r>
      <w:r>
        <w:rPr>
          <w:b w:val="0"/>
        </w:rPr>
        <w:tab/>
      </w:r>
      <w:r>
        <w:t>Ownership of Short Codes</w:t>
      </w:r>
      <w:r>
        <w:rPr>
          <w:b w:val="0"/>
        </w:rPr>
        <w:t xml:space="preserve"> </w:t>
      </w:r>
    </w:p>
    <w:p w14:paraId="4740A51D" w14:textId="62173997" w:rsidR="0033593A" w:rsidRDefault="00A23ACF">
      <w:pPr>
        <w:spacing w:after="305" w:line="259" w:lineRule="auto"/>
        <w:ind w:left="1167"/>
      </w:pPr>
      <w:r>
        <w:t xml:space="preserve">The </w:t>
      </w:r>
      <w:r w:rsidR="002353C4">
        <w:t>Client</w:t>
      </w:r>
      <w:r>
        <w:t xml:space="preserve"> acknowledges that: </w:t>
      </w:r>
    </w:p>
    <w:p w14:paraId="160B161D" w14:textId="77777777" w:rsidR="0033593A" w:rsidRDefault="00A23ACF" w:rsidP="00A23ACF">
      <w:pPr>
        <w:numPr>
          <w:ilvl w:val="0"/>
          <w:numId w:val="15"/>
        </w:numPr>
        <w:spacing w:after="314" w:line="259" w:lineRule="auto"/>
        <w:ind w:hanging="720"/>
      </w:pPr>
      <w:r>
        <w:t xml:space="preserve">it shall have no ownership in the Short Codes allocated to it; </w:t>
      </w:r>
    </w:p>
    <w:p w14:paraId="425C2270" w14:textId="77777777" w:rsidR="0033593A" w:rsidRDefault="00A23ACF" w:rsidP="00A23ACF">
      <w:pPr>
        <w:numPr>
          <w:ilvl w:val="0"/>
          <w:numId w:val="15"/>
        </w:numPr>
        <w:spacing w:after="195"/>
        <w:ind w:hanging="720"/>
      </w:pPr>
      <w:r>
        <w:t xml:space="preserve">the allocation of Short Codes does not constitute transfer of any goodwill or property in the Short Code whatsoever; </w:t>
      </w:r>
    </w:p>
    <w:p w14:paraId="63A1FC99" w14:textId="1933E32D" w:rsidR="0033593A" w:rsidRDefault="00A23ACF" w:rsidP="00A23ACF">
      <w:pPr>
        <w:numPr>
          <w:ilvl w:val="0"/>
          <w:numId w:val="15"/>
        </w:numPr>
        <w:spacing w:after="192"/>
        <w:ind w:hanging="720"/>
      </w:pPr>
      <w:r>
        <w:t xml:space="preserve">any Subscriber data collected and retained by </w:t>
      </w:r>
      <w:r w:rsidR="002353C4">
        <w:t>Homeland</w:t>
      </w:r>
      <w:r>
        <w:t xml:space="preserve"> as a consequence of the provision of the Services shall remain the property of </w:t>
      </w:r>
      <w:r w:rsidR="002353C4">
        <w:t>Homeland</w:t>
      </w:r>
      <w:r>
        <w:t xml:space="preserve">.   </w:t>
      </w:r>
    </w:p>
    <w:p w14:paraId="58647896" w14:textId="77777777" w:rsidR="0033593A" w:rsidRDefault="00A23ACF">
      <w:pPr>
        <w:pStyle w:val="Heading3"/>
        <w:ind w:left="439"/>
      </w:pPr>
      <w:r>
        <w:t xml:space="preserve">6.3        Withdrawal of Short Codes </w:t>
      </w:r>
    </w:p>
    <w:p w14:paraId="2172E7C3" w14:textId="6FFB1D58" w:rsidR="0033593A" w:rsidRDefault="002353C4" w:rsidP="00A23ACF">
      <w:pPr>
        <w:numPr>
          <w:ilvl w:val="0"/>
          <w:numId w:val="16"/>
        </w:numPr>
        <w:spacing w:after="194"/>
        <w:ind w:hanging="720"/>
      </w:pPr>
      <w:r>
        <w:t>Homeland</w:t>
      </w:r>
      <w:r w:rsidR="00A23ACF">
        <w:t xml:space="preserve"> reserves the right, in the normal course of business, to suspend, withdraw, re-number or re-allocate the Short Codes allocated to the </w:t>
      </w:r>
      <w:r>
        <w:t>Client</w:t>
      </w:r>
      <w:r w:rsidR="00A23ACF">
        <w:t xml:space="preserve"> including where: </w:t>
      </w:r>
    </w:p>
    <w:p w14:paraId="5031F270" w14:textId="7AAA1D94" w:rsidR="0033593A" w:rsidRDefault="00A23ACF" w:rsidP="00A23ACF">
      <w:pPr>
        <w:numPr>
          <w:ilvl w:val="1"/>
          <w:numId w:val="16"/>
        </w:numPr>
        <w:spacing w:after="197"/>
        <w:ind w:hanging="720"/>
      </w:pPr>
      <w:r>
        <w:t xml:space="preserve">the allocated Short Code has been inactive or has not been put into effective use for a period of three (3) months or such other period as </w:t>
      </w:r>
      <w:r w:rsidR="002353C4">
        <w:t>Homeland</w:t>
      </w:r>
      <w:r>
        <w:t xml:space="preserve"> may communicate; </w:t>
      </w:r>
    </w:p>
    <w:p w14:paraId="272EA149" w14:textId="492A2BAA" w:rsidR="0033593A" w:rsidRDefault="00A23ACF" w:rsidP="00A23ACF">
      <w:pPr>
        <w:numPr>
          <w:ilvl w:val="1"/>
          <w:numId w:val="16"/>
        </w:numPr>
        <w:spacing w:after="311" w:line="259" w:lineRule="auto"/>
        <w:ind w:hanging="720"/>
      </w:pPr>
      <w:r>
        <w:t xml:space="preserve">the </w:t>
      </w:r>
      <w:r w:rsidR="002353C4">
        <w:t>Client</w:t>
      </w:r>
      <w:r>
        <w:t xml:space="preserve"> is in breach of this Agreement; </w:t>
      </w:r>
    </w:p>
    <w:p w14:paraId="42EE24E4" w14:textId="77777777" w:rsidR="0033593A" w:rsidRDefault="00A23ACF" w:rsidP="00A23ACF">
      <w:pPr>
        <w:numPr>
          <w:ilvl w:val="1"/>
          <w:numId w:val="16"/>
        </w:numPr>
        <w:spacing w:line="259" w:lineRule="auto"/>
        <w:ind w:hanging="720"/>
      </w:pPr>
      <w:r>
        <w:t xml:space="preserve">this Agreement is terminated for any reason; </w:t>
      </w:r>
    </w:p>
    <w:p w14:paraId="450A2195" w14:textId="77777777" w:rsidR="0033593A" w:rsidRDefault="00A23ACF" w:rsidP="00A23ACF">
      <w:pPr>
        <w:numPr>
          <w:ilvl w:val="1"/>
          <w:numId w:val="16"/>
        </w:numPr>
        <w:spacing w:after="197"/>
        <w:ind w:hanging="720"/>
      </w:pPr>
      <w:r>
        <w:t xml:space="preserve">such action is necessary to comply with any legal requirement or re-numbering plan or as directed by the CA or other competent Governmental body; </w:t>
      </w:r>
    </w:p>
    <w:p w14:paraId="30B73A68" w14:textId="50BB4F13" w:rsidR="0033593A" w:rsidRDefault="002353C4" w:rsidP="00A23ACF">
      <w:pPr>
        <w:numPr>
          <w:ilvl w:val="0"/>
          <w:numId w:val="16"/>
        </w:numPr>
        <w:spacing w:after="194"/>
        <w:ind w:hanging="720"/>
      </w:pPr>
      <w:r>
        <w:lastRenderedPageBreak/>
        <w:t>Homeland</w:t>
      </w:r>
      <w:r w:rsidR="00A23ACF">
        <w:t xml:space="preserve"> shall not be liable to compensate the </w:t>
      </w:r>
      <w:r>
        <w:t>Client</w:t>
      </w:r>
      <w:r w:rsidR="00A23ACF">
        <w:t xml:space="preserve"> in the event of Short Code withdrawal for any of the reasons set out in clause 6.3 (a) above.  </w:t>
      </w:r>
    </w:p>
    <w:p w14:paraId="00486321" w14:textId="56D8E810" w:rsidR="0033593A" w:rsidRDefault="00A23ACF" w:rsidP="00A23ACF">
      <w:pPr>
        <w:numPr>
          <w:ilvl w:val="0"/>
          <w:numId w:val="16"/>
        </w:numPr>
        <w:spacing w:after="195"/>
        <w:ind w:hanging="720"/>
      </w:pPr>
      <w:r>
        <w:t xml:space="preserve">the </w:t>
      </w:r>
      <w:r w:rsidR="002353C4">
        <w:t>Client</w:t>
      </w:r>
      <w:r>
        <w:t xml:space="preserve"> acknowledges and agrees to use the Short Code in an efficient manner. In the event that the </w:t>
      </w:r>
      <w:r w:rsidR="002353C4">
        <w:t>Client</w:t>
      </w:r>
      <w:r>
        <w:t xml:space="preserve"> fails to comply with this obligation, </w:t>
      </w:r>
      <w:r w:rsidR="002353C4">
        <w:t>Homeland</w:t>
      </w:r>
      <w:r>
        <w:t xml:space="preserve"> may suspend, withdraw or re-allocate the Short Codes without incurring any liability whatsoever to the </w:t>
      </w:r>
      <w:r w:rsidR="002353C4">
        <w:t>Client</w:t>
      </w:r>
      <w:r>
        <w:t xml:space="preserve">. </w:t>
      </w:r>
    </w:p>
    <w:p w14:paraId="740F9711" w14:textId="77777777" w:rsidR="0033593A" w:rsidRDefault="00A23ACF">
      <w:pPr>
        <w:pStyle w:val="Heading3"/>
        <w:tabs>
          <w:tab w:val="center" w:pos="591"/>
          <w:tab w:val="center" w:pos="1867"/>
        </w:tabs>
        <w:ind w:left="0" w:firstLine="0"/>
        <w:jc w:val="left"/>
      </w:pPr>
      <w:r>
        <w:rPr>
          <w:rFonts w:ascii="Calibri" w:eastAsia="Calibri" w:hAnsi="Calibri" w:cs="Calibri"/>
          <w:b w:val="0"/>
        </w:rPr>
        <w:tab/>
      </w:r>
      <w:r>
        <w:t>6.4</w:t>
      </w:r>
      <w:r>
        <w:rPr>
          <w:b w:val="0"/>
        </w:rPr>
        <w:t xml:space="preserve"> </w:t>
      </w:r>
      <w:r>
        <w:rPr>
          <w:b w:val="0"/>
        </w:rPr>
        <w:tab/>
      </w:r>
      <w:r>
        <w:t>New Services</w:t>
      </w:r>
      <w:r>
        <w:rPr>
          <w:b w:val="0"/>
        </w:rPr>
        <w:t xml:space="preserve"> </w:t>
      </w:r>
    </w:p>
    <w:p w14:paraId="15235C38" w14:textId="21ECFD52" w:rsidR="0033593A" w:rsidRDefault="00A23ACF" w:rsidP="00A23ACF">
      <w:pPr>
        <w:numPr>
          <w:ilvl w:val="0"/>
          <w:numId w:val="17"/>
        </w:numPr>
        <w:spacing w:after="195"/>
        <w:ind w:hanging="720"/>
      </w:pPr>
      <w:r>
        <w:t xml:space="preserve">Any subsequent changes or additions to the Content Services to be offered and/or number accesses shall be notified to </w:t>
      </w:r>
      <w:r w:rsidR="002353C4">
        <w:t>Homeland</w:t>
      </w:r>
      <w:r>
        <w:t xml:space="preserve"> by the </w:t>
      </w:r>
      <w:r w:rsidR="002353C4">
        <w:t>Client</w:t>
      </w:r>
      <w:r>
        <w:t xml:space="preserve"> by notice in writing at least forty-eight (48) hours before the effective date of such changes.  </w:t>
      </w:r>
    </w:p>
    <w:p w14:paraId="08958792" w14:textId="07EA757B" w:rsidR="0033593A" w:rsidRDefault="00A23ACF" w:rsidP="00A23ACF">
      <w:pPr>
        <w:numPr>
          <w:ilvl w:val="0"/>
          <w:numId w:val="17"/>
        </w:numPr>
        <w:spacing w:after="198"/>
        <w:ind w:hanging="720"/>
      </w:pPr>
      <w:r>
        <w:t xml:space="preserve">The </w:t>
      </w:r>
      <w:r w:rsidR="002353C4">
        <w:t>Client</w:t>
      </w:r>
      <w:r>
        <w:t xml:space="preserve"> shall submit to </w:t>
      </w:r>
      <w:r w:rsidR="002353C4">
        <w:t>Homeland</w:t>
      </w:r>
      <w:r>
        <w:t xml:space="preserve"> for review and appraisal its detailed proposal in respect of such new services and </w:t>
      </w:r>
      <w:r w:rsidR="002353C4">
        <w:t>Homeland</w:t>
      </w:r>
      <w:r>
        <w:t xml:space="preserve"> reserves the right at its sole discretion to reject any such proposed services based on </w:t>
      </w:r>
      <w:r>
        <w:rPr>
          <w:i/>
        </w:rPr>
        <w:t>inter alia</w:t>
      </w:r>
      <w:r>
        <w:t xml:space="preserve">, ethics, commercial viability, strategic objectives, Network capacity/availability. </w:t>
      </w:r>
    </w:p>
    <w:p w14:paraId="6B7E9A7E" w14:textId="77777777" w:rsidR="0033593A" w:rsidRDefault="00A23ACF" w:rsidP="00A23ACF">
      <w:pPr>
        <w:numPr>
          <w:ilvl w:val="0"/>
          <w:numId w:val="17"/>
        </w:numPr>
        <w:spacing w:after="195"/>
        <w:ind w:hanging="720"/>
      </w:pPr>
      <w:r>
        <w:t>Subject to the foregoing, the terms of the any such new services shall be agreed upon by the Parties and annexed to this Agreement at Schedule 7 (</w:t>
      </w:r>
      <w:r>
        <w:rPr>
          <w:i/>
        </w:rPr>
        <w:t>Service Schedules</w:t>
      </w:r>
      <w:r>
        <w:t xml:space="preserve">). Where no further agreement is requisite, the Proposal of such new service shall automatically form part of this Agreement as a service schedule and the terms of this Agreement shall apply to and govern the said service. </w:t>
      </w:r>
    </w:p>
    <w:p w14:paraId="72F9C549" w14:textId="77777777" w:rsidR="0033593A" w:rsidRDefault="00A23ACF">
      <w:pPr>
        <w:pStyle w:val="Heading3"/>
        <w:tabs>
          <w:tab w:val="center" w:pos="591"/>
          <w:tab w:val="center" w:pos="2661"/>
        </w:tabs>
        <w:ind w:left="0" w:firstLine="0"/>
        <w:jc w:val="left"/>
      </w:pPr>
      <w:r>
        <w:rPr>
          <w:rFonts w:ascii="Calibri" w:eastAsia="Calibri" w:hAnsi="Calibri" w:cs="Calibri"/>
          <w:b w:val="0"/>
        </w:rPr>
        <w:tab/>
      </w:r>
      <w:r>
        <w:t xml:space="preserve">6.5 </w:t>
      </w:r>
      <w:r>
        <w:tab/>
        <w:t xml:space="preserve">Political Messaging Services </w:t>
      </w:r>
    </w:p>
    <w:p w14:paraId="731288EA" w14:textId="2CDA051B" w:rsidR="0033593A" w:rsidRDefault="00A23ACF" w:rsidP="00A23ACF">
      <w:pPr>
        <w:numPr>
          <w:ilvl w:val="0"/>
          <w:numId w:val="18"/>
        </w:numPr>
        <w:spacing w:after="197"/>
        <w:ind w:hanging="720"/>
      </w:pPr>
      <w:r>
        <w:t xml:space="preserve">The </w:t>
      </w:r>
      <w:r w:rsidR="002353C4">
        <w:t>Client</w:t>
      </w:r>
      <w:r>
        <w:t xml:space="preserve"> </w:t>
      </w:r>
      <w:r>
        <w:rPr>
          <w:b/>
          <w:u w:val="single" w:color="000000"/>
        </w:rPr>
        <w:t>shall NOT</w:t>
      </w:r>
      <w:r>
        <w:t xml:space="preserve"> under any circumstance launch or engage in any political messaging services on the </w:t>
      </w:r>
      <w:r w:rsidR="002353C4">
        <w:t>Homeland</w:t>
      </w:r>
      <w:r>
        <w:t xml:space="preserve"> Network without the prior written consent of </w:t>
      </w:r>
      <w:r w:rsidR="002353C4">
        <w:t>Homeland</w:t>
      </w:r>
      <w:r>
        <w:t xml:space="preserve">. </w:t>
      </w:r>
      <w:r w:rsidR="002353C4">
        <w:t>Homeland</w:t>
      </w:r>
      <w:r>
        <w:t xml:space="preserve"> reserves the right in its sole discretion to reject requests for such services or to accept the same on terms. </w:t>
      </w:r>
    </w:p>
    <w:p w14:paraId="291B5B8A" w14:textId="5104F085" w:rsidR="0033593A" w:rsidRDefault="00A23ACF" w:rsidP="00A23ACF">
      <w:pPr>
        <w:numPr>
          <w:ilvl w:val="0"/>
          <w:numId w:val="18"/>
        </w:numPr>
        <w:spacing w:after="197"/>
        <w:ind w:hanging="720"/>
      </w:pPr>
      <w:r>
        <w:t>All Political Messaging Services shall adhere to the law applicable and shall in addition be governed by the Political Messaging Guidelines incorporated in Schedule 4 (</w:t>
      </w:r>
      <w:r>
        <w:rPr>
          <w:i/>
        </w:rPr>
        <w:t>Code of Ethics</w:t>
      </w:r>
      <w:r>
        <w:t xml:space="preserve">) as may be published varied by </w:t>
      </w:r>
      <w:r w:rsidR="002353C4">
        <w:t>Homeland</w:t>
      </w:r>
      <w:r>
        <w:t xml:space="preserve"> from time to time. </w:t>
      </w:r>
    </w:p>
    <w:p w14:paraId="19939194" w14:textId="577F6E7F" w:rsidR="0033593A" w:rsidRDefault="00A23ACF" w:rsidP="00A23ACF">
      <w:pPr>
        <w:numPr>
          <w:ilvl w:val="0"/>
          <w:numId w:val="18"/>
        </w:numPr>
        <w:ind w:hanging="720"/>
      </w:pPr>
      <w:r>
        <w:t xml:space="preserve">It shall be the responsibility of the </w:t>
      </w:r>
      <w:r w:rsidR="002353C4">
        <w:t>Client</w:t>
      </w:r>
      <w:r>
        <w:t xml:space="preserve"> to carry out legal due diligence on the Political Parties or any individual sponsoring political messages. </w:t>
      </w:r>
    </w:p>
    <w:p w14:paraId="4D44A971" w14:textId="718F46C3" w:rsidR="0033593A" w:rsidRDefault="00A23ACF" w:rsidP="00A23ACF">
      <w:pPr>
        <w:numPr>
          <w:ilvl w:val="0"/>
          <w:numId w:val="18"/>
        </w:numPr>
        <w:spacing w:after="197"/>
        <w:ind w:hanging="720"/>
      </w:pPr>
      <w:r>
        <w:t xml:space="preserve">The </w:t>
      </w:r>
      <w:r w:rsidR="002353C4">
        <w:t>Client</w:t>
      </w:r>
      <w:r>
        <w:t xml:space="preserve"> shall take full responsibility, legal or otherwise, of the Political Messages and shall fully indemnify </w:t>
      </w:r>
      <w:r w:rsidR="002353C4">
        <w:t>Homeland</w:t>
      </w:r>
      <w:r>
        <w:t xml:space="preserve"> against any claims that may arise out of the same. </w:t>
      </w:r>
      <w:r>
        <w:lastRenderedPageBreak/>
        <w:t xml:space="preserve">In this regard, </w:t>
      </w:r>
      <w:r w:rsidR="002353C4">
        <w:t>Homeland</w:t>
      </w:r>
      <w:r>
        <w:t xml:space="preserve"> reserves the right to require the </w:t>
      </w:r>
      <w:r w:rsidR="002353C4">
        <w:t>Client</w:t>
      </w:r>
      <w:r>
        <w:t xml:space="preserve"> to back this indemnity with a suitable security. </w:t>
      </w:r>
    </w:p>
    <w:p w14:paraId="5E252340" w14:textId="3B50E626" w:rsidR="0033593A" w:rsidRDefault="00A23ACF" w:rsidP="00A23ACF">
      <w:pPr>
        <w:numPr>
          <w:ilvl w:val="0"/>
          <w:numId w:val="18"/>
        </w:numPr>
        <w:spacing w:after="193"/>
        <w:ind w:hanging="720"/>
      </w:pPr>
      <w:r>
        <w:t xml:space="preserve">Any breach of this clause 6.5 shall be considered a material Breach of this Agreement entitling </w:t>
      </w:r>
      <w:r w:rsidR="002353C4">
        <w:t>Homeland</w:t>
      </w:r>
      <w:r>
        <w:t xml:space="preserve"> to terminate this Agreement with immediate effect without prejudice to all other remedies it may have under this Agreement, in law and equity. </w:t>
      </w:r>
    </w:p>
    <w:p w14:paraId="51C627DD" w14:textId="77777777" w:rsidR="0033593A" w:rsidRDefault="00A23ACF">
      <w:pPr>
        <w:pStyle w:val="Heading3"/>
        <w:tabs>
          <w:tab w:val="center" w:pos="591"/>
          <w:tab w:val="center" w:pos="2551"/>
        </w:tabs>
        <w:ind w:left="0" w:firstLine="0"/>
        <w:jc w:val="left"/>
      </w:pPr>
      <w:r>
        <w:rPr>
          <w:rFonts w:ascii="Calibri" w:eastAsia="Calibri" w:hAnsi="Calibri" w:cs="Calibri"/>
          <w:b w:val="0"/>
        </w:rPr>
        <w:tab/>
      </w:r>
      <w:r>
        <w:t xml:space="preserve">6.6 </w:t>
      </w:r>
      <w:r>
        <w:tab/>
        <w:t xml:space="preserve">Commercial Requirements </w:t>
      </w:r>
    </w:p>
    <w:p w14:paraId="39F42C6A" w14:textId="2E2BFD6D" w:rsidR="0033593A" w:rsidRDefault="002353C4">
      <w:pPr>
        <w:spacing w:after="195"/>
        <w:ind w:left="1167"/>
      </w:pPr>
      <w:r>
        <w:t>Homeland</w:t>
      </w:r>
      <w:r w:rsidR="00A23ACF">
        <w:t xml:space="preserve"> may give the </w:t>
      </w:r>
      <w:r>
        <w:t>Client</w:t>
      </w:r>
      <w:r w:rsidR="00A23ACF">
        <w:t xml:space="preserve"> revenue targets that will be communicated and agreed upon with the Commercial Partnerships Manager or their official designate from time to time. The </w:t>
      </w:r>
      <w:r>
        <w:t>Client</w:t>
      </w:r>
      <w:r w:rsidR="00A23ACF">
        <w:t xml:space="preserve"> will be required to achieve the revenue targets communicated by </w:t>
      </w:r>
      <w:r>
        <w:t>Homeland</w:t>
      </w:r>
      <w:r w:rsidR="00A23ACF">
        <w:t xml:space="preserve">. </w:t>
      </w:r>
    </w:p>
    <w:p w14:paraId="6758C442" w14:textId="44CE1757" w:rsidR="0033593A" w:rsidRDefault="00A23ACF">
      <w:pPr>
        <w:pStyle w:val="Heading2"/>
        <w:spacing w:after="199" w:line="358" w:lineRule="auto"/>
        <w:ind w:left="1149" w:hanging="720"/>
      </w:pPr>
      <w:r>
        <w:t xml:space="preserve">7       GENERAL OBLIGATIONS AND RESPONSIBILITIES OF </w:t>
      </w:r>
      <w:r w:rsidR="002353C4">
        <w:t>HOMELAND</w:t>
      </w:r>
      <w:r>
        <w:t xml:space="preserve"> AND THE </w:t>
      </w:r>
      <w:r w:rsidR="002353C4">
        <w:t>Client</w:t>
      </w:r>
      <w:r>
        <w:t xml:space="preserve"> </w:t>
      </w:r>
    </w:p>
    <w:p w14:paraId="536E0B71" w14:textId="77777777" w:rsidR="0033593A" w:rsidRDefault="00A23ACF">
      <w:pPr>
        <w:pStyle w:val="Heading3"/>
        <w:tabs>
          <w:tab w:val="center" w:pos="589"/>
          <w:tab w:val="center" w:pos="2258"/>
        </w:tabs>
        <w:ind w:left="0" w:firstLine="0"/>
        <w:jc w:val="left"/>
      </w:pPr>
      <w:r>
        <w:rPr>
          <w:rFonts w:ascii="Calibri" w:eastAsia="Calibri" w:hAnsi="Calibri" w:cs="Calibri"/>
          <w:b w:val="0"/>
        </w:rPr>
        <w:tab/>
      </w:r>
      <w:r>
        <w:t xml:space="preserve">7.1 </w:t>
      </w:r>
      <w:r>
        <w:tab/>
        <w:t xml:space="preserve">Exclusion of Liability </w:t>
      </w:r>
    </w:p>
    <w:p w14:paraId="3FB9C45E" w14:textId="4998A35E" w:rsidR="0033593A" w:rsidRDefault="002353C4">
      <w:pPr>
        <w:spacing w:after="195"/>
        <w:ind w:left="1167"/>
      </w:pPr>
      <w:r>
        <w:t>Homeland</w:t>
      </w:r>
      <w:r w:rsidR="00A23ACF">
        <w:t xml:space="preserve"> shall not incur any liability to the </w:t>
      </w:r>
      <w:r>
        <w:t>Client</w:t>
      </w:r>
      <w:r w:rsidR="00A23ACF">
        <w:t xml:space="preserve"> or any other person by reason of any failure on the part of the </w:t>
      </w:r>
      <w:r>
        <w:t>Client</w:t>
      </w:r>
      <w:r w:rsidR="00A23ACF">
        <w:t xml:space="preserve"> to </w:t>
      </w:r>
      <w:proofErr w:type="spellStart"/>
      <w:r w:rsidR="00A23ACF">
        <w:t>honour</w:t>
      </w:r>
      <w:proofErr w:type="spellEnd"/>
      <w:r w:rsidR="00A23ACF">
        <w:t xml:space="preserve"> any contract entered into with any third party including but not limited to its content providers, employees or other third party nor a failure to ensure compliance with any law including but not limited to any CA regulations. </w:t>
      </w:r>
    </w:p>
    <w:p w14:paraId="54AF2D94" w14:textId="77777777" w:rsidR="0033593A" w:rsidRDefault="00A23ACF">
      <w:pPr>
        <w:pStyle w:val="Heading3"/>
        <w:tabs>
          <w:tab w:val="center" w:pos="589"/>
          <w:tab w:val="center" w:pos="3175"/>
        </w:tabs>
        <w:ind w:left="0" w:firstLine="0"/>
        <w:jc w:val="left"/>
      </w:pPr>
      <w:r>
        <w:rPr>
          <w:rFonts w:ascii="Calibri" w:eastAsia="Calibri" w:hAnsi="Calibri" w:cs="Calibri"/>
          <w:b w:val="0"/>
        </w:rPr>
        <w:tab/>
      </w:r>
      <w:r>
        <w:t xml:space="preserve">7.2 </w:t>
      </w:r>
      <w:r>
        <w:tab/>
        <w:t xml:space="preserve">Quality of the Network and Connection </w:t>
      </w:r>
    </w:p>
    <w:p w14:paraId="5F746207" w14:textId="19B825A1" w:rsidR="0033593A" w:rsidRDefault="00A23ACF">
      <w:pPr>
        <w:spacing w:after="198"/>
        <w:ind w:left="1157" w:hanging="720"/>
      </w:pPr>
      <w:r>
        <w:t xml:space="preserve">7.2.1 Although </w:t>
      </w:r>
      <w:r w:rsidR="002353C4">
        <w:t>Homeland</w:t>
      </w:r>
      <w:r>
        <w:t xml:space="preserve"> will use all reasonable </w:t>
      </w:r>
      <w:proofErr w:type="spellStart"/>
      <w:r>
        <w:t>endeavours</w:t>
      </w:r>
      <w:proofErr w:type="spellEnd"/>
      <w:r>
        <w:t xml:space="preserve"> to ensure consistent provision of the Services through its Network it cannot due to the nature of telecommunications services guarantee a fault free service.  </w:t>
      </w:r>
    </w:p>
    <w:p w14:paraId="0EE18987" w14:textId="072F115F" w:rsidR="0033593A" w:rsidRDefault="00A23ACF">
      <w:pPr>
        <w:spacing w:after="193"/>
        <w:ind w:left="1157" w:hanging="720"/>
      </w:pPr>
      <w:r>
        <w:t xml:space="preserve">7.2.2 In the event that </w:t>
      </w:r>
      <w:r w:rsidR="002353C4">
        <w:t>Homeland</w:t>
      </w:r>
      <w:r>
        <w:t xml:space="preserve"> sets a limit on the number of messages or the volume of Messages that can be sent via the Network it shall use its reasonable </w:t>
      </w:r>
      <w:proofErr w:type="spellStart"/>
      <w:r>
        <w:t>endeavours</w:t>
      </w:r>
      <w:proofErr w:type="spellEnd"/>
      <w:r>
        <w:t xml:space="preserve"> to notify the </w:t>
      </w:r>
      <w:r w:rsidR="002353C4">
        <w:t>Client</w:t>
      </w:r>
      <w:r>
        <w:t xml:space="preserve"> of any limitation. </w:t>
      </w:r>
    </w:p>
    <w:p w14:paraId="7D65B17E" w14:textId="1770F296" w:rsidR="0033593A" w:rsidRDefault="00A23ACF">
      <w:pPr>
        <w:pStyle w:val="Heading3"/>
        <w:tabs>
          <w:tab w:val="center" w:pos="591"/>
          <w:tab w:val="center" w:pos="4666"/>
        </w:tabs>
        <w:ind w:left="0" w:firstLine="0"/>
        <w:jc w:val="left"/>
      </w:pPr>
      <w:r>
        <w:rPr>
          <w:rFonts w:ascii="Calibri" w:eastAsia="Calibri" w:hAnsi="Calibri" w:cs="Calibri"/>
          <w:b w:val="0"/>
        </w:rPr>
        <w:tab/>
      </w:r>
      <w:r>
        <w:t xml:space="preserve">7.3 </w:t>
      </w:r>
      <w:r>
        <w:tab/>
        <w:t xml:space="preserve">Appointment of Contact Person for Communication with </w:t>
      </w:r>
      <w:r w:rsidR="002353C4">
        <w:t>Homeland</w:t>
      </w:r>
      <w:r>
        <w:t xml:space="preserve"> </w:t>
      </w:r>
    </w:p>
    <w:p w14:paraId="41572A7B" w14:textId="4BA67976" w:rsidR="0033593A" w:rsidRDefault="00A23ACF" w:rsidP="00A23ACF">
      <w:pPr>
        <w:numPr>
          <w:ilvl w:val="0"/>
          <w:numId w:val="19"/>
        </w:numPr>
        <w:spacing w:after="202"/>
        <w:ind w:hanging="720"/>
      </w:pPr>
      <w:r>
        <w:t xml:space="preserve">In order to facilitate a smooth flow of information and instructions between </w:t>
      </w:r>
      <w:r w:rsidR="002353C4">
        <w:t>Homeland</w:t>
      </w:r>
      <w:r>
        <w:t xml:space="preserve"> and the </w:t>
      </w:r>
      <w:r w:rsidR="002353C4">
        <w:t>Client</w:t>
      </w:r>
      <w:r>
        <w:t xml:space="preserve">; </w:t>
      </w:r>
      <w:r w:rsidR="002353C4">
        <w:t>Homeland</w:t>
      </w:r>
      <w:r>
        <w:t xml:space="preserve">’s </w:t>
      </w:r>
      <w:r>
        <w:rPr>
          <w:b/>
          <w:u w:val="single" w:color="000000"/>
        </w:rPr>
        <w:t xml:space="preserve">Commercial Partnerships Manager </w:t>
      </w:r>
      <w:r>
        <w:t xml:space="preserve">will serve as a liaison and point of contact for the </w:t>
      </w:r>
      <w:r w:rsidR="002353C4">
        <w:t>Client</w:t>
      </w:r>
      <w:r>
        <w:t xml:space="preserve"> in relation to this Agreement.  The </w:t>
      </w:r>
      <w:r w:rsidR="002353C4">
        <w:t>Client</w:t>
      </w:r>
      <w:r>
        <w:t xml:space="preserve"> shall give the Commercial Partnerships Manager or his designate such co-operation as the Commercial Partnerships Manager reasonably requests.  The </w:t>
      </w:r>
      <w:r w:rsidR="002353C4">
        <w:t>Client</w:t>
      </w:r>
      <w:r>
        <w:t xml:space="preserve"> shall channel its </w:t>
      </w:r>
      <w:r>
        <w:lastRenderedPageBreak/>
        <w:t xml:space="preserve">requirements including requests for assistance through the Commercial Partnerships Manager.   </w:t>
      </w:r>
    </w:p>
    <w:p w14:paraId="48058654" w14:textId="11487CA1" w:rsidR="0033593A" w:rsidRDefault="00A23ACF" w:rsidP="00A23ACF">
      <w:pPr>
        <w:numPr>
          <w:ilvl w:val="0"/>
          <w:numId w:val="19"/>
        </w:numPr>
        <w:spacing w:after="195"/>
        <w:ind w:hanging="720"/>
      </w:pPr>
      <w:r>
        <w:t xml:space="preserve">For the avoidance of doubt, the Commercial Partnerships Manager is appointed to serve only as a liaison and first point of contact for the </w:t>
      </w:r>
      <w:r w:rsidR="002353C4">
        <w:t>Client</w:t>
      </w:r>
      <w:r>
        <w:t xml:space="preserve"> and does not have the power to commit </w:t>
      </w:r>
      <w:r w:rsidR="002353C4">
        <w:t>Homeland</w:t>
      </w:r>
      <w:r>
        <w:t xml:space="preserve">.   </w:t>
      </w:r>
    </w:p>
    <w:p w14:paraId="16FF0F99" w14:textId="77777777" w:rsidR="0033593A" w:rsidRDefault="00A23ACF" w:rsidP="00A23ACF">
      <w:pPr>
        <w:numPr>
          <w:ilvl w:val="0"/>
          <w:numId w:val="19"/>
        </w:numPr>
        <w:spacing w:after="227"/>
        <w:ind w:hanging="720"/>
      </w:pPr>
      <w:r>
        <w:t xml:space="preserve">All communication to the Commercial Partnerships Manager will be in writing or reduced to writing as soon as possible thereafter.  </w:t>
      </w:r>
    </w:p>
    <w:p w14:paraId="52061435" w14:textId="0748C4B1" w:rsidR="0033593A" w:rsidRDefault="00A23ACF">
      <w:pPr>
        <w:pStyle w:val="Heading3"/>
        <w:tabs>
          <w:tab w:val="center" w:pos="591"/>
          <w:tab w:val="center" w:pos="2849"/>
        </w:tabs>
        <w:ind w:left="0" w:firstLine="0"/>
        <w:jc w:val="left"/>
      </w:pPr>
      <w:r>
        <w:rPr>
          <w:rFonts w:ascii="Calibri" w:eastAsia="Calibri" w:hAnsi="Calibri" w:cs="Calibri"/>
          <w:b w:val="0"/>
        </w:rPr>
        <w:tab/>
      </w:r>
      <w:r>
        <w:t xml:space="preserve">7.4 </w:t>
      </w:r>
      <w:r>
        <w:tab/>
      </w:r>
      <w:r w:rsidR="002353C4">
        <w:t>Client</w:t>
      </w:r>
      <w:r>
        <w:t xml:space="preserve">’S GENERAL OBLIGATIONS </w:t>
      </w:r>
    </w:p>
    <w:p w14:paraId="4E4214DD" w14:textId="78D2D029" w:rsidR="0033593A" w:rsidRDefault="00A23ACF">
      <w:pPr>
        <w:pStyle w:val="Heading4"/>
        <w:ind w:left="439"/>
      </w:pPr>
      <w:r>
        <w:t>7.4.1</w:t>
      </w:r>
      <w:r>
        <w:rPr>
          <w:b w:val="0"/>
        </w:rPr>
        <w:t xml:space="preserve"> </w:t>
      </w:r>
      <w:r w:rsidR="002353C4">
        <w:t>Client</w:t>
      </w:r>
      <w:r>
        <w:t xml:space="preserve"> General Undertaking and Understanding</w:t>
      </w:r>
      <w:r>
        <w:rPr>
          <w:b w:val="0"/>
        </w:rPr>
        <w:t xml:space="preserve"> </w:t>
      </w:r>
    </w:p>
    <w:p w14:paraId="5827336E" w14:textId="75E0DC8F" w:rsidR="0033593A" w:rsidRDefault="00A23ACF">
      <w:pPr>
        <w:spacing w:after="0"/>
        <w:ind w:left="1167"/>
      </w:pPr>
      <w:r>
        <w:t xml:space="preserve">During the subsistence of this Agreement, the </w:t>
      </w:r>
      <w:r w:rsidR="002353C4">
        <w:t>Client</w:t>
      </w:r>
      <w:r>
        <w:t xml:space="preserve"> undertakes that it will comply with all of its obligations under this Agreement and will observe the best business practices.  </w:t>
      </w:r>
    </w:p>
    <w:p w14:paraId="72ECF84C" w14:textId="44439A1F" w:rsidR="0033593A" w:rsidRDefault="00A23ACF">
      <w:pPr>
        <w:spacing w:after="195"/>
        <w:ind w:left="1167"/>
      </w:pPr>
      <w:r>
        <w:t xml:space="preserve">Furthermore, the </w:t>
      </w:r>
      <w:r w:rsidR="002353C4">
        <w:t>Client</w:t>
      </w:r>
      <w:r>
        <w:t xml:space="preserve">, its officers, employee’s, representatives, agents and content providers will at all times promote and uphold the good name of </w:t>
      </w:r>
      <w:r w:rsidR="002353C4">
        <w:t>Homeland</w:t>
      </w:r>
      <w:r>
        <w:t xml:space="preserve">. </w:t>
      </w:r>
    </w:p>
    <w:p w14:paraId="07FE66B0" w14:textId="77777777" w:rsidR="0033593A" w:rsidRDefault="00A23ACF">
      <w:pPr>
        <w:pStyle w:val="Heading4"/>
        <w:ind w:left="439"/>
      </w:pPr>
      <w:r>
        <w:t xml:space="preserve">7.4.2 Content Ethic </w:t>
      </w:r>
    </w:p>
    <w:p w14:paraId="45B610C7" w14:textId="3489B898" w:rsidR="0033593A" w:rsidRDefault="00A23ACF" w:rsidP="00A23ACF">
      <w:pPr>
        <w:numPr>
          <w:ilvl w:val="0"/>
          <w:numId w:val="20"/>
        </w:numPr>
        <w:spacing w:after="195"/>
        <w:ind w:hanging="720"/>
      </w:pPr>
      <w:r>
        <w:t xml:space="preserve">The </w:t>
      </w:r>
      <w:r w:rsidR="002353C4">
        <w:t>Client</w:t>
      </w:r>
      <w:r>
        <w:t xml:space="preserve"> shall be responsible for ensuring that the content transmitted through the Network and all associated marketing materials comply with the provisions of this Agreement and all applicable laws and regulations and any Code of Ethics implemented by </w:t>
      </w:r>
      <w:r w:rsidR="002353C4">
        <w:t>Homeland</w:t>
      </w:r>
      <w:r>
        <w:t xml:space="preserve"> from time to time.  For the avoidance of doubt the provisions of this Agreement will not in any way limit or qualify the </w:t>
      </w:r>
      <w:r w:rsidR="002353C4">
        <w:t>Client</w:t>
      </w:r>
      <w:r>
        <w:t xml:space="preserve">’s obligations under any applicable laws or regulations. </w:t>
      </w:r>
    </w:p>
    <w:p w14:paraId="74AE8DE3" w14:textId="74C652CB" w:rsidR="0033593A" w:rsidRDefault="00A23ACF" w:rsidP="00A23ACF">
      <w:pPr>
        <w:numPr>
          <w:ilvl w:val="0"/>
          <w:numId w:val="20"/>
        </w:numPr>
        <w:spacing w:after="314" w:line="259" w:lineRule="auto"/>
        <w:ind w:hanging="720"/>
      </w:pPr>
      <w:r>
        <w:t xml:space="preserve">The </w:t>
      </w:r>
      <w:r w:rsidR="002353C4">
        <w:t>Client</w:t>
      </w:r>
      <w:r>
        <w:t xml:space="preserve"> shall ensure that the Services and the content therein shall not be used: </w:t>
      </w:r>
    </w:p>
    <w:p w14:paraId="6786375F" w14:textId="77777777" w:rsidR="0033593A" w:rsidRDefault="00A23ACF" w:rsidP="00A23ACF">
      <w:pPr>
        <w:numPr>
          <w:ilvl w:val="1"/>
          <w:numId w:val="20"/>
        </w:numPr>
        <w:spacing w:after="312" w:line="259" w:lineRule="auto"/>
        <w:ind w:hanging="720"/>
      </w:pPr>
      <w:r>
        <w:t xml:space="preserve">for the transmission of Offending Material; </w:t>
      </w:r>
    </w:p>
    <w:p w14:paraId="230725BC" w14:textId="31509D19" w:rsidR="0033593A" w:rsidRDefault="00A23ACF" w:rsidP="00A23ACF">
      <w:pPr>
        <w:numPr>
          <w:ilvl w:val="1"/>
          <w:numId w:val="20"/>
        </w:numPr>
        <w:ind w:hanging="720"/>
      </w:pPr>
      <w:r>
        <w:t xml:space="preserve">for the transmission of any message or communication which is illegal, unacceptable or calculated to annoy or injure any person or which is in contravention of the license issued to </w:t>
      </w:r>
      <w:r w:rsidR="002353C4">
        <w:t>Homeland</w:t>
      </w:r>
      <w:r>
        <w:t xml:space="preserve"> or the </w:t>
      </w:r>
      <w:r w:rsidR="002353C4">
        <w:t>Client</w:t>
      </w:r>
      <w:r>
        <w:t xml:space="preserve"> by the CA or is contrary to the Kenya Communications Act (or any subsequent amendments thereto) or any other law or statutory enactment in force at any time during the currency of this Agreement; </w:t>
      </w:r>
    </w:p>
    <w:p w14:paraId="643F5830" w14:textId="3936A63F" w:rsidR="0033593A" w:rsidRDefault="00A23ACF" w:rsidP="00A23ACF">
      <w:pPr>
        <w:numPr>
          <w:ilvl w:val="1"/>
          <w:numId w:val="20"/>
        </w:numPr>
        <w:spacing w:after="196"/>
        <w:ind w:hanging="720"/>
      </w:pPr>
      <w:r>
        <w:t xml:space="preserve">to convey to </w:t>
      </w:r>
      <w:r w:rsidR="002353C4">
        <w:t>Homeland</w:t>
      </w:r>
      <w:r>
        <w:t xml:space="preserve">’s Subscribers any content, message or any transmission whatsoever that is in the sole and reasonable opinion of </w:t>
      </w:r>
      <w:r w:rsidR="002353C4">
        <w:lastRenderedPageBreak/>
        <w:t>Homeland</w:t>
      </w:r>
      <w:r>
        <w:t xml:space="preserve"> considered to be morally repugnant and/or pornographic and/or is prejudicial in any manner to </w:t>
      </w:r>
      <w:r w:rsidR="002353C4">
        <w:t>Homeland</w:t>
      </w:r>
      <w:r>
        <w:t xml:space="preserve">’s business interests; </w:t>
      </w:r>
    </w:p>
    <w:p w14:paraId="6D2720CC" w14:textId="77777777" w:rsidR="0033593A" w:rsidRDefault="00A23ACF" w:rsidP="00A23ACF">
      <w:pPr>
        <w:numPr>
          <w:ilvl w:val="1"/>
          <w:numId w:val="20"/>
        </w:numPr>
        <w:spacing w:after="304" w:line="259" w:lineRule="auto"/>
        <w:ind w:hanging="720"/>
      </w:pPr>
      <w:r>
        <w:t xml:space="preserve">for any purpose which is against public interest, public order or national harmony; </w:t>
      </w:r>
    </w:p>
    <w:p w14:paraId="11221983" w14:textId="77777777" w:rsidR="0033593A" w:rsidRDefault="00A23ACF" w:rsidP="00A23ACF">
      <w:pPr>
        <w:numPr>
          <w:ilvl w:val="1"/>
          <w:numId w:val="20"/>
        </w:numPr>
        <w:spacing w:after="197"/>
        <w:ind w:hanging="720"/>
      </w:pPr>
      <w:r>
        <w:t xml:space="preserve">in any manner which may infringe the copyright, patent, trademark, trade secret or other proprietary rights of any third party; </w:t>
      </w:r>
    </w:p>
    <w:p w14:paraId="6439838A" w14:textId="5BD435DC" w:rsidR="0033593A" w:rsidRDefault="00A23ACF" w:rsidP="00A23ACF">
      <w:pPr>
        <w:numPr>
          <w:ilvl w:val="1"/>
          <w:numId w:val="20"/>
        </w:numPr>
        <w:spacing w:after="196"/>
        <w:ind w:hanging="720"/>
      </w:pPr>
      <w:r>
        <w:t xml:space="preserve">to interfere with damage, disrupt or unlawfully gain access to any service, equipment or computer network belonging to </w:t>
      </w:r>
      <w:r w:rsidR="002353C4">
        <w:t>Homeland</w:t>
      </w:r>
      <w:r>
        <w:t xml:space="preserve"> or any other third party; </w:t>
      </w:r>
    </w:p>
    <w:p w14:paraId="0D7833E1" w14:textId="7B93F6F5" w:rsidR="0033593A" w:rsidRDefault="00A23ACF" w:rsidP="00A23ACF">
      <w:pPr>
        <w:numPr>
          <w:ilvl w:val="1"/>
          <w:numId w:val="20"/>
        </w:numPr>
        <w:spacing w:after="195"/>
        <w:ind w:hanging="720"/>
      </w:pPr>
      <w:r>
        <w:t xml:space="preserve">the </w:t>
      </w:r>
      <w:r w:rsidR="002353C4">
        <w:t>Client</w:t>
      </w:r>
      <w:r>
        <w:t xml:space="preserve"> shall not use the Services to send unsolicited messages whether or not they are of a commercial nature without the prior consent of the Subscribers. The </w:t>
      </w:r>
      <w:r w:rsidR="002353C4">
        <w:t>Client</w:t>
      </w:r>
      <w:r>
        <w:t xml:space="preserve"> shall on request from </w:t>
      </w:r>
      <w:r w:rsidR="002353C4">
        <w:t>Homeland</w:t>
      </w:r>
      <w:r>
        <w:t xml:space="preserve"> at any time, and from time to time, produce evidence satisfactory to </w:t>
      </w:r>
      <w:r w:rsidR="002353C4">
        <w:t>Homeland</w:t>
      </w:r>
      <w:r>
        <w:t xml:space="preserve"> that each subscriber receiving the content provided by the </w:t>
      </w:r>
      <w:r w:rsidR="002353C4">
        <w:t>Client</w:t>
      </w:r>
      <w:r>
        <w:t xml:space="preserve"> has requested the supply of, and agreed to the payment and other conditions in relation to, the Services provided by the </w:t>
      </w:r>
      <w:r w:rsidR="002353C4">
        <w:t>Client</w:t>
      </w:r>
      <w:r>
        <w:t xml:space="preserve">.   </w:t>
      </w:r>
    </w:p>
    <w:p w14:paraId="576B040C" w14:textId="29F33132" w:rsidR="0033593A" w:rsidRDefault="00A23ACF" w:rsidP="00A23ACF">
      <w:pPr>
        <w:numPr>
          <w:ilvl w:val="1"/>
          <w:numId w:val="20"/>
        </w:numPr>
        <w:spacing w:after="198"/>
        <w:ind w:hanging="720"/>
      </w:pPr>
      <w:r>
        <w:t xml:space="preserve">The </w:t>
      </w:r>
      <w:r w:rsidR="002353C4">
        <w:t>Client</w:t>
      </w:r>
      <w:r>
        <w:t xml:space="preserve"> shall not convey any message to any subscriber unless such subscriber has requested the same and has agreed as provided in this clause by: </w:t>
      </w:r>
    </w:p>
    <w:p w14:paraId="3F871AE0" w14:textId="77777777" w:rsidR="0033593A" w:rsidRDefault="00A23ACF" w:rsidP="00A23ACF">
      <w:pPr>
        <w:numPr>
          <w:ilvl w:val="2"/>
          <w:numId w:val="20"/>
        </w:numPr>
        <w:spacing w:after="311" w:line="259" w:lineRule="auto"/>
        <w:ind w:hanging="720"/>
      </w:pPr>
      <w:r>
        <w:t xml:space="preserve">written contract; </w:t>
      </w:r>
    </w:p>
    <w:p w14:paraId="3D1EC709" w14:textId="77777777" w:rsidR="0033593A" w:rsidRDefault="00A23ACF" w:rsidP="00A23ACF">
      <w:pPr>
        <w:numPr>
          <w:ilvl w:val="2"/>
          <w:numId w:val="20"/>
        </w:numPr>
        <w:spacing w:after="197"/>
        <w:ind w:hanging="720"/>
      </w:pPr>
      <w:r>
        <w:t xml:space="preserve">requesting such service by a telephone call or data message sent by the Subscriber; or </w:t>
      </w:r>
    </w:p>
    <w:p w14:paraId="60C67EEE" w14:textId="3642C7A6" w:rsidR="0033593A" w:rsidRDefault="00A23ACF" w:rsidP="00A23ACF">
      <w:pPr>
        <w:numPr>
          <w:ilvl w:val="2"/>
          <w:numId w:val="20"/>
        </w:numPr>
        <w:spacing w:after="324" w:line="259" w:lineRule="auto"/>
        <w:ind w:hanging="720"/>
      </w:pPr>
      <w:r>
        <w:t xml:space="preserve">such other method as agreed, in advance, by </w:t>
      </w:r>
      <w:r w:rsidR="002353C4">
        <w:t>Homeland</w:t>
      </w:r>
      <w:r>
        <w:t xml:space="preserve">. </w:t>
      </w:r>
    </w:p>
    <w:p w14:paraId="3A00686C" w14:textId="77777777" w:rsidR="0033593A" w:rsidRDefault="00A23ACF">
      <w:pPr>
        <w:spacing w:after="200" w:line="360" w:lineRule="auto"/>
        <w:ind w:left="2235" w:hanging="370"/>
      </w:pPr>
      <w:r>
        <w:rPr>
          <w:rFonts w:ascii="Segoe UI Symbol" w:eastAsia="Segoe UI Symbol" w:hAnsi="Segoe UI Symbol" w:cs="Segoe UI Symbol"/>
        </w:rPr>
        <w:t></w:t>
      </w:r>
      <w:r>
        <w:t xml:space="preserve"> </w:t>
      </w:r>
      <w:r>
        <w:rPr>
          <w:b/>
          <w:u w:val="single" w:color="000000"/>
        </w:rPr>
        <w:t>For the avoidance of doubt a Subscriber will not be deemed to have</w:t>
      </w:r>
      <w:r>
        <w:rPr>
          <w:b/>
        </w:rPr>
        <w:t xml:space="preserve"> </w:t>
      </w:r>
      <w:r>
        <w:rPr>
          <w:b/>
          <w:u w:val="single" w:color="000000"/>
        </w:rPr>
        <w:t>given his/her consent to receive the message by reason of his number</w:t>
      </w:r>
      <w:r>
        <w:rPr>
          <w:b/>
        </w:rPr>
        <w:t xml:space="preserve"> </w:t>
      </w:r>
      <w:r>
        <w:rPr>
          <w:b/>
          <w:u w:val="single" w:color="000000"/>
        </w:rPr>
        <w:t>being registered or “recommended” to receive the content by a third</w:t>
      </w:r>
      <w:r>
        <w:rPr>
          <w:b/>
        </w:rPr>
        <w:t xml:space="preserve"> </w:t>
      </w:r>
      <w:r>
        <w:rPr>
          <w:b/>
          <w:u w:val="single" w:color="000000"/>
        </w:rPr>
        <w:t>party.</w:t>
      </w:r>
      <w:r>
        <w:rPr>
          <w:b/>
        </w:rPr>
        <w:t xml:space="preserve"> </w:t>
      </w:r>
    </w:p>
    <w:p w14:paraId="3CB2C9A8" w14:textId="7B9D62B6" w:rsidR="0033593A" w:rsidRDefault="00A23ACF" w:rsidP="00A23ACF">
      <w:pPr>
        <w:numPr>
          <w:ilvl w:val="1"/>
          <w:numId w:val="20"/>
        </w:numPr>
        <w:ind w:hanging="720"/>
      </w:pPr>
      <w:r>
        <w:t xml:space="preserve">In the event that a Subscriber has given consent to the receipt of marketing messages through text messages then such marketing must be restricted to products and services which for which consent was originally given by the Subscriber. The </w:t>
      </w:r>
      <w:r w:rsidR="002353C4">
        <w:t>Client</w:t>
      </w:r>
      <w:r>
        <w:t xml:space="preserve"> may only send messages which promote products or services dissimilar or unrelated to the original consent only where the additional and specific consent of the Subscriber has been obtained. </w:t>
      </w:r>
    </w:p>
    <w:p w14:paraId="31EF0461" w14:textId="632DCC8C" w:rsidR="0033593A" w:rsidRDefault="00A23ACF" w:rsidP="00A23ACF">
      <w:pPr>
        <w:numPr>
          <w:ilvl w:val="1"/>
          <w:numId w:val="20"/>
        </w:numPr>
        <w:spacing w:after="197"/>
        <w:ind w:hanging="720"/>
      </w:pPr>
      <w:r>
        <w:lastRenderedPageBreak/>
        <w:t xml:space="preserve">The </w:t>
      </w:r>
      <w:r w:rsidR="002353C4">
        <w:t>Client</w:t>
      </w:r>
      <w:r>
        <w:t xml:space="preserve"> shall in addition co-operate with </w:t>
      </w:r>
      <w:r w:rsidR="002353C4">
        <w:t>Homeland</w:t>
      </w:r>
      <w:r>
        <w:t xml:space="preserve"> to ensure that it provides the Subscribers with sufficient information (in a clear and unambiguous manner) regarding the particular Services offered by the </w:t>
      </w:r>
      <w:r w:rsidR="002353C4">
        <w:t>Client</w:t>
      </w:r>
      <w:r>
        <w:t xml:space="preserve"> including the price payable for the same and the methods of subscribing for and unsubscribing for the service. </w:t>
      </w:r>
    </w:p>
    <w:p w14:paraId="3987C89E" w14:textId="60DF1927" w:rsidR="0033593A" w:rsidRDefault="00A23ACF" w:rsidP="00A23ACF">
      <w:pPr>
        <w:numPr>
          <w:ilvl w:val="1"/>
          <w:numId w:val="20"/>
        </w:numPr>
        <w:spacing w:after="197"/>
        <w:ind w:hanging="720"/>
      </w:pPr>
      <w:r>
        <w:t xml:space="preserve">The </w:t>
      </w:r>
      <w:r w:rsidR="002353C4">
        <w:t>Client</w:t>
      </w:r>
      <w:r>
        <w:t xml:space="preserve"> shall not convey messages to any subscriber or encourage the conveyance of messages to any subscriber number, the number and/or frequency of which is in the opinion of </w:t>
      </w:r>
      <w:r w:rsidR="002353C4">
        <w:t>Homeland</w:t>
      </w:r>
      <w:r>
        <w:t xml:space="preserve">, excessive. </w:t>
      </w:r>
    </w:p>
    <w:p w14:paraId="292824E6" w14:textId="23846229" w:rsidR="0033593A" w:rsidRDefault="00A23ACF">
      <w:pPr>
        <w:spacing w:after="195"/>
        <w:ind w:left="1215" w:hanging="778"/>
      </w:pPr>
      <w:r>
        <w:t xml:space="preserve"> The </w:t>
      </w:r>
      <w:r w:rsidR="002353C4">
        <w:t>Client</w:t>
      </w:r>
      <w:r>
        <w:t xml:space="preserve"> will indemnify </w:t>
      </w:r>
      <w:r w:rsidR="002353C4">
        <w:t>Homeland</w:t>
      </w:r>
      <w:r>
        <w:t xml:space="preserve"> against any criminal and/or civil actions and/or costs that arise specifically from the breach of the provisions of this clause 7.3.   </w:t>
      </w:r>
    </w:p>
    <w:p w14:paraId="041C5AAF" w14:textId="35384CB1" w:rsidR="0033593A" w:rsidRDefault="00A23ACF" w:rsidP="00A23ACF">
      <w:pPr>
        <w:numPr>
          <w:ilvl w:val="0"/>
          <w:numId w:val="20"/>
        </w:numPr>
        <w:spacing w:after="197"/>
        <w:ind w:hanging="720"/>
      </w:pPr>
      <w:r>
        <w:t xml:space="preserve">The </w:t>
      </w:r>
      <w:r w:rsidR="002353C4">
        <w:t>Client</w:t>
      </w:r>
      <w:r>
        <w:t xml:space="preserve"> shall ensure that the Services are not likely to bring </w:t>
      </w:r>
      <w:r w:rsidR="002353C4">
        <w:t>Homeland</w:t>
      </w:r>
      <w:r>
        <w:t xml:space="preserve"> into disrepute and in the light of generally prevailing standards of decency and propriety to cause offence. In this respect suitability may be determined by </w:t>
      </w:r>
      <w:r w:rsidR="002353C4">
        <w:t>Homeland</w:t>
      </w:r>
      <w:r>
        <w:t xml:space="preserve"> and such determination shall be binding on the </w:t>
      </w:r>
      <w:r w:rsidR="002353C4">
        <w:t>Client</w:t>
      </w:r>
      <w:r>
        <w:t xml:space="preserve">.   </w:t>
      </w:r>
    </w:p>
    <w:p w14:paraId="4ECF97DB" w14:textId="507842A5" w:rsidR="0033593A" w:rsidRDefault="00A23ACF" w:rsidP="00A23ACF">
      <w:pPr>
        <w:numPr>
          <w:ilvl w:val="0"/>
          <w:numId w:val="20"/>
        </w:numPr>
        <w:spacing w:after="197"/>
        <w:ind w:hanging="720"/>
      </w:pPr>
      <w:r>
        <w:t xml:space="preserve">In the event that </w:t>
      </w:r>
      <w:r w:rsidR="002353C4">
        <w:t>Homeland</w:t>
      </w:r>
      <w:r>
        <w:t xml:space="preserve"> receives complaints that any content transmitted using the Services are in breach of this Agreement then </w:t>
      </w:r>
      <w:r w:rsidR="002353C4">
        <w:t>Homeland</w:t>
      </w:r>
      <w:r>
        <w:t xml:space="preserve"> may terminate this Agreement or any particular </w:t>
      </w:r>
      <w:r w:rsidR="002353C4">
        <w:t>Client</w:t>
      </w:r>
      <w:r>
        <w:t xml:space="preserve"> Service if </w:t>
      </w:r>
      <w:r w:rsidR="002353C4">
        <w:t>Homeland</w:t>
      </w:r>
      <w:r>
        <w:t xml:space="preserve"> is reasonably satisfied that having investigated the complaint, the </w:t>
      </w:r>
      <w:r w:rsidR="002353C4">
        <w:t>Client</w:t>
      </w:r>
      <w:r>
        <w:t xml:space="preserve"> has breached the prohibitions of this clause 7.  This right of termination is not dependent upon the outcome of any proceedings by the police or other authorities. </w:t>
      </w:r>
    </w:p>
    <w:p w14:paraId="0D0193D0" w14:textId="40812690" w:rsidR="0033593A" w:rsidRDefault="00A23ACF" w:rsidP="00A23ACF">
      <w:pPr>
        <w:numPr>
          <w:ilvl w:val="0"/>
          <w:numId w:val="20"/>
        </w:numPr>
        <w:spacing w:after="202" w:line="358" w:lineRule="auto"/>
        <w:ind w:hanging="720"/>
      </w:pPr>
      <w:r>
        <w:t xml:space="preserve">The </w:t>
      </w:r>
      <w:r w:rsidR="002353C4">
        <w:t>Client</w:t>
      </w:r>
      <w:r>
        <w:t xml:space="preserve"> shall not transmit through the Network any content that promotes any products or services from a </w:t>
      </w:r>
      <w:r w:rsidR="002353C4">
        <w:t>Homeland</w:t>
      </w:r>
      <w:r>
        <w:t xml:space="preserve"> Competitor. </w:t>
      </w:r>
      <w:r>
        <w:rPr>
          <w:b/>
        </w:rPr>
        <w:t xml:space="preserve">For the purpose of this Agreement a </w:t>
      </w:r>
      <w:r w:rsidR="002353C4">
        <w:rPr>
          <w:b/>
        </w:rPr>
        <w:t>Homeland</w:t>
      </w:r>
      <w:r>
        <w:rPr>
          <w:b/>
        </w:rPr>
        <w:t xml:space="preserve"> Competitor means any mobile, fixed or local loop operator, financial services institution or such other </w:t>
      </w:r>
      <w:proofErr w:type="spellStart"/>
      <w:r>
        <w:rPr>
          <w:b/>
        </w:rPr>
        <w:t>organisation</w:t>
      </w:r>
      <w:proofErr w:type="spellEnd"/>
      <w:r>
        <w:rPr>
          <w:b/>
        </w:rPr>
        <w:t xml:space="preserve"> or institutions as may be communicated by </w:t>
      </w:r>
      <w:r w:rsidR="002353C4">
        <w:rPr>
          <w:b/>
        </w:rPr>
        <w:t>Homeland</w:t>
      </w:r>
      <w:r>
        <w:rPr>
          <w:b/>
        </w:rPr>
        <w:t xml:space="preserve"> from time to time</w:t>
      </w:r>
      <w:r>
        <w:t xml:space="preserve">. </w:t>
      </w:r>
    </w:p>
    <w:p w14:paraId="10905195" w14:textId="77777777" w:rsidR="0033593A" w:rsidRDefault="00A23ACF">
      <w:pPr>
        <w:pStyle w:val="Heading2"/>
        <w:tabs>
          <w:tab w:val="center" w:pos="499"/>
          <w:tab w:val="center" w:pos="3906"/>
        </w:tabs>
        <w:ind w:left="0" w:firstLine="0"/>
        <w:jc w:val="left"/>
      </w:pPr>
      <w:r>
        <w:rPr>
          <w:rFonts w:ascii="Calibri" w:eastAsia="Calibri" w:hAnsi="Calibri" w:cs="Calibri"/>
          <w:b w:val="0"/>
        </w:rPr>
        <w:tab/>
      </w:r>
      <w:r>
        <w:t xml:space="preserve">8 </w:t>
      </w:r>
      <w:r>
        <w:tab/>
        <w:t xml:space="preserve">ADVERTISING, PROMOTION AND COMMUNICATION </w:t>
      </w:r>
    </w:p>
    <w:p w14:paraId="0B966B64" w14:textId="77777777" w:rsidR="0033593A" w:rsidRDefault="00A23ACF">
      <w:pPr>
        <w:pStyle w:val="Heading3"/>
        <w:tabs>
          <w:tab w:val="center" w:pos="591"/>
          <w:tab w:val="center" w:pos="1763"/>
        </w:tabs>
        <w:spacing w:after="354"/>
        <w:ind w:left="0" w:firstLine="0"/>
        <w:jc w:val="left"/>
      </w:pPr>
      <w:r>
        <w:rPr>
          <w:rFonts w:ascii="Calibri" w:eastAsia="Calibri" w:hAnsi="Calibri" w:cs="Calibri"/>
          <w:b w:val="0"/>
        </w:rPr>
        <w:tab/>
      </w:r>
      <w:r>
        <w:t xml:space="preserve">8.1 </w:t>
      </w:r>
      <w:r>
        <w:tab/>
        <w:t xml:space="preserve">Advertising </w:t>
      </w:r>
    </w:p>
    <w:p w14:paraId="24A29FE4" w14:textId="697D6B6F" w:rsidR="0033593A" w:rsidRDefault="00A23ACF" w:rsidP="00A23ACF">
      <w:pPr>
        <w:numPr>
          <w:ilvl w:val="0"/>
          <w:numId w:val="21"/>
        </w:numPr>
        <w:ind w:hanging="720"/>
      </w:pPr>
      <w:r>
        <w:t xml:space="preserve">All Advertising, promotions and communications must be in line with </w:t>
      </w:r>
      <w:r w:rsidR="002353C4">
        <w:t>Homeland</w:t>
      </w:r>
      <w:r>
        <w:t xml:space="preserve">’s </w:t>
      </w:r>
      <w:r w:rsidR="002353C4">
        <w:t>Client</w:t>
      </w:r>
      <w:r>
        <w:t xml:space="preserve"> Code of Ethics (</w:t>
      </w:r>
      <w:r>
        <w:rPr>
          <w:i/>
        </w:rPr>
        <w:t>Schedule 4</w:t>
      </w:r>
      <w:r>
        <w:t>) and the Communication Charter (</w:t>
      </w:r>
      <w:r>
        <w:rPr>
          <w:i/>
        </w:rPr>
        <w:t>Schedule 6</w:t>
      </w:r>
      <w:r>
        <w:t xml:space="preserve">) and will not without the prior written consent of </w:t>
      </w:r>
      <w:r w:rsidR="002353C4">
        <w:t>Homeland</w:t>
      </w:r>
      <w:r>
        <w:t xml:space="preserve"> infer </w:t>
      </w:r>
      <w:r w:rsidR="002353C4">
        <w:t>Homeland</w:t>
      </w:r>
      <w:r>
        <w:t xml:space="preserve">’s endorsement of the content transmitted via the Services. </w:t>
      </w:r>
    </w:p>
    <w:p w14:paraId="0DDCA906" w14:textId="1AFE8E81" w:rsidR="0033593A" w:rsidRDefault="00A23ACF" w:rsidP="00A23ACF">
      <w:pPr>
        <w:numPr>
          <w:ilvl w:val="0"/>
          <w:numId w:val="21"/>
        </w:numPr>
        <w:spacing w:after="197"/>
        <w:ind w:hanging="720"/>
      </w:pPr>
      <w:r>
        <w:lastRenderedPageBreak/>
        <w:t xml:space="preserve">The </w:t>
      </w:r>
      <w:r w:rsidR="002353C4">
        <w:t>Client</w:t>
      </w:r>
      <w:r>
        <w:t xml:space="preserve"> shall be responsible for its own marketing and advertising costs and will not invoke </w:t>
      </w:r>
      <w:r w:rsidR="002353C4">
        <w:t>Homeland</w:t>
      </w:r>
      <w:r>
        <w:t xml:space="preserve">’s name in order to obtain any discount, </w:t>
      </w:r>
      <w:proofErr w:type="spellStart"/>
      <w:r>
        <w:t>favour</w:t>
      </w:r>
      <w:proofErr w:type="spellEnd"/>
      <w:r>
        <w:t xml:space="preserve"> or preference from any media house or advertising agency.   </w:t>
      </w:r>
    </w:p>
    <w:p w14:paraId="654D11AF" w14:textId="21AD7E35" w:rsidR="0033593A" w:rsidRDefault="00A23ACF" w:rsidP="00A23ACF">
      <w:pPr>
        <w:numPr>
          <w:ilvl w:val="0"/>
          <w:numId w:val="21"/>
        </w:numPr>
        <w:spacing w:after="192"/>
        <w:ind w:hanging="720"/>
      </w:pPr>
      <w:r>
        <w:t xml:space="preserve">Neither Party shall do, cause or permit to be done anything that may infringe, damage or endanger any intellectual property rights (which shall for purposes of this Agreement include but will not be limited to logos, trademarks, service marks, brand marks, copyrights) belonging to the other Party PROVIDED THAT in cases where the </w:t>
      </w:r>
      <w:r w:rsidR="002353C4">
        <w:t>Client</w:t>
      </w:r>
      <w:r>
        <w:t xml:space="preserve"> shall </w:t>
      </w:r>
      <w:proofErr w:type="spellStart"/>
      <w:r>
        <w:t>utilise</w:t>
      </w:r>
      <w:proofErr w:type="spellEnd"/>
      <w:r>
        <w:t xml:space="preserve"> any Copyright, Trademarks, Trade Names, Brand Names or any Intellectual Property or Property of </w:t>
      </w:r>
      <w:r w:rsidR="002353C4">
        <w:t>Homeland</w:t>
      </w:r>
      <w:r>
        <w:t xml:space="preserve"> in the </w:t>
      </w:r>
      <w:r w:rsidR="002353C4">
        <w:t>Client</w:t>
      </w:r>
      <w:r>
        <w:t xml:space="preserve">’s press statements, promotions, advertisement and/or communications of any type, it shall not </w:t>
      </w:r>
      <w:proofErr w:type="spellStart"/>
      <w:r>
        <w:t>utilise</w:t>
      </w:r>
      <w:proofErr w:type="spellEnd"/>
      <w:r>
        <w:t xml:space="preserve"> the said materials unless it shall first seek and have </w:t>
      </w:r>
      <w:r w:rsidR="002353C4">
        <w:t>Homeland</w:t>
      </w:r>
      <w:r>
        <w:t xml:space="preserve">’s written consent to </w:t>
      </w:r>
      <w:proofErr w:type="spellStart"/>
      <w:r>
        <w:t>utilise</w:t>
      </w:r>
      <w:proofErr w:type="spellEnd"/>
      <w:r>
        <w:t xml:space="preserve"> the said materials. The provision of such consent to the </w:t>
      </w:r>
      <w:r w:rsidR="002353C4">
        <w:t>Client</w:t>
      </w:r>
      <w:r>
        <w:t xml:space="preserve"> shall however not operate as an assignment to the </w:t>
      </w:r>
      <w:r w:rsidR="002353C4">
        <w:t>Client</w:t>
      </w:r>
      <w:r>
        <w:t xml:space="preserve"> of any </w:t>
      </w:r>
      <w:r w:rsidR="002353C4">
        <w:t>Homeland</w:t>
      </w:r>
      <w:r>
        <w:t xml:space="preserve"> intellectual property.  </w:t>
      </w:r>
    </w:p>
    <w:p w14:paraId="58AC63DA" w14:textId="77777777" w:rsidR="0033593A" w:rsidRDefault="00A23ACF">
      <w:pPr>
        <w:pStyle w:val="Heading3"/>
        <w:tabs>
          <w:tab w:val="center" w:pos="591"/>
          <w:tab w:val="center" w:pos="2410"/>
        </w:tabs>
        <w:ind w:left="0" w:firstLine="0"/>
        <w:jc w:val="left"/>
      </w:pPr>
      <w:r>
        <w:rPr>
          <w:rFonts w:ascii="Calibri" w:eastAsia="Calibri" w:hAnsi="Calibri" w:cs="Calibri"/>
          <w:b w:val="0"/>
        </w:rPr>
        <w:tab/>
      </w:r>
      <w:r>
        <w:t xml:space="preserve">8.2 </w:t>
      </w:r>
      <w:r>
        <w:tab/>
        <w:t xml:space="preserve">Communication Charter </w:t>
      </w:r>
    </w:p>
    <w:p w14:paraId="687F9702" w14:textId="04899ED3" w:rsidR="0033593A" w:rsidRDefault="00A23ACF">
      <w:pPr>
        <w:spacing w:after="191"/>
        <w:ind w:left="1167"/>
      </w:pPr>
      <w:r>
        <w:t xml:space="preserve">The </w:t>
      </w:r>
      <w:r w:rsidR="002353C4">
        <w:t>Client</w:t>
      </w:r>
      <w:r>
        <w:t xml:space="preserve"> shall comply with the provisions of the Communication Charter as set out in Schedule 6 to this Agreement and shall not </w:t>
      </w:r>
      <w:proofErr w:type="spellStart"/>
      <w:r>
        <w:t>utilise</w:t>
      </w:r>
      <w:proofErr w:type="spellEnd"/>
      <w:r>
        <w:t xml:space="preserve"> the short code number(s) allocated to it until the associated Services are fully operational for a commercial launch, including the availability of the </w:t>
      </w:r>
      <w:r w:rsidR="002353C4">
        <w:t>Client</w:t>
      </w:r>
      <w:r>
        <w:t xml:space="preserve">’s customer care system.   </w:t>
      </w:r>
    </w:p>
    <w:p w14:paraId="01D10863" w14:textId="77777777" w:rsidR="0033593A" w:rsidRDefault="00A23ACF">
      <w:pPr>
        <w:pStyle w:val="Heading2"/>
        <w:tabs>
          <w:tab w:val="center" w:pos="499"/>
          <w:tab w:val="center" w:pos="3755"/>
        </w:tabs>
        <w:ind w:left="0" w:firstLine="0"/>
        <w:jc w:val="left"/>
      </w:pPr>
      <w:r>
        <w:rPr>
          <w:rFonts w:ascii="Calibri" w:eastAsia="Calibri" w:hAnsi="Calibri" w:cs="Calibri"/>
          <w:b w:val="0"/>
        </w:rPr>
        <w:tab/>
      </w:r>
      <w:r>
        <w:t xml:space="preserve">9 </w:t>
      </w:r>
      <w:r>
        <w:tab/>
        <w:t xml:space="preserve">CHARGES AND FEES AND VARIATION THEREOF </w:t>
      </w:r>
    </w:p>
    <w:p w14:paraId="4B3B7D94" w14:textId="77777777" w:rsidR="0033593A" w:rsidRDefault="00A23ACF">
      <w:pPr>
        <w:pStyle w:val="Heading3"/>
        <w:tabs>
          <w:tab w:val="center" w:pos="591"/>
          <w:tab w:val="center" w:pos="1647"/>
        </w:tabs>
        <w:ind w:left="0" w:firstLine="0"/>
        <w:jc w:val="left"/>
      </w:pPr>
      <w:r>
        <w:rPr>
          <w:rFonts w:ascii="Calibri" w:eastAsia="Calibri" w:hAnsi="Calibri" w:cs="Calibri"/>
          <w:b w:val="0"/>
        </w:rPr>
        <w:tab/>
      </w:r>
      <w:r>
        <w:t>9.1</w:t>
      </w:r>
      <w:r>
        <w:rPr>
          <w:b w:val="0"/>
        </w:rPr>
        <w:t xml:space="preserve"> </w:t>
      </w:r>
      <w:r>
        <w:rPr>
          <w:b w:val="0"/>
        </w:rPr>
        <w:tab/>
      </w:r>
      <w:r>
        <w:t>Fees Due</w:t>
      </w:r>
      <w:r>
        <w:rPr>
          <w:b w:val="0"/>
        </w:rPr>
        <w:t xml:space="preserve"> </w:t>
      </w:r>
    </w:p>
    <w:p w14:paraId="444D78C6" w14:textId="196F62A5" w:rsidR="0033593A" w:rsidRDefault="00A23ACF" w:rsidP="00A23ACF">
      <w:pPr>
        <w:numPr>
          <w:ilvl w:val="0"/>
          <w:numId w:val="22"/>
        </w:numPr>
        <w:spacing w:after="314" w:line="259" w:lineRule="auto"/>
        <w:ind w:hanging="720"/>
      </w:pPr>
      <w:r>
        <w:t xml:space="preserve">Fees due from the </w:t>
      </w:r>
      <w:r w:rsidR="002353C4">
        <w:t>Client</w:t>
      </w:r>
      <w:r>
        <w:t xml:space="preserve"> are as set out in the Pricing Booklet.   </w:t>
      </w:r>
    </w:p>
    <w:p w14:paraId="6B1F24E2" w14:textId="5C3AB14B" w:rsidR="0033593A" w:rsidRDefault="00A23ACF" w:rsidP="00A23ACF">
      <w:pPr>
        <w:numPr>
          <w:ilvl w:val="0"/>
          <w:numId w:val="22"/>
        </w:numPr>
        <w:spacing w:after="190"/>
        <w:ind w:hanging="720"/>
      </w:pPr>
      <w:r>
        <w:t xml:space="preserve">Set-up fees will be charged to the </w:t>
      </w:r>
      <w:r w:rsidR="002353C4">
        <w:t>Client</w:t>
      </w:r>
      <w:r>
        <w:t xml:space="preserve"> each time a new interface or material is validated or configured on </w:t>
      </w:r>
      <w:r w:rsidR="002353C4">
        <w:t>Homeland</w:t>
      </w:r>
      <w:r>
        <w:t xml:space="preserve">’s network. </w:t>
      </w:r>
    </w:p>
    <w:p w14:paraId="24D6F3F4" w14:textId="57608A9B" w:rsidR="0033593A" w:rsidRDefault="00A23ACF" w:rsidP="00A23ACF">
      <w:pPr>
        <w:numPr>
          <w:ilvl w:val="0"/>
          <w:numId w:val="22"/>
        </w:numPr>
        <w:spacing w:after="197"/>
        <w:ind w:hanging="720"/>
      </w:pPr>
      <w:r>
        <w:t xml:space="preserve">Short number allocation &amp; operation fees will be charged to the </w:t>
      </w:r>
      <w:r w:rsidR="002353C4">
        <w:t>Client</w:t>
      </w:r>
      <w:r>
        <w:t xml:space="preserve">, each time: an SC number is allocated, allocation is demanded to operate a service. These fees are described in the Pricing Booklet.   </w:t>
      </w:r>
    </w:p>
    <w:p w14:paraId="6559A93C" w14:textId="2EC92C10" w:rsidR="0033593A" w:rsidRDefault="00A23ACF" w:rsidP="00A23ACF">
      <w:pPr>
        <w:numPr>
          <w:ilvl w:val="0"/>
          <w:numId w:val="22"/>
        </w:numPr>
        <w:spacing w:after="0"/>
        <w:ind w:hanging="720"/>
      </w:pPr>
      <w:r>
        <w:t xml:space="preserve">The </w:t>
      </w:r>
      <w:r w:rsidR="002353C4">
        <w:t>Client</w:t>
      </w:r>
      <w:r>
        <w:t xml:space="preserve"> shall not use the return or free leg of the SMS where the SMS is charged on MO to submit unsolicited messages. If the </w:t>
      </w:r>
      <w:r w:rsidR="002353C4">
        <w:t>Client</w:t>
      </w:r>
      <w:r>
        <w:t xml:space="preserve"> is found to be in breach of this sub </w:t>
      </w:r>
      <w:proofErr w:type="gramStart"/>
      <w:r>
        <w:t>clause</w:t>
      </w:r>
      <w:proofErr w:type="gramEnd"/>
      <w:r>
        <w:t xml:space="preserve"> then the </w:t>
      </w:r>
      <w:r w:rsidR="002353C4">
        <w:t>Client</w:t>
      </w:r>
      <w:r>
        <w:t xml:space="preserve"> will be required to pay such fee as is prescribed in the Pricing </w:t>
      </w:r>
    </w:p>
    <w:p w14:paraId="3BBE5B95" w14:textId="64E321B4" w:rsidR="0033593A" w:rsidRDefault="00A23ACF">
      <w:pPr>
        <w:ind w:left="1167"/>
      </w:pPr>
      <w:r>
        <w:t xml:space="preserve">Booklet which at the minimum shall be not less than the prevailing base rate or as </w:t>
      </w:r>
      <w:r w:rsidR="002353C4">
        <w:t>Homeland</w:t>
      </w:r>
      <w:r>
        <w:t xml:space="preserve"> may in its sole discretion stipulate. </w:t>
      </w:r>
    </w:p>
    <w:p w14:paraId="10CC357A" w14:textId="48AFE4E2" w:rsidR="0033593A" w:rsidRDefault="00A23ACF" w:rsidP="00A23ACF">
      <w:pPr>
        <w:numPr>
          <w:ilvl w:val="0"/>
          <w:numId w:val="22"/>
        </w:numPr>
        <w:spacing w:line="259" w:lineRule="auto"/>
        <w:ind w:hanging="720"/>
      </w:pPr>
      <w:r>
        <w:t xml:space="preserve">The </w:t>
      </w:r>
      <w:r w:rsidR="002353C4">
        <w:t>Client</w:t>
      </w:r>
      <w:r>
        <w:t xml:space="preserve"> shall not terminate any SMS or communication from outside Kenya </w:t>
      </w:r>
    </w:p>
    <w:p w14:paraId="052C54B4" w14:textId="0C031A1D" w:rsidR="0033593A" w:rsidRDefault="00A23ACF">
      <w:pPr>
        <w:spacing w:after="192"/>
        <w:ind w:left="1167"/>
      </w:pPr>
      <w:r>
        <w:lastRenderedPageBreak/>
        <w:t xml:space="preserve">(international) on </w:t>
      </w:r>
      <w:r w:rsidR="002353C4">
        <w:t>Homeland</w:t>
      </w:r>
      <w:r>
        <w:t xml:space="preserve">’s Network unless permitted by </w:t>
      </w:r>
      <w:r w:rsidR="002353C4">
        <w:t>Homeland</w:t>
      </w:r>
      <w:r>
        <w:t xml:space="preserve"> in writing. If the </w:t>
      </w:r>
      <w:r w:rsidR="002353C4">
        <w:t>Client</w:t>
      </w:r>
      <w:r>
        <w:t xml:space="preserve"> is found to be in breach of this sub </w:t>
      </w:r>
      <w:proofErr w:type="gramStart"/>
      <w:r>
        <w:t>clause</w:t>
      </w:r>
      <w:proofErr w:type="gramEnd"/>
      <w:r>
        <w:t xml:space="preserve"> then the </w:t>
      </w:r>
      <w:r w:rsidR="002353C4">
        <w:t>Client</w:t>
      </w:r>
      <w:r>
        <w:t xml:space="preserve"> will be required to pay such fee as </w:t>
      </w:r>
      <w:r w:rsidR="002353C4">
        <w:t>Homeland</w:t>
      </w:r>
      <w:r>
        <w:t xml:space="preserve"> may in its sole discretion prescribe from time to time. All SMS traffic or communication passing on or through the affected code/channel shall, for this purpose, be deemed to be international traffic. </w:t>
      </w:r>
    </w:p>
    <w:p w14:paraId="10BA2688" w14:textId="77777777" w:rsidR="0033593A" w:rsidRDefault="00A23ACF">
      <w:pPr>
        <w:pStyle w:val="Heading3"/>
        <w:tabs>
          <w:tab w:val="center" w:pos="591"/>
          <w:tab w:val="center" w:pos="2600"/>
        </w:tabs>
        <w:ind w:left="0" w:firstLine="0"/>
        <w:jc w:val="left"/>
      </w:pPr>
      <w:r>
        <w:rPr>
          <w:rFonts w:ascii="Calibri" w:eastAsia="Calibri" w:hAnsi="Calibri" w:cs="Calibri"/>
          <w:b w:val="0"/>
        </w:rPr>
        <w:tab/>
      </w:r>
      <w:r>
        <w:t>9.2</w:t>
      </w:r>
      <w:r>
        <w:rPr>
          <w:b w:val="0"/>
        </w:rPr>
        <w:t xml:space="preserve"> </w:t>
      </w:r>
      <w:r>
        <w:rPr>
          <w:b w:val="0"/>
        </w:rPr>
        <w:tab/>
      </w:r>
      <w:r>
        <w:t>Variation of Pricing Booklet</w:t>
      </w:r>
      <w:r>
        <w:rPr>
          <w:b w:val="0"/>
        </w:rPr>
        <w:t xml:space="preserve"> </w:t>
      </w:r>
    </w:p>
    <w:p w14:paraId="5064D82B" w14:textId="17D01D72" w:rsidR="0033593A" w:rsidRDefault="00A23ACF" w:rsidP="00A23ACF">
      <w:pPr>
        <w:numPr>
          <w:ilvl w:val="0"/>
          <w:numId w:val="23"/>
        </w:numPr>
        <w:spacing w:after="197"/>
        <w:ind w:hanging="720"/>
      </w:pPr>
      <w:r>
        <w:rPr>
          <w:b/>
        </w:rPr>
        <w:t>NOTWITHSTANDING</w:t>
      </w:r>
      <w:r>
        <w:t xml:space="preserve"> any other provisions of this Agreement, </w:t>
      </w:r>
      <w:r w:rsidR="002353C4">
        <w:t>Homeland</w:t>
      </w:r>
      <w:r>
        <w:t xml:space="preserve"> shall be entitled to review any of the fees or charges set out in the Pricing Booklet and/or to introduce new charges. The revised Pricing Booklet shall be communicated to the </w:t>
      </w:r>
      <w:r w:rsidR="002353C4">
        <w:t>Client</w:t>
      </w:r>
      <w:r>
        <w:t xml:space="preserve"> using such means as </w:t>
      </w:r>
      <w:r w:rsidR="002353C4">
        <w:t>Homeland</w:t>
      </w:r>
      <w:r>
        <w:t xml:space="preserve"> shall consider expedient and convenient including via email.  By revising the Pricing Booklet </w:t>
      </w:r>
      <w:r w:rsidR="002353C4">
        <w:t>Homeland</w:t>
      </w:r>
      <w:r>
        <w:t xml:space="preserve"> shall be entitled to vary the terms of this Agreement where such change is necessary to give effect to the change in the Pricing Booklet.   </w:t>
      </w:r>
    </w:p>
    <w:p w14:paraId="47C5BC44" w14:textId="35DF0D59" w:rsidR="0033593A" w:rsidRDefault="00A23ACF" w:rsidP="00A23ACF">
      <w:pPr>
        <w:numPr>
          <w:ilvl w:val="0"/>
          <w:numId w:val="23"/>
        </w:numPr>
        <w:spacing w:after="193"/>
        <w:ind w:hanging="720"/>
      </w:pPr>
      <w:r>
        <w:t xml:space="preserve">In the event that change to the Revenue Share Matrix are due to the imposition or alteration of taxes or levies, the </w:t>
      </w:r>
      <w:r w:rsidR="002353C4">
        <w:t>Client</w:t>
      </w:r>
      <w:r>
        <w:t xml:space="preserve"> shall immediately </w:t>
      </w:r>
      <w:proofErr w:type="gramStart"/>
      <w:r>
        <w:t>effect</w:t>
      </w:r>
      <w:proofErr w:type="gramEnd"/>
      <w:r>
        <w:t xml:space="preserve"> the adjustments and such adjustments by the </w:t>
      </w:r>
      <w:r w:rsidR="002353C4">
        <w:t>Client</w:t>
      </w:r>
      <w:r>
        <w:t xml:space="preserve"> shall not be dependent on whether or not </w:t>
      </w:r>
      <w:r w:rsidR="002353C4">
        <w:t>Homeland</w:t>
      </w:r>
      <w:r>
        <w:t xml:space="preserve"> has </w:t>
      </w:r>
      <w:proofErr w:type="spellStart"/>
      <w:r>
        <w:t>publicised</w:t>
      </w:r>
      <w:proofErr w:type="spellEnd"/>
      <w:r>
        <w:t xml:space="preserve"> the said adjustments to the end user. </w:t>
      </w:r>
    </w:p>
    <w:p w14:paraId="07D463F5" w14:textId="77777777" w:rsidR="0033593A" w:rsidRDefault="00A23ACF">
      <w:pPr>
        <w:pStyle w:val="Heading2"/>
        <w:tabs>
          <w:tab w:val="center" w:pos="560"/>
          <w:tab w:val="center" w:pos="2850"/>
        </w:tabs>
        <w:ind w:left="0" w:firstLine="0"/>
        <w:jc w:val="left"/>
      </w:pPr>
      <w:r>
        <w:rPr>
          <w:rFonts w:ascii="Calibri" w:eastAsia="Calibri" w:hAnsi="Calibri" w:cs="Calibri"/>
          <w:b w:val="0"/>
        </w:rPr>
        <w:tab/>
      </w:r>
      <w:r>
        <w:t xml:space="preserve">10 </w:t>
      </w:r>
      <w:r>
        <w:tab/>
        <w:t xml:space="preserve">BILLING AND PAYMENT TERMS </w:t>
      </w:r>
    </w:p>
    <w:p w14:paraId="7A0B6D04" w14:textId="77777777" w:rsidR="0033593A" w:rsidRDefault="00A23ACF">
      <w:pPr>
        <w:pStyle w:val="Heading3"/>
        <w:tabs>
          <w:tab w:val="center" w:pos="652"/>
          <w:tab w:val="center" w:pos="1495"/>
        </w:tabs>
        <w:ind w:left="0" w:firstLine="0"/>
        <w:jc w:val="left"/>
      </w:pPr>
      <w:r>
        <w:rPr>
          <w:rFonts w:ascii="Calibri" w:eastAsia="Calibri" w:hAnsi="Calibri" w:cs="Calibri"/>
          <w:b w:val="0"/>
        </w:rPr>
        <w:tab/>
      </w:r>
      <w:r>
        <w:t xml:space="preserve">10.1 </w:t>
      </w:r>
      <w:r>
        <w:tab/>
        <w:t xml:space="preserve">Billing </w:t>
      </w:r>
    </w:p>
    <w:p w14:paraId="23622971" w14:textId="3D669609" w:rsidR="0033593A" w:rsidRDefault="002353C4" w:rsidP="00A23ACF">
      <w:pPr>
        <w:numPr>
          <w:ilvl w:val="0"/>
          <w:numId w:val="24"/>
        </w:numPr>
        <w:spacing w:after="197"/>
        <w:ind w:hanging="720"/>
      </w:pPr>
      <w:r>
        <w:t>Homeland</w:t>
      </w:r>
      <w:r w:rsidR="00A23ACF">
        <w:t xml:space="preserve"> shall collect on behalf of </w:t>
      </w:r>
      <w:r>
        <w:t>Client</w:t>
      </w:r>
      <w:r w:rsidR="00A23ACF">
        <w:t xml:space="preserve"> all the Content Service Charges accruing out of the use of the Services by the Subscribers, and shall on being invoiced, remit such charges as are due to </w:t>
      </w:r>
      <w:r>
        <w:t>Client</w:t>
      </w:r>
      <w:r w:rsidR="00A23ACF">
        <w:t xml:space="preserve"> subject to the payment terms herein stipulated. </w:t>
      </w:r>
    </w:p>
    <w:p w14:paraId="07DC989D" w14:textId="6474AF1B" w:rsidR="0033593A" w:rsidRDefault="002353C4" w:rsidP="00A23ACF">
      <w:pPr>
        <w:numPr>
          <w:ilvl w:val="0"/>
          <w:numId w:val="24"/>
        </w:numPr>
        <w:spacing w:after="195"/>
        <w:ind w:hanging="720"/>
      </w:pPr>
      <w:r>
        <w:t>Client</w:t>
      </w:r>
      <w:r w:rsidR="00A23ACF">
        <w:t xml:space="preserve"> shall install at its own cost at its business premises equipment fitted with traffic meters for taking count of all incoming SMS and successfully delivered SMS traffic which count shall be used as a comparison to </w:t>
      </w:r>
      <w:r>
        <w:t>Homeland</w:t>
      </w:r>
      <w:r w:rsidR="00A23ACF">
        <w:t xml:space="preserve">’s records. </w:t>
      </w:r>
    </w:p>
    <w:p w14:paraId="34D77A3B" w14:textId="08CF41B4" w:rsidR="0033593A" w:rsidRDefault="00A23ACF" w:rsidP="00A23ACF">
      <w:pPr>
        <w:numPr>
          <w:ilvl w:val="0"/>
          <w:numId w:val="24"/>
        </w:numPr>
        <w:spacing w:after="0"/>
        <w:ind w:hanging="720"/>
      </w:pPr>
      <w:r>
        <w:t xml:space="preserve">The </w:t>
      </w:r>
      <w:r w:rsidR="002353C4">
        <w:t>Client</w:t>
      </w:r>
      <w:r>
        <w:t xml:space="preserve"> meters shall be synchronized with the </w:t>
      </w:r>
      <w:r w:rsidR="002353C4">
        <w:t>Homeland</w:t>
      </w:r>
      <w:r>
        <w:t xml:space="preserve"> charging meters during the testing period above mentioned and shall remain so for the duration of the Agreement </w:t>
      </w:r>
    </w:p>
    <w:p w14:paraId="4978EFF1" w14:textId="4983138F" w:rsidR="0033593A" w:rsidRDefault="00A23ACF">
      <w:pPr>
        <w:spacing w:after="232"/>
        <w:ind w:left="1167"/>
      </w:pPr>
      <w:r>
        <w:t xml:space="preserve">PROVIDED THAT the statistics from the </w:t>
      </w:r>
      <w:r w:rsidR="002353C4">
        <w:t>Client</w:t>
      </w:r>
      <w:r>
        <w:t xml:space="preserve">’s charging meters shall be held to be only persuasive. </w:t>
      </w:r>
    </w:p>
    <w:p w14:paraId="3F99C778" w14:textId="42664899" w:rsidR="0033593A" w:rsidRDefault="00A23ACF" w:rsidP="00A23ACF">
      <w:pPr>
        <w:numPr>
          <w:ilvl w:val="0"/>
          <w:numId w:val="24"/>
        </w:numPr>
        <w:ind w:hanging="720"/>
      </w:pPr>
      <w:r>
        <w:t xml:space="preserve">Such accounts as indicated by </w:t>
      </w:r>
      <w:r w:rsidR="002353C4">
        <w:t>Homeland</w:t>
      </w:r>
      <w:r>
        <w:t xml:space="preserve">’s meter shall, in the absence of manifest error (which for the purposes of this Agreement shall be a difference of not more than </w:t>
      </w:r>
    </w:p>
    <w:p w14:paraId="0986150C" w14:textId="77777777" w:rsidR="0033593A" w:rsidRDefault="00A23ACF">
      <w:pPr>
        <w:spacing w:after="141" w:line="259" w:lineRule="auto"/>
        <w:ind w:left="1167"/>
      </w:pPr>
      <w:r>
        <w:lastRenderedPageBreak/>
        <w:t xml:space="preserve">5% of the amounts said to be due in that month between accounts as indicated by </w:t>
      </w:r>
    </w:p>
    <w:p w14:paraId="77E227A7" w14:textId="7EF30DE9" w:rsidR="0033593A" w:rsidRDefault="002353C4">
      <w:pPr>
        <w:spacing w:after="195"/>
        <w:ind w:left="1167"/>
      </w:pPr>
      <w:r>
        <w:t>Homeland</w:t>
      </w:r>
      <w:r w:rsidR="00A23ACF">
        <w:t xml:space="preserve">’s meter and accounts indicated by the </w:t>
      </w:r>
      <w:r>
        <w:t>Client</w:t>
      </w:r>
      <w:r w:rsidR="00A23ACF">
        <w:t xml:space="preserve"> meter), be prima facie proof of the number of calls recorded and the charges in respect thereto which are due and payable to </w:t>
      </w:r>
      <w:r>
        <w:t>Client</w:t>
      </w:r>
      <w:r w:rsidR="00A23ACF">
        <w:t xml:space="preserve">, and such accounts shall be used for the purposes of invoicing.   </w:t>
      </w:r>
    </w:p>
    <w:p w14:paraId="3A1817A5" w14:textId="77777777" w:rsidR="0033593A" w:rsidRDefault="00A23ACF">
      <w:pPr>
        <w:pStyle w:val="Heading3"/>
        <w:tabs>
          <w:tab w:val="center" w:pos="652"/>
          <w:tab w:val="center" w:pos="1977"/>
        </w:tabs>
        <w:ind w:left="0" w:firstLine="0"/>
        <w:jc w:val="left"/>
      </w:pPr>
      <w:r>
        <w:rPr>
          <w:rFonts w:ascii="Calibri" w:eastAsia="Calibri" w:hAnsi="Calibri" w:cs="Calibri"/>
          <w:b w:val="0"/>
        </w:rPr>
        <w:tab/>
      </w:r>
      <w:r>
        <w:t xml:space="preserve">10.2 </w:t>
      </w:r>
      <w:r>
        <w:tab/>
        <w:t xml:space="preserve">Payment Terms </w:t>
      </w:r>
    </w:p>
    <w:p w14:paraId="494FF706" w14:textId="69664613" w:rsidR="0033593A" w:rsidRDefault="002353C4" w:rsidP="00A23ACF">
      <w:pPr>
        <w:numPr>
          <w:ilvl w:val="0"/>
          <w:numId w:val="25"/>
        </w:numPr>
        <w:spacing w:after="216"/>
        <w:ind w:hanging="720"/>
      </w:pPr>
      <w:r>
        <w:t>Client</w:t>
      </w:r>
      <w:r w:rsidR="00A23ACF">
        <w:t xml:space="preserve"> shall raise a detailed invoice for the amounts due in charges in respect of the preceding month and shall ensure that such invoice reaches </w:t>
      </w:r>
      <w:r>
        <w:t>Homeland</w:t>
      </w:r>
      <w:r w:rsidR="00A23ACF">
        <w:t xml:space="preserve"> no later than the 5</w:t>
      </w:r>
      <w:r w:rsidR="00A23ACF">
        <w:rPr>
          <w:vertAlign w:val="superscript"/>
        </w:rPr>
        <w:t>th</w:t>
      </w:r>
      <w:r w:rsidR="00A23ACF">
        <w:t xml:space="preserve"> day of each month for the term of this Agreement. </w:t>
      </w:r>
    </w:p>
    <w:p w14:paraId="1BC4721B" w14:textId="00C600D9" w:rsidR="0033593A" w:rsidRDefault="002353C4" w:rsidP="00A23ACF">
      <w:pPr>
        <w:numPr>
          <w:ilvl w:val="0"/>
          <w:numId w:val="25"/>
        </w:numPr>
        <w:spacing w:after="195"/>
        <w:ind w:hanging="720"/>
      </w:pPr>
      <w:r>
        <w:t>Homeland</w:t>
      </w:r>
      <w:r w:rsidR="00A23ACF">
        <w:t xml:space="preserve"> will pay the sum due to the </w:t>
      </w:r>
      <w:r>
        <w:t>Client</w:t>
      </w:r>
      <w:r w:rsidR="00A23ACF">
        <w:t xml:space="preserve"> within forty-five (45) days of receipt of such invoice from </w:t>
      </w:r>
      <w:r>
        <w:t>Client</w:t>
      </w:r>
      <w:r w:rsidR="00A23ACF">
        <w:t xml:space="preserve">.  </w:t>
      </w:r>
    </w:p>
    <w:p w14:paraId="5A5A2FE0" w14:textId="2BF0334B" w:rsidR="0033593A" w:rsidRDefault="00A23ACF" w:rsidP="00A23ACF">
      <w:pPr>
        <w:numPr>
          <w:ilvl w:val="0"/>
          <w:numId w:val="25"/>
        </w:numPr>
        <w:spacing w:after="195"/>
        <w:ind w:hanging="720"/>
      </w:pPr>
      <w:r>
        <w:t xml:space="preserve">Without prejudice to any other right or remedy, </w:t>
      </w:r>
      <w:r w:rsidR="002353C4">
        <w:t>Homeland</w:t>
      </w:r>
      <w:r>
        <w:t xml:space="preserve"> reserves the right to set off any amount owing to </w:t>
      </w:r>
      <w:r w:rsidR="002353C4">
        <w:t>Homeland</w:t>
      </w:r>
      <w:r>
        <w:t xml:space="preserve"> at any time from the </w:t>
      </w:r>
      <w:r w:rsidR="002353C4">
        <w:t>Client</w:t>
      </w:r>
      <w:r>
        <w:t xml:space="preserve"> or its related company against any amount payable by </w:t>
      </w:r>
      <w:r w:rsidR="002353C4">
        <w:t>Homeland</w:t>
      </w:r>
      <w:r>
        <w:t xml:space="preserve"> to the </w:t>
      </w:r>
      <w:r w:rsidR="002353C4">
        <w:t>Client</w:t>
      </w:r>
      <w:r>
        <w:t xml:space="preserve"> or its related company under this or any other agreement. </w:t>
      </w:r>
    </w:p>
    <w:p w14:paraId="50EB9BCF" w14:textId="77777777" w:rsidR="0033593A" w:rsidRDefault="00A23ACF" w:rsidP="00A23ACF">
      <w:pPr>
        <w:numPr>
          <w:ilvl w:val="0"/>
          <w:numId w:val="25"/>
        </w:numPr>
        <w:spacing w:after="198"/>
        <w:ind w:hanging="720"/>
      </w:pPr>
      <w:r>
        <w:t xml:space="preserve">In the event that there is a dispute, arrangements shall be made for payment on the undisputed amounts pending settlement of the disputed amounts. </w:t>
      </w:r>
    </w:p>
    <w:p w14:paraId="79C54291" w14:textId="36D7C4B9" w:rsidR="0033593A" w:rsidRDefault="00A23ACF" w:rsidP="00A23ACF">
      <w:pPr>
        <w:numPr>
          <w:ilvl w:val="0"/>
          <w:numId w:val="25"/>
        </w:numPr>
        <w:spacing w:after="195"/>
        <w:ind w:hanging="720"/>
      </w:pPr>
      <w:r>
        <w:t xml:space="preserve">All payments will be subject to statutory deduction for which </w:t>
      </w:r>
      <w:r w:rsidR="002353C4">
        <w:t>Homeland</w:t>
      </w:r>
      <w:r>
        <w:t xml:space="preserve"> will issue the requisite certification. </w:t>
      </w:r>
    </w:p>
    <w:p w14:paraId="1F97A3DF" w14:textId="77777777" w:rsidR="0033593A" w:rsidRDefault="00A23ACF" w:rsidP="00A23ACF">
      <w:pPr>
        <w:numPr>
          <w:ilvl w:val="0"/>
          <w:numId w:val="25"/>
        </w:numPr>
        <w:spacing w:after="311" w:line="259" w:lineRule="auto"/>
        <w:ind w:hanging="720"/>
      </w:pPr>
      <w:r>
        <w:t xml:space="preserve">All invoices should be addressed to: </w:t>
      </w:r>
    </w:p>
    <w:p w14:paraId="17766AC5" w14:textId="77777777" w:rsidR="0033593A" w:rsidRDefault="00A23ACF">
      <w:pPr>
        <w:spacing w:after="311" w:line="259" w:lineRule="auto"/>
        <w:ind w:left="1167"/>
      </w:pPr>
      <w:r>
        <w:rPr>
          <w:b/>
        </w:rPr>
        <w:t xml:space="preserve">Finance Department </w:t>
      </w:r>
    </w:p>
    <w:p w14:paraId="34EAC95B" w14:textId="15958AB7" w:rsidR="0033593A" w:rsidRDefault="002353C4">
      <w:pPr>
        <w:spacing w:after="311" w:line="259" w:lineRule="auto"/>
        <w:ind w:left="1167"/>
      </w:pPr>
      <w:r>
        <w:rPr>
          <w:b/>
        </w:rPr>
        <w:t>Homeland</w:t>
      </w:r>
      <w:r w:rsidR="00A23ACF">
        <w:rPr>
          <w:b/>
        </w:rPr>
        <w:t xml:space="preserve"> PLC  </w:t>
      </w:r>
    </w:p>
    <w:p w14:paraId="2E3B6DF8" w14:textId="77777777" w:rsidR="0033593A" w:rsidRDefault="00A23ACF">
      <w:pPr>
        <w:pStyle w:val="Heading2"/>
        <w:ind w:left="1167"/>
      </w:pPr>
      <w:r>
        <w:t xml:space="preserve">P O Box 66827-00800, NAIROBI </w:t>
      </w:r>
    </w:p>
    <w:p w14:paraId="38F688A1" w14:textId="6671A678" w:rsidR="0033593A" w:rsidRDefault="00A23ACF" w:rsidP="00A23ACF">
      <w:pPr>
        <w:numPr>
          <w:ilvl w:val="0"/>
          <w:numId w:val="26"/>
        </w:numPr>
        <w:spacing w:after="195"/>
        <w:ind w:hanging="720"/>
      </w:pPr>
      <w:r>
        <w:t xml:space="preserve">If applicable </w:t>
      </w:r>
      <w:r w:rsidR="002353C4">
        <w:t>Homeland</w:t>
      </w:r>
      <w:r>
        <w:t xml:space="preserve"> shall deduct from and pay to the Kenya Revenue Authority withholding tax payable on the monies due to the </w:t>
      </w:r>
      <w:r w:rsidR="002353C4">
        <w:t>Client</w:t>
      </w:r>
      <w:r>
        <w:t xml:space="preserve"> at such rate as may be prescribed by the Kenya Government from time to time</w:t>
      </w:r>
      <w:r>
        <w:rPr>
          <w:color w:val="FF6600"/>
        </w:rPr>
        <w:t xml:space="preserve">. </w:t>
      </w:r>
      <w:r>
        <w:t xml:space="preserve">Upon such deduction </w:t>
      </w:r>
      <w:r w:rsidR="002353C4">
        <w:t>Homeland</w:t>
      </w:r>
      <w:r>
        <w:t xml:space="preserve"> shall present the </w:t>
      </w:r>
      <w:r w:rsidR="002353C4">
        <w:t>Client</w:t>
      </w:r>
      <w:r>
        <w:t xml:space="preserve"> with a Withholding Tax Certificate in such form as may be prescribed by the Kenya Revenue Authority from time to time. </w:t>
      </w:r>
    </w:p>
    <w:p w14:paraId="64E4518B" w14:textId="3EB191B5" w:rsidR="0033593A" w:rsidRDefault="00A23ACF" w:rsidP="00A23ACF">
      <w:pPr>
        <w:numPr>
          <w:ilvl w:val="0"/>
          <w:numId w:val="26"/>
        </w:numPr>
        <w:ind w:hanging="720"/>
      </w:pPr>
      <w:r>
        <w:t xml:space="preserve">Payments will be made in Kenya Shillings and will be issued by cheque or electronic funds transfer to the </w:t>
      </w:r>
      <w:r w:rsidR="002353C4">
        <w:t>Client</w:t>
      </w:r>
      <w:r>
        <w:t xml:space="preserve">’s Nominated Bank Account. </w:t>
      </w:r>
    </w:p>
    <w:p w14:paraId="26191F29" w14:textId="64A46E97" w:rsidR="0033593A" w:rsidRDefault="00A23ACF" w:rsidP="00A23ACF">
      <w:pPr>
        <w:numPr>
          <w:ilvl w:val="0"/>
          <w:numId w:val="26"/>
        </w:numPr>
        <w:spacing w:after="197"/>
        <w:ind w:hanging="720"/>
      </w:pPr>
      <w:r>
        <w:lastRenderedPageBreak/>
        <w:t xml:space="preserve">No payments made by </w:t>
      </w:r>
      <w:r w:rsidR="002353C4">
        <w:t>Homeland</w:t>
      </w:r>
      <w:r>
        <w:t xml:space="preserve"> under this clause or any other clause in this Agreement shall be deemed to signify or imply that the amounts paid are properly due to the </w:t>
      </w:r>
      <w:r w:rsidR="002353C4">
        <w:t>Client</w:t>
      </w:r>
      <w:r>
        <w:t xml:space="preserve">. </w:t>
      </w:r>
      <w:r w:rsidR="002353C4">
        <w:t>Homeland</w:t>
      </w:r>
      <w:r>
        <w:t xml:space="preserve"> shall be permitted to make corrections for factual, mathematical or other manifest errors identified with any payments made or requested to be paid.   </w:t>
      </w:r>
    </w:p>
    <w:p w14:paraId="2CCD1D52" w14:textId="3375607C" w:rsidR="0033593A" w:rsidRDefault="00A23ACF" w:rsidP="00A23ACF">
      <w:pPr>
        <w:numPr>
          <w:ilvl w:val="0"/>
          <w:numId w:val="26"/>
        </w:numPr>
        <w:spacing w:after="196"/>
        <w:ind w:hanging="720"/>
      </w:pPr>
      <w:r>
        <w:t xml:space="preserve">In the event that any regulatory fine is due from the </w:t>
      </w:r>
      <w:r w:rsidR="002353C4">
        <w:t>Client</w:t>
      </w:r>
      <w:r>
        <w:t xml:space="preserve"> to the CA or any other regulatory body, </w:t>
      </w:r>
      <w:r w:rsidR="002353C4">
        <w:t>Homeland</w:t>
      </w:r>
      <w:r>
        <w:t xml:space="preserve"> shall be entitled, if called upon by the CA or such regulatory body to withhold or deduct a sum equal to such fine, charge or sum from any sums payable to the </w:t>
      </w:r>
      <w:r w:rsidR="002353C4">
        <w:t>Client</w:t>
      </w:r>
      <w:r>
        <w:t xml:space="preserve"> under this Agreement and to pay the same to the relevant regulatory body or to keep such sum in the event that </w:t>
      </w:r>
      <w:r w:rsidR="002353C4">
        <w:t>Homeland</w:t>
      </w:r>
      <w:r>
        <w:t xml:space="preserve"> has already paid the amount due by the </w:t>
      </w:r>
      <w:r w:rsidR="002353C4">
        <w:t>Client</w:t>
      </w:r>
      <w:r>
        <w:t xml:space="preserve"> to the CA or other regulatory body. </w:t>
      </w:r>
    </w:p>
    <w:p w14:paraId="53EA99D2" w14:textId="77777777" w:rsidR="0033593A" w:rsidRDefault="00A23ACF">
      <w:pPr>
        <w:pStyle w:val="Heading2"/>
        <w:tabs>
          <w:tab w:val="center" w:pos="560"/>
          <w:tab w:val="center" w:pos="1713"/>
        </w:tabs>
        <w:ind w:left="0" w:firstLine="0"/>
        <w:jc w:val="left"/>
      </w:pPr>
      <w:r>
        <w:rPr>
          <w:rFonts w:ascii="Calibri" w:eastAsia="Calibri" w:hAnsi="Calibri" w:cs="Calibri"/>
          <w:b w:val="0"/>
        </w:rPr>
        <w:tab/>
      </w:r>
      <w:r>
        <w:t xml:space="preserve">11 </w:t>
      </w:r>
      <w:r>
        <w:tab/>
        <w:t xml:space="preserve">SECURITY </w:t>
      </w:r>
    </w:p>
    <w:p w14:paraId="6A1BEE9E" w14:textId="6D80FA58" w:rsidR="0033593A" w:rsidRDefault="00A23ACF">
      <w:pPr>
        <w:spacing w:after="192"/>
        <w:ind w:left="1157" w:hanging="720"/>
      </w:pPr>
      <w:r>
        <w:t xml:space="preserve">11.1 Depending on the nature of the Service being provided by the </w:t>
      </w:r>
      <w:r w:rsidR="002353C4">
        <w:t>Client</w:t>
      </w:r>
      <w:r>
        <w:t xml:space="preserve"> </w:t>
      </w:r>
      <w:r w:rsidR="002353C4">
        <w:t>Homeland</w:t>
      </w:r>
      <w:r>
        <w:t xml:space="preserve"> may require that the </w:t>
      </w:r>
      <w:r w:rsidR="002353C4">
        <w:t>Client</w:t>
      </w:r>
      <w:r>
        <w:t xml:space="preserve">’s obligations be secured by: </w:t>
      </w:r>
    </w:p>
    <w:p w14:paraId="4C9E21BA" w14:textId="0E56B1B4" w:rsidR="0033593A" w:rsidRDefault="00A23ACF" w:rsidP="00A23ACF">
      <w:pPr>
        <w:numPr>
          <w:ilvl w:val="0"/>
          <w:numId w:val="27"/>
        </w:numPr>
        <w:spacing w:after="198"/>
        <w:ind w:hanging="720"/>
      </w:pPr>
      <w:r>
        <w:t xml:space="preserve">a bank guarantee issued by banks and financial institutions approved by </w:t>
      </w:r>
      <w:r w:rsidR="002353C4">
        <w:t>Homeland</w:t>
      </w:r>
      <w:r>
        <w:t xml:space="preserve"> in such manner and format as </w:t>
      </w:r>
      <w:r w:rsidR="002353C4">
        <w:t>Homeland</w:t>
      </w:r>
      <w:r>
        <w:t xml:space="preserve"> may require from time to time.  In the event that a guarantee is required by </w:t>
      </w:r>
      <w:r w:rsidR="002353C4">
        <w:t>Homeland</w:t>
      </w:r>
      <w:r>
        <w:t xml:space="preserve"> then the </w:t>
      </w:r>
      <w:r w:rsidR="002353C4">
        <w:t>Client</w:t>
      </w:r>
      <w:r>
        <w:t xml:space="preserve"> will not commence the services before the said guarantee is provided.   </w:t>
      </w:r>
    </w:p>
    <w:p w14:paraId="6980BFD9" w14:textId="4411F0E7" w:rsidR="0033593A" w:rsidRDefault="002353C4" w:rsidP="00A23ACF">
      <w:pPr>
        <w:numPr>
          <w:ilvl w:val="0"/>
          <w:numId w:val="27"/>
        </w:numPr>
        <w:spacing w:after="198"/>
        <w:ind w:hanging="720"/>
      </w:pPr>
      <w:r>
        <w:t>Homeland</w:t>
      </w:r>
      <w:r w:rsidR="00A23ACF">
        <w:t xml:space="preserve"> may at any time during the currency of this Agreement require the </w:t>
      </w:r>
      <w:r>
        <w:t>Client</w:t>
      </w:r>
      <w:r w:rsidR="00A23ACF">
        <w:t xml:space="preserve"> to pay a deposit of such amount as </w:t>
      </w:r>
      <w:r>
        <w:t>Homeland</w:t>
      </w:r>
      <w:r w:rsidR="00A23ACF">
        <w:t xml:space="preserve"> may think fit by way of security for the payment of any sums payable by the </w:t>
      </w:r>
      <w:r>
        <w:t>Client</w:t>
      </w:r>
      <w:r w:rsidR="00A23ACF">
        <w:t xml:space="preserve"> to </w:t>
      </w:r>
      <w:r>
        <w:t>Homeland</w:t>
      </w:r>
      <w:r w:rsidR="00A23ACF">
        <w:t xml:space="preserve"> or which may become payable or liable to be paid by the </w:t>
      </w:r>
      <w:r>
        <w:t>Client</w:t>
      </w:r>
      <w:r w:rsidR="00A23ACF">
        <w:t xml:space="preserve">. In addition, </w:t>
      </w:r>
      <w:r>
        <w:t>Homeland</w:t>
      </w:r>
      <w:r w:rsidR="00A23ACF">
        <w:t xml:space="preserve"> may appropriate sums otherwise due to the </w:t>
      </w:r>
      <w:r>
        <w:t>Client</w:t>
      </w:r>
      <w:r w:rsidR="00A23ACF">
        <w:t xml:space="preserve"> for the purposes of using the same as a deposit. </w:t>
      </w:r>
      <w:r>
        <w:t>Homeland</w:t>
      </w:r>
      <w:r w:rsidR="00A23ACF">
        <w:t xml:space="preserve"> will be entitled to retain the deposit until the discharge of all liability of the </w:t>
      </w:r>
      <w:r>
        <w:t>Client</w:t>
      </w:r>
      <w:r w:rsidR="00A23ACF">
        <w:t xml:space="preserve"> under this Agreement and may from time to time appropriate the deposit or any part of it in or towards payment of any sums due from the </w:t>
      </w:r>
      <w:r>
        <w:t>Client</w:t>
      </w:r>
      <w:r w:rsidR="00A23ACF">
        <w:t xml:space="preserve"> to </w:t>
      </w:r>
      <w:r>
        <w:t>Homeland</w:t>
      </w:r>
      <w:r w:rsidR="00A23ACF">
        <w:t xml:space="preserve"> or to the CA or other regulatory body. </w:t>
      </w:r>
    </w:p>
    <w:p w14:paraId="0B4CDB86" w14:textId="25697262" w:rsidR="0033593A" w:rsidRDefault="00A23ACF">
      <w:pPr>
        <w:spacing w:after="197"/>
        <w:ind w:left="1157" w:hanging="720"/>
      </w:pPr>
      <w:r>
        <w:t xml:space="preserve">11.2 Upon a failure to provide </w:t>
      </w:r>
      <w:r w:rsidR="002353C4">
        <w:t>Homeland</w:t>
      </w:r>
      <w:r>
        <w:t xml:space="preserve"> with such guarantee or deposit, or if a demand by </w:t>
      </w:r>
      <w:r w:rsidR="002353C4">
        <w:t>Homeland</w:t>
      </w:r>
      <w:r>
        <w:t xml:space="preserve"> thereunder is not satisfied, </w:t>
      </w:r>
      <w:r w:rsidR="002353C4">
        <w:t>Homeland</w:t>
      </w:r>
      <w:r>
        <w:t xml:space="preserve"> may terminate this Agreement immediately without prejudice to any rights or remedies it may be entitled to at law. </w:t>
      </w:r>
    </w:p>
    <w:p w14:paraId="1E8E688B" w14:textId="77777777" w:rsidR="0033593A" w:rsidRDefault="00A23ACF">
      <w:pPr>
        <w:spacing w:after="304" w:line="259" w:lineRule="auto"/>
        <w:ind w:left="437" w:firstLine="0"/>
        <w:jc w:val="left"/>
      </w:pPr>
      <w:r>
        <w:t xml:space="preserve"> </w:t>
      </w:r>
    </w:p>
    <w:p w14:paraId="584D4D33" w14:textId="77777777" w:rsidR="0033593A" w:rsidRDefault="00A23ACF">
      <w:pPr>
        <w:spacing w:after="304" w:line="259" w:lineRule="auto"/>
        <w:ind w:left="437" w:firstLine="0"/>
        <w:jc w:val="left"/>
      </w:pPr>
      <w:r>
        <w:t xml:space="preserve"> </w:t>
      </w:r>
    </w:p>
    <w:p w14:paraId="289779EA" w14:textId="77777777" w:rsidR="0033593A" w:rsidRDefault="00A23ACF">
      <w:pPr>
        <w:spacing w:after="0" w:line="259" w:lineRule="auto"/>
        <w:ind w:left="437" w:firstLine="0"/>
        <w:jc w:val="left"/>
      </w:pPr>
      <w:r>
        <w:lastRenderedPageBreak/>
        <w:t xml:space="preserve"> </w:t>
      </w:r>
    </w:p>
    <w:p w14:paraId="562CDE6C" w14:textId="4EC865FC" w:rsidR="0033593A" w:rsidRDefault="00A23ACF">
      <w:pPr>
        <w:pStyle w:val="Heading3"/>
        <w:tabs>
          <w:tab w:val="center" w:pos="652"/>
          <w:tab w:val="center" w:pos="2704"/>
        </w:tabs>
        <w:spacing w:after="233"/>
        <w:ind w:left="0" w:firstLine="0"/>
        <w:jc w:val="left"/>
      </w:pPr>
      <w:r>
        <w:rPr>
          <w:rFonts w:ascii="Calibri" w:eastAsia="Calibri" w:hAnsi="Calibri" w:cs="Calibri"/>
          <w:b w:val="0"/>
        </w:rPr>
        <w:tab/>
      </w:r>
      <w:r>
        <w:t xml:space="preserve">11.3 </w:t>
      </w:r>
      <w:r>
        <w:tab/>
        <w:t xml:space="preserve">Access to </w:t>
      </w:r>
      <w:r w:rsidR="002353C4">
        <w:t>Homeland</w:t>
      </w:r>
      <w:r>
        <w:t xml:space="preserve"> Network </w:t>
      </w:r>
    </w:p>
    <w:p w14:paraId="125DBBF7" w14:textId="77777777" w:rsidR="0033593A" w:rsidRDefault="00A23ACF">
      <w:pPr>
        <w:pStyle w:val="Heading4"/>
        <w:spacing w:after="227"/>
        <w:ind w:left="439"/>
      </w:pPr>
      <w:r>
        <w:t xml:space="preserve">11.3.1 Terms of Access </w:t>
      </w:r>
    </w:p>
    <w:p w14:paraId="3100A755" w14:textId="480CA700" w:rsidR="0033593A" w:rsidRDefault="00A23ACF" w:rsidP="00A23ACF">
      <w:pPr>
        <w:numPr>
          <w:ilvl w:val="0"/>
          <w:numId w:val="28"/>
        </w:numPr>
        <w:ind w:hanging="720"/>
      </w:pPr>
      <w:r>
        <w:t xml:space="preserve">The </w:t>
      </w:r>
      <w:r w:rsidR="002353C4">
        <w:t>Client</w:t>
      </w:r>
      <w:r>
        <w:t xml:space="preserve"> will be required to comply with all terms of access issued and directions given by </w:t>
      </w:r>
      <w:r w:rsidR="002353C4">
        <w:t>Homeland</w:t>
      </w:r>
      <w:r>
        <w:t xml:space="preserve"> from time to time in relation to the use of the </w:t>
      </w:r>
      <w:r w:rsidR="002353C4">
        <w:t>Homeland</w:t>
      </w:r>
      <w:r>
        <w:t xml:space="preserve"> Network and Portals such as SDP including security and virus checking procedures. </w:t>
      </w:r>
    </w:p>
    <w:p w14:paraId="01202EFD" w14:textId="5A8FAF08" w:rsidR="0033593A" w:rsidRDefault="00A23ACF" w:rsidP="00A23ACF">
      <w:pPr>
        <w:numPr>
          <w:ilvl w:val="0"/>
          <w:numId w:val="28"/>
        </w:numPr>
        <w:ind w:hanging="720"/>
      </w:pPr>
      <w:r>
        <w:t xml:space="preserve">The access to and use of the Network and Portals shall be subject to the right by </w:t>
      </w:r>
      <w:r w:rsidR="002353C4">
        <w:t>Homeland</w:t>
      </w:r>
      <w:r>
        <w:t xml:space="preserve"> in its absolute discretion to, at any time, withdraw the right of access granted to the </w:t>
      </w:r>
      <w:r w:rsidR="002353C4">
        <w:t>Client</w:t>
      </w:r>
      <w:r>
        <w:t xml:space="preserve">.  </w:t>
      </w:r>
    </w:p>
    <w:p w14:paraId="4AB761D9" w14:textId="77777777" w:rsidR="0033593A" w:rsidRDefault="00A23ACF">
      <w:pPr>
        <w:pStyle w:val="Heading4"/>
        <w:spacing w:after="228"/>
        <w:ind w:left="439"/>
      </w:pPr>
      <w:r>
        <w:t xml:space="preserve">11.3.2 Passwords </w:t>
      </w:r>
    </w:p>
    <w:p w14:paraId="783195AD" w14:textId="495382EA" w:rsidR="0033593A" w:rsidRDefault="00A23ACF" w:rsidP="00A23ACF">
      <w:pPr>
        <w:numPr>
          <w:ilvl w:val="0"/>
          <w:numId w:val="29"/>
        </w:numPr>
        <w:spacing w:after="232" w:line="259" w:lineRule="auto"/>
        <w:ind w:hanging="720"/>
      </w:pPr>
      <w:r>
        <w:t xml:space="preserve">The </w:t>
      </w:r>
      <w:r w:rsidR="002353C4">
        <w:t>Client</w:t>
      </w:r>
      <w:r>
        <w:t xml:space="preserve"> will be required to: </w:t>
      </w:r>
    </w:p>
    <w:p w14:paraId="2147FCF8" w14:textId="50D39F62" w:rsidR="0033593A" w:rsidRDefault="00A23ACF" w:rsidP="00A23ACF">
      <w:pPr>
        <w:numPr>
          <w:ilvl w:val="1"/>
          <w:numId w:val="29"/>
        </w:numPr>
        <w:ind w:hanging="811"/>
      </w:pPr>
      <w:r>
        <w:t xml:space="preserve">ensure that all login IDs and passwords issued to it by </w:t>
      </w:r>
      <w:r w:rsidR="002353C4">
        <w:t>Homeland</w:t>
      </w:r>
      <w:r>
        <w:t xml:space="preserve"> for access of the Network and Portals are kept secret and only accessible to such of the </w:t>
      </w:r>
      <w:r w:rsidR="002353C4">
        <w:t>Client</w:t>
      </w:r>
      <w:r>
        <w:t xml:space="preserve">’s personnel as are </w:t>
      </w:r>
      <w:proofErr w:type="spellStart"/>
      <w:r>
        <w:t>authorised</w:t>
      </w:r>
      <w:proofErr w:type="spellEnd"/>
      <w:r>
        <w:t xml:space="preserve"> to access the Network or Portals; </w:t>
      </w:r>
    </w:p>
    <w:p w14:paraId="61C077F4" w14:textId="5732452D" w:rsidR="0033593A" w:rsidRDefault="00A23ACF" w:rsidP="00A23ACF">
      <w:pPr>
        <w:numPr>
          <w:ilvl w:val="1"/>
          <w:numId w:val="29"/>
        </w:numPr>
        <w:ind w:hanging="811"/>
      </w:pPr>
      <w:r>
        <w:t xml:space="preserve">notify </w:t>
      </w:r>
      <w:r w:rsidR="002353C4">
        <w:t>Homeland</w:t>
      </w:r>
      <w:r>
        <w:t xml:space="preserve"> immediately if it becomes aware the login IDs or passwords have become or may have become known by any </w:t>
      </w:r>
      <w:proofErr w:type="spellStart"/>
      <w:r>
        <w:t>unauthorised</w:t>
      </w:r>
      <w:proofErr w:type="spellEnd"/>
      <w:r>
        <w:t xml:space="preserve"> person.  </w:t>
      </w:r>
    </w:p>
    <w:p w14:paraId="2FC6BEE2" w14:textId="50CFE7DA" w:rsidR="0033593A" w:rsidRDefault="00A23ACF" w:rsidP="00A23ACF">
      <w:pPr>
        <w:numPr>
          <w:ilvl w:val="0"/>
          <w:numId w:val="29"/>
        </w:numPr>
        <w:spacing w:after="97"/>
        <w:ind w:hanging="720"/>
      </w:pPr>
      <w:r>
        <w:t xml:space="preserve">The </w:t>
      </w:r>
      <w:r w:rsidR="002353C4">
        <w:t>Client</w:t>
      </w:r>
      <w:r>
        <w:t xml:space="preserve"> is responsible for any access to the Network or Portals using any login IDs and passwords issued by </w:t>
      </w:r>
      <w:r w:rsidR="002353C4">
        <w:t>Homeland</w:t>
      </w:r>
      <w:r>
        <w:t xml:space="preserve">, whether or not the access was </w:t>
      </w:r>
      <w:proofErr w:type="spellStart"/>
      <w:r>
        <w:t>authorised</w:t>
      </w:r>
      <w:proofErr w:type="spellEnd"/>
      <w:r>
        <w:t xml:space="preserve"> by the </w:t>
      </w:r>
      <w:r w:rsidR="002353C4">
        <w:t>Client</w:t>
      </w:r>
      <w:r>
        <w:t xml:space="preserve">.   </w:t>
      </w:r>
    </w:p>
    <w:p w14:paraId="7695A583" w14:textId="75F9295F" w:rsidR="0033593A" w:rsidRDefault="00A23ACF">
      <w:pPr>
        <w:pStyle w:val="Heading3"/>
        <w:tabs>
          <w:tab w:val="center" w:pos="652"/>
          <w:tab w:val="center" w:pos="3364"/>
        </w:tabs>
        <w:spacing w:after="115"/>
        <w:ind w:left="0" w:firstLine="0"/>
        <w:jc w:val="left"/>
      </w:pPr>
      <w:r>
        <w:rPr>
          <w:rFonts w:ascii="Calibri" w:eastAsia="Calibri" w:hAnsi="Calibri" w:cs="Calibri"/>
          <w:b w:val="0"/>
        </w:rPr>
        <w:tab/>
      </w:r>
      <w:r>
        <w:t xml:space="preserve">11.4 </w:t>
      </w:r>
      <w:r>
        <w:tab/>
      </w:r>
      <w:r w:rsidR="002353C4">
        <w:t>Homeland</w:t>
      </w:r>
      <w:r>
        <w:t xml:space="preserve"> owned equipment and software  </w:t>
      </w:r>
    </w:p>
    <w:p w14:paraId="65FB8262" w14:textId="0684DB86" w:rsidR="0033593A" w:rsidRDefault="00A23ACF" w:rsidP="00A23ACF">
      <w:pPr>
        <w:numPr>
          <w:ilvl w:val="0"/>
          <w:numId w:val="30"/>
        </w:numPr>
        <w:ind w:hanging="720"/>
      </w:pPr>
      <w:r>
        <w:t xml:space="preserve">In the event that </w:t>
      </w:r>
      <w:r w:rsidR="002353C4">
        <w:t>Homeland</w:t>
      </w:r>
      <w:r>
        <w:t xml:space="preserve"> supplies the </w:t>
      </w:r>
      <w:r w:rsidR="002353C4">
        <w:t>Client</w:t>
      </w:r>
      <w:r>
        <w:t xml:space="preserve"> with equipment and software free of cost for use in its operations then such equipment and software will remain the property of </w:t>
      </w:r>
      <w:r w:rsidR="002353C4">
        <w:t>Homeland</w:t>
      </w:r>
      <w:r>
        <w:t xml:space="preserve"> and the </w:t>
      </w:r>
      <w:r w:rsidR="002353C4">
        <w:t>Client</w:t>
      </w:r>
      <w:r>
        <w:t xml:space="preserve"> will only use the same for such purposes as may be agreed upon with </w:t>
      </w:r>
      <w:r w:rsidR="002353C4">
        <w:t>Homeland</w:t>
      </w:r>
      <w:r>
        <w:t xml:space="preserve">.   </w:t>
      </w:r>
    </w:p>
    <w:p w14:paraId="7CC5C3BD" w14:textId="6A9982FF" w:rsidR="0033593A" w:rsidRDefault="00A23ACF" w:rsidP="00A23ACF">
      <w:pPr>
        <w:numPr>
          <w:ilvl w:val="0"/>
          <w:numId w:val="30"/>
        </w:numPr>
        <w:ind w:hanging="720"/>
      </w:pPr>
      <w:r>
        <w:t xml:space="preserve">The </w:t>
      </w:r>
      <w:r w:rsidR="002353C4">
        <w:t>Client</w:t>
      </w:r>
      <w:r>
        <w:t xml:space="preserve"> will use the equipment and software on such other terms as </w:t>
      </w:r>
      <w:r w:rsidR="002353C4">
        <w:t>Homeland</w:t>
      </w:r>
      <w:r>
        <w:t xml:space="preserve"> may prescribe and will not give a third-party possession or use of them without the prior written consent of </w:t>
      </w:r>
      <w:r w:rsidR="002353C4">
        <w:t>Homeland</w:t>
      </w:r>
      <w:r>
        <w:t xml:space="preserve">. </w:t>
      </w:r>
    </w:p>
    <w:p w14:paraId="49F31734" w14:textId="1AE28A13" w:rsidR="0033593A" w:rsidRDefault="00A23ACF" w:rsidP="00A23ACF">
      <w:pPr>
        <w:numPr>
          <w:ilvl w:val="0"/>
          <w:numId w:val="30"/>
        </w:numPr>
        <w:ind w:hanging="720"/>
      </w:pPr>
      <w:r>
        <w:t xml:space="preserve">The </w:t>
      </w:r>
      <w:r w:rsidR="002353C4">
        <w:t>Client</w:t>
      </w:r>
      <w:r>
        <w:t xml:space="preserve"> will not remove any identification markings on the equipment indicating that the equipment is owned by </w:t>
      </w:r>
      <w:r w:rsidR="002353C4">
        <w:t>Homeland</w:t>
      </w:r>
      <w:r>
        <w:t xml:space="preserve"> and will not make attempts to encumber charge or transfer the equipment.   </w:t>
      </w:r>
    </w:p>
    <w:p w14:paraId="0DCE1550" w14:textId="14AC4C24" w:rsidR="0033593A" w:rsidRDefault="00A23ACF" w:rsidP="00A23ACF">
      <w:pPr>
        <w:numPr>
          <w:ilvl w:val="0"/>
          <w:numId w:val="30"/>
        </w:numPr>
        <w:spacing w:after="108" w:line="365" w:lineRule="auto"/>
        <w:ind w:hanging="720"/>
      </w:pPr>
      <w:r>
        <w:t xml:space="preserve">Without prejudice to the obligations of the </w:t>
      </w:r>
      <w:r w:rsidR="002353C4">
        <w:t>Client</w:t>
      </w:r>
      <w:r>
        <w:t xml:space="preserve"> under Clause 19 (</w:t>
      </w:r>
      <w:r>
        <w:rPr>
          <w:i/>
        </w:rPr>
        <w:t>Indemnity</w:t>
      </w:r>
      <w:r>
        <w:t xml:space="preserve">), the </w:t>
      </w:r>
      <w:r w:rsidR="002353C4">
        <w:t>Client</w:t>
      </w:r>
      <w:r>
        <w:t xml:space="preserve"> will make good any damage caused to the equipment or software by the </w:t>
      </w:r>
      <w:r w:rsidR="002353C4">
        <w:t>Client</w:t>
      </w:r>
      <w:r>
        <w:t xml:space="preserve">.   </w:t>
      </w:r>
    </w:p>
    <w:p w14:paraId="3614555C" w14:textId="2A1C7B4C" w:rsidR="0033593A" w:rsidRDefault="00A23ACF" w:rsidP="00A23ACF">
      <w:pPr>
        <w:numPr>
          <w:ilvl w:val="0"/>
          <w:numId w:val="30"/>
        </w:numPr>
        <w:spacing w:after="74"/>
        <w:ind w:hanging="720"/>
      </w:pPr>
      <w:r>
        <w:lastRenderedPageBreak/>
        <w:t xml:space="preserve">The </w:t>
      </w:r>
      <w:r w:rsidR="002353C4">
        <w:t>Client</w:t>
      </w:r>
      <w:r>
        <w:t xml:space="preserve"> will </w:t>
      </w:r>
      <w:proofErr w:type="gramStart"/>
      <w:r>
        <w:t>insure</w:t>
      </w:r>
      <w:proofErr w:type="gramEnd"/>
      <w:r>
        <w:t xml:space="preserve"> such equipment (naming </w:t>
      </w:r>
      <w:r w:rsidR="002353C4">
        <w:t>Homeland</w:t>
      </w:r>
      <w:r>
        <w:t xml:space="preserve"> as an insured party) for the full replacement value of the equipment and licensed software and the </w:t>
      </w:r>
      <w:r w:rsidR="002353C4">
        <w:t>Client</w:t>
      </w:r>
      <w:r>
        <w:t xml:space="preserve"> shall upon request from </w:t>
      </w:r>
      <w:r w:rsidR="002353C4">
        <w:t>Homeland</w:t>
      </w:r>
      <w:r>
        <w:t xml:space="preserve"> at any time produce to </w:t>
      </w:r>
      <w:r w:rsidR="002353C4">
        <w:t>Homeland</w:t>
      </w:r>
      <w:r>
        <w:t xml:space="preserve"> copies of every such policy of insurance and the receipt for the current year’s premium. </w:t>
      </w:r>
    </w:p>
    <w:p w14:paraId="451B8636" w14:textId="77777777" w:rsidR="0033593A" w:rsidRDefault="00A23ACF">
      <w:pPr>
        <w:pStyle w:val="Heading2"/>
        <w:tabs>
          <w:tab w:val="center" w:pos="560"/>
          <w:tab w:val="right" w:pos="9471"/>
        </w:tabs>
        <w:ind w:left="0" w:firstLine="0"/>
        <w:jc w:val="left"/>
      </w:pPr>
      <w:r>
        <w:rPr>
          <w:rFonts w:ascii="Calibri" w:eastAsia="Calibri" w:hAnsi="Calibri" w:cs="Calibri"/>
          <w:b w:val="0"/>
        </w:rPr>
        <w:tab/>
      </w:r>
      <w:r>
        <w:t xml:space="preserve">12 </w:t>
      </w:r>
      <w:r>
        <w:tab/>
        <w:t xml:space="preserve">REPAIRS, MAINTENANCE, VIRUS, NETWORK UPGRADE AND SERVICE LEVEL </w:t>
      </w:r>
    </w:p>
    <w:p w14:paraId="4BF88CA6" w14:textId="77777777" w:rsidR="0033593A" w:rsidRDefault="00A23ACF">
      <w:pPr>
        <w:pStyle w:val="Heading3"/>
        <w:tabs>
          <w:tab w:val="center" w:pos="595"/>
          <w:tab w:val="center" w:pos="3004"/>
        </w:tabs>
        <w:ind w:left="0" w:firstLine="0"/>
        <w:jc w:val="left"/>
      </w:pPr>
      <w:r>
        <w:rPr>
          <w:rFonts w:ascii="Calibri" w:eastAsia="Calibri" w:hAnsi="Calibri" w:cs="Calibri"/>
          <w:b w:val="0"/>
        </w:rPr>
        <w:tab/>
      </w:r>
      <w:r>
        <w:t xml:space="preserve">12.1 </w:t>
      </w:r>
      <w:r>
        <w:tab/>
        <w:t xml:space="preserve">Operation, Repair and Maintenance </w:t>
      </w:r>
    </w:p>
    <w:p w14:paraId="19389DA4" w14:textId="65CFE459" w:rsidR="0033593A" w:rsidRDefault="00A23ACF" w:rsidP="00A23ACF">
      <w:pPr>
        <w:numPr>
          <w:ilvl w:val="0"/>
          <w:numId w:val="31"/>
        </w:numPr>
        <w:spacing w:after="198"/>
        <w:ind w:hanging="720"/>
      </w:pPr>
      <w:r>
        <w:t xml:space="preserve">During the continuance of this Agreement the </w:t>
      </w:r>
      <w:r w:rsidR="002353C4">
        <w:t>Client</w:t>
      </w:r>
      <w:r>
        <w:t xml:space="preserve"> shall at its own expense maintain its equipment so as to ensure that it functions properly and does not damage or interfere with or cause any deterioration to the normal operation of </w:t>
      </w:r>
      <w:r w:rsidR="002353C4">
        <w:t>Homeland</w:t>
      </w:r>
      <w:r>
        <w:t xml:space="preserve">’s Network. </w:t>
      </w:r>
    </w:p>
    <w:p w14:paraId="2C044E2F" w14:textId="602D87AB" w:rsidR="0033593A" w:rsidRDefault="00A23ACF" w:rsidP="00A23ACF">
      <w:pPr>
        <w:numPr>
          <w:ilvl w:val="0"/>
          <w:numId w:val="31"/>
        </w:numPr>
        <w:spacing w:after="190"/>
        <w:ind w:hanging="720"/>
      </w:pPr>
      <w:r>
        <w:t xml:space="preserve">The </w:t>
      </w:r>
      <w:r w:rsidR="002353C4">
        <w:t>Client</w:t>
      </w:r>
      <w:r>
        <w:t xml:space="preserve"> is to provide suitable monitoring tools by which alarms will be set off at the </w:t>
      </w:r>
      <w:r w:rsidR="002353C4">
        <w:t>Homeland</w:t>
      </w:r>
      <w:r>
        <w:t xml:space="preserve">’s Network Monitoring Centre.  </w:t>
      </w:r>
    </w:p>
    <w:p w14:paraId="3C381DFE" w14:textId="7C588FD5" w:rsidR="0033593A" w:rsidRDefault="00A23ACF" w:rsidP="00A23ACF">
      <w:pPr>
        <w:numPr>
          <w:ilvl w:val="0"/>
          <w:numId w:val="31"/>
        </w:numPr>
        <w:spacing w:after="195"/>
        <w:ind w:hanging="720"/>
      </w:pPr>
      <w:r>
        <w:t xml:space="preserve">The </w:t>
      </w:r>
      <w:r w:rsidR="002353C4">
        <w:t>Client</w:t>
      </w:r>
      <w:r>
        <w:t xml:space="preserve"> shall not use the interconnection service being offered to it by </w:t>
      </w:r>
      <w:r w:rsidR="002353C4">
        <w:t>Homeland</w:t>
      </w:r>
      <w:r>
        <w:t xml:space="preserve"> for purposes of operating an SMS routing facility on behalf of other operators (fixed line or mobile). In the event that this is found to be the case then </w:t>
      </w:r>
      <w:r w:rsidR="002353C4">
        <w:t>Homeland</w:t>
      </w:r>
      <w:r>
        <w:t xml:space="preserve"> reserves the right to disconnect the </w:t>
      </w:r>
      <w:r w:rsidR="002353C4">
        <w:t>Client</w:t>
      </w:r>
      <w:r>
        <w:t xml:space="preserve"> from its network with immediate effect and without prior notice. </w:t>
      </w:r>
    </w:p>
    <w:p w14:paraId="4FE36699" w14:textId="2B5590BE" w:rsidR="0033593A" w:rsidRDefault="00A23ACF" w:rsidP="00A23ACF">
      <w:pPr>
        <w:numPr>
          <w:ilvl w:val="0"/>
          <w:numId w:val="31"/>
        </w:numPr>
        <w:spacing w:after="232"/>
        <w:ind w:hanging="720"/>
      </w:pPr>
      <w:r>
        <w:t xml:space="preserve">In the event that the </w:t>
      </w:r>
      <w:r w:rsidR="002353C4">
        <w:t>Client</w:t>
      </w:r>
      <w:r>
        <w:t xml:space="preserve"> discovers a discrepancy or impairment in the operation of the </w:t>
      </w:r>
      <w:r w:rsidR="002353C4">
        <w:t>Homeland</w:t>
      </w:r>
      <w:r>
        <w:t xml:space="preserve"> system, equipment, Network and/or services, the </w:t>
      </w:r>
      <w:r w:rsidR="002353C4">
        <w:t>Client</w:t>
      </w:r>
      <w:r>
        <w:t xml:space="preserve"> shall notwithstanding any other provision of this Agreement, notify </w:t>
      </w:r>
      <w:r w:rsidR="002353C4">
        <w:t>Homeland</w:t>
      </w:r>
      <w:r>
        <w:t xml:space="preserve"> with immediate effect on the nature and location of the discrepancy or impairment and both Parties shall work together to resolve such discrepancies or impairments promptly. </w:t>
      </w:r>
    </w:p>
    <w:p w14:paraId="61E3E6CD" w14:textId="177D19FE" w:rsidR="0033593A" w:rsidRDefault="00A23ACF" w:rsidP="00A23ACF">
      <w:pPr>
        <w:numPr>
          <w:ilvl w:val="0"/>
          <w:numId w:val="31"/>
        </w:numPr>
        <w:spacing w:after="229"/>
        <w:ind w:hanging="720"/>
      </w:pPr>
      <w:r>
        <w:t xml:space="preserve">Similarly, where </w:t>
      </w:r>
      <w:r w:rsidR="002353C4">
        <w:t>Homeland</w:t>
      </w:r>
      <w:r>
        <w:t xml:space="preserve"> discovers that the </w:t>
      </w:r>
      <w:r w:rsidR="002353C4">
        <w:t>Client</w:t>
      </w:r>
      <w:r>
        <w:t xml:space="preserve">’s system has caused impairment to </w:t>
      </w:r>
      <w:r w:rsidR="002353C4">
        <w:t>Homeland</w:t>
      </w:r>
      <w:r>
        <w:t xml:space="preserve">’s system, equipment, Network and/or services, </w:t>
      </w:r>
      <w:r w:rsidR="002353C4">
        <w:t>Homeland</w:t>
      </w:r>
      <w:r>
        <w:t xml:space="preserve"> shall promptly notify the </w:t>
      </w:r>
      <w:r w:rsidR="002353C4">
        <w:t>Client</w:t>
      </w:r>
      <w:r>
        <w:t xml:space="preserve"> of the nature and location of the impairment and the Parties shall work together to resolve such impairment promptly failure to which </w:t>
      </w:r>
      <w:r w:rsidR="002353C4">
        <w:t>Homeland</w:t>
      </w:r>
      <w:r>
        <w:t xml:space="preserve"> shall be entitled to terminate this Agreement. </w:t>
      </w:r>
    </w:p>
    <w:p w14:paraId="7F1A43E6" w14:textId="117C07B0" w:rsidR="0033593A" w:rsidRDefault="00A23ACF" w:rsidP="00A23ACF">
      <w:pPr>
        <w:numPr>
          <w:ilvl w:val="0"/>
          <w:numId w:val="31"/>
        </w:numPr>
        <w:spacing w:after="197"/>
        <w:ind w:hanging="720"/>
      </w:pPr>
      <w:r>
        <w:t xml:space="preserve">Where the </w:t>
      </w:r>
      <w:r w:rsidR="002353C4">
        <w:t>Client</w:t>
      </w:r>
      <w:r>
        <w:t xml:space="preserve">’s equipment fails and it is unable to provide the requested Services to the Subscribers, </w:t>
      </w:r>
      <w:r w:rsidR="002353C4">
        <w:t>Homeland</w:t>
      </w:r>
      <w:r>
        <w:t xml:space="preserve"> shall not be obliged to collect and pay to the </w:t>
      </w:r>
      <w:r w:rsidR="002353C4">
        <w:t>Client</w:t>
      </w:r>
      <w:r>
        <w:t xml:space="preserve"> any of the Revenue Share applicable.   </w:t>
      </w:r>
    </w:p>
    <w:p w14:paraId="2DABD14E" w14:textId="497C3C61" w:rsidR="0033593A" w:rsidRDefault="00A23ACF" w:rsidP="00A23ACF">
      <w:pPr>
        <w:numPr>
          <w:ilvl w:val="0"/>
          <w:numId w:val="31"/>
        </w:numPr>
        <w:ind w:hanging="720"/>
      </w:pPr>
      <w:r>
        <w:t xml:space="preserve">In all the cases described above, </w:t>
      </w:r>
      <w:r w:rsidR="002353C4">
        <w:t>Homeland</w:t>
      </w:r>
      <w:r>
        <w:t xml:space="preserve"> reserves the discretional right to disconnect or put the </w:t>
      </w:r>
      <w:r w:rsidR="002353C4">
        <w:t>Client</w:t>
      </w:r>
      <w:r>
        <w:t xml:space="preserve"> service offline, in order to protect its network and equipment from the effects of the failure. The lifting of such temporary discontinuance shall be by notice.  </w:t>
      </w:r>
    </w:p>
    <w:p w14:paraId="338975D4" w14:textId="77777777" w:rsidR="0033593A" w:rsidRDefault="00A23ACF">
      <w:pPr>
        <w:pStyle w:val="Heading3"/>
        <w:tabs>
          <w:tab w:val="center" w:pos="595"/>
          <w:tab w:val="center" w:pos="1556"/>
        </w:tabs>
        <w:ind w:left="0" w:firstLine="0"/>
        <w:jc w:val="left"/>
      </w:pPr>
      <w:r>
        <w:rPr>
          <w:rFonts w:ascii="Calibri" w:eastAsia="Calibri" w:hAnsi="Calibri" w:cs="Calibri"/>
          <w:b w:val="0"/>
        </w:rPr>
        <w:lastRenderedPageBreak/>
        <w:tab/>
      </w:r>
      <w:r>
        <w:t xml:space="preserve">12.2 </w:t>
      </w:r>
      <w:r>
        <w:tab/>
        <w:t xml:space="preserve">Viruses </w:t>
      </w:r>
    </w:p>
    <w:p w14:paraId="3B7A0D59" w14:textId="327AD039" w:rsidR="0033593A" w:rsidRDefault="00A23ACF">
      <w:pPr>
        <w:spacing w:after="192"/>
        <w:ind w:left="1215" w:hanging="778"/>
      </w:pPr>
      <w:r>
        <w:t xml:space="preserve"> It shall be the responsibility of both parties to check and ensure that their respective local area networks are kept free of any viruses, trojan horses and any malicious embedded programs at all times. The provisions of this clause shall however not release the </w:t>
      </w:r>
      <w:r w:rsidR="002353C4">
        <w:t>Client</w:t>
      </w:r>
      <w:r>
        <w:t xml:space="preserve"> of any of its obligations under this Agreement with regard to the content transmitted through the Services.  </w:t>
      </w:r>
    </w:p>
    <w:p w14:paraId="545EE62C" w14:textId="77777777" w:rsidR="0033593A" w:rsidRDefault="00A23ACF">
      <w:pPr>
        <w:pStyle w:val="Heading3"/>
        <w:tabs>
          <w:tab w:val="center" w:pos="683"/>
          <w:tab w:val="center" w:pos="2160"/>
        </w:tabs>
        <w:ind w:left="0" w:firstLine="0"/>
        <w:jc w:val="left"/>
      </w:pPr>
      <w:r>
        <w:rPr>
          <w:rFonts w:ascii="Calibri" w:eastAsia="Calibri" w:hAnsi="Calibri" w:cs="Calibri"/>
          <w:b w:val="0"/>
        </w:rPr>
        <w:tab/>
      </w:r>
      <w:r>
        <w:t xml:space="preserve">12.3 </w:t>
      </w:r>
      <w:r>
        <w:tab/>
        <w:t xml:space="preserve">Network Upgrade </w:t>
      </w:r>
    </w:p>
    <w:p w14:paraId="57B113D4" w14:textId="2816F01A" w:rsidR="0033593A" w:rsidRDefault="00A23ACF">
      <w:pPr>
        <w:spacing w:after="196"/>
        <w:ind w:left="1157" w:hanging="720"/>
      </w:pPr>
      <w:r>
        <w:t xml:space="preserve">12.3.1 In the event of </w:t>
      </w:r>
      <w:r w:rsidR="002353C4">
        <w:t>Homeland</w:t>
      </w:r>
      <w:r>
        <w:t xml:space="preserve"> upgrading its network and equipment or part thereof (“</w:t>
      </w:r>
      <w:r>
        <w:rPr>
          <w:b/>
        </w:rPr>
        <w:t>Upgraded System</w:t>
      </w:r>
      <w:r>
        <w:t xml:space="preserve">”) which as a result may require an upgrade of equipment on the </w:t>
      </w:r>
      <w:r w:rsidR="002353C4">
        <w:t>Client</w:t>
      </w:r>
      <w:r>
        <w:t xml:space="preserve">’s part, </w:t>
      </w:r>
      <w:r w:rsidR="002353C4">
        <w:t>Homeland</w:t>
      </w:r>
      <w:r>
        <w:t xml:space="preserve"> shall provide the </w:t>
      </w:r>
      <w:r w:rsidR="002353C4">
        <w:t>Client</w:t>
      </w:r>
      <w:r>
        <w:t xml:space="preserve"> with fourteen (14) calendar days prior written notice and the </w:t>
      </w:r>
      <w:r w:rsidR="002353C4">
        <w:t>Client</w:t>
      </w:r>
      <w:r>
        <w:t xml:space="preserve"> shall upgrade its equipment, servers and all other equipment, network and/or system (collectively “</w:t>
      </w:r>
      <w:r>
        <w:rPr>
          <w:b/>
        </w:rPr>
        <w:t xml:space="preserve">the </w:t>
      </w:r>
      <w:r w:rsidR="002353C4">
        <w:rPr>
          <w:b/>
        </w:rPr>
        <w:t>Client</w:t>
      </w:r>
      <w:r>
        <w:rPr>
          <w:b/>
        </w:rPr>
        <w:t xml:space="preserve"> Service System</w:t>
      </w:r>
      <w:r>
        <w:t xml:space="preserve">”) correspondingly to enable the </w:t>
      </w:r>
      <w:r w:rsidR="002353C4">
        <w:t>Client</w:t>
      </w:r>
      <w:r>
        <w:t xml:space="preserve"> Service System to continue to integrate with the Upgraded System.  </w:t>
      </w:r>
    </w:p>
    <w:p w14:paraId="3F5290CB" w14:textId="46DCD635" w:rsidR="0033593A" w:rsidRDefault="00A23ACF">
      <w:pPr>
        <w:spacing w:after="231"/>
        <w:ind w:left="1157" w:hanging="720"/>
      </w:pPr>
      <w:r>
        <w:t xml:space="preserve">12.3.2 In the event that the </w:t>
      </w:r>
      <w:r w:rsidR="002353C4">
        <w:t>Client</w:t>
      </w:r>
      <w:r>
        <w:t xml:space="preserve"> elects not to upgrade the </w:t>
      </w:r>
      <w:r w:rsidR="002353C4">
        <w:t>Client</w:t>
      </w:r>
      <w:r>
        <w:t xml:space="preserve"> Service System then the </w:t>
      </w:r>
      <w:r w:rsidR="002353C4">
        <w:t>Client</w:t>
      </w:r>
      <w:r>
        <w:t xml:space="preserve"> shall within five (5) working days from receipt of the </w:t>
      </w:r>
      <w:r w:rsidR="002353C4">
        <w:t>Homeland</w:t>
      </w:r>
      <w:r>
        <w:t xml:space="preserve"> notice, notify </w:t>
      </w:r>
      <w:r w:rsidR="002353C4">
        <w:t>Homeland</w:t>
      </w:r>
      <w:r>
        <w:t xml:space="preserve"> of its election and </w:t>
      </w:r>
      <w:r w:rsidR="002353C4">
        <w:t>Homeland</w:t>
      </w:r>
      <w:r>
        <w:t xml:space="preserve"> shall thereupon be entitled to terminate this Agreement in the event the provisioning of Services become interrupted by providing the </w:t>
      </w:r>
      <w:r w:rsidR="002353C4">
        <w:t>Client</w:t>
      </w:r>
      <w:r>
        <w:t xml:space="preserve"> with thirty (30) days’ notice whereupon the Parties shall cooperate to ensure that the Subscribers are notified that the Services will no longer be provided. For the avoidance of doubt </w:t>
      </w:r>
      <w:r w:rsidR="002353C4">
        <w:t>Homeland</w:t>
      </w:r>
      <w:r>
        <w:t xml:space="preserve"> will not be liable to the </w:t>
      </w:r>
      <w:r w:rsidR="002353C4">
        <w:t>Client</w:t>
      </w:r>
      <w:r>
        <w:t xml:space="preserve"> should the Services be interrupted or affected in any manner whatsoever as a consequence of the </w:t>
      </w:r>
      <w:r w:rsidR="002353C4">
        <w:t>Client</w:t>
      </w:r>
      <w:r>
        <w:t xml:space="preserve"> electing not to upgrade the </w:t>
      </w:r>
      <w:r w:rsidR="002353C4">
        <w:t>Client</w:t>
      </w:r>
      <w:r>
        <w:t xml:space="preserve"> Service System or </w:t>
      </w:r>
      <w:r w:rsidR="002353C4">
        <w:t>Homeland</w:t>
      </w:r>
      <w:r>
        <w:t xml:space="preserve"> delaying in communicating its planned Network upgrade to the </w:t>
      </w:r>
      <w:r w:rsidR="002353C4">
        <w:t>Client</w:t>
      </w:r>
      <w:r>
        <w:t xml:space="preserve">.   </w:t>
      </w:r>
    </w:p>
    <w:p w14:paraId="5D89A159" w14:textId="77777777" w:rsidR="0033593A" w:rsidRDefault="00A23ACF">
      <w:pPr>
        <w:spacing w:after="196"/>
        <w:ind w:left="1157" w:hanging="720"/>
      </w:pPr>
      <w:r>
        <w:t xml:space="preserve">12.3.3 For the purpose of this Clause, ‘upgrading its network’ includes, but shall not be limited to, any change of servers, software and/or application protocol interphase. </w:t>
      </w:r>
    </w:p>
    <w:p w14:paraId="03FFB8DD" w14:textId="77777777" w:rsidR="0033593A" w:rsidRDefault="00A23ACF">
      <w:pPr>
        <w:pStyle w:val="Heading3"/>
        <w:tabs>
          <w:tab w:val="center" w:pos="652"/>
          <w:tab w:val="center" w:pos="1860"/>
        </w:tabs>
        <w:ind w:left="0" w:firstLine="0"/>
        <w:jc w:val="left"/>
      </w:pPr>
      <w:r>
        <w:rPr>
          <w:rFonts w:ascii="Calibri" w:eastAsia="Calibri" w:hAnsi="Calibri" w:cs="Calibri"/>
          <w:b w:val="0"/>
        </w:rPr>
        <w:tab/>
      </w:r>
      <w:r>
        <w:t xml:space="preserve">12.4 </w:t>
      </w:r>
      <w:r>
        <w:tab/>
        <w:t xml:space="preserve">Service Level </w:t>
      </w:r>
    </w:p>
    <w:p w14:paraId="0463AE7C" w14:textId="77777777" w:rsidR="0033593A" w:rsidRDefault="00A23ACF">
      <w:pPr>
        <w:pStyle w:val="Heading4"/>
        <w:ind w:left="439"/>
      </w:pPr>
      <w:r>
        <w:t xml:space="preserve">12.4.1 Initial Service Level Agreement (SLA) </w:t>
      </w:r>
    </w:p>
    <w:p w14:paraId="7F29875C" w14:textId="6371456E" w:rsidR="0033593A" w:rsidRDefault="00A23ACF" w:rsidP="00A23ACF">
      <w:pPr>
        <w:numPr>
          <w:ilvl w:val="0"/>
          <w:numId w:val="32"/>
        </w:numPr>
        <w:ind w:hanging="720"/>
      </w:pPr>
      <w:r>
        <w:t xml:space="preserve">Upon execution of this Agreement, the parties herein shall be deemed to have accepted the provisions of the Service Level Agreement as set out in Schedule 3 to this Agreement and as may be amended by </w:t>
      </w:r>
      <w:r w:rsidR="002353C4">
        <w:t>Homeland</w:t>
      </w:r>
      <w:r>
        <w:t xml:space="preserve"> from time to time. </w:t>
      </w:r>
    </w:p>
    <w:p w14:paraId="773ADD17" w14:textId="5E8CB61D" w:rsidR="0033593A" w:rsidRDefault="00A23ACF" w:rsidP="00A23ACF">
      <w:pPr>
        <w:numPr>
          <w:ilvl w:val="0"/>
          <w:numId w:val="32"/>
        </w:numPr>
        <w:spacing w:after="234"/>
        <w:ind w:hanging="720"/>
      </w:pPr>
      <w:r>
        <w:lastRenderedPageBreak/>
        <w:t xml:space="preserve">In particular, the </w:t>
      </w:r>
      <w:r w:rsidR="002353C4">
        <w:t>Client</w:t>
      </w:r>
      <w:r>
        <w:t xml:space="preserve"> shall ensure that it maintains a certain minimum level of service for the duration of this Agreement which shall include but not be limited to: </w:t>
      </w:r>
    </w:p>
    <w:p w14:paraId="2840A12F" w14:textId="69EC5E86" w:rsidR="0033593A" w:rsidRDefault="00A23ACF" w:rsidP="00A23ACF">
      <w:pPr>
        <w:numPr>
          <w:ilvl w:val="1"/>
          <w:numId w:val="32"/>
        </w:numPr>
        <w:spacing w:after="195"/>
        <w:ind w:hanging="720"/>
      </w:pPr>
      <w:r>
        <w:t xml:space="preserve">Ensuring that all SMS’s routed by </w:t>
      </w:r>
      <w:r w:rsidR="002353C4">
        <w:t>Homeland</w:t>
      </w:r>
      <w:r>
        <w:t xml:space="preserve"> to the </w:t>
      </w:r>
      <w:r w:rsidR="002353C4">
        <w:t>Client</w:t>
      </w:r>
      <w:r>
        <w:t xml:space="preserve">s SMS Platform attended to within five (5) seconds or less of receiving the SMS message; </w:t>
      </w:r>
    </w:p>
    <w:p w14:paraId="52745C38" w14:textId="77777777" w:rsidR="0033593A" w:rsidRDefault="00A23ACF" w:rsidP="00A23ACF">
      <w:pPr>
        <w:numPr>
          <w:ilvl w:val="1"/>
          <w:numId w:val="32"/>
        </w:numPr>
        <w:spacing w:after="197"/>
        <w:ind w:hanging="720"/>
      </w:pPr>
      <w:r>
        <w:t xml:space="preserve">Ensuring that the information given to the Subscribers maintains the integrity of content set out in this Agreement; </w:t>
      </w:r>
    </w:p>
    <w:p w14:paraId="5502A982" w14:textId="77777777" w:rsidR="0033593A" w:rsidRDefault="00A23ACF" w:rsidP="00A23ACF">
      <w:pPr>
        <w:numPr>
          <w:ilvl w:val="1"/>
          <w:numId w:val="32"/>
        </w:numPr>
        <w:spacing w:after="193"/>
        <w:ind w:hanging="720"/>
      </w:pPr>
      <w:r>
        <w:t xml:space="preserve">Further that the Subscribers are treated in a courteous manner and their queries are responded to accurately and appropriately with a minimum base of commitment as defined in the Service Level Agreement in Schedule Three. </w:t>
      </w:r>
    </w:p>
    <w:p w14:paraId="622DBFE9" w14:textId="77777777" w:rsidR="0033593A" w:rsidRDefault="00A23ACF">
      <w:pPr>
        <w:pStyle w:val="Heading4"/>
        <w:ind w:left="439"/>
      </w:pPr>
      <w:r>
        <w:t xml:space="preserve">12.4.2 Setting of Service levels </w:t>
      </w:r>
    </w:p>
    <w:p w14:paraId="102825C3" w14:textId="77777777" w:rsidR="0033593A" w:rsidRDefault="00A23ACF">
      <w:pPr>
        <w:ind w:left="1167"/>
      </w:pPr>
      <w:r>
        <w:t xml:space="preserve">The Parties shall from time to time review the service levels. Following such review, the parties shall negotiate in good faith for the purpose of setting Service Levels covering various aspects of the Services and the same shall be appended to this Agreement. </w:t>
      </w:r>
    </w:p>
    <w:p w14:paraId="6F3D74B1" w14:textId="77777777" w:rsidR="0033593A" w:rsidRDefault="00A23ACF">
      <w:pPr>
        <w:pStyle w:val="Heading4"/>
        <w:ind w:left="439"/>
      </w:pPr>
      <w:r>
        <w:t xml:space="preserve">12.4.3 Observance of Service levels </w:t>
      </w:r>
    </w:p>
    <w:p w14:paraId="23B295C0" w14:textId="6D94B45F" w:rsidR="0033593A" w:rsidRDefault="00A23ACF">
      <w:pPr>
        <w:spacing w:after="145"/>
        <w:ind w:left="1167"/>
      </w:pPr>
      <w:r>
        <w:t xml:space="preserve">Where a Service Level has been set then the </w:t>
      </w:r>
      <w:r w:rsidR="002353C4">
        <w:t>Client</w:t>
      </w:r>
      <w:r>
        <w:t xml:space="preserve"> shall ensure that the </w:t>
      </w:r>
      <w:r w:rsidR="002353C4">
        <w:t>Client</w:t>
      </w:r>
      <w:r>
        <w:t xml:space="preserve"> Services are offered and performed in accordance with the applicable Service Level. </w:t>
      </w:r>
    </w:p>
    <w:p w14:paraId="1527AC83" w14:textId="7AAAAD7C" w:rsidR="0033593A" w:rsidRDefault="00A23ACF">
      <w:pPr>
        <w:pStyle w:val="Heading4"/>
        <w:ind w:left="439"/>
      </w:pPr>
      <w:r>
        <w:t xml:space="preserve">12.4.4 </w:t>
      </w:r>
      <w:r w:rsidR="002353C4">
        <w:t>Homeland</w:t>
      </w:r>
      <w:r>
        <w:t xml:space="preserve">’s right to terminate </w:t>
      </w:r>
    </w:p>
    <w:p w14:paraId="2E11D530" w14:textId="77777777" w:rsidR="0033593A" w:rsidRDefault="00A23ACF">
      <w:pPr>
        <w:spacing w:after="225" w:line="259" w:lineRule="auto"/>
        <w:ind w:left="359"/>
        <w:jc w:val="center"/>
      </w:pPr>
      <w:r>
        <w:t xml:space="preserve">If the failure to perform the Services in accordance with the Service Levels is: </w:t>
      </w:r>
    </w:p>
    <w:p w14:paraId="7D2C63BB" w14:textId="77777777" w:rsidR="0033593A" w:rsidRDefault="00A23ACF" w:rsidP="00A23ACF">
      <w:pPr>
        <w:numPr>
          <w:ilvl w:val="0"/>
          <w:numId w:val="33"/>
        </w:numPr>
        <w:spacing w:after="314" w:line="259" w:lineRule="auto"/>
        <w:ind w:hanging="540"/>
      </w:pPr>
      <w:r>
        <w:t xml:space="preserve">not remediable; or </w:t>
      </w:r>
    </w:p>
    <w:p w14:paraId="2AFB0036" w14:textId="081B35EA" w:rsidR="0033593A" w:rsidRDefault="00A23ACF" w:rsidP="00A23ACF">
      <w:pPr>
        <w:numPr>
          <w:ilvl w:val="0"/>
          <w:numId w:val="33"/>
        </w:numPr>
        <w:spacing w:after="196"/>
        <w:ind w:hanging="540"/>
      </w:pPr>
      <w:r>
        <w:t xml:space="preserve">remediable but is not remedied within any time periods stipulated in the Service Level Agreement or as otherwise agreed upon with </w:t>
      </w:r>
      <w:r w:rsidR="002353C4">
        <w:t>Homeland</w:t>
      </w:r>
      <w:r>
        <w:t xml:space="preserve">; </w:t>
      </w:r>
      <w:r w:rsidR="002353C4">
        <w:t>Homeland</w:t>
      </w:r>
      <w:r>
        <w:t xml:space="preserve"> shall be entitled to terminate this Agreement. </w:t>
      </w:r>
    </w:p>
    <w:p w14:paraId="7A43D415" w14:textId="77777777" w:rsidR="0033593A" w:rsidRDefault="00A23ACF">
      <w:pPr>
        <w:pStyle w:val="Heading2"/>
        <w:tabs>
          <w:tab w:val="center" w:pos="590"/>
          <w:tab w:val="center" w:pos="2081"/>
        </w:tabs>
        <w:spacing w:after="235"/>
        <w:ind w:left="0" w:firstLine="0"/>
        <w:jc w:val="left"/>
      </w:pPr>
      <w:r>
        <w:rPr>
          <w:rFonts w:ascii="Calibri" w:eastAsia="Calibri" w:hAnsi="Calibri" w:cs="Calibri"/>
          <w:b w:val="0"/>
        </w:rPr>
        <w:tab/>
      </w:r>
      <w:r>
        <w:t xml:space="preserve">13. </w:t>
      </w:r>
      <w:r>
        <w:tab/>
        <w:t xml:space="preserve">Customer service </w:t>
      </w:r>
    </w:p>
    <w:p w14:paraId="172C19E0" w14:textId="72BBB114" w:rsidR="0033593A" w:rsidRDefault="00A23ACF">
      <w:pPr>
        <w:ind w:left="1157" w:hanging="720"/>
      </w:pPr>
      <w:r>
        <w:t xml:space="preserve">13.1 The </w:t>
      </w:r>
      <w:r w:rsidR="002353C4">
        <w:t>Client</w:t>
      </w:r>
      <w:r>
        <w:t xml:space="preserve"> is responsible for procuring adequately trained personnel to provide efficient, courteous and correct customer support to the Subscribers. For the avoidance of doubt, </w:t>
      </w:r>
      <w:r w:rsidR="002353C4">
        <w:t>Homeland</w:t>
      </w:r>
      <w:r>
        <w:t xml:space="preserve"> shall not be required to provide any customer support to the Subscribers with regard to the Services. The </w:t>
      </w:r>
      <w:r w:rsidR="002353C4">
        <w:t>Client</w:t>
      </w:r>
      <w:r>
        <w:t xml:space="preserve"> shall co-operate with </w:t>
      </w:r>
      <w:r w:rsidR="002353C4">
        <w:t>Homeland</w:t>
      </w:r>
      <w:r>
        <w:t xml:space="preserve"> to resolve any complaints received from the Subscribers. </w:t>
      </w:r>
    </w:p>
    <w:p w14:paraId="11E95DC0" w14:textId="1E8F8810" w:rsidR="0033593A" w:rsidRDefault="00A23ACF">
      <w:pPr>
        <w:ind w:left="1157" w:hanging="720"/>
      </w:pPr>
      <w:r>
        <w:lastRenderedPageBreak/>
        <w:t xml:space="preserve">13.2 The </w:t>
      </w:r>
      <w:r w:rsidR="002353C4">
        <w:t>Client</w:t>
      </w:r>
      <w:r>
        <w:t xml:space="preserve"> shall advertise in every communication made by the </w:t>
      </w:r>
      <w:r w:rsidR="002353C4">
        <w:t>Client</w:t>
      </w:r>
      <w:r>
        <w:t xml:space="preserve"> about its services the customer care telephone numbers (which </w:t>
      </w:r>
      <w:r>
        <w:rPr>
          <w:b/>
        </w:rPr>
        <w:t>MUST NOT</w:t>
      </w:r>
      <w:r>
        <w:t xml:space="preserve"> be charged at a premium) through which the </w:t>
      </w:r>
      <w:r w:rsidR="002353C4">
        <w:t>Client</w:t>
      </w:r>
      <w:r>
        <w:t xml:space="preserve">’s customer service team can be reached. </w:t>
      </w:r>
      <w:r>
        <w:rPr>
          <w:u w:val="single" w:color="000000"/>
        </w:rPr>
        <w:t xml:space="preserve">The </w:t>
      </w:r>
      <w:r w:rsidR="002353C4">
        <w:rPr>
          <w:u w:val="single" w:color="000000"/>
        </w:rPr>
        <w:t>Client</w:t>
      </w:r>
      <w:r>
        <w:rPr>
          <w:u w:val="single" w:color="000000"/>
        </w:rPr>
        <w:t xml:space="preserve"> must</w:t>
      </w:r>
      <w:r>
        <w:t xml:space="preserve"> </w:t>
      </w:r>
      <w:r>
        <w:rPr>
          <w:u w:val="single" w:color="000000"/>
        </w:rPr>
        <w:t xml:space="preserve">provide a </w:t>
      </w:r>
      <w:r w:rsidR="002353C4">
        <w:rPr>
          <w:u w:val="single" w:color="000000"/>
        </w:rPr>
        <w:t>Homeland</w:t>
      </w:r>
      <w:r>
        <w:rPr>
          <w:u w:val="single" w:color="000000"/>
        </w:rPr>
        <w:t xml:space="preserve"> number as one of the designated customer care numbers through</w:t>
      </w:r>
      <w:r>
        <w:t xml:space="preserve"> </w:t>
      </w:r>
      <w:r>
        <w:rPr>
          <w:u w:val="single" w:color="000000"/>
        </w:rPr>
        <w:t xml:space="preserve">which the Subscribers can contact the </w:t>
      </w:r>
      <w:r w:rsidR="002353C4">
        <w:rPr>
          <w:u w:val="single" w:color="000000"/>
        </w:rPr>
        <w:t>Client</w:t>
      </w:r>
      <w:r>
        <w:t xml:space="preserve">. For the avoidance of doubt any monies paid by the Subscriber in calling the designated </w:t>
      </w:r>
      <w:r w:rsidR="002353C4">
        <w:t>Homeland</w:t>
      </w:r>
      <w:r>
        <w:t xml:space="preserve"> number shall not be the subject of revenue share with the </w:t>
      </w:r>
      <w:r w:rsidR="002353C4">
        <w:t>Client</w:t>
      </w:r>
      <w:r>
        <w:t xml:space="preserve">.  </w:t>
      </w:r>
    </w:p>
    <w:p w14:paraId="40BE4B24" w14:textId="2051ACC8" w:rsidR="0033593A" w:rsidRDefault="00A23ACF">
      <w:pPr>
        <w:ind w:left="1157" w:hanging="720"/>
      </w:pPr>
      <w:r>
        <w:t xml:space="preserve">13.3 The </w:t>
      </w:r>
      <w:r w:rsidR="002353C4">
        <w:t>Client</w:t>
      </w:r>
      <w:r>
        <w:t xml:space="preserve"> shall upon request from </w:t>
      </w:r>
      <w:r w:rsidR="002353C4">
        <w:t>Homeland</w:t>
      </w:r>
      <w:r>
        <w:t xml:space="preserve"> provide information relating to the complaints and questions received from the Subscribers with regard to the Services.  Notwithstanding anything to the contrary in this Agreement, </w:t>
      </w:r>
      <w:r w:rsidR="002353C4">
        <w:t>Homeland</w:t>
      </w:r>
      <w:r>
        <w:t xml:space="preserve"> shall be entitled to pass such information (or any part thereof) to the CA or any other competent regulatory authority who may require the same.   </w:t>
      </w:r>
    </w:p>
    <w:p w14:paraId="5F558D5A" w14:textId="77777777" w:rsidR="0033593A" w:rsidRDefault="00A23ACF">
      <w:pPr>
        <w:pStyle w:val="Heading2"/>
        <w:ind w:left="439"/>
      </w:pPr>
      <w:r>
        <w:t xml:space="preserve">14      DATA PROTECTION </w:t>
      </w:r>
    </w:p>
    <w:p w14:paraId="701C9766" w14:textId="53FC1B0F" w:rsidR="0033593A" w:rsidRDefault="00A23ACF">
      <w:pPr>
        <w:spacing w:after="197"/>
        <w:ind w:left="1157" w:hanging="720"/>
      </w:pPr>
      <w:proofErr w:type="gramStart"/>
      <w:r>
        <w:t>14.1  The</w:t>
      </w:r>
      <w:proofErr w:type="gramEnd"/>
      <w:r>
        <w:t xml:space="preserve"> </w:t>
      </w:r>
      <w:r w:rsidR="002353C4">
        <w:t>Client</w:t>
      </w:r>
      <w:r>
        <w:t xml:space="preserve"> shall comply with any statutory requirements, regulator issued rules and regulations, or any guidelines set out in the Code of Ethics relating to the collection, processing, storage and use of personal Subscriber data collected in the course of the provision of the Services.   </w:t>
      </w:r>
    </w:p>
    <w:p w14:paraId="13E91EDD" w14:textId="65189A4F" w:rsidR="0033593A" w:rsidRDefault="00A23ACF">
      <w:pPr>
        <w:spacing w:after="195"/>
        <w:ind w:left="1157" w:hanging="720"/>
      </w:pPr>
      <w:proofErr w:type="gramStart"/>
      <w:r>
        <w:t>14.2  The</w:t>
      </w:r>
      <w:proofErr w:type="gramEnd"/>
      <w:r>
        <w:t xml:space="preserve"> </w:t>
      </w:r>
      <w:r w:rsidR="002353C4">
        <w:t>Client</w:t>
      </w:r>
      <w:r>
        <w:t xml:space="preserve"> shall not use the personal data collected from the Subscribers to send the Subscribers any unsolicited messages. </w:t>
      </w:r>
    </w:p>
    <w:p w14:paraId="7151D308" w14:textId="102D77ED" w:rsidR="0033593A" w:rsidRDefault="00A23ACF">
      <w:pPr>
        <w:spacing w:after="197"/>
        <w:ind w:left="1157" w:hanging="720"/>
      </w:pPr>
      <w:r>
        <w:t xml:space="preserve">14.3 The </w:t>
      </w:r>
      <w:r w:rsidR="002353C4">
        <w:t>Client</w:t>
      </w:r>
      <w:r>
        <w:t xml:space="preserve"> shall not transmit, copy, relay, communicate and/or sell in whole or in part any personal data to third parties. </w:t>
      </w:r>
    </w:p>
    <w:p w14:paraId="6B19D66F" w14:textId="30784D6C" w:rsidR="0033593A" w:rsidRDefault="00A23ACF">
      <w:pPr>
        <w:spacing w:after="198"/>
        <w:ind w:left="1157" w:hanging="720"/>
      </w:pPr>
      <w:r>
        <w:t xml:space="preserve">14.4 </w:t>
      </w:r>
      <w:r w:rsidR="002353C4">
        <w:t>Homeland</w:t>
      </w:r>
      <w:r>
        <w:t xml:space="preserve"> shall be entitled to collect any personal data about Subscribers through or in connection with the provision or availability of the Services. The </w:t>
      </w:r>
      <w:r w:rsidR="002353C4">
        <w:t>Client</w:t>
      </w:r>
      <w:r>
        <w:t xml:space="preserve"> shall make the Subscribers aware that </w:t>
      </w:r>
      <w:r w:rsidR="002353C4">
        <w:t>Homeland</w:t>
      </w:r>
      <w:r>
        <w:t xml:space="preserve"> may collect such personal data and may use such personal data for data analysis and similar purposes and in order to improve its services. </w:t>
      </w:r>
    </w:p>
    <w:p w14:paraId="59445C54" w14:textId="42E51294" w:rsidR="0033593A" w:rsidRDefault="00A23ACF">
      <w:pPr>
        <w:spacing w:after="190"/>
        <w:ind w:left="1157" w:hanging="720"/>
      </w:pPr>
      <w:r>
        <w:t xml:space="preserve">14.5 The </w:t>
      </w:r>
      <w:r w:rsidR="002353C4">
        <w:t>Client</w:t>
      </w:r>
      <w:r>
        <w:t xml:space="preserve"> shall indemnify </w:t>
      </w:r>
      <w:r w:rsidR="002353C4">
        <w:t>Homeland</w:t>
      </w:r>
      <w:r>
        <w:t xml:space="preserve"> against all claims and or liabilities arising as a result of the </w:t>
      </w:r>
      <w:r w:rsidR="002353C4">
        <w:t>Client</w:t>
      </w:r>
      <w:r>
        <w:t xml:space="preserve">’s breach of this clause 14.   </w:t>
      </w:r>
    </w:p>
    <w:p w14:paraId="2E96F409" w14:textId="2024A86C" w:rsidR="0033593A" w:rsidRDefault="00A23ACF">
      <w:pPr>
        <w:spacing w:after="159"/>
        <w:ind w:left="1157" w:hanging="720"/>
      </w:pPr>
      <w:r>
        <w:t xml:space="preserve">14.6 In respect of confidential information supplied by </w:t>
      </w:r>
      <w:r w:rsidR="002353C4">
        <w:t>Homeland</w:t>
      </w:r>
      <w:r>
        <w:t xml:space="preserve"> to the </w:t>
      </w:r>
      <w:r w:rsidR="002353C4">
        <w:t>Client</w:t>
      </w:r>
      <w:r>
        <w:t xml:space="preserve"> under this Agreement, the </w:t>
      </w:r>
      <w:r w:rsidR="002353C4">
        <w:t>Client</w:t>
      </w:r>
      <w:r>
        <w:t xml:space="preserve"> shall:  </w:t>
      </w:r>
    </w:p>
    <w:p w14:paraId="701CB7DC" w14:textId="667771F4" w:rsidR="0033593A" w:rsidRDefault="00A23ACF" w:rsidP="00A23ACF">
      <w:pPr>
        <w:numPr>
          <w:ilvl w:val="0"/>
          <w:numId w:val="34"/>
        </w:numPr>
        <w:ind w:hanging="720"/>
      </w:pPr>
      <w:r>
        <w:t xml:space="preserve">keep confidential Information physically and logically separate and distinct from any other data compiled, maintained or used by the </w:t>
      </w:r>
      <w:r w:rsidR="002353C4">
        <w:t>Client</w:t>
      </w:r>
      <w:r>
        <w:t xml:space="preserve">;   </w:t>
      </w:r>
    </w:p>
    <w:p w14:paraId="18C674C6" w14:textId="77777777" w:rsidR="0033593A" w:rsidRDefault="00A23ACF" w:rsidP="00A23ACF">
      <w:pPr>
        <w:numPr>
          <w:ilvl w:val="0"/>
          <w:numId w:val="34"/>
        </w:numPr>
        <w:spacing w:after="2"/>
        <w:ind w:hanging="720"/>
      </w:pPr>
      <w:r>
        <w:lastRenderedPageBreak/>
        <w:t xml:space="preserve">retain the confidential information only for as long as is reasonably required to achieve the permitted purposes;  </w:t>
      </w:r>
    </w:p>
    <w:p w14:paraId="107AA188" w14:textId="77777777" w:rsidR="0033593A" w:rsidRDefault="00A23ACF" w:rsidP="00A23ACF">
      <w:pPr>
        <w:numPr>
          <w:ilvl w:val="0"/>
          <w:numId w:val="34"/>
        </w:numPr>
        <w:spacing w:after="0"/>
        <w:ind w:hanging="720"/>
      </w:pPr>
      <w:r>
        <w:t xml:space="preserve">take all appropriate technical and </w:t>
      </w:r>
      <w:proofErr w:type="spellStart"/>
      <w:r>
        <w:t>organisational</w:t>
      </w:r>
      <w:proofErr w:type="spellEnd"/>
      <w:r>
        <w:t xml:space="preserve"> measures against </w:t>
      </w:r>
      <w:proofErr w:type="spellStart"/>
      <w:r>
        <w:t>unauthorised</w:t>
      </w:r>
      <w:proofErr w:type="spellEnd"/>
      <w:r>
        <w:t xml:space="preserve"> or unlawful processing of confidential information and against accidental loss or destruction of, or damage to, confidential information, including by:  </w:t>
      </w:r>
    </w:p>
    <w:p w14:paraId="4B938A77" w14:textId="77777777" w:rsidR="0033593A" w:rsidRDefault="00A23ACF">
      <w:pPr>
        <w:tabs>
          <w:tab w:val="center" w:pos="2001"/>
          <w:tab w:val="right" w:pos="9471"/>
        </w:tabs>
        <w:spacing w:after="112" w:line="259" w:lineRule="auto"/>
        <w:ind w:left="0" w:right="-4" w:firstLine="0"/>
        <w:jc w:val="left"/>
      </w:pPr>
      <w:r>
        <w:rPr>
          <w:rFonts w:ascii="Calibri" w:eastAsia="Calibri" w:hAnsi="Calibri" w:cs="Calibri"/>
        </w:rPr>
        <w:tab/>
      </w:r>
      <w:proofErr w:type="spellStart"/>
      <w:r>
        <w:t>i</w:t>
      </w:r>
      <w:proofErr w:type="spellEnd"/>
      <w:r>
        <w:t xml:space="preserve">. </w:t>
      </w:r>
      <w:r>
        <w:tab/>
        <w:t xml:space="preserve">taking reasonable steps to ensure the reliability of any Personnel of the </w:t>
      </w:r>
    </w:p>
    <w:p w14:paraId="7633C993" w14:textId="48337F9B" w:rsidR="0033593A" w:rsidRDefault="002353C4">
      <w:pPr>
        <w:spacing w:after="4" w:line="361" w:lineRule="auto"/>
        <w:ind w:left="1899" w:firstLine="518"/>
        <w:jc w:val="left"/>
      </w:pPr>
      <w:r>
        <w:t>Client</w:t>
      </w:r>
      <w:r w:rsidR="00A23ACF">
        <w:t xml:space="preserve"> who have access to the Customer Information</w:t>
      </w:r>
      <w:proofErr w:type="gramStart"/>
      <w:r w:rsidR="00A23ACF">
        <w:t>;  ii.</w:t>
      </w:r>
      <w:proofErr w:type="gramEnd"/>
      <w:r w:rsidR="00A23ACF">
        <w:t xml:space="preserve"> </w:t>
      </w:r>
      <w:r w:rsidR="00A23ACF">
        <w:tab/>
        <w:t xml:space="preserve">ensuring a level of security appropriate to the harm that might result from such </w:t>
      </w:r>
      <w:proofErr w:type="spellStart"/>
      <w:r w:rsidR="00A23ACF">
        <w:t>unauthorised</w:t>
      </w:r>
      <w:proofErr w:type="spellEnd"/>
      <w:r w:rsidR="00A23ACF">
        <w:t xml:space="preserve"> or unlawful processing or accidental loss, destruction or damage and appropriate to the nature of the Customer Information;  </w:t>
      </w:r>
    </w:p>
    <w:p w14:paraId="3BC8FE25" w14:textId="77777777" w:rsidR="0033593A" w:rsidRDefault="00A23ACF">
      <w:pPr>
        <w:spacing w:after="0"/>
        <w:ind w:left="2417" w:hanging="569"/>
      </w:pPr>
      <w:r>
        <w:t xml:space="preserve">iii. maintaining E2EE (end to end encryption) through Supplier Systems on matters concerning the receipt and transfer of any data concerning any confidential information under this Agreement.  </w:t>
      </w:r>
    </w:p>
    <w:p w14:paraId="28CAA118" w14:textId="419E8959" w:rsidR="0033593A" w:rsidRDefault="00A23ACF" w:rsidP="00A23ACF">
      <w:pPr>
        <w:numPr>
          <w:ilvl w:val="0"/>
          <w:numId w:val="34"/>
        </w:numPr>
        <w:spacing w:after="0"/>
        <w:ind w:hanging="720"/>
      </w:pPr>
      <w:r>
        <w:t xml:space="preserve">Implement all such further technical and </w:t>
      </w:r>
      <w:proofErr w:type="spellStart"/>
      <w:r>
        <w:t>organisational</w:t>
      </w:r>
      <w:proofErr w:type="spellEnd"/>
      <w:r>
        <w:t xml:space="preserve"> security measures in relation to the processing of confidential information as </w:t>
      </w:r>
      <w:r w:rsidR="002353C4">
        <w:t>Homeland</w:t>
      </w:r>
      <w:r>
        <w:t xml:space="preserve"> may reasonably consider necessary (and in any case, in accordance with Best Industry Practice) in order to comply with the laws and regulations on data protection;  </w:t>
      </w:r>
    </w:p>
    <w:p w14:paraId="0092CC6C" w14:textId="77777777" w:rsidR="0033593A" w:rsidRDefault="00A23ACF" w:rsidP="00A23ACF">
      <w:pPr>
        <w:numPr>
          <w:ilvl w:val="0"/>
          <w:numId w:val="34"/>
        </w:numPr>
        <w:spacing w:after="0"/>
        <w:ind w:hanging="720"/>
      </w:pPr>
      <w:r>
        <w:t xml:space="preserve">Periodically monitor its internal processes and the </w:t>
      </w:r>
      <w:proofErr w:type="spellStart"/>
      <w:r>
        <w:t>organisational</w:t>
      </w:r>
      <w:proofErr w:type="spellEnd"/>
      <w:r>
        <w:t xml:space="preserve"> measures to ensure compliance with applicable data protection laws; </w:t>
      </w:r>
    </w:p>
    <w:p w14:paraId="1AB8EF47" w14:textId="1B5BACEE" w:rsidR="0033593A" w:rsidRDefault="00A23ACF" w:rsidP="00A23ACF">
      <w:pPr>
        <w:numPr>
          <w:ilvl w:val="0"/>
          <w:numId w:val="34"/>
        </w:numPr>
        <w:spacing w:after="2"/>
        <w:ind w:hanging="720"/>
      </w:pPr>
      <w:r>
        <w:t xml:space="preserve">Provide </w:t>
      </w:r>
      <w:r w:rsidR="002353C4">
        <w:t>Homeland</w:t>
      </w:r>
      <w:r>
        <w:t xml:space="preserve"> with reasonable assistance in connection with its compliance with the Data Protection Rules;  </w:t>
      </w:r>
    </w:p>
    <w:p w14:paraId="43C0386E" w14:textId="29273F99" w:rsidR="0033593A" w:rsidRDefault="00A23ACF" w:rsidP="00A23ACF">
      <w:pPr>
        <w:numPr>
          <w:ilvl w:val="0"/>
          <w:numId w:val="34"/>
        </w:numPr>
        <w:spacing w:after="0"/>
        <w:ind w:hanging="720"/>
      </w:pPr>
      <w:r>
        <w:t xml:space="preserve">Not disclose or transfer confidential information to any third party (including its Affiliates or third-party providers of data hosting solutions), without </w:t>
      </w:r>
      <w:r w:rsidR="002353C4">
        <w:t>Homeland</w:t>
      </w:r>
      <w:r>
        <w:t xml:space="preserve">’s prior written consent;   </w:t>
      </w:r>
    </w:p>
    <w:p w14:paraId="4041BDCC" w14:textId="77777777" w:rsidR="0033593A" w:rsidRDefault="00A23ACF" w:rsidP="00A23ACF">
      <w:pPr>
        <w:numPr>
          <w:ilvl w:val="0"/>
          <w:numId w:val="34"/>
        </w:numPr>
        <w:spacing w:after="0"/>
        <w:ind w:hanging="720"/>
      </w:pPr>
      <w:r>
        <w:t xml:space="preserve">Not publish, transfer, distribute, sell, sub-license or otherwise part with the confidential information, or permit any third party, including its Affiliates, to use or exploit the confidential information without the express written consent of </w:t>
      </w:r>
    </w:p>
    <w:p w14:paraId="351B1792" w14:textId="101F4CBD" w:rsidR="0033593A" w:rsidRDefault="002353C4">
      <w:pPr>
        <w:spacing w:line="259" w:lineRule="auto"/>
        <w:ind w:left="1887"/>
      </w:pPr>
      <w:r>
        <w:t>Homeland</w:t>
      </w:r>
      <w:r w:rsidR="00A23ACF">
        <w:t xml:space="preserve">;  </w:t>
      </w:r>
    </w:p>
    <w:p w14:paraId="6B641B6C" w14:textId="086C204E" w:rsidR="0033593A" w:rsidRDefault="00A23ACF" w:rsidP="00A23ACF">
      <w:pPr>
        <w:numPr>
          <w:ilvl w:val="0"/>
          <w:numId w:val="34"/>
        </w:numPr>
        <w:spacing w:after="0"/>
        <w:ind w:hanging="720"/>
      </w:pPr>
      <w:r>
        <w:t xml:space="preserve">Not create copies or duplicates of any such data or information without the knowledge of </w:t>
      </w:r>
      <w:r w:rsidR="002353C4">
        <w:t>Homeland</w:t>
      </w:r>
      <w:r>
        <w:t xml:space="preserve">; </w:t>
      </w:r>
    </w:p>
    <w:p w14:paraId="7A7CE0D6" w14:textId="4A6866AE" w:rsidR="0033593A" w:rsidRDefault="00A23ACF" w:rsidP="00A23ACF">
      <w:pPr>
        <w:numPr>
          <w:ilvl w:val="0"/>
          <w:numId w:val="34"/>
        </w:numPr>
        <w:ind w:hanging="720"/>
      </w:pPr>
      <w:r>
        <w:t xml:space="preserve">Where sub-contracting is permitted, the transfer of confidential information from the </w:t>
      </w:r>
      <w:r w:rsidR="002353C4">
        <w:t>Client</w:t>
      </w:r>
      <w:r>
        <w:t xml:space="preserve"> to the subcontractor and the processing of such information shall only take place upon receipt of written consent from </w:t>
      </w:r>
      <w:r w:rsidR="002353C4">
        <w:t>Homeland</w:t>
      </w:r>
      <w:r>
        <w:t xml:space="preserve"> and where </w:t>
      </w:r>
      <w:r w:rsidR="002353C4">
        <w:t>Homeland</w:t>
      </w:r>
      <w:r>
        <w:t xml:space="preserve"> is satisfied that the subcontractor will comply with all the applicable regulations.  </w:t>
      </w:r>
    </w:p>
    <w:p w14:paraId="23CA7372" w14:textId="77777777" w:rsidR="0033593A" w:rsidRDefault="00A23ACF" w:rsidP="00A23ACF">
      <w:pPr>
        <w:numPr>
          <w:ilvl w:val="2"/>
          <w:numId w:val="36"/>
        </w:numPr>
        <w:spacing w:after="0"/>
        <w:ind w:hanging="518"/>
      </w:pPr>
      <w:r>
        <w:lastRenderedPageBreak/>
        <w:t xml:space="preserve">Commencement of the processing of confidential information shall only be undertaken after such consent has been received. </w:t>
      </w:r>
    </w:p>
    <w:p w14:paraId="28BBA013" w14:textId="40480E48" w:rsidR="0033593A" w:rsidRDefault="00A23ACF" w:rsidP="00A23ACF">
      <w:pPr>
        <w:numPr>
          <w:ilvl w:val="2"/>
          <w:numId w:val="36"/>
        </w:numPr>
        <w:spacing w:after="33"/>
        <w:ind w:hanging="518"/>
      </w:pPr>
      <w:r>
        <w:t xml:space="preserve">Further outsourcing by the subcontractor requires the consent from </w:t>
      </w:r>
      <w:r w:rsidR="002353C4">
        <w:t>Homeland</w:t>
      </w:r>
      <w:r>
        <w:t xml:space="preserve">. </w:t>
      </w:r>
    </w:p>
    <w:p w14:paraId="40F8D391" w14:textId="12EF9149" w:rsidR="0033593A" w:rsidRDefault="00A23ACF" w:rsidP="00A23ACF">
      <w:pPr>
        <w:numPr>
          <w:ilvl w:val="0"/>
          <w:numId w:val="34"/>
        </w:numPr>
        <w:spacing w:after="4"/>
        <w:ind w:hanging="720"/>
      </w:pPr>
      <w:r>
        <w:t xml:space="preserve">Not transfer any confidential information outside Kenya, including to Supplier’s systems located outside the Kenya, without </w:t>
      </w:r>
      <w:r w:rsidR="002353C4">
        <w:t>Homeland</w:t>
      </w:r>
      <w:r>
        <w:t xml:space="preserve">’s prior written consent;   </w:t>
      </w:r>
    </w:p>
    <w:p w14:paraId="24D93346" w14:textId="601E3870" w:rsidR="0033593A" w:rsidRDefault="00A23ACF" w:rsidP="00A23ACF">
      <w:pPr>
        <w:numPr>
          <w:ilvl w:val="0"/>
          <w:numId w:val="34"/>
        </w:numPr>
        <w:spacing w:after="0"/>
        <w:ind w:hanging="720"/>
      </w:pPr>
      <w:r>
        <w:t xml:space="preserve">Promptly inform </w:t>
      </w:r>
      <w:r w:rsidR="002353C4">
        <w:t>Homeland</w:t>
      </w:r>
      <w:r>
        <w:t xml:space="preserve"> of any complaints from any third party (including but not limited to its </w:t>
      </w:r>
      <w:proofErr w:type="gramStart"/>
      <w:r>
        <w:t>Customers</w:t>
      </w:r>
      <w:proofErr w:type="gramEnd"/>
      <w:r>
        <w:t xml:space="preserve">) concerning the processing of confidential information;  </w:t>
      </w:r>
    </w:p>
    <w:p w14:paraId="3B90D6DA" w14:textId="59F46464" w:rsidR="0033593A" w:rsidRDefault="00A23ACF" w:rsidP="00A23ACF">
      <w:pPr>
        <w:numPr>
          <w:ilvl w:val="0"/>
          <w:numId w:val="34"/>
        </w:numPr>
        <w:spacing w:after="0"/>
        <w:ind w:hanging="720"/>
      </w:pPr>
      <w:r>
        <w:t xml:space="preserve">Immediately inform </w:t>
      </w:r>
      <w:r w:rsidR="002353C4">
        <w:t>Homeland</w:t>
      </w:r>
      <w:r>
        <w:t xml:space="preserve"> of any inspections and measures conducted by a supervisory authority, where they relate to this Agreement. This also applies where the </w:t>
      </w:r>
      <w:r w:rsidR="002353C4">
        <w:t>Client</w:t>
      </w:r>
      <w:r>
        <w:t xml:space="preserve"> is under investigation or is party to an investigation by a competent authority in connection with infringements to any Civil or Criminal Law, or Administrative Rule or Regulation regarding the processing of personal data in connection with the processing of this Contract; </w:t>
      </w:r>
    </w:p>
    <w:p w14:paraId="3E8F3B8B" w14:textId="10CF092E" w:rsidR="0033593A" w:rsidRDefault="00A23ACF" w:rsidP="00A23ACF">
      <w:pPr>
        <w:numPr>
          <w:ilvl w:val="0"/>
          <w:numId w:val="34"/>
        </w:numPr>
        <w:spacing w:after="0"/>
        <w:ind w:hanging="720"/>
      </w:pPr>
      <w:r>
        <w:t xml:space="preserve">Respond to queries, complaints and other correspondence with any Regulatory Body in relation to the processing of confidential information only after consultation with, and in accordance with the instructions of, </w:t>
      </w:r>
      <w:r w:rsidR="002353C4">
        <w:t>Homeland</w:t>
      </w:r>
      <w:r>
        <w:t xml:space="preserve">;  </w:t>
      </w:r>
    </w:p>
    <w:p w14:paraId="17EC0EE0" w14:textId="43B2A260" w:rsidR="0033593A" w:rsidRDefault="00A23ACF" w:rsidP="00A23ACF">
      <w:pPr>
        <w:numPr>
          <w:ilvl w:val="0"/>
          <w:numId w:val="34"/>
        </w:numPr>
        <w:spacing w:after="0"/>
        <w:ind w:hanging="720"/>
      </w:pPr>
      <w:r>
        <w:t xml:space="preserve">Without undue delay, assist </w:t>
      </w:r>
      <w:r w:rsidR="002353C4">
        <w:t>Homeland</w:t>
      </w:r>
      <w:r>
        <w:t xml:space="preserve">, where requested, in investigating queries or complaints about the confidential information and the processing of the confidential information or where </w:t>
      </w:r>
      <w:r w:rsidR="002353C4">
        <w:t>Homeland</w:t>
      </w:r>
      <w:r>
        <w:t xml:space="preserve"> needs the </w:t>
      </w:r>
      <w:r w:rsidR="002353C4">
        <w:t>Client</w:t>
      </w:r>
      <w:r>
        <w:t xml:space="preserve">’s cooperation in complying with any of the obligations under the applicable rules and regulations;  </w:t>
      </w:r>
    </w:p>
    <w:p w14:paraId="560376DF" w14:textId="1AEC8828" w:rsidR="0033593A" w:rsidRDefault="00A23ACF" w:rsidP="00A23ACF">
      <w:pPr>
        <w:numPr>
          <w:ilvl w:val="0"/>
          <w:numId w:val="34"/>
        </w:numPr>
        <w:spacing w:after="0"/>
        <w:ind w:hanging="720"/>
      </w:pPr>
      <w:r>
        <w:t xml:space="preserve">Permit </w:t>
      </w:r>
      <w:r w:rsidR="002353C4">
        <w:t>Homeland</w:t>
      </w:r>
      <w:r>
        <w:t xml:space="preserve"> access on reasonable notice to its premises, systems, books and records and all information in relation to the processing of confidential information as </w:t>
      </w:r>
      <w:r w:rsidR="002353C4">
        <w:t>Homeland</w:t>
      </w:r>
      <w:r>
        <w:t xml:space="preserve"> may reasonably require to:  </w:t>
      </w:r>
    </w:p>
    <w:p w14:paraId="5DF43E7F" w14:textId="77777777" w:rsidR="0033593A" w:rsidRDefault="00A23ACF" w:rsidP="00A23ACF">
      <w:pPr>
        <w:numPr>
          <w:ilvl w:val="2"/>
          <w:numId w:val="38"/>
        </w:numPr>
        <w:spacing w:line="259" w:lineRule="auto"/>
        <w:ind w:hanging="569"/>
      </w:pPr>
      <w:r>
        <w:t xml:space="preserve">ensure compliance with data protection regulation  </w:t>
      </w:r>
    </w:p>
    <w:p w14:paraId="7E0E8724" w14:textId="77777777" w:rsidR="0033593A" w:rsidRDefault="00A23ACF" w:rsidP="00A23ACF">
      <w:pPr>
        <w:numPr>
          <w:ilvl w:val="2"/>
          <w:numId w:val="38"/>
        </w:numPr>
        <w:spacing w:after="0"/>
        <w:ind w:hanging="569"/>
      </w:pPr>
      <w:r>
        <w:t xml:space="preserve">ensure compliance with the data storage, retention and other security measures referred to in this clause;  </w:t>
      </w:r>
    </w:p>
    <w:p w14:paraId="0E637DB2" w14:textId="65B93D2F" w:rsidR="0033593A" w:rsidRDefault="00A23ACF" w:rsidP="00A23ACF">
      <w:pPr>
        <w:numPr>
          <w:ilvl w:val="2"/>
          <w:numId w:val="38"/>
        </w:numPr>
        <w:spacing w:after="0"/>
        <w:ind w:hanging="569"/>
      </w:pPr>
      <w:r>
        <w:t xml:space="preserve">allow </w:t>
      </w:r>
      <w:r w:rsidR="002353C4">
        <w:t>Homeland</w:t>
      </w:r>
      <w:r>
        <w:t xml:space="preserve"> to investigate, determine the cause of, and ensure that an appropriate response was taken by the </w:t>
      </w:r>
      <w:r w:rsidR="002353C4">
        <w:t>Client</w:t>
      </w:r>
      <w:r>
        <w:t xml:space="preserve"> to, any </w:t>
      </w:r>
      <w:proofErr w:type="spellStart"/>
      <w:r>
        <w:t>unauthorised</w:t>
      </w:r>
      <w:proofErr w:type="spellEnd"/>
      <w:r>
        <w:t xml:space="preserve"> access to confidential information;  </w:t>
      </w:r>
    </w:p>
    <w:p w14:paraId="19D9D4D5" w14:textId="77777777" w:rsidR="0033593A" w:rsidRDefault="00A23ACF" w:rsidP="00A23ACF">
      <w:pPr>
        <w:numPr>
          <w:ilvl w:val="0"/>
          <w:numId w:val="34"/>
        </w:numPr>
        <w:spacing w:line="259" w:lineRule="auto"/>
        <w:ind w:hanging="720"/>
      </w:pPr>
      <w:r>
        <w:t xml:space="preserve">Promptly amend, update, delete or supplement any confidential information if </w:t>
      </w:r>
    </w:p>
    <w:p w14:paraId="54C6A793" w14:textId="21436FD1" w:rsidR="0033593A" w:rsidRDefault="002353C4">
      <w:pPr>
        <w:spacing w:line="259" w:lineRule="auto"/>
        <w:ind w:left="1887"/>
      </w:pPr>
      <w:r>
        <w:t>Homeland</w:t>
      </w:r>
      <w:r w:rsidR="00A23ACF">
        <w:t xml:space="preserve"> so requests;  </w:t>
      </w:r>
    </w:p>
    <w:p w14:paraId="64179515" w14:textId="0D9B238E" w:rsidR="0033593A" w:rsidRDefault="00A23ACF" w:rsidP="00A23ACF">
      <w:pPr>
        <w:numPr>
          <w:ilvl w:val="0"/>
          <w:numId w:val="34"/>
        </w:numPr>
        <w:ind w:hanging="720"/>
      </w:pPr>
      <w:r>
        <w:t xml:space="preserve">If any confidential information is accessed by an </w:t>
      </w:r>
      <w:proofErr w:type="spellStart"/>
      <w:r>
        <w:t>unauthorised</w:t>
      </w:r>
      <w:proofErr w:type="spellEnd"/>
      <w:r>
        <w:t xml:space="preserve"> person or lost, corrupted, degraded or otherwise altered, due to an act or omission of the </w:t>
      </w:r>
      <w:r w:rsidR="002353C4">
        <w:t>Client</w:t>
      </w:r>
      <w:r>
        <w:t xml:space="preserve"> </w:t>
      </w:r>
    </w:p>
    <w:p w14:paraId="77BF28EF" w14:textId="3FD91E3F" w:rsidR="0033593A" w:rsidRDefault="00A23ACF">
      <w:pPr>
        <w:spacing w:after="0"/>
        <w:ind w:left="1887"/>
      </w:pPr>
      <w:r>
        <w:lastRenderedPageBreak/>
        <w:t xml:space="preserve">or its Personnel, immediately notify </w:t>
      </w:r>
      <w:r w:rsidR="002353C4">
        <w:t>Homeland</w:t>
      </w:r>
      <w:r>
        <w:t xml:space="preserve"> and take all steps to mitigate or avoid such breach;  </w:t>
      </w:r>
    </w:p>
    <w:p w14:paraId="7B923EA6" w14:textId="2DA48EDE" w:rsidR="0033593A" w:rsidRDefault="00A23ACF" w:rsidP="00A23ACF">
      <w:pPr>
        <w:numPr>
          <w:ilvl w:val="0"/>
          <w:numId w:val="34"/>
        </w:numPr>
        <w:spacing w:after="0"/>
        <w:ind w:hanging="720"/>
      </w:pPr>
      <w:r>
        <w:t xml:space="preserve">Promptly notify </w:t>
      </w:r>
      <w:r w:rsidR="002353C4">
        <w:t>Homeland</w:t>
      </w:r>
      <w:r>
        <w:t xml:space="preserve"> of any breach of this clause on Data Protection and provide </w:t>
      </w:r>
      <w:r w:rsidR="002353C4">
        <w:t>Homeland</w:t>
      </w:r>
      <w:r>
        <w:t xml:space="preserve"> without undue delay with such details as </w:t>
      </w:r>
      <w:r w:rsidR="002353C4">
        <w:t>Homeland</w:t>
      </w:r>
      <w:r>
        <w:t xml:space="preserve"> reasonably requires regarding:  </w:t>
      </w:r>
    </w:p>
    <w:p w14:paraId="347A60D0" w14:textId="77777777" w:rsidR="0033593A" w:rsidRDefault="00A23ACF" w:rsidP="00A23ACF">
      <w:pPr>
        <w:numPr>
          <w:ilvl w:val="3"/>
          <w:numId w:val="37"/>
        </w:numPr>
        <w:spacing w:line="259" w:lineRule="auto"/>
        <w:ind w:hanging="569"/>
      </w:pPr>
      <w:r>
        <w:t xml:space="preserve">the nature of the Personal Data Breach;  </w:t>
      </w:r>
    </w:p>
    <w:p w14:paraId="55E0E4CD" w14:textId="77777777" w:rsidR="0033593A" w:rsidRDefault="00A23ACF" w:rsidP="00A23ACF">
      <w:pPr>
        <w:numPr>
          <w:ilvl w:val="3"/>
          <w:numId w:val="37"/>
        </w:numPr>
        <w:spacing w:after="108" w:line="259" w:lineRule="auto"/>
        <w:ind w:hanging="569"/>
      </w:pPr>
      <w:r>
        <w:t xml:space="preserve">any investigations into such Personal Data Breach; and  </w:t>
      </w:r>
    </w:p>
    <w:p w14:paraId="2FB67320" w14:textId="586B492B" w:rsidR="0033593A" w:rsidRDefault="00A23ACF" w:rsidP="00A23ACF">
      <w:pPr>
        <w:numPr>
          <w:ilvl w:val="3"/>
          <w:numId w:val="37"/>
        </w:numPr>
        <w:spacing w:after="0"/>
        <w:ind w:hanging="569"/>
      </w:pPr>
      <w:r>
        <w:t xml:space="preserve">any measures taken, or that the </w:t>
      </w:r>
      <w:r w:rsidR="002353C4">
        <w:t>Client</w:t>
      </w:r>
      <w:r>
        <w:t xml:space="preserve"> recommends, to address the Personal Data Breach. </w:t>
      </w:r>
    </w:p>
    <w:p w14:paraId="056B66A0" w14:textId="182D1349" w:rsidR="0033593A" w:rsidRDefault="00A23ACF">
      <w:pPr>
        <w:spacing w:after="156"/>
        <w:ind w:left="1167"/>
      </w:pPr>
      <w:r>
        <w:t xml:space="preserve">For purposes of this Agreement, confidential information shall be construed to include </w:t>
      </w:r>
      <w:r>
        <w:rPr>
          <w:b/>
        </w:rPr>
        <w:t>Customer Information</w:t>
      </w:r>
      <w:r>
        <w:t xml:space="preserve">, which means information that can identify a </w:t>
      </w:r>
      <w:r w:rsidR="002353C4">
        <w:t>Homeland</w:t>
      </w:r>
      <w:r>
        <w:t xml:space="preserve"> Customer either directly or indirectly such as name, identification number, date of birth, gender, transaction data, location data, an online identifier or to one or more factors specific to the physical, psychological, genetic, mental, economic, cultural or social identity of that Customer </w:t>
      </w:r>
    </w:p>
    <w:p w14:paraId="044CACFE" w14:textId="5FC0B04D" w:rsidR="0033593A" w:rsidRDefault="00A23ACF" w:rsidP="00A23ACF">
      <w:pPr>
        <w:numPr>
          <w:ilvl w:val="1"/>
          <w:numId w:val="35"/>
        </w:numPr>
        <w:spacing w:after="157"/>
        <w:ind w:hanging="708"/>
      </w:pPr>
      <w:r>
        <w:t xml:space="preserve">Upon termination or expiry of this Agreement for any reason or when requested in writing by </w:t>
      </w:r>
      <w:r w:rsidR="002353C4">
        <w:t>Homeland</w:t>
      </w:r>
      <w:r>
        <w:t xml:space="preserve">, the </w:t>
      </w:r>
      <w:r w:rsidR="002353C4">
        <w:t>Client</w:t>
      </w:r>
      <w:r>
        <w:t xml:space="preserve"> shall irretrievably delete all confidential information, including all copies or backups thereof, from the </w:t>
      </w:r>
      <w:r w:rsidR="002353C4">
        <w:t>Client</w:t>
      </w:r>
      <w:r>
        <w:t xml:space="preserve"> Systems. </w:t>
      </w:r>
    </w:p>
    <w:p w14:paraId="0C954DD7" w14:textId="77777777" w:rsidR="0033593A" w:rsidRDefault="00A23ACF" w:rsidP="00A23ACF">
      <w:pPr>
        <w:numPr>
          <w:ilvl w:val="1"/>
          <w:numId w:val="35"/>
        </w:numPr>
        <w:spacing w:after="156"/>
        <w:ind w:hanging="708"/>
      </w:pPr>
      <w:r>
        <w:t xml:space="preserve">This clause on Data Protection shall survive termination and/or expiry of this Agreement. </w:t>
      </w:r>
    </w:p>
    <w:p w14:paraId="56D7E21C" w14:textId="77777777" w:rsidR="0033593A" w:rsidRDefault="00A23ACF">
      <w:pPr>
        <w:pStyle w:val="Heading2"/>
        <w:ind w:left="439"/>
      </w:pPr>
      <w:r>
        <w:t xml:space="preserve">15   SUSPENSION OF THE SERVICES &amp; LIQUIDATED DAMAGES  </w:t>
      </w:r>
    </w:p>
    <w:p w14:paraId="330A1E12" w14:textId="77777777" w:rsidR="0033593A" w:rsidRDefault="00A23ACF">
      <w:pPr>
        <w:pStyle w:val="Heading3"/>
        <w:tabs>
          <w:tab w:val="center" w:pos="652"/>
          <w:tab w:val="center" w:pos="2833"/>
        </w:tabs>
        <w:ind w:left="0" w:firstLine="0"/>
        <w:jc w:val="left"/>
      </w:pPr>
      <w:r>
        <w:rPr>
          <w:rFonts w:ascii="Calibri" w:eastAsia="Calibri" w:hAnsi="Calibri" w:cs="Calibri"/>
          <w:b w:val="0"/>
        </w:rPr>
        <w:tab/>
      </w:r>
      <w:r>
        <w:t xml:space="preserve">15.1 </w:t>
      </w:r>
      <w:r>
        <w:tab/>
        <w:t xml:space="preserve">Suspension for non-compliance </w:t>
      </w:r>
    </w:p>
    <w:p w14:paraId="26306079" w14:textId="64E7F5EB" w:rsidR="0033593A" w:rsidRDefault="00A23ACF">
      <w:pPr>
        <w:spacing w:after="196"/>
        <w:ind w:left="1157" w:hanging="720"/>
      </w:pPr>
      <w:r>
        <w:t xml:space="preserve">15.1.1 If the </w:t>
      </w:r>
      <w:r w:rsidR="002353C4">
        <w:t>Client</w:t>
      </w:r>
      <w:r>
        <w:t xml:space="preserve"> does not comply with the terms in this Agreement, </w:t>
      </w:r>
      <w:r w:rsidR="002353C4">
        <w:t>Homeland</w:t>
      </w:r>
      <w:r>
        <w:t xml:space="preserve"> reserves the right to suspend the provision of the non-compliant or all of the </w:t>
      </w:r>
      <w:r w:rsidR="002353C4">
        <w:t>Client</w:t>
      </w:r>
      <w:r>
        <w:t xml:space="preserve"> Services immediately by providing written notice to the </w:t>
      </w:r>
      <w:r w:rsidR="002353C4">
        <w:t>Client</w:t>
      </w:r>
      <w:r>
        <w:t xml:space="preserve"> wherein such notice shall state the nature of the </w:t>
      </w:r>
      <w:r w:rsidR="002353C4">
        <w:t>Client</w:t>
      </w:r>
      <w:r>
        <w:t xml:space="preserve">’s default and the period within which the default is to be rectified. </w:t>
      </w:r>
    </w:p>
    <w:p w14:paraId="28F1C3D2" w14:textId="668F8C68" w:rsidR="0033593A" w:rsidRDefault="00A23ACF">
      <w:pPr>
        <w:spacing w:after="193"/>
        <w:ind w:left="1157" w:hanging="720"/>
      </w:pPr>
      <w:r>
        <w:t xml:space="preserve">15.1.2 If the </w:t>
      </w:r>
      <w:r w:rsidR="002353C4">
        <w:t>Client</w:t>
      </w:r>
      <w:r>
        <w:t xml:space="preserve"> shall rectify such default to the satisfaction of </w:t>
      </w:r>
      <w:r w:rsidR="002353C4">
        <w:t>Homeland</w:t>
      </w:r>
      <w:r>
        <w:t xml:space="preserve"> within the period prescribed, then the suspended </w:t>
      </w:r>
      <w:r w:rsidR="002353C4">
        <w:t>Client</w:t>
      </w:r>
      <w:r>
        <w:t xml:space="preserve"> Service(s) shall be restored.  </w:t>
      </w:r>
    </w:p>
    <w:p w14:paraId="5DF21C2A" w14:textId="77777777" w:rsidR="0033593A" w:rsidRDefault="00A23ACF">
      <w:pPr>
        <w:pStyle w:val="Heading3"/>
        <w:tabs>
          <w:tab w:val="center" w:pos="652"/>
          <w:tab w:val="center" w:pos="3035"/>
        </w:tabs>
        <w:spacing w:after="345"/>
        <w:ind w:left="0" w:firstLine="0"/>
        <w:jc w:val="left"/>
      </w:pPr>
      <w:r>
        <w:rPr>
          <w:rFonts w:ascii="Calibri" w:eastAsia="Calibri" w:hAnsi="Calibri" w:cs="Calibri"/>
          <w:b w:val="0"/>
        </w:rPr>
        <w:tab/>
      </w:r>
      <w:r>
        <w:t xml:space="preserve">15.2 </w:t>
      </w:r>
      <w:r>
        <w:tab/>
        <w:t xml:space="preserve">Suspension for operational reasons </w:t>
      </w:r>
    </w:p>
    <w:p w14:paraId="2C2F5F09" w14:textId="62AE0C95" w:rsidR="0033593A" w:rsidRDefault="00A23ACF">
      <w:pPr>
        <w:ind w:left="1167"/>
      </w:pPr>
      <w:r>
        <w:t xml:space="preserve">In addition to </w:t>
      </w:r>
      <w:r w:rsidR="002353C4">
        <w:t>Homeland</w:t>
      </w:r>
      <w:r>
        <w:t xml:space="preserve">’s rights under clause 15.1 above, </w:t>
      </w:r>
      <w:r w:rsidR="002353C4">
        <w:t>Homeland</w:t>
      </w:r>
      <w:r>
        <w:t xml:space="preserve"> reserves the right to suspend the </w:t>
      </w:r>
      <w:r w:rsidR="002353C4">
        <w:t>Client</w:t>
      </w:r>
      <w:r>
        <w:t xml:space="preserve"> Services upon giving the </w:t>
      </w:r>
      <w:r w:rsidR="002353C4">
        <w:t>Client</w:t>
      </w:r>
      <w:r>
        <w:t xml:space="preserve"> forty-eight (48) hour prior notice for operational reasons save in the case of an emergency where suspension of the </w:t>
      </w:r>
      <w:r w:rsidR="002353C4">
        <w:t>Client</w:t>
      </w:r>
      <w:r>
        <w:t xml:space="preserve"> Services may be </w:t>
      </w:r>
      <w:proofErr w:type="gramStart"/>
      <w:r>
        <w:t>effected</w:t>
      </w:r>
      <w:proofErr w:type="gramEnd"/>
      <w:r>
        <w:t xml:space="preserve"> immediately and without prior written notice. </w:t>
      </w:r>
    </w:p>
    <w:p w14:paraId="305DA5B3" w14:textId="77777777" w:rsidR="0033593A" w:rsidRDefault="00A23ACF">
      <w:pPr>
        <w:pStyle w:val="Heading3"/>
        <w:tabs>
          <w:tab w:val="center" w:pos="652"/>
          <w:tab w:val="center" w:pos="2235"/>
        </w:tabs>
        <w:ind w:left="0" w:firstLine="0"/>
        <w:jc w:val="left"/>
      </w:pPr>
      <w:r>
        <w:rPr>
          <w:rFonts w:ascii="Calibri" w:eastAsia="Calibri" w:hAnsi="Calibri" w:cs="Calibri"/>
          <w:b w:val="0"/>
        </w:rPr>
        <w:lastRenderedPageBreak/>
        <w:tab/>
      </w:r>
      <w:r>
        <w:t xml:space="preserve">15.3 </w:t>
      </w:r>
      <w:r>
        <w:tab/>
        <w:t xml:space="preserve">Liquidated Damages </w:t>
      </w:r>
      <w:r>
        <w:rPr>
          <w:b w:val="0"/>
        </w:rPr>
        <w:t xml:space="preserve"> </w:t>
      </w:r>
    </w:p>
    <w:p w14:paraId="13AA9E2B" w14:textId="20555C4C" w:rsidR="0033593A" w:rsidRDefault="00A23ACF" w:rsidP="00A23ACF">
      <w:pPr>
        <w:numPr>
          <w:ilvl w:val="0"/>
          <w:numId w:val="39"/>
        </w:numPr>
        <w:spacing w:after="0"/>
        <w:ind w:hanging="720"/>
      </w:pPr>
      <w:r>
        <w:t xml:space="preserve">Should the </w:t>
      </w:r>
      <w:r w:rsidR="002353C4">
        <w:t>Client</w:t>
      </w:r>
      <w:r>
        <w:t xml:space="preserve"> contravene the Code of Ethics, SLAs and any other terms of this Agreement, the following liquidated damages shall be applicable without prejudice to other remedies in the Agreement and </w:t>
      </w:r>
      <w:r w:rsidR="002353C4">
        <w:t>Homeland</w:t>
      </w:r>
      <w:r>
        <w:t xml:space="preserve"> reserves the right to immediately terminate the Agreement and notify CA accordingly:  </w:t>
      </w:r>
    </w:p>
    <w:p w14:paraId="13829ECE" w14:textId="77777777" w:rsidR="0033593A" w:rsidRDefault="00A23ACF">
      <w:pPr>
        <w:spacing w:after="0" w:line="259" w:lineRule="auto"/>
        <w:ind w:left="1157" w:firstLine="0"/>
        <w:jc w:val="left"/>
      </w:pPr>
      <w:r>
        <w:t xml:space="preserve"> </w:t>
      </w:r>
    </w:p>
    <w:tbl>
      <w:tblPr>
        <w:tblStyle w:val="TableGrid"/>
        <w:tblW w:w="8370" w:type="dxa"/>
        <w:tblInd w:w="826" w:type="dxa"/>
        <w:tblCellMar>
          <w:top w:w="9" w:type="dxa"/>
          <w:left w:w="108" w:type="dxa"/>
          <w:bottom w:w="134" w:type="dxa"/>
          <w:right w:w="51" w:type="dxa"/>
        </w:tblCellMar>
        <w:tblLook w:val="04A0" w:firstRow="1" w:lastRow="0" w:firstColumn="1" w:lastColumn="0" w:noHBand="0" w:noVBand="1"/>
      </w:tblPr>
      <w:tblGrid>
        <w:gridCol w:w="1889"/>
        <w:gridCol w:w="1172"/>
        <w:gridCol w:w="5309"/>
      </w:tblGrid>
      <w:tr w:rsidR="0033593A" w14:paraId="1069D38C" w14:textId="77777777">
        <w:trPr>
          <w:trHeight w:val="780"/>
        </w:trPr>
        <w:tc>
          <w:tcPr>
            <w:tcW w:w="1889" w:type="dxa"/>
            <w:tcBorders>
              <w:top w:val="single" w:sz="8" w:space="0" w:color="000000"/>
              <w:left w:val="single" w:sz="8" w:space="0" w:color="000000"/>
              <w:bottom w:val="single" w:sz="8" w:space="0" w:color="000000"/>
              <w:right w:val="single" w:sz="8" w:space="0" w:color="000000"/>
            </w:tcBorders>
          </w:tcPr>
          <w:p w14:paraId="15130DBE" w14:textId="77777777" w:rsidR="0033593A" w:rsidRDefault="00A23ACF">
            <w:pPr>
              <w:spacing w:after="0" w:line="259" w:lineRule="auto"/>
              <w:ind w:left="0" w:right="262" w:firstLine="0"/>
              <w:jc w:val="left"/>
            </w:pPr>
            <w:proofErr w:type="gramStart"/>
            <w:r>
              <w:rPr>
                <w:b/>
              </w:rPr>
              <w:t>No  of</w:t>
            </w:r>
            <w:proofErr w:type="gramEnd"/>
            <w:r>
              <w:rPr>
                <w:b/>
              </w:rPr>
              <w:t xml:space="preserve"> Complaints </w:t>
            </w:r>
          </w:p>
        </w:tc>
        <w:tc>
          <w:tcPr>
            <w:tcW w:w="1172" w:type="dxa"/>
            <w:tcBorders>
              <w:top w:val="single" w:sz="8" w:space="0" w:color="000000"/>
              <w:left w:val="single" w:sz="8" w:space="0" w:color="000000"/>
              <w:bottom w:val="single" w:sz="8" w:space="0" w:color="000000"/>
              <w:right w:val="single" w:sz="8" w:space="0" w:color="000000"/>
            </w:tcBorders>
          </w:tcPr>
          <w:p w14:paraId="170301C0" w14:textId="77777777" w:rsidR="0033593A" w:rsidRDefault="00A23ACF">
            <w:pPr>
              <w:spacing w:after="105" w:line="259" w:lineRule="auto"/>
              <w:ind w:left="1" w:firstLine="0"/>
              <w:jc w:val="left"/>
            </w:pPr>
            <w:r>
              <w:rPr>
                <w:b/>
              </w:rPr>
              <w:t xml:space="preserve">Time </w:t>
            </w:r>
          </w:p>
          <w:p w14:paraId="6966E06A" w14:textId="77777777" w:rsidR="0033593A" w:rsidRDefault="00A23ACF">
            <w:pPr>
              <w:spacing w:after="0" w:line="259" w:lineRule="auto"/>
              <w:ind w:left="1" w:firstLine="0"/>
              <w:jc w:val="left"/>
            </w:pPr>
            <w:r>
              <w:rPr>
                <w:b/>
              </w:rPr>
              <w:t xml:space="preserve">Frame </w:t>
            </w:r>
          </w:p>
        </w:tc>
        <w:tc>
          <w:tcPr>
            <w:tcW w:w="5310" w:type="dxa"/>
            <w:tcBorders>
              <w:top w:val="single" w:sz="8" w:space="0" w:color="000000"/>
              <w:left w:val="single" w:sz="8" w:space="0" w:color="000000"/>
              <w:bottom w:val="single" w:sz="8" w:space="0" w:color="000000"/>
              <w:right w:val="single" w:sz="8" w:space="0" w:color="000000"/>
            </w:tcBorders>
            <w:vAlign w:val="bottom"/>
          </w:tcPr>
          <w:p w14:paraId="2ABC2F28" w14:textId="77777777" w:rsidR="0033593A" w:rsidRDefault="00A23ACF">
            <w:pPr>
              <w:spacing w:after="0" w:line="259" w:lineRule="auto"/>
              <w:ind w:left="0" w:firstLine="0"/>
              <w:jc w:val="left"/>
            </w:pPr>
            <w:r>
              <w:rPr>
                <w:b/>
              </w:rPr>
              <w:t xml:space="preserve">Liquidated Damages </w:t>
            </w:r>
          </w:p>
        </w:tc>
      </w:tr>
      <w:tr w:rsidR="0033593A" w14:paraId="6C1528EA" w14:textId="77777777">
        <w:trPr>
          <w:trHeight w:val="394"/>
        </w:trPr>
        <w:tc>
          <w:tcPr>
            <w:tcW w:w="1889" w:type="dxa"/>
            <w:tcBorders>
              <w:top w:val="single" w:sz="8" w:space="0" w:color="000000"/>
              <w:left w:val="single" w:sz="8" w:space="0" w:color="000000"/>
              <w:bottom w:val="single" w:sz="4" w:space="0" w:color="000000"/>
              <w:right w:val="single" w:sz="8" w:space="0" w:color="000000"/>
            </w:tcBorders>
          </w:tcPr>
          <w:p w14:paraId="46E5564F" w14:textId="77777777" w:rsidR="0033593A" w:rsidRDefault="00A23ACF">
            <w:pPr>
              <w:spacing w:after="0" w:line="259" w:lineRule="auto"/>
              <w:ind w:left="0" w:firstLine="0"/>
              <w:jc w:val="left"/>
            </w:pPr>
            <w:r>
              <w:t xml:space="preserve">1- 10 </w:t>
            </w:r>
          </w:p>
        </w:tc>
        <w:tc>
          <w:tcPr>
            <w:tcW w:w="1172" w:type="dxa"/>
            <w:tcBorders>
              <w:top w:val="single" w:sz="8" w:space="0" w:color="000000"/>
              <w:left w:val="single" w:sz="8" w:space="0" w:color="000000"/>
              <w:bottom w:val="single" w:sz="4" w:space="0" w:color="000000"/>
              <w:right w:val="single" w:sz="8" w:space="0" w:color="000000"/>
            </w:tcBorders>
          </w:tcPr>
          <w:p w14:paraId="672CF43B" w14:textId="77777777" w:rsidR="0033593A" w:rsidRDefault="00A23ACF">
            <w:pPr>
              <w:spacing w:after="0" w:line="259" w:lineRule="auto"/>
              <w:ind w:left="1" w:firstLine="0"/>
              <w:jc w:val="left"/>
            </w:pPr>
            <w:r>
              <w:t xml:space="preserve">1 month </w:t>
            </w:r>
          </w:p>
        </w:tc>
        <w:tc>
          <w:tcPr>
            <w:tcW w:w="5310" w:type="dxa"/>
            <w:tcBorders>
              <w:top w:val="single" w:sz="8" w:space="0" w:color="000000"/>
              <w:left w:val="single" w:sz="8" w:space="0" w:color="000000"/>
              <w:bottom w:val="single" w:sz="4" w:space="0" w:color="000000"/>
              <w:right w:val="single" w:sz="8" w:space="0" w:color="000000"/>
            </w:tcBorders>
          </w:tcPr>
          <w:p w14:paraId="42A26BFA" w14:textId="77777777" w:rsidR="0033593A" w:rsidRDefault="00A23ACF">
            <w:pPr>
              <w:spacing w:after="0" w:line="259" w:lineRule="auto"/>
              <w:ind w:left="0" w:firstLine="0"/>
              <w:jc w:val="left"/>
            </w:pPr>
            <w:r>
              <w:t xml:space="preserve">Kshs. 100,000 + taxes </w:t>
            </w:r>
          </w:p>
        </w:tc>
      </w:tr>
      <w:tr w:rsidR="0033593A" w14:paraId="30E1968A" w14:textId="77777777">
        <w:trPr>
          <w:trHeight w:val="389"/>
        </w:trPr>
        <w:tc>
          <w:tcPr>
            <w:tcW w:w="1889" w:type="dxa"/>
            <w:tcBorders>
              <w:top w:val="single" w:sz="4" w:space="0" w:color="000000"/>
              <w:left w:val="single" w:sz="8" w:space="0" w:color="000000"/>
              <w:bottom w:val="single" w:sz="4" w:space="0" w:color="000000"/>
              <w:right w:val="single" w:sz="8" w:space="0" w:color="000000"/>
            </w:tcBorders>
          </w:tcPr>
          <w:p w14:paraId="02CF83B6" w14:textId="77777777" w:rsidR="0033593A" w:rsidRDefault="00A23ACF">
            <w:pPr>
              <w:spacing w:after="0" w:line="259" w:lineRule="auto"/>
              <w:ind w:left="0" w:firstLine="0"/>
              <w:jc w:val="left"/>
            </w:pPr>
            <w:r>
              <w:t xml:space="preserve">11-30 </w:t>
            </w:r>
          </w:p>
        </w:tc>
        <w:tc>
          <w:tcPr>
            <w:tcW w:w="1172" w:type="dxa"/>
            <w:tcBorders>
              <w:top w:val="single" w:sz="4" w:space="0" w:color="000000"/>
              <w:left w:val="single" w:sz="8" w:space="0" w:color="000000"/>
              <w:bottom w:val="single" w:sz="4" w:space="0" w:color="000000"/>
              <w:right w:val="single" w:sz="8" w:space="0" w:color="000000"/>
            </w:tcBorders>
          </w:tcPr>
          <w:p w14:paraId="6DFC8367" w14:textId="77777777" w:rsidR="0033593A" w:rsidRDefault="00A23ACF">
            <w:pPr>
              <w:spacing w:after="0" w:line="259" w:lineRule="auto"/>
              <w:ind w:left="1" w:firstLine="0"/>
              <w:jc w:val="left"/>
            </w:pPr>
            <w:r>
              <w:t xml:space="preserve">1 month </w:t>
            </w:r>
          </w:p>
        </w:tc>
        <w:tc>
          <w:tcPr>
            <w:tcW w:w="5310" w:type="dxa"/>
            <w:tcBorders>
              <w:top w:val="single" w:sz="4" w:space="0" w:color="000000"/>
              <w:left w:val="single" w:sz="8" w:space="0" w:color="000000"/>
              <w:bottom w:val="single" w:sz="4" w:space="0" w:color="000000"/>
              <w:right w:val="single" w:sz="8" w:space="0" w:color="000000"/>
            </w:tcBorders>
          </w:tcPr>
          <w:p w14:paraId="0B49FFA8" w14:textId="77777777" w:rsidR="0033593A" w:rsidRDefault="00A23ACF">
            <w:pPr>
              <w:spacing w:after="0" w:line="259" w:lineRule="auto"/>
              <w:ind w:left="0" w:firstLine="0"/>
              <w:jc w:val="left"/>
            </w:pPr>
            <w:r>
              <w:t xml:space="preserve">Kshs. 500,000 + taxes </w:t>
            </w:r>
          </w:p>
        </w:tc>
      </w:tr>
      <w:tr w:rsidR="0033593A" w14:paraId="392FA98E" w14:textId="77777777">
        <w:trPr>
          <w:trHeight w:val="391"/>
        </w:trPr>
        <w:tc>
          <w:tcPr>
            <w:tcW w:w="1889" w:type="dxa"/>
            <w:tcBorders>
              <w:top w:val="single" w:sz="4" w:space="0" w:color="000000"/>
              <w:left w:val="single" w:sz="8" w:space="0" w:color="000000"/>
              <w:bottom w:val="single" w:sz="4" w:space="0" w:color="000000"/>
              <w:right w:val="single" w:sz="8" w:space="0" w:color="000000"/>
            </w:tcBorders>
          </w:tcPr>
          <w:p w14:paraId="5959030C" w14:textId="77777777" w:rsidR="0033593A" w:rsidRDefault="00A23ACF">
            <w:pPr>
              <w:spacing w:after="0" w:line="259" w:lineRule="auto"/>
              <w:ind w:left="0" w:firstLine="0"/>
              <w:jc w:val="left"/>
            </w:pPr>
            <w:r>
              <w:t xml:space="preserve">31-50 </w:t>
            </w:r>
          </w:p>
        </w:tc>
        <w:tc>
          <w:tcPr>
            <w:tcW w:w="1172" w:type="dxa"/>
            <w:tcBorders>
              <w:top w:val="single" w:sz="4" w:space="0" w:color="000000"/>
              <w:left w:val="single" w:sz="8" w:space="0" w:color="000000"/>
              <w:bottom w:val="single" w:sz="4" w:space="0" w:color="000000"/>
              <w:right w:val="single" w:sz="8" w:space="0" w:color="000000"/>
            </w:tcBorders>
          </w:tcPr>
          <w:p w14:paraId="46D6D82C" w14:textId="77777777" w:rsidR="0033593A" w:rsidRDefault="00A23ACF">
            <w:pPr>
              <w:spacing w:after="0" w:line="259" w:lineRule="auto"/>
              <w:ind w:left="1" w:firstLine="0"/>
              <w:jc w:val="left"/>
            </w:pPr>
            <w:r>
              <w:t xml:space="preserve">1 month </w:t>
            </w:r>
          </w:p>
        </w:tc>
        <w:tc>
          <w:tcPr>
            <w:tcW w:w="5310" w:type="dxa"/>
            <w:tcBorders>
              <w:top w:val="single" w:sz="4" w:space="0" w:color="000000"/>
              <w:left w:val="single" w:sz="8" w:space="0" w:color="000000"/>
              <w:bottom w:val="single" w:sz="4" w:space="0" w:color="000000"/>
              <w:right w:val="single" w:sz="8" w:space="0" w:color="000000"/>
            </w:tcBorders>
          </w:tcPr>
          <w:p w14:paraId="3B2FF0A4" w14:textId="77777777" w:rsidR="0033593A" w:rsidRDefault="00A23ACF">
            <w:pPr>
              <w:spacing w:after="0" w:line="259" w:lineRule="auto"/>
              <w:ind w:left="0" w:firstLine="0"/>
              <w:jc w:val="left"/>
            </w:pPr>
            <w:r>
              <w:t xml:space="preserve">Kshs. 1,000,000 + taxes </w:t>
            </w:r>
          </w:p>
        </w:tc>
      </w:tr>
      <w:tr w:rsidR="0033593A" w14:paraId="153509B4" w14:textId="77777777">
        <w:trPr>
          <w:trHeight w:val="773"/>
        </w:trPr>
        <w:tc>
          <w:tcPr>
            <w:tcW w:w="1889" w:type="dxa"/>
            <w:tcBorders>
              <w:top w:val="single" w:sz="4" w:space="0" w:color="000000"/>
              <w:left w:val="single" w:sz="8" w:space="0" w:color="000000"/>
              <w:bottom w:val="single" w:sz="8" w:space="0" w:color="000000"/>
              <w:right w:val="single" w:sz="8" w:space="0" w:color="000000"/>
            </w:tcBorders>
            <w:vAlign w:val="bottom"/>
          </w:tcPr>
          <w:p w14:paraId="74888E97" w14:textId="77777777" w:rsidR="0033593A" w:rsidRDefault="00A23ACF">
            <w:pPr>
              <w:spacing w:after="0" w:line="259" w:lineRule="auto"/>
              <w:ind w:left="0" w:firstLine="0"/>
              <w:jc w:val="left"/>
            </w:pPr>
            <w:r>
              <w:t xml:space="preserve">51 and above </w:t>
            </w:r>
          </w:p>
        </w:tc>
        <w:tc>
          <w:tcPr>
            <w:tcW w:w="1172" w:type="dxa"/>
            <w:tcBorders>
              <w:top w:val="single" w:sz="4" w:space="0" w:color="000000"/>
              <w:left w:val="single" w:sz="8" w:space="0" w:color="000000"/>
              <w:bottom w:val="single" w:sz="8" w:space="0" w:color="000000"/>
              <w:right w:val="single" w:sz="8" w:space="0" w:color="000000"/>
            </w:tcBorders>
            <w:vAlign w:val="bottom"/>
          </w:tcPr>
          <w:p w14:paraId="35D3272D" w14:textId="77777777" w:rsidR="0033593A" w:rsidRDefault="00A23ACF">
            <w:pPr>
              <w:spacing w:after="0" w:line="259" w:lineRule="auto"/>
              <w:ind w:left="1" w:firstLine="0"/>
              <w:jc w:val="left"/>
            </w:pPr>
            <w:r>
              <w:t xml:space="preserve">1 month </w:t>
            </w:r>
          </w:p>
        </w:tc>
        <w:tc>
          <w:tcPr>
            <w:tcW w:w="5310" w:type="dxa"/>
            <w:tcBorders>
              <w:top w:val="single" w:sz="4" w:space="0" w:color="000000"/>
              <w:left w:val="single" w:sz="8" w:space="0" w:color="000000"/>
              <w:bottom w:val="single" w:sz="8" w:space="0" w:color="000000"/>
              <w:right w:val="single" w:sz="8" w:space="0" w:color="000000"/>
            </w:tcBorders>
          </w:tcPr>
          <w:p w14:paraId="0092A79E" w14:textId="162B06A0" w:rsidR="0033593A" w:rsidRDefault="00A23ACF">
            <w:pPr>
              <w:spacing w:after="0" w:line="259" w:lineRule="auto"/>
              <w:ind w:left="0" w:firstLine="0"/>
            </w:pPr>
            <w:r>
              <w:t xml:space="preserve">Kshs.  1,500,000 + taxes and suspension of all </w:t>
            </w:r>
            <w:r w:rsidR="002353C4">
              <w:t>Client</w:t>
            </w:r>
            <w:r>
              <w:t xml:space="preserve"> short codes for a month </w:t>
            </w:r>
          </w:p>
        </w:tc>
      </w:tr>
    </w:tbl>
    <w:p w14:paraId="2EC205CD" w14:textId="77777777" w:rsidR="0033593A" w:rsidRDefault="00A23ACF">
      <w:pPr>
        <w:spacing w:after="309" w:line="259" w:lineRule="auto"/>
        <w:ind w:left="437" w:firstLine="0"/>
        <w:jc w:val="left"/>
      </w:pPr>
      <w:r>
        <w:rPr>
          <w:b/>
        </w:rPr>
        <w:t xml:space="preserve"> </w:t>
      </w:r>
    </w:p>
    <w:p w14:paraId="64654C6B" w14:textId="67DC8310" w:rsidR="0033593A" w:rsidRDefault="002353C4" w:rsidP="00A23ACF">
      <w:pPr>
        <w:numPr>
          <w:ilvl w:val="0"/>
          <w:numId w:val="39"/>
        </w:numPr>
        <w:spacing w:after="0"/>
        <w:ind w:hanging="720"/>
      </w:pPr>
      <w:r>
        <w:t>Homeland</w:t>
      </w:r>
      <w:r w:rsidR="00A23ACF">
        <w:t xml:space="preserve"> shall be entitled to claim and receive compensation from the </w:t>
      </w:r>
      <w:r>
        <w:t>Client</w:t>
      </w:r>
      <w:r w:rsidR="00A23ACF">
        <w:t xml:space="preserve"> in the form of Liquidated Damages as indicated above which includes the cost of receiving, processing and managing subscriber complaints arising from </w:t>
      </w:r>
      <w:r>
        <w:t>Client</w:t>
      </w:r>
      <w:r w:rsidR="00A23ACF">
        <w:t xml:space="preserve"> services. </w:t>
      </w:r>
    </w:p>
    <w:p w14:paraId="1D319D3F" w14:textId="4C2530D6" w:rsidR="0033593A" w:rsidRDefault="00A23ACF" w:rsidP="00A23ACF">
      <w:pPr>
        <w:numPr>
          <w:ilvl w:val="0"/>
          <w:numId w:val="39"/>
        </w:numPr>
        <w:spacing w:after="0"/>
        <w:ind w:hanging="720"/>
      </w:pPr>
      <w:r>
        <w:t xml:space="preserve">Following the complaint resolution process, the liquidated damages shall be payable to </w:t>
      </w:r>
      <w:r w:rsidR="002353C4">
        <w:t>Homeland</w:t>
      </w:r>
      <w:r>
        <w:t xml:space="preserve"> as a set off from any amounts due to the </w:t>
      </w:r>
      <w:r w:rsidR="002353C4">
        <w:t>Client</w:t>
      </w:r>
      <w:r>
        <w:t xml:space="preserve">. </w:t>
      </w:r>
    </w:p>
    <w:p w14:paraId="136A3921" w14:textId="3207BFAA" w:rsidR="0033593A" w:rsidRDefault="00A23ACF" w:rsidP="00A23ACF">
      <w:pPr>
        <w:numPr>
          <w:ilvl w:val="0"/>
          <w:numId w:val="39"/>
        </w:numPr>
        <w:spacing w:after="0"/>
        <w:ind w:hanging="720"/>
      </w:pPr>
      <w:r>
        <w:t xml:space="preserve">The payment of the aforesaid liquidated damages </w:t>
      </w:r>
      <w:proofErr w:type="gramStart"/>
      <w:r>
        <w:t>are</w:t>
      </w:r>
      <w:proofErr w:type="gramEnd"/>
      <w:r>
        <w:t xml:space="preserve"> considered to be fair and reasonable by both parties and as a reasonable compensation for the loss and costs incurred by </w:t>
      </w:r>
      <w:r w:rsidR="002353C4">
        <w:t>Homeland</w:t>
      </w:r>
      <w:r>
        <w:t xml:space="preserve"> in resolving subscriber complaints arising from use of the </w:t>
      </w:r>
      <w:r w:rsidR="002353C4">
        <w:t>Client</w:t>
      </w:r>
      <w:r>
        <w:t xml:space="preserve"> services. </w:t>
      </w:r>
    </w:p>
    <w:p w14:paraId="6D1E6627" w14:textId="6B90EE16" w:rsidR="0033593A" w:rsidRDefault="00A23ACF" w:rsidP="00A23ACF">
      <w:pPr>
        <w:numPr>
          <w:ilvl w:val="0"/>
          <w:numId w:val="39"/>
        </w:numPr>
        <w:spacing w:after="0"/>
        <w:ind w:hanging="720"/>
      </w:pPr>
      <w:r>
        <w:t xml:space="preserve">Complaints received by </w:t>
      </w:r>
      <w:r w:rsidR="002353C4">
        <w:t>Homeland</w:t>
      </w:r>
      <w:r>
        <w:t xml:space="preserve"> and arising from </w:t>
      </w:r>
      <w:r w:rsidR="002353C4">
        <w:t>Client</w:t>
      </w:r>
      <w:r>
        <w:t xml:space="preserve"> services will be handled through the </w:t>
      </w:r>
      <w:r w:rsidR="002353C4">
        <w:t>Client</w:t>
      </w:r>
      <w:r>
        <w:t xml:space="preserve"> Complaint Resolution Process defined below. This Process may change from time to time and </w:t>
      </w:r>
      <w:r w:rsidR="002353C4">
        <w:t>Homeland</w:t>
      </w:r>
      <w:r>
        <w:t xml:space="preserve"> will notify the </w:t>
      </w:r>
      <w:r w:rsidR="002353C4">
        <w:t>Client</w:t>
      </w:r>
      <w:r>
        <w:t xml:space="preserve"> of such changes in writing. </w:t>
      </w:r>
    </w:p>
    <w:p w14:paraId="4241C4BA" w14:textId="77777777" w:rsidR="0033593A" w:rsidRDefault="00A23ACF" w:rsidP="00A23ACF">
      <w:pPr>
        <w:numPr>
          <w:ilvl w:val="0"/>
          <w:numId w:val="39"/>
        </w:numPr>
        <w:spacing w:after="18"/>
        <w:ind w:hanging="720"/>
      </w:pPr>
      <w:r>
        <w:t xml:space="preserve">Should the Parties disagree on the treatment of a complaint, the parties will use best efforts to settle the dispute amicably through the following levels: - </w:t>
      </w:r>
    </w:p>
    <w:p w14:paraId="7024F666" w14:textId="5EC66C92" w:rsidR="0033593A" w:rsidRDefault="00A23ACF">
      <w:pPr>
        <w:ind w:left="807"/>
      </w:pPr>
      <w:proofErr w:type="spellStart"/>
      <w:r>
        <w:t>i</w:t>
      </w:r>
      <w:proofErr w:type="spellEnd"/>
      <w:r>
        <w:t xml:space="preserve">) </w:t>
      </w:r>
      <w:r>
        <w:rPr>
          <w:b/>
        </w:rPr>
        <w:t>First Level</w:t>
      </w:r>
      <w:r>
        <w:t xml:space="preserve">: </w:t>
      </w:r>
      <w:r w:rsidR="002353C4">
        <w:t>Homeland</w:t>
      </w:r>
      <w:r>
        <w:t xml:space="preserve">’s Commercial Partnerships Administrator- PRSP support. If dispute is not resolved within 10 working days, the parties will proceed to the next level ii) </w:t>
      </w:r>
      <w:r>
        <w:rPr>
          <w:b/>
        </w:rPr>
        <w:t>Second level</w:t>
      </w:r>
      <w:r>
        <w:t xml:space="preserve">: </w:t>
      </w:r>
      <w:r w:rsidR="002353C4">
        <w:t>Homeland</w:t>
      </w:r>
      <w:r>
        <w:t xml:space="preserve">’s Commercial Partnerships Manager and a manager from the </w:t>
      </w:r>
      <w:r w:rsidR="002353C4">
        <w:t>Client</w:t>
      </w:r>
      <w:r>
        <w:t xml:space="preserve">. If dispute is not resolved within 10 working days, the parties will proceed to the next level  </w:t>
      </w:r>
    </w:p>
    <w:p w14:paraId="550D974C" w14:textId="19B28A21" w:rsidR="0033593A" w:rsidRDefault="00A23ACF">
      <w:pPr>
        <w:spacing w:after="0"/>
        <w:ind w:left="1157" w:hanging="360"/>
      </w:pPr>
      <w:r>
        <w:lastRenderedPageBreak/>
        <w:t xml:space="preserve">iii) </w:t>
      </w:r>
      <w:r>
        <w:rPr>
          <w:b/>
        </w:rPr>
        <w:t>Third Level</w:t>
      </w:r>
      <w:r>
        <w:t xml:space="preserve">: </w:t>
      </w:r>
      <w:r w:rsidR="002353C4">
        <w:t>Homeland</w:t>
      </w:r>
      <w:r>
        <w:t xml:space="preserve">’s Head of Department (Internet &amp; Content) and a Manager from the </w:t>
      </w:r>
      <w:r w:rsidR="002353C4">
        <w:t>Client</w:t>
      </w:r>
      <w:r>
        <w:t xml:space="preserve">. If dispute is not resolved within 5 working days, either Party is at liberty to commence dispute resolution mechanism under the Agreement. </w:t>
      </w:r>
    </w:p>
    <w:p w14:paraId="05721C59" w14:textId="0380219C" w:rsidR="0033593A" w:rsidRDefault="00A23ACF" w:rsidP="00A23ACF">
      <w:pPr>
        <w:numPr>
          <w:ilvl w:val="0"/>
          <w:numId w:val="39"/>
        </w:numPr>
        <w:spacing w:after="0"/>
        <w:ind w:hanging="720"/>
      </w:pPr>
      <w:r>
        <w:t xml:space="preserve">Should a dispute be referred to resolution under the Agreement, the liquidated damages will be applied and, in the event, that the dispute is resolved in </w:t>
      </w:r>
      <w:proofErr w:type="spellStart"/>
      <w:r>
        <w:t>favour</w:t>
      </w:r>
      <w:proofErr w:type="spellEnd"/>
      <w:r>
        <w:t xml:space="preserve"> of the </w:t>
      </w:r>
      <w:r w:rsidR="002353C4">
        <w:t>Client</w:t>
      </w:r>
      <w:r>
        <w:t xml:space="preserve">, </w:t>
      </w:r>
      <w:r w:rsidR="002353C4">
        <w:t>Homeland</w:t>
      </w:r>
      <w:r>
        <w:t xml:space="preserve"> shall refund such liquidated damages within thirty (30) days of notification of the Award. </w:t>
      </w:r>
    </w:p>
    <w:p w14:paraId="05B63EBA" w14:textId="4BB79279" w:rsidR="0033593A" w:rsidRDefault="00A23ACF">
      <w:pPr>
        <w:pStyle w:val="Heading3"/>
        <w:ind w:left="439"/>
      </w:pPr>
      <w:r>
        <w:t xml:space="preserve"> 15.4 </w:t>
      </w:r>
      <w:r w:rsidR="002353C4">
        <w:t>Client</w:t>
      </w:r>
      <w:r>
        <w:t xml:space="preserve"> Complaint Resolution Process </w:t>
      </w:r>
    </w:p>
    <w:p w14:paraId="3B91287B" w14:textId="76FBF062" w:rsidR="0033593A" w:rsidRDefault="00A23ACF" w:rsidP="00A23ACF">
      <w:pPr>
        <w:numPr>
          <w:ilvl w:val="0"/>
          <w:numId w:val="40"/>
        </w:numPr>
        <w:spacing w:after="0"/>
        <w:ind w:hanging="360"/>
      </w:pPr>
      <w:r>
        <w:t xml:space="preserve">Customer complaints received by </w:t>
      </w:r>
      <w:r w:rsidR="002353C4">
        <w:t>Homeland</w:t>
      </w:r>
      <w:r>
        <w:t xml:space="preserve"> through Customer Care lines, </w:t>
      </w:r>
      <w:r w:rsidR="002353C4">
        <w:t>Homeland</w:t>
      </w:r>
      <w:r>
        <w:t xml:space="preserve"> Retail Shops, E-care channels, letters or e-mails to </w:t>
      </w:r>
      <w:r w:rsidR="002353C4">
        <w:t>Homeland</w:t>
      </w:r>
      <w:r>
        <w:t xml:space="preserve"> and any other means will be sent to the </w:t>
      </w:r>
      <w:r w:rsidR="002353C4">
        <w:t>Client</w:t>
      </w:r>
      <w:r>
        <w:t xml:space="preserve"> with a request for information or action. </w:t>
      </w:r>
    </w:p>
    <w:p w14:paraId="4ACAD864" w14:textId="1C056F94" w:rsidR="0033593A" w:rsidRDefault="00A23ACF" w:rsidP="00A23ACF">
      <w:pPr>
        <w:numPr>
          <w:ilvl w:val="0"/>
          <w:numId w:val="40"/>
        </w:numPr>
        <w:spacing w:after="0"/>
        <w:ind w:hanging="360"/>
      </w:pPr>
      <w:r>
        <w:t xml:space="preserve">The </w:t>
      </w:r>
      <w:r w:rsidR="002353C4">
        <w:t>Client</w:t>
      </w:r>
      <w:r>
        <w:t xml:space="preserve"> should revert to </w:t>
      </w:r>
      <w:r w:rsidR="002353C4">
        <w:t>Homeland</w:t>
      </w:r>
      <w:r>
        <w:t xml:space="preserve"> within six (6) hours with the relevant response failing which the issue will be escalated to PRSP Support who will follow up with the </w:t>
      </w:r>
      <w:r w:rsidR="002353C4">
        <w:t>Client</w:t>
      </w:r>
      <w:r>
        <w:t xml:space="preserve"> contact and feedback or action within two (2) hours of the escalation </w:t>
      </w:r>
    </w:p>
    <w:p w14:paraId="62DC48C5" w14:textId="68831433" w:rsidR="0033593A" w:rsidRDefault="00A23ACF" w:rsidP="00A23ACF">
      <w:pPr>
        <w:numPr>
          <w:ilvl w:val="0"/>
          <w:numId w:val="40"/>
        </w:numPr>
        <w:spacing w:after="0"/>
        <w:ind w:hanging="360"/>
      </w:pPr>
      <w:r>
        <w:t xml:space="preserve">Once a response is received from the </w:t>
      </w:r>
      <w:r w:rsidR="002353C4">
        <w:t>Client</w:t>
      </w:r>
      <w:r>
        <w:t xml:space="preserve">, the information will be reviewed by the Partnerships and Manager and where the </w:t>
      </w:r>
      <w:r w:rsidR="002353C4">
        <w:t>Client</w:t>
      </w:r>
      <w:r>
        <w:t xml:space="preserve"> is at fault, the complaint will be logged in the Liquidated Damages Report and communicated to the </w:t>
      </w:r>
      <w:r w:rsidR="002353C4">
        <w:t>Client</w:t>
      </w:r>
      <w:r>
        <w:t xml:space="preserve"> </w:t>
      </w:r>
    </w:p>
    <w:p w14:paraId="37E0A29B" w14:textId="11693F9B" w:rsidR="0033593A" w:rsidRDefault="00A23ACF" w:rsidP="00A23ACF">
      <w:pPr>
        <w:numPr>
          <w:ilvl w:val="0"/>
          <w:numId w:val="40"/>
        </w:numPr>
        <w:spacing w:after="0"/>
        <w:ind w:hanging="360"/>
      </w:pPr>
      <w:r>
        <w:t xml:space="preserve">Where no fault on the part of the </w:t>
      </w:r>
      <w:r w:rsidR="002353C4">
        <w:t>Client</w:t>
      </w:r>
      <w:r>
        <w:t xml:space="preserve"> is established, the complaint will not be logged in the Liquidated Damages Report. However, should the complaint generate a need for improvement in process, the same shall be communicated to the </w:t>
      </w:r>
      <w:r w:rsidR="002353C4">
        <w:t>Client</w:t>
      </w:r>
      <w:r>
        <w:t xml:space="preserve">. </w:t>
      </w:r>
    </w:p>
    <w:p w14:paraId="3FCAE382" w14:textId="2DB9531D" w:rsidR="0033593A" w:rsidRDefault="00A23ACF" w:rsidP="00A23ACF">
      <w:pPr>
        <w:numPr>
          <w:ilvl w:val="0"/>
          <w:numId w:val="40"/>
        </w:numPr>
        <w:spacing w:after="0"/>
        <w:ind w:hanging="360"/>
      </w:pPr>
      <w:r>
        <w:t xml:space="preserve">In cases of spamming proof of request of subscription by the subscriber will be required from the </w:t>
      </w:r>
      <w:r w:rsidR="002353C4">
        <w:t>Client</w:t>
      </w:r>
      <w:r>
        <w:t xml:space="preserve">. </w:t>
      </w:r>
    </w:p>
    <w:p w14:paraId="6586CBD7" w14:textId="44EEFB27" w:rsidR="0033593A" w:rsidRDefault="00A23ACF" w:rsidP="00A23ACF">
      <w:pPr>
        <w:numPr>
          <w:ilvl w:val="0"/>
          <w:numId w:val="40"/>
        </w:numPr>
        <w:spacing w:after="0"/>
        <w:ind w:hanging="360"/>
      </w:pPr>
      <w:r>
        <w:t xml:space="preserve">In the case of service termination (Stop) interaction logs will be required and an explanation why the service was not stopped. Note that the logs will be compared to the customers profile on the </w:t>
      </w:r>
      <w:r w:rsidR="002353C4">
        <w:t>Homeland</w:t>
      </w:r>
      <w:r>
        <w:t xml:space="preserve"> network for any discrepancies. </w:t>
      </w:r>
    </w:p>
    <w:p w14:paraId="7F46DA3B" w14:textId="21E33CD2" w:rsidR="0033593A" w:rsidRDefault="00A23ACF" w:rsidP="00A23ACF">
      <w:pPr>
        <w:numPr>
          <w:ilvl w:val="0"/>
          <w:numId w:val="40"/>
        </w:numPr>
        <w:spacing w:after="0"/>
        <w:ind w:hanging="360"/>
      </w:pPr>
      <w:r>
        <w:t xml:space="preserve">Codes will be tested randomly on a monthly basis for compliance with message guidelines and in cases where the message does not comply this test will be recorded as a complaint and forwarded to the </w:t>
      </w:r>
      <w:r w:rsidR="002353C4">
        <w:t>Client</w:t>
      </w:r>
      <w:r>
        <w:t xml:space="preserve"> for action following the above procedure.  </w:t>
      </w:r>
    </w:p>
    <w:p w14:paraId="5C2F158C" w14:textId="016AF5B8" w:rsidR="0033593A" w:rsidRDefault="00A23ACF" w:rsidP="00A23ACF">
      <w:pPr>
        <w:numPr>
          <w:ilvl w:val="0"/>
          <w:numId w:val="40"/>
        </w:numPr>
        <w:spacing w:after="1"/>
        <w:ind w:hanging="360"/>
      </w:pPr>
      <w:r>
        <w:t xml:space="preserve">In cases where a </w:t>
      </w:r>
      <w:r w:rsidR="002353C4">
        <w:t>Client</w:t>
      </w:r>
      <w:r>
        <w:t xml:space="preserve"> is found to be selling databases, an investigation will be done through the </w:t>
      </w:r>
      <w:r w:rsidR="002353C4">
        <w:t>Homeland</w:t>
      </w:r>
      <w:r>
        <w:t xml:space="preserve"> Fraud department and if found to be correct then </w:t>
      </w:r>
      <w:r w:rsidR="002353C4">
        <w:t>Homeland</w:t>
      </w:r>
      <w:r>
        <w:t xml:space="preserve"> shall write to the </w:t>
      </w:r>
      <w:r w:rsidR="002353C4">
        <w:t>Client</w:t>
      </w:r>
      <w:r>
        <w:t xml:space="preserve"> and CA and notify the </w:t>
      </w:r>
      <w:r w:rsidR="002353C4">
        <w:t>Client</w:t>
      </w:r>
      <w:r>
        <w:t xml:space="preserve"> of </w:t>
      </w:r>
      <w:r w:rsidR="002353C4">
        <w:t>Homeland</w:t>
      </w:r>
      <w:r>
        <w:t xml:space="preserve">’s intention to suspend the </w:t>
      </w:r>
      <w:r w:rsidR="002353C4">
        <w:t>Client</w:t>
      </w:r>
      <w:r>
        <w:t xml:space="preserve">s services within 14 days. This is without prejudice to </w:t>
      </w:r>
      <w:r w:rsidR="002353C4">
        <w:t>Homeland</w:t>
      </w:r>
      <w:r>
        <w:t xml:space="preserve">’s right to immediately terminate the Agreement and also levy Liquidated Damages. Nothing in this clause, prevents </w:t>
      </w:r>
      <w:r w:rsidR="002353C4">
        <w:t>Homeland</w:t>
      </w:r>
      <w:r>
        <w:t xml:space="preserve"> from immediately suspending Short Codes prior to investigations. </w:t>
      </w:r>
    </w:p>
    <w:p w14:paraId="155A8F7A" w14:textId="1C12C6AF" w:rsidR="0033593A" w:rsidRDefault="00A23ACF" w:rsidP="00A23ACF">
      <w:pPr>
        <w:numPr>
          <w:ilvl w:val="0"/>
          <w:numId w:val="40"/>
        </w:numPr>
        <w:spacing w:after="0"/>
        <w:ind w:hanging="360"/>
      </w:pPr>
      <w:r>
        <w:lastRenderedPageBreak/>
        <w:t xml:space="preserve">In the cases of spamming a first warning and second warning will be given to the </w:t>
      </w:r>
      <w:r w:rsidR="002353C4">
        <w:t>Client</w:t>
      </w:r>
      <w:r>
        <w:t xml:space="preserve"> in writing and copied to the CA and if repeated </w:t>
      </w:r>
      <w:r w:rsidR="002353C4">
        <w:t>Homeland</w:t>
      </w:r>
      <w:r>
        <w:t xml:space="preserve"> will suspend all the </w:t>
      </w:r>
      <w:r w:rsidR="002353C4">
        <w:t>Client</w:t>
      </w:r>
      <w:r>
        <w:t xml:space="preserve">’s services with a copy to the CA. This is without prejudice to </w:t>
      </w:r>
      <w:r w:rsidR="002353C4">
        <w:t>Homeland</w:t>
      </w:r>
      <w:r>
        <w:t xml:space="preserve">’s right to terminate the Agreement and levy Liquidated damages. </w:t>
      </w:r>
    </w:p>
    <w:p w14:paraId="4E3EF936" w14:textId="62F2B4DF" w:rsidR="0033593A" w:rsidRDefault="00A23ACF" w:rsidP="00A23ACF">
      <w:pPr>
        <w:numPr>
          <w:ilvl w:val="0"/>
          <w:numId w:val="40"/>
        </w:numPr>
        <w:spacing w:after="0"/>
        <w:ind w:hanging="360"/>
      </w:pPr>
      <w:r>
        <w:t xml:space="preserve">Should a dispute be referred to resolution under the Agreement, the liquidated damages will be applied and, in the event, that the dispute is resolved in </w:t>
      </w:r>
      <w:proofErr w:type="spellStart"/>
      <w:r>
        <w:t>favour</w:t>
      </w:r>
      <w:proofErr w:type="spellEnd"/>
      <w:r>
        <w:t xml:space="preserve"> of the </w:t>
      </w:r>
      <w:r w:rsidR="002353C4">
        <w:t>Client</w:t>
      </w:r>
      <w:r>
        <w:t xml:space="preserve">, </w:t>
      </w:r>
      <w:r w:rsidR="002353C4">
        <w:t>Homeland</w:t>
      </w:r>
      <w:r>
        <w:t xml:space="preserve"> shall refund such liquidated damages within thirty (30) days of notification of the Award. </w:t>
      </w:r>
    </w:p>
    <w:p w14:paraId="60EB67CE" w14:textId="08309AB6" w:rsidR="0033593A" w:rsidRDefault="00A23ACF" w:rsidP="00A23ACF">
      <w:pPr>
        <w:numPr>
          <w:ilvl w:val="0"/>
          <w:numId w:val="40"/>
        </w:numPr>
        <w:spacing w:after="53"/>
        <w:ind w:hanging="360"/>
      </w:pPr>
      <w:r>
        <w:t xml:space="preserve">This process may change from time to time. Such changes will be notified to the </w:t>
      </w:r>
      <w:r w:rsidR="002353C4">
        <w:t>Client</w:t>
      </w:r>
      <w:r>
        <w:t xml:space="preserve"> in writing </w:t>
      </w:r>
    </w:p>
    <w:p w14:paraId="41FA25D9" w14:textId="77777777" w:rsidR="0033593A" w:rsidRDefault="00A23ACF">
      <w:pPr>
        <w:pStyle w:val="Heading2"/>
        <w:tabs>
          <w:tab w:val="center" w:pos="560"/>
          <w:tab w:val="center" w:pos="2183"/>
        </w:tabs>
        <w:ind w:left="0" w:firstLine="0"/>
        <w:jc w:val="left"/>
      </w:pPr>
      <w:r>
        <w:rPr>
          <w:rFonts w:ascii="Calibri" w:eastAsia="Calibri" w:hAnsi="Calibri" w:cs="Calibri"/>
          <w:b w:val="0"/>
        </w:rPr>
        <w:tab/>
      </w:r>
      <w:r>
        <w:t xml:space="preserve">16 </w:t>
      </w:r>
      <w:r>
        <w:tab/>
        <w:t xml:space="preserve">REFUND PROCESS </w:t>
      </w:r>
    </w:p>
    <w:p w14:paraId="348AD1C5" w14:textId="1D4BF9F6" w:rsidR="0033593A" w:rsidRDefault="00A23ACF">
      <w:pPr>
        <w:spacing w:after="197"/>
        <w:ind w:left="1167"/>
      </w:pPr>
      <w:r>
        <w:t xml:space="preserve">Upon the occurrence of an event or series of events resulting in a refund by </w:t>
      </w:r>
      <w:r w:rsidR="002353C4">
        <w:t>Homeland</w:t>
      </w:r>
      <w:r>
        <w:t xml:space="preserve"> to affected Subscribers, the </w:t>
      </w:r>
      <w:r w:rsidR="002353C4">
        <w:t>Client</w:t>
      </w:r>
      <w:r>
        <w:t xml:space="preserve"> will: </w:t>
      </w:r>
    </w:p>
    <w:p w14:paraId="4C9E4789" w14:textId="77777777" w:rsidR="0033593A" w:rsidRDefault="00A23ACF" w:rsidP="00A23ACF">
      <w:pPr>
        <w:numPr>
          <w:ilvl w:val="0"/>
          <w:numId w:val="41"/>
        </w:numPr>
        <w:spacing w:after="195"/>
        <w:ind w:hanging="720"/>
      </w:pPr>
      <w:r>
        <w:t xml:space="preserve">Comply and cooperate in the investigation of the circumstances resulting in the claim for a refund; </w:t>
      </w:r>
    </w:p>
    <w:p w14:paraId="6F2B2BDB" w14:textId="5EA774A9" w:rsidR="0033593A" w:rsidRDefault="00A23ACF" w:rsidP="00A23ACF">
      <w:pPr>
        <w:numPr>
          <w:ilvl w:val="0"/>
          <w:numId w:val="41"/>
        </w:numPr>
        <w:spacing w:after="210"/>
        <w:ind w:hanging="720"/>
      </w:pPr>
      <w:r>
        <w:t xml:space="preserve">Fully indemnify </w:t>
      </w:r>
      <w:r w:rsidR="002353C4">
        <w:t>Homeland</w:t>
      </w:r>
      <w:r>
        <w:t xml:space="preserve"> without set off or deduction in accordance with the following formula: </w:t>
      </w:r>
    </w:p>
    <w:p w14:paraId="663E6FA3" w14:textId="3A1A9253" w:rsidR="0033593A" w:rsidRDefault="00A23ACF">
      <w:pPr>
        <w:spacing w:after="304" w:line="367" w:lineRule="auto"/>
        <w:ind w:left="6918" w:hanging="5041"/>
      </w:pPr>
      <w:r>
        <w:rPr>
          <w:b/>
        </w:rPr>
        <w:t>Total Invoice Amount</w:t>
      </w:r>
      <w:r>
        <w:rPr>
          <w:rFonts w:ascii="Segoe UI Symbol" w:eastAsia="Segoe UI Symbol" w:hAnsi="Segoe UI Symbol" w:cs="Segoe UI Symbol"/>
        </w:rPr>
        <w:t></w:t>
      </w:r>
      <w:r>
        <w:rPr>
          <w:b/>
        </w:rPr>
        <w:t xml:space="preserve"> = No. of Refunded SMS x (</w:t>
      </w:r>
      <w:r w:rsidR="002353C4">
        <w:rPr>
          <w:b/>
        </w:rPr>
        <w:t>Homeland</w:t>
      </w:r>
      <w:r>
        <w:rPr>
          <w:b/>
        </w:rPr>
        <w:t xml:space="preserve"> Revenue Share + </w:t>
      </w:r>
      <w:r w:rsidR="002353C4">
        <w:rPr>
          <w:b/>
        </w:rPr>
        <w:t>Client</w:t>
      </w:r>
      <w:r>
        <w:rPr>
          <w:b/>
        </w:rPr>
        <w:t xml:space="preserve"> Revenue Share) </w:t>
      </w:r>
    </w:p>
    <w:p w14:paraId="044D9C75" w14:textId="5F748238" w:rsidR="0033593A" w:rsidRDefault="00A23ACF">
      <w:pPr>
        <w:spacing w:after="304" w:line="259" w:lineRule="auto"/>
        <w:ind w:left="441" w:right="34"/>
        <w:jc w:val="center"/>
      </w:pPr>
      <w:r>
        <w:rPr>
          <w:b/>
        </w:rPr>
        <w:t>*</w:t>
      </w:r>
      <w:proofErr w:type="gramStart"/>
      <w:r>
        <w:rPr>
          <w:b/>
        </w:rPr>
        <w:t>invoice</w:t>
      </w:r>
      <w:proofErr w:type="gramEnd"/>
      <w:r>
        <w:rPr>
          <w:b/>
        </w:rPr>
        <w:t xml:space="preserve"> will be raised and issued by </w:t>
      </w:r>
      <w:r w:rsidR="002353C4">
        <w:rPr>
          <w:b/>
        </w:rPr>
        <w:t>Homeland</w:t>
      </w:r>
      <w:r>
        <w:rPr>
          <w:b/>
        </w:rPr>
        <w:t xml:space="preserve"> to the </w:t>
      </w:r>
      <w:r w:rsidR="002353C4">
        <w:rPr>
          <w:b/>
        </w:rPr>
        <w:t>Client</w:t>
      </w:r>
      <w:r>
        <w:rPr>
          <w:b/>
        </w:rPr>
        <w:t xml:space="preserve"> </w:t>
      </w:r>
    </w:p>
    <w:p w14:paraId="3077D89F" w14:textId="77777777" w:rsidR="0033593A" w:rsidRDefault="00A23ACF">
      <w:pPr>
        <w:pStyle w:val="Heading2"/>
        <w:tabs>
          <w:tab w:val="center" w:pos="560"/>
          <w:tab w:val="center" w:pos="3730"/>
        </w:tabs>
        <w:ind w:left="0" w:firstLine="0"/>
        <w:jc w:val="left"/>
      </w:pPr>
      <w:r>
        <w:rPr>
          <w:rFonts w:ascii="Calibri" w:eastAsia="Calibri" w:hAnsi="Calibri" w:cs="Calibri"/>
          <w:b w:val="0"/>
        </w:rPr>
        <w:tab/>
      </w:r>
      <w:r>
        <w:t xml:space="preserve">17 </w:t>
      </w:r>
      <w:r>
        <w:tab/>
        <w:t xml:space="preserve">ASSIGNMENT AND CHANGE IN SHAREHOLDING </w:t>
      </w:r>
    </w:p>
    <w:p w14:paraId="00BE145F" w14:textId="0FC39A1C" w:rsidR="0033593A" w:rsidRDefault="00A23ACF">
      <w:pPr>
        <w:spacing w:after="197"/>
        <w:ind w:left="1157" w:hanging="720"/>
      </w:pPr>
      <w:r>
        <w:t>17.1</w:t>
      </w:r>
      <w:r>
        <w:rPr>
          <w:b/>
        </w:rPr>
        <w:t xml:space="preserve"> </w:t>
      </w:r>
      <w:r>
        <w:t xml:space="preserve">The </w:t>
      </w:r>
      <w:r w:rsidR="002353C4">
        <w:t>Client</w:t>
      </w:r>
      <w:r>
        <w:t xml:space="preserve"> may not assign or transfer or purport to assign or transfer its rights or obligations under this Agreement without having first sought and obtained the written consent of </w:t>
      </w:r>
      <w:r w:rsidR="002353C4">
        <w:t>Homeland</w:t>
      </w:r>
      <w:r>
        <w:t xml:space="preserve">. </w:t>
      </w:r>
    </w:p>
    <w:p w14:paraId="1720345D" w14:textId="04ED933F" w:rsidR="0033593A" w:rsidRDefault="00A23ACF">
      <w:pPr>
        <w:ind w:left="1215" w:hanging="778"/>
      </w:pPr>
      <w:r>
        <w:t>17.2</w:t>
      </w:r>
      <w:r>
        <w:rPr>
          <w:b/>
        </w:rPr>
        <w:t xml:space="preserve"> </w:t>
      </w:r>
      <w:r>
        <w:t xml:space="preserve"> For the purposes of this Agreement the </w:t>
      </w:r>
      <w:r w:rsidR="002353C4">
        <w:t>Client</w:t>
      </w:r>
      <w:r>
        <w:t xml:space="preserve"> must notify </w:t>
      </w:r>
      <w:r w:rsidR="002353C4">
        <w:t>Homeland</w:t>
      </w:r>
      <w:r>
        <w:t xml:space="preserve"> of any change affecting over forty nine (49%) per cent of its shareholding existing on the date of execution of this Agreement within ten (10) days of such changes taking effect and </w:t>
      </w:r>
      <w:r w:rsidR="002353C4">
        <w:t>Homeland</w:t>
      </w:r>
      <w:r>
        <w:t xml:space="preserve"> may at its sole discretion repudiate this Agreement without consequence if such changes are not in its opinion beneficial to its business </w:t>
      </w:r>
      <w:r>
        <w:rPr>
          <w:b/>
        </w:rPr>
        <w:t>PROVIDED</w:t>
      </w:r>
      <w:r>
        <w:t xml:space="preserve"> that such discretion is exercised within thirty (30) days of receipt of official notification of the said changes from the </w:t>
      </w:r>
      <w:r w:rsidR="002353C4">
        <w:t>Client</w:t>
      </w:r>
      <w:r>
        <w:t xml:space="preserve">. </w:t>
      </w:r>
    </w:p>
    <w:p w14:paraId="4985A1F0" w14:textId="77777777" w:rsidR="0033593A" w:rsidRDefault="00A23ACF">
      <w:pPr>
        <w:pStyle w:val="Heading2"/>
        <w:tabs>
          <w:tab w:val="center" w:pos="560"/>
          <w:tab w:val="center" w:pos="4360"/>
        </w:tabs>
        <w:ind w:left="0" w:firstLine="0"/>
        <w:jc w:val="left"/>
      </w:pPr>
      <w:r>
        <w:rPr>
          <w:rFonts w:ascii="Calibri" w:eastAsia="Calibri" w:hAnsi="Calibri" w:cs="Calibri"/>
          <w:b w:val="0"/>
        </w:rPr>
        <w:lastRenderedPageBreak/>
        <w:tab/>
      </w:r>
      <w:r>
        <w:t xml:space="preserve">18 </w:t>
      </w:r>
      <w:r>
        <w:tab/>
        <w:t xml:space="preserve">COMPLIANCE WITH OTHER LAWS AND CODE OF CONDUCT </w:t>
      </w:r>
    </w:p>
    <w:p w14:paraId="26A2447A" w14:textId="7AF1AE7F" w:rsidR="0033593A" w:rsidRDefault="00A23ACF">
      <w:pPr>
        <w:spacing w:after="225"/>
        <w:ind w:left="1157" w:hanging="720"/>
      </w:pPr>
      <w:r>
        <w:t xml:space="preserve">18.1 The </w:t>
      </w:r>
      <w:r w:rsidR="002353C4">
        <w:t>Client</w:t>
      </w:r>
      <w:r>
        <w:t xml:space="preserve"> will, at its expense, obtain and renew, in accordance with any law or regulations for the time being in force, all permits, </w:t>
      </w:r>
      <w:proofErr w:type="spellStart"/>
      <w:r>
        <w:t>licences</w:t>
      </w:r>
      <w:proofErr w:type="spellEnd"/>
      <w:r>
        <w:t xml:space="preserve"> and </w:t>
      </w:r>
      <w:proofErr w:type="spellStart"/>
      <w:r>
        <w:t>authorisations</w:t>
      </w:r>
      <w:proofErr w:type="spellEnd"/>
      <w:r>
        <w:t xml:space="preserve"> required for the performance of its obligations under this Agreement. The </w:t>
      </w:r>
      <w:r w:rsidR="002353C4">
        <w:t>Client</w:t>
      </w:r>
      <w:r>
        <w:t xml:space="preserve"> shall produce to </w:t>
      </w:r>
      <w:r w:rsidR="002353C4">
        <w:t>Homeland</w:t>
      </w:r>
      <w:r>
        <w:t xml:space="preserve"> on request certified copies of such permits, </w:t>
      </w:r>
      <w:proofErr w:type="spellStart"/>
      <w:r>
        <w:t>licences</w:t>
      </w:r>
      <w:proofErr w:type="spellEnd"/>
      <w:r>
        <w:t xml:space="preserve"> and </w:t>
      </w:r>
      <w:proofErr w:type="spellStart"/>
      <w:r>
        <w:t>authorisations</w:t>
      </w:r>
      <w:proofErr w:type="spellEnd"/>
      <w:r>
        <w:t xml:space="preserve"> and a failure to provide such proof will amount to a breach of this Agreement entitling </w:t>
      </w:r>
      <w:r w:rsidR="002353C4">
        <w:t>Homeland</w:t>
      </w:r>
      <w:r>
        <w:t xml:space="preserve"> to terminate the Agreement. The </w:t>
      </w:r>
      <w:r w:rsidR="002353C4">
        <w:t>Client</w:t>
      </w:r>
      <w:r>
        <w:t xml:space="preserve"> shall keep </w:t>
      </w:r>
      <w:r w:rsidR="002353C4">
        <w:t>Homeland</w:t>
      </w:r>
      <w:r>
        <w:t xml:space="preserve"> indemnified against any claim that may be made by any relevant authority or person against </w:t>
      </w:r>
      <w:r w:rsidR="002353C4">
        <w:t>Homeland</w:t>
      </w:r>
      <w:r>
        <w:t xml:space="preserve"> for a failure to maintain such permits, </w:t>
      </w:r>
      <w:proofErr w:type="spellStart"/>
      <w:r>
        <w:t>licences</w:t>
      </w:r>
      <w:proofErr w:type="spellEnd"/>
      <w:r>
        <w:t xml:space="preserve"> and </w:t>
      </w:r>
      <w:proofErr w:type="spellStart"/>
      <w:r>
        <w:t>authorisations</w:t>
      </w:r>
      <w:proofErr w:type="spellEnd"/>
      <w:r>
        <w:t xml:space="preserve">. </w:t>
      </w:r>
    </w:p>
    <w:p w14:paraId="3A29B4AB" w14:textId="0E9C4981" w:rsidR="0033593A" w:rsidRDefault="00A23ACF">
      <w:pPr>
        <w:spacing w:after="195"/>
        <w:ind w:left="1157" w:hanging="917"/>
      </w:pPr>
      <w:r>
        <w:t xml:space="preserve">18.2 The </w:t>
      </w:r>
      <w:r w:rsidR="002353C4">
        <w:t>Client</w:t>
      </w:r>
      <w:r>
        <w:t xml:space="preserve"> will comply with the provisions of </w:t>
      </w:r>
      <w:r w:rsidR="002353C4">
        <w:t>Homeland</w:t>
      </w:r>
      <w:r>
        <w:t xml:space="preserve">’s Code of Ethics as set out in Schedule 4 to this Agreement and as may be amended and communicated to the </w:t>
      </w:r>
      <w:r w:rsidR="002353C4">
        <w:t>Client</w:t>
      </w:r>
      <w:r>
        <w:t xml:space="preserve"> from time to time. In addition, the </w:t>
      </w:r>
      <w:r w:rsidR="002353C4">
        <w:t>Client</w:t>
      </w:r>
      <w:r>
        <w:t xml:space="preserve"> shall comply with any code of conduct communicated to it by </w:t>
      </w:r>
      <w:r w:rsidR="002353C4">
        <w:t>Homeland</w:t>
      </w:r>
      <w:r>
        <w:t xml:space="preserve"> with regard to the content and other ethical guidelines with regard to the provision of the Services.   </w:t>
      </w:r>
    </w:p>
    <w:p w14:paraId="6D04CE5F" w14:textId="77777777" w:rsidR="0033593A" w:rsidRDefault="00A23ACF">
      <w:pPr>
        <w:pStyle w:val="Heading2"/>
        <w:tabs>
          <w:tab w:val="center" w:pos="560"/>
          <w:tab w:val="center" w:pos="1762"/>
        </w:tabs>
        <w:ind w:left="0" w:firstLine="0"/>
        <w:jc w:val="left"/>
      </w:pPr>
      <w:r>
        <w:rPr>
          <w:rFonts w:ascii="Calibri" w:eastAsia="Calibri" w:hAnsi="Calibri" w:cs="Calibri"/>
          <w:b w:val="0"/>
        </w:rPr>
        <w:tab/>
      </w:r>
      <w:r>
        <w:t xml:space="preserve">19 </w:t>
      </w:r>
      <w:r>
        <w:tab/>
        <w:t xml:space="preserve">INDEMNITY </w:t>
      </w:r>
    </w:p>
    <w:p w14:paraId="6C6E12F0" w14:textId="7B4774A2" w:rsidR="0033593A" w:rsidRDefault="00A23ACF">
      <w:pPr>
        <w:spacing w:after="195"/>
        <w:ind w:left="1157" w:hanging="720"/>
      </w:pPr>
      <w:r>
        <w:t xml:space="preserve">19.1 Subject to clause 19.2 below the </w:t>
      </w:r>
      <w:r w:rsidR="002353C4">
        <w:t>Client</w:t>
      </w:r>
      <w:r>
        <w:t xml:space="preserve"> hereby agrees to indemnify and hold harmless </w:t>
      </w:r>
      <w:r w:rsidR="002353C4">
        <w:t>Homeland</w:t>
      </w:r>
      <w:r>
        <w:t xml:space="preserve">, from and against all claims, liabilities, losses, damages, and expenses incurred (including any legal costs or penalties and liabilities awarded or imposed by a court or expenses properly incurred) by </w:t>
      </w:r>
      <w:r w:rsidR="002353C4">
        <w:t>Homeland</w:t>
      </w:r>
      <w:r>
        <w:t xml:space="preserve"> pursuant to any breach or nonobservance by the </w:t>
      </w:r>
      <w:r w:rsidR="002353C4">
        <w:t>Client</w:t>
      </w:r>
      <w:r>
        <w:t xml:space="preserve">, its agents or servants of any of its obligations or representations under this Agreement. </w:t>
      </w:r>
      <w:r w:rsidR="002353C4">
        <w:t>Homeland</w:t>
      </w:r>
      <w:r>
        <w:t xml:space="preserve"> reserves the right at its sole discretion, to require the </w:t>
      </w:r>
      <w:r w:rsidR="002353C4">
        <w:t>Client</w:t>
      </w:r>
      <w:r>
        <w:t xml:space="preserve"> to back up this indemnity at any time with appropriate security such as bank guarantee. </w:t>
      </w:r>
    </w:p>
    <w:p w14:paraId="55D967EA" w14:textId="197437BB" w:rsidR="0033593A" w:rsidRDefault="00A23ACF">
      <w:pPr>
        <w:spacing w:after="198"/>
        <w:ind w:left="1157" w:hanging="720"/>
      </w:pPr>
      <w:r>
        <w:t xml:space="preserve">19.2 The </w:t>
      </w:r>
      <w:r w:rsidR="002353C4">
        <w:t>Client</w:t>
      </w:r>
      <w:r>
        <w:t xml:space="preserve"> shall not, however, be liable under the foregoing indemnity to the extent that any such losses are determined to have resulted directly from the proven negligence or </w:t>
      </w:r>
      <w:proofErr w:type="spellStart"/>
      <w:r>
        <w:t>wilful</w:t>
      </w:r>
      <w:proofErr w:type="spellEnd"/>
      <w:r>
        <w:t xml:space="preserve"> misconduct of </w:t>
      </w:r>
      <w:r w:rsidR="002353C4">
        <w:t>Homeland</w:t>
      </w:r>
      <w:r>
        <w:t xml:space="preserve">. </w:t>
      </w:r>
    </w:p>
    <w:p w14:paraId="1074570D" w14:textId="56FB6905" w:rsidR="0033593A" w:rsidRDefault="00A23ACF">
      <w:pPr>
        <w:spacing w:after="195"/>
        <w:ind w:left="1157" w:hanging="720"/>
      </w:pPr>
      <w:r>
        <w:t xml:space="preserve">19.3 The </w:t>
      </w:r>
      <w:r w:rsidR="002353C4">
        <w:t>Client</w:t>
      </w:r>
      <w:r>
        <w:t xml:space="preserve"> acknowledges and agrees that its obligations hereunder shall be in addition to any rights that </w:t>
      </w:r>
      <w:r w:rsidR="002353C4">
        <w:t>Homeland</w:t>
      </w:r>
      <w:r>
        <w:t xml:space="preserve"> may have at law or otherwise. </w:t>
      </w:r>
    </w:p>
    <w:p w14:paraId="5A3C356F" w14:textId="36A51771" w:rsidR="0033593A" w:rsidRDefault="00A23ACF">
      <w:pPr>
        <w:ind w:left="1157" w:hanging="720"/>
      </w:pPr>
      <w:r>
        <w:t xml:space="preserve">19.4 Where </w:t>
      </w:r>
      <w:r w:rsidR="002353C4">
        <w:t>Homeland</w:t>
      </w:r>
      <w:r>
        <w:t xml:space="preserve"> is entitled to claim any indemnity under this Agreement, </w:t>
      </w:r>
      <w:r w:rsidR="002353C4">
        <w:t>Homeland</w:t>
      </w:r>
      <w:r>
        <w:t xml:space="preserve"> shall have the right to offset the value of such indemnity against any amounts owing to the </w:t>
      </w:r>
      <w:r w:rsidR="002353C4">
        <w:t>Client</w:t>
      </w:r>
      <w:r>
        <w:t xml:space="preserve"> from </w:t>
      </w:r>
      <w:r w:rsidR="002353C4">
        <w:t>Homeland</w:t>
      </w:r>
      <w:r>
        <w:t xml:space="preserve"> under this Agreement. </w:t>
      </w:r>
    </w:p>
    <w:p w14:paraId="52DAC781" w14:textId="77777777" w:rsidR="0033593A" w:rsidRDefault="00A23ACF">
      <w:pPr>
        <w:pStyle w:val="Heading2"/>
        <w:tabs>
          <w:tab w:val="center" w:pos="560"/>
          <w:tab w:val="center" w:pos="3518"/>
        </w:tabs>
        <w:ind w:left="0" w:firstLine="0"/>
        <w:jc w:val="left"/>
      </w:pPr>
      <w:r>
        <w:rPr>
          <w:rFonts w:ascii="Calibri" w:eastAsia="Calibri" w:hAnsi="Calibri" w:cs="Calibri"/>
          <w:b w:val="0"/>
        </w:rPr>
        <w:lastRenderedPageBreak/>
        <w:tab/>
      </w:r>
      <w:r>
        <w:t xml:space="preserve">21 </w:t>
      </w:r>
      <w:r>
        <w:tab/>
        <w:t xml:space="preserve">INDEPENDENT CONTRACTOR AND AUTHORITY </w:t>
      </w:r>
    </w:p>
    <w:p w14:paraId="2E247416" w14:textId="4FC9DBD9" w:rsidR="0033593A" w:rsidRDefault="00A23ACF">
      <w:pPr>
        <w:spacing w:after="195"/>
        <w:ind w:left="1068" w:hanging="722"/>
      </w:pPr>
      <w:r>
        <w:t xml:space="preserve">21.1 Nothing contained in this Agreement shall constitute or be deemed to constitute the </w:t>
      </w:r>
      <w:r w:rsidR="002353C4">
        <w:t>Client</w:t>
      </w:r>
      <w:r>
        <w:t xml:space="preserve"> the agent or partner of </w:t>
      </w:r>
      <w:r w:rsidR="002353C4">
        <w:t>Homeland</w:t>
      </w:r>
      <w:r>
        <w:t xml:space="preserve"> for any purpose whatsoever. </w:t>
      </w:r>
    </w:p>
    <w:p w14:paraId="478629C3" w14:textId="784D40FC" w:rsidR="0033593A" w:rsidRDefault="00A23ACF">
      <w:pPr>
        <w:spacing w:after="192"/>
        <w:ind w:left="1068" w:hanging="631"/>
      </w:pPr>
      <w:r>
        <w:t xml:space="preserve">21.2 The </w:t>
      </w:r>
      <w:r w:rsidR="002353C4">
        <w:t>Client</w:t>
      </w:r>
      <w:r>
        <w:t xml:space="preserve"> shall not, and shall ensure that its employees, agents and/or representatives shall not, carry on Agreement negotiations or enter into correspondence on behalf of </w:t>
      </w:r>
      <w:r w:rsidR="002353C4">
        <w:t>Homeland</w:t>
      </w:r>
      <w:r>
        <w:t xml:space="preserve">, or use the name of </w:t>
      </w:r>
      <w:r w:rsidR="002353C4">
        <w:t>Homeland</w:t>
      </w:r>
      <w:r>
        <w:t xml:space="preserve"> in any media or printed matter (without the prior written consent of </w:t>
      </w:r>
      <w:r w:rsidR="002353C4">
        <w:t>Homeland</w:t>
      </w:r>
      <w:r>
        <w:t xml:space="preserve">), nor shall the </w:t>
      </w:r>
      <w:r w:rsidR="002353C4">
        <w:t>Client</w:t>
      </w:r>
      <w:r>
        <w:t xml:space="preserve"> or the </w:t>
      </w:r>
      <w:r w:rsidR="002353C4">
        <w:t>Client</w:t>
      </w:r>
      <w:r>
        <w:t xml:space="preserve">’s employees, agents and/or representatives have, or purport to have, authority to execute legal documents, enter into legal agreements or otherwise in any way bind </w:t>
      </w:r>
      <w:r w:rsidR="002353C4">
        <w:t>Homeland</w:t>
      </w:r>
      <w:r>
        <w:t xml:space="preserve"> or create or incur any legally binding commitments or liabilities or any kind or nature on behalf of </w:t>
      </w:r>
      <w:r w:rsidR="002353C4">
        <w:t>Homeland</w:t>
      </w:r>
      <w:r>
        <w:t xml:space="preserve">. </w:t>
      </w:r>
    </w:p>
    <w:p w14:paraId="00FCF968" w14:textId="77777777" w:rsidR="0033593A" w:rsidRDefault="00A23ACF">
      <w:pPr>
        <w:pStyle w:val="Heading2"/>
        <w:tabs>
          <w:tab w:val="center" w:pos="560"/>
          <w:tab w:val="center" w:pos="1921"/>
        </w:tabs>
        <w:ind w:left="0" w:firstLine="0"/>
        <w:jc w:val="left"/>
      </w:pPr>
      <w:r>
        <w:rPr>
          <w:rFonts w:ascii="Calibri" w:eastAsia="Calibri" w:hAnsi="Calibri" w:cs="Calibri"/>
          <w:b w:val="0"/>
        </w:rPr>
        <w:tab/>
      </w:r>
      <w:r>
        <w:t xml:space="preserve">22 </w:t>
      </w:r>
      <w:r>
        <w:tab/>
        <w:t xml:space="preserve">TERMINATION </w:t>
      </w:r>
    </w:p>
    <w:p w14:paraId="03F8BCEA" w14:textId="77777777" w:rsidR="0033593A" w:rsidRDefault="00A23ACF">
      <w:pPr>
        <w:pStyle w:val="Heading3"/>
        <w:tabs>
          <w:tab w:val="center" w:pos="652"/>
          <w:tab w:val="center" w:pos="2680"/>
        </w:tabs>
        <w:ind w:left="0" w:firstLine="0"/>
        <w:jc w:val="left"/>
      </w:pPr>
      <w:r>
        <w:rPr>
          <w:rFonts w:ascii="Calibri" w:eastAsia="Calibri" w:hAnsi="Calibri" w:cs="Calibri"/>
          <w:b w:val="0"/>
        </w:rPr>
        <w:tab/>
      </w:r>
      <w:r>
        <w:t xml:space="preserve">22.1 </w:t>
      </w:r>
      <w:r>
        <w:tab/>
        <w:t xml:space="preserve">Termination for Convenience </w:t>
      </w:r>
    </w:p>
    <w:p w14:paraId="7873FDF9" w14:textId="77777777" w:rsidR="0033593A" w:rsidRDefault="00A23ACF">
      <w:pPr>
        <w:spacing w:after="195"/>
        <w:ind w:left="1167"/>
      </w:pPr>
      <w:r>
        <w:t xml:space="preserve">Either party shall be entitled to terminate this Agreement at any time by giving to the other party not less than thirty (30) calendar days prior written notice.   </w:t>
      </w:r>
    </w:p>
    <w:p w14:paraId="14E34229" w14:textId="492188C4" w:rsidR="0033593A" w:rsidRDefault="00A23ACF">
      <w:pPr>
        <w:pStyle w:val="Heading3"/>
        <w:tabs>
          <w:tab w:val="center" w:pos="652"/>
          <w:tab w:val="center" w:pos="2508"/>
        </w:tabs>
        <w:ind w:left="0" w:firstLine="0"/>
        <w:jc w:val="left"/>
      </w:pPr>
      <w:r>
        <w:rPr>
          <w:rFonts w:ascii="Calibri" w:eastAsia="Calibri" w:hAnsi="Calibri" w:cs="Calibri"/>
          <w:b w:val="0"/>
        </w:rPr>
        <w:tab/>
      </w:r>
      <w:r>
        <w:t xml:space="preserve">22.2 </w:t>
      </w:r>
      <w:r>
        <w:tab/>
        <w:t xml:space="preserve">Termination by </w:t>
      </w:r>
      <w:r w:rsidR="002353C4">
        <w:t>Homeland</w:t>
      </w:r>
      <w:r>
        <w:t xml:space="preserve"> </w:t>
      </w:r>
    </w:p>
    <w:p w14:paraId="6D6DED7E" w14:textId="42CCCA90" w:rsidR="0033593A" w:rsidRDefault="002353C4">
      <w:pPr>
        <w:spacing w:after="197"/>
        <w:ind w:left="1167"/>
      </w:pPr>
      <w:r>
        <w:t>Homeland</w:t>
      </w:r>
      <w:r w:rsidR="00A23ACF">
        <w:t xml:space="preserve"> shall be entitled to terminate this Agreement immediately without prejudice to any other remedy at its disposal by giving written notice to the </w:t>
      </w:r>
      <w:r>
        <w:t>Client</w:t>
      </w:r>
      <w:r w:rsidR="00A23ACF">
        <w:t xml:space="preserve">, such termination immediately effective upon the giving of such notice of termination, if: </w:t>
      </w:r>
    </w:p>
    <w:p w14:paraId="2D3CE95E" w14:textId="34CB3698" w:rsidR="0033593A" w:rsidRDefault="00A23ACF" w:rsidP="00A23ACF">
      <w:pPr>
        <w:numPr>
          <w:ilvl w:val="0"/>
          <w:numId w:val="42"/>
        </w:numPr>
        <w:spacing w:after="197"/>
        <w:ind w:hanging="811"/>
      </w:pPr>
      <w:r>
        <w:t xml:space="preserve">The </w:t>
      </w:r>
      <w:r w:rsidR="002353C4">
        <w:t>Client</w:t>
      </w:r>
      <w:r>
        <w:t xml:space="preserve"> fails to comply with its obligations under this Agreement, and, if the failure can be cured, the </w:t>
      </w:r>
      <w:r w:rsidR="002353C4">
        <w:t>Client</w:t>
      </w:r>
      <w:r>
        <w:t xml:space="preserve"> fails to cure such a failure within fourteen (14) days written notice from </w:t>
      </w:r>
      <w:r w:rsidR="002353C4">
        <w:t>Homeland</w:t>
      </w:r>
      <w:r>
        <w:t xml:space="preserve"> or such other period as may be indicated by </w:t>
      </w:r>
      <w:r w:rsidR="002353C4">
        <w:t>Homeland</w:t>
      </w:r>
      <w:r>
        <w:t xml:space="preserve"> in the notice or declares that it will not be able to remedy the default within such time. </w:t>
      </w:r>
    </w:p>
    <w:p w14:paraId="14D198E3" w14:textId="472B97A2" w:rsidR="0033593A" w:rsidRDefault="00A23ACF" w:rsidP="00A23ACF">
      <w:pPr>
        <w:numPr>
          <w:ilvl w:val="0"/>
          <w:numId w:val="42"/>
        </w:numPr>
        <w:spacing w:after="195"/>
        <w:ind w:hanging="811"/>
      </w:pPr>
      <w:r>
        <w:t xml:space="preserve">The </w:t>
      </w:r>
      <w:r w:rsidR="002353C4">
        <w:t>Client</w:t>
      </w:r>
      <w:r>
        <w:t xml:space="preserve"> abandons or (except where required or agreed upon with </w:t>
      </w:r>
      <w:r w:rsidR="002353C4">
        <w:t>Homeland</w:t>
      </w:r>
      <w:r>
        <w:t xml:space="preserve">) suspends the provision of the </w:t>
      </w:r>
      <w:r w:rsidR="002353C4">
        <w:t>Client</w:t>
      </w:r>
      <w:r>
        <w:t xml:space="preserve"> Services. </w:t>
      </w:r>
    </w:p>
    <w:p w14:paraId="47E2F8DB" w14:textId="57EE18A6" w:rsidR="0033593A" w:rsidRDefault="00A23ACF" w:rsidP="00A23ACF">
      <w:pPr>
        <w:numPr>
          <w:ilvl w:val="0"/>
          <w:numId w:val="42"/>
        </w:numPr>
        <w:spacing w:after="197"/>
        <w:ind w:hanging="811"/>
      </w:pPr>
      <w:r>
        <w:t xml:space="preserve">Any pre-contractual statements made by the </w:t>
      </w:r>
      <w:r w:rsidR="002353C4">
        <w:t>Client</w:t>
      </w:r>
      <w:r>
        <w:t xml:space="preserve"> and on which </w:t>
      </w:r>
      <w:r w:rsidR="002353C4">
        <w:t>Homeland</w:t>
      </w:r>
      <w:r>
        <w:t xml:space="preserve"> has relied upon are found to have been false or misleading. For the avoidance of doubt such pre-contractual statements include but are not limited to any proposal submitted by the </w:t>
      </w:r>
      <w:r w:rsidR="002353C4">
        <w:t>Client</w:t>
      </w:r>
      <w:r>
        <w:t xml:space="preserve"> with regard to the provision of a particular </w:t>
      </w:r>
      <w:r w:rsidR="002353C4">
        <w:t>Client</w:t>
      </w:r>
      <w:r>
        <w:t xml:space="preserve"> Service. </w:t>
      </w:r>
    </w:p>
    <w:p w14:paraId="6971D2D5" w14:textId="4BD4FE0F" w:rsidR="0033593A" w:rsidRDefault="00A23ACF" w:rsidP="00A23ACF">
      <w:pPr>
        <w:numPr>
          <w:ilvl w:val="0"/>
          <w:numId w:val="42"/>
        </w:numPr>
        <w:ind w:hanging="811"/>
      </w:pPr>
      <w:r>
        <w:t xml:space="preserve">The </w:t>
      </w:r>
      <w:r w:rsidR="002353C4">
        <w:t>Client</w:t>
      </w:r>
      <w:r>
        <w:t xml:space="preserve"> is found to have been fraudulent in the course of fulfilling its obligations under this Agreement.  For the purpose of this clause acts of fraud include but are not </w:t>
      </w:r>
    </w:p>
    <w:p w14:paraId="4EB21716" w14:textId="2F514983" w:rsidR="0033593A" w:rsidRDefault="00A23ACF">
      <w:pPr>
        <w:spacing w:after="197"/>
        <w:ind w:left="1258"/>
      </w:pPr>
      <w:r>
        <w:lastRenderedPageBreak/>
        <w:t xml:space="preserve">limited to all those activities that are so defined in any statute or regulation and such other acts involving dishonesty and deception that can drain value from </w:t>
      </w:r>
      <w:r w:rsidR="002353C4">
        <w:t>Homeland</w:t>
      </w:r>
      <w:r>
        <w:t xml:space="preserve">’s business and accrued goodwill, directly or indirectly, whether or not there is personal benefit. </w:t>
      </w:r>
    </w:p>
    <w:p w14:paraId="212C7B70" w14:textId="77777777" w:rsidR="0033593A" w:rsidRDefault="00A23ACF" w:rsidP="00A23ACF">
      <w:pPr>
        <w:numPr>
          <w:ilvl w:val="0"/>
          <w:numId w:val="42"/>
        </w:numPr>
        <w:spacing w:after="0"/>
        <w:ind w:hanging="811"/>
      </w:pPr>
      <w:r>
        <w:t xml:space="preserve">the Kenya Government, the Communications Authority of Kenya or any Kenyan court should take any decision or perform any act which suspends and/or revokes </w:t>
      </w:r>
    </w:p>
    <w:p w14:paraId="4288465D" w14:textId="62692B42" w:rsidR="0033593A" w:rsidRDefault="002353C4">
      <w:pPr>
        <w:spacing w:after="197"/>
        <w:ind w:left="1258"/>
      </w:pPr>
      <w:r>
        <w:t>Homeland</w:t>
      </w:r>
      <w:r w:rsidR="00A23ACF">
        <w:t xml:space="preserve">’s License or makes </w:t>
      </w:r>
      <w:r>
        <w:t>Homeland</w:t>
      </w:r>
      <w:r w:rsidR="00A23ACF">
        <w:t xml:space="preserve"> unable to perform its commitments under this Agreement; </w:t>
      </w:r>
    </w:p>
    <w:p w14:paraId="01002CFD" w14:textId="6BD918C8" w:rsidR="0033593A" w:rsidRDefault="00A23ACF" w:rsidP="00A23ACF">
      <w:pPr>
        <w:numPr>
          <w:ilvl w:val="0"/>
          <w:numId w:val="42"/>
        </w:numPr>
        <w:spacing w:after="195"/>
        <w:ind w:hanging="811"/>
      </w:pPr>
      <w:r>
        <w:t xml:space="preserve">The </w:t>
      </w:r>
      <w:r w:rsidR="002353C4">
        <w:t>Client</w:t>
      </w:r>
      <w:r>
        <w:t xml:space="preserve"> is found not to have been compliant with the provisions of the </w:t>
      </w:r>
      <w:r w:rsidR="002353C4">
        <w:t>Client</w:t>
      </w:r>
      <w:r>
        <w:t xml:space="preserve"> Code of Conduct and failing to remedy such breach (where breach is remediable) within fourteen (14) days after written notice to that effect from </w:t>
      </w:r>
      <w:r w:rsidR="002353C4">
        <w:t>Homeland</w:t>
      </w:r>
      <w:r>
        <w:t xml:space="preserve">. </w:t>
      </w:r>
    </w:p>
    <w:p w14:paraId="7ECA9928" w14:textId="5491E064" w:rsidR="0033593A" w:rsidRDefault="00A23ACF" w:rsidP="00A23ACF">
      <w:pPr>
        <w:numPr>
          <w:ilvl w:val="0"/>
          <w:numId w:val="42"/>
        </w:numPr>
        <w:spacing w:after="194"/>
        <w:ind w:hanging="811"/>
      </w:pPr>
      <w:r>
        <w:t xml:space="preserve">The </w:t>
      </w:r>
      <w:r w:rsidR="002353C4">
        <w:t>Client</w:t>
      </w:r>
      <w:r>
        <w:t xml:space="preserve"> fails to meet the targets communicated by </w:t>
      </w:r>
      <w:r w:rsidR="002353C4">
        <w:t>Homeland</w:t>
      </w:r>
      <w:r>
        <w:t xml:space="preserve"> in the provision of the Services by the </w:t>
      </w:r>
      <w:r w:rsidR="002353C4">
        <w:t>Client</w:t>
      </w:r>
      <w:r>
        <w:t xml:space="preserve">.  </w:t>
      </w:r>
    </w:p>
    <w:p w14:paraId="3D629D07" w14:textId="77777777" w:rsidR="0033593A" w:rsidRDefault="00A23ACF">
      <w:pPr>
        <w:pStyle w:val="Heading3"/>
        <w:tabs>
          <w:tab w:val="center" w:pos="652"/>
          <w:tab w:val="center" w:pos="2594"/>
        </w:tabs>
        <w:ind w:left="0" w:firstLine="0"/>
        <w:jc w:val="left"/>
      </w:pPr>
      <w:r>
        <w:rPr>
          <w:rFonts w:ascii="Calibri" w:eastAsia="Calibri" w:hAnsi="Calibri" w:cs="Calibri"/>
          <w:b w:val="0"/>
        </w:rPr>
        <w:tab/>
      </w:r>
      <w:r>
        <w:t xml:space="preserve">22.3 </w:t>
      </w:r>
      <w:r>
        <w:tab/>
        <w:t xml:space="preserve">Termination by Either Party </w:t>
      </w:r>
    </w:p>
    <w:p w14:paraId="0B2EE08D" w14:textId="77777777" w:rsidR="0033593A" w:rsidRDefault="00A23ACF">
      <w:pPr>
        <w:spacing w:after="198"/>
        <w:ind w:left="1167"/>
      </w:pPr>
      <w:r>
        <w:t xml:space="preserve">Each Party shall be entitled to terminate this Agreement by giving written notice to the other Party such termination immediately effective upon the giving of such notice of termination: - </w:t>
      </w:r>
    </w:p>
    <w:p w14:paraId="20692DE2" w14:textId="77777777" w:rsidR="0033593A" w:rsidRDefault="00A23ACF" w:rsidP="00A23ACF">
      <w:pPr>
        <w:numPr>
          <w:ilvl w:val="0"/>
          <w:numId w:val="43"/>
        </w:numPr>
        <w:spacing w:after="311" w:line="259" w:lineRule="auto"/>
        <w:ind w:hanging="720"/>
      </w:pPr>
      <w:r>
        <w:t xml:space="preserve">if one Party ceases or threatens to cease to carry on its business; </w:t>
      </w:r>
    </w:p>
    <w:p w14:paraId="7E11F477" w14:textId="77777777" w:rsidR="0033593A" w:rsidRDefault="00A23ACF" w:rsidP="00A23ACF">
      <w:pPr>
        <w:numPr>
          <w:ilvl w:val="0"/>
          <w:numId w:val="43"/>
        </w:numPr>
        <w:spacing w:after="197"/>
        <w:ind w:hanging="720"/>
      </w:pPr>
      <w:r>
        <w:t xml:space="preserve">if a receiver, administrator or similar officer is appointed over all or any part of the assets or undertaking of the other Party; </w:t>
      </w:r>
    </w:p>
    <w:p w14:paraId="11DC705F" w14:textId="77777777" w:rsidR="0033593A" w:rsidRDefault="00A23ACF" w:rsidP="00A23ACF">
      <w:pPr>
        <w:numPr>
          <w:ilvl w:val="0"/>
          <w:numId w:val="43"/>
        </w:numPr>
        <w:spacing w:after="311" w:line="259" w:lineRule="auto"/>
        <w:ind w:hanging="720"/>
      </w:pPr>
      <w:r>
        <w:t xml:space="preserve">if one Party makes any arrangement for the benefit of its creditors; </w:t>
      </w:r>
    </w:p>
    <w:p w14:paraId="50CF98CB" w14:textId="77777777" w:rsidR="0033593A" w:rsidRDefault="00A23ACF" w:rsidP="00A23ACF">
      <w:pPr>
        <w:numPr>
          <w:ilvl w:val="0"/>
          <w:numId w:val="43"/>
        </w:numPr>
        <w:spacing w:after="196"/>
        <w:ind w:hanging="720"/>
      </w:pPr>
      <w:r>
        <w:t xml:space="preserve">if one Party goes into liquidation save for the purposes of a genuine amalgamation or reconstruction; </w:t>
      </w:r>
    </w:p>
    <w:p w14:paraId="47258AFF" w14:textId="77777777" w:rsidR="0033593A" w:rsidRDefault="00A23ACF" w:rsidP="00A23ACF">
      <w:pPr>
        <w:numPr>
          <w:ilvl w:val="0"/>
          <w:numId w:val="43"/>
        </w:numPr>
        <w:spacing w:after="195"/>
        <w:ind w:hanging="720"/>
      </w:pPr>
      <w:r>
        <w:t xml:space="preserve">in the event of either party being prohibited by any law or official requirement from complying with the terms of this Agreement; </w:t>
      </w:r>
    </w:p>
    <w:p w14:paraId="06523E05" w14:textId="77777777" w:rsidR="0033593A" w:rsidRDefault="00A23ACF" w:rsidP="00A23ACF">
      <w:pPr>
        <w:numPr>
          <w:ilvl w:val="0"/>
          <w:numId w:val="43"/>
        </w:numPr>
        <w:spacing w:after="191"/>
        <w:ind w:hanging="720"/>
      </w:pPr>
      <w:r>
        <w:t xml:space="preserve">Where a Material Breach that is so described in this Agreement is occasioned by either Party. </w:t>
      </w:r>
    </w:p>
    <w:p w14:paraId="1C21F014" w14:textId="77777777" w:rsidR="0033593A" w:rsidRDefault="00A23ACF">
      <w:pPr>
        <w:pStyle w:val="Heading3"/>
        <w:tabs>
          <w:tab w:val="center" w:pos="652"/>
          <w:tab w:val="center" w:pos="2674"/>
        </w:tabs>
        <w:ind w:left="0" w:firstLine="0"/>
        <w:jc w:val="left"/>
      </w:pPr>
      <w:r>
        <w:rPr>
          <w:rFonts w:ascii="Calibri" w:eastAsia="Calibri" w:hAnsi="Calibri" w:cs="Calibri"/>
          <w:b w:val="0"/>
        </w:rPr>
        <w:tab/>
      </w:r>
      <w:r>
        <w:t xml:space="preserve">22.4 </w:t>
      </w:r>
      <w:r>
        <w:tab/>
        <w:t xml:space="preserve">Consequence of Termination </w:t>
      </w:r>
    </w:p>
    <w:p w14:paraId="5D03F3D3" w14:textId="6A50B726" w:rsidR="0033593A" w:rsidRDefault="00A23ACF" w:rsidP="00A23ACF">
      <w:pPr>
        <w:numPr>
          <w:ilvl w:val="0"/>
          <w:numId w:val="44"/>
        </w:numPr>
        <w:spacing w:after="199"/>
        <w:ind w:hanging="720"/>
      </w:pPr>
      <w:r>
        <w:t xml:space="preserve">Upon termination of this Agreement, </w:t>
      </w:r>
      <w:r w:rsidR="002353C4">
        <w:t>Homeland</w:t>
      </w:r>
      <w:r>
        <w:t xml:space="preserve"> shall promptly return to the </w:t>
      </w:r>
      <w:r w:rsidR="002353C4">
        <w:t>Client</w:t>
      </w:r>
      <w:r>
        <w:t xml:space="preserve"> (or otherwise dispose of as the </w:t>
      </w:r>
      <w:r w:rsidR="002353C4">
        <w:t>Client</w:t>
      </w:r>
      <w:r>
        <w:t xml:space="preserve"> may instruct) all confidential information and any </w:t>
      </w:r>
      <w:r>
        <w:lastRenderedPageBreak/>
        <w:t xml:space="preserve">documentation containing confidential information and the </w:t>
      </w:r>
      <w:r w:rsidR="002353C4">
        <w:t>Client</w:t>
      </w:r>
      <w:r>
        <w:t xml:space="preserve"> shall promptly return all or any confidential information relating to </w:t>
      </w:r>
      <w:r w:rsidR="002353C4">
        <w:t>Homeland</w:t>
      </w:r>
      <w:r>
        <w:t xml:space="preserve">. </w:t>
      </w:r>
    </w:p>
    <w:p w14:paraId="7BADC735" w14:textId="77777777" w:rsidR="0033593A" w:rsidRDefault="00A23ACF" w:rsidP="00A23ACF">
      <w:pPr>
        <w:numPr>
          <w:ilvl w:val="0"/>
          <w:numId w:val="44"/>
        </w:numPr>
        <w:spacing w:after="194"/>
        <w:ind w:hanging="720"/>
      </w:pPr>
      <w:r>
        <w:t xml:space="preserve">The termination of this Agreement shall not discharge the liabilities of the defaulting Party. </w:t>
      </w:r>
    </w:p>
    <w:p w14:paraId="54C02920" w14:textId="77777777" w:rsidR="0033593A" w:rsidRDefault="00A23ACF" w:rsidP="00A23ACF">
      <w:pPr>
        <w:numPr>
          <w:ilvl w:val="0"/>
          <w:numId w:val="44"/>
        </w:numPr>
        <w:spacing w:after="197"/>
        <w:ind w:hanging="720"/>
      </w:pPr>
      <w:r>
        <w:t xml:space="preserve">Any Clauses intended by the Parties or this Agreement to survive the termination of this Agreement shall survive the termination of this Agreement by whatever cause.  </w:t>
      </w:r>
    </w:p>
    <w:p w14:paraId="6AF6879D" w14:textId="4EB90EAD" w:rsidR="0033593A" w:rsidRDefault="00A23ACF" w:rsidP="00A23ACF">
      <w:pPr>
        <w:numPr>
          <w:ilvl w:val="0"/>
          <w:numId w:val="44"/>
        </w:numPr>
        <w:spacing w:after="192"/>
        <w:ind w:hanging="720"/>
      </w:pPr>
      <w:r>
        <w:t xml:space="preserve">The </w:t>
      </w:r>
      <w:r w:rsidR="002353C4">
        <w:t>Client</w:t>
      </w:r>
      <w:r>
        <w:t xml:space="preserve"> shall immediately cease to provide the Services through the Network and to issue any communication purporting to provide the Services through the Network.  </w:t>
      </w:r>
    </w:p>
    <w:p w14:paraId="0EBD8DD2" w14:textId="77777777" w:rsidR="0033593A" w:rsidRDefault="00A23ACF">
      <w:pPr>
        <w:pStyle w:val="Heading2"/>
        <w:tabs>
          <w:tab w:val="center" w:pos="560"/>
          <w:tab w:val="center" w:pos="2930"/>
        </w:tabs>
        <w:ind w:left="0" w:firstLine="0"/>
        <w:jc w:val="left"/>
      </w:pPr>
      <w:r>
        <w:rPr>
          <w:rFonts w:ascii="Calibri" w:eastAsia="Calibri" w:hAnsi="Calibri" w:cs="Calibri"/>
          <w:b w:val="0"/>
        </w:rPr>
        <w:tab/>
      </w:r>
      <w:r>
        <w:t xml:space="preserve">23 </w:t>
      </w:r>
      <w:r>
        <w:tab/>
        <w:t xml:space="preserve">VARIATION TO THE AGREEMENT  </w:t>
      </w:r>
    </w:p>
    <w:p w14:paraId="18F66777" w14:textId="77777777" w:rsidR="0033593A" w:rsidRDefault="00A23ACF">
      <w:pPr>
        <w:spacing w:after="193"/>
        <w:ind w:left="1215" w:hanging="778"/>
      </w:pPr>
      <w:r>
        <w:t xml:space="preserve"> Unless otherwise provided for in this Agreement, this Agreement shall not be varied or cancelled, unless both Parties shall expressly agree to such variation or cancellation in writing. </w:t>
      </w:r>
    </w:p>
    <w:p w14:paraId="3FEC0038" w14:textId="77777777" w:rsidR="0033593A" w:rsidRDefault="00A23ACF">
      <w:pPr>
        <w:pStyle w:val="Heading2"/>
        <w:tabs>
          <w:tab w:val="center" w:pos="560"/>
          <w:tab w:val="center" w:pos="2110"/>
        </w:tabs>
        <w:ind w:left="0" w:firstLine="0"/>
        <w:jc w:val="left"/>
      </w:pPr>
      <w:r>
        <w:rPr>
          <w:rFonts w:ascii="Calibri" w:eastAsia="Calibri" w:hAnsi="Calibri" w:cs="Calibri"/>
          <w:b w:val="0"/>
        </w:rPr>
        <w:tab/>
      </w:r>
      <w:r>
        <w:t xml:space="preserve">24 </w:t>
      </w:r>
      <w:r>
        <w:tab/>
        <w:t xml:space="preserve">FORCE MAJEURE </w:t>
      </w:r>
    </w:p>
    <w:p w14:paraId="5BD142D4" w14:textId="77777777" w:rsidR="0033593A" w:rsidRDefault="00A23ACF">
      <w:pPr>
        <w:pStyle w:val="Heading3"/>
        <w:tabs>
          <w:tab w:val="center" w:pos="652"/>
          <w:tab w:val="center" w:pos="2575"/>
        </w:tabs>
        <w:ind w:left="0" w:firstLine="0"/>
        <w:jc w:val="left"/>
      </w:pPr>
      <w:r>
        <w:rPr>
          <w:rFonts w:ascii="Calibri" w:eastAsia="Calibri" w:hAnsi="Calibri" w:cs="Calibri"/>
          <w:b w:val="0"/>
        </w:rPr>
        <w:tab/>
      </w:r>
      <w:r>
        <w:t xml:space="preserve">24.1 </w:t>
      </w:r>
      <w:r>
        <w:tab/>
        <w:t xml:space="preserve">Definition of Force Majeure </w:t>
      </w:r>
    </w:p>
    <w:p w14:paraId="05FD9ABB" w14:textId="77777777" w:rsidR="0033593A" w:rsidRDefault="00A23ACF">
      <w:pPr>
        <w:ind w:left="1167"/>
      </w:pPr>
      <w:r>
        <w:t xml:space="preserve">For the purposes of this Agreement, </w:t>
      </w:r>
      <w:r>
        <w:rPr>
          <w:b/>
        </w:rPr>
        <w:t>“Force Majeure”</w:t>
      </w:r>
      <w:r>
        <w:t xml:space="preserve"> means an event which could not reasonably have been avoided by a diligent party in the circumstances, which is beyond the reasonable control of a party and which makes a party’s performance of its responsibilities hereunder impossible or so impractical as reasonably to be considered impossible in the circumstances and includes, but is not limited to, war, riots, civil disorder, earthquake, storm, flood or adverse weather conditions, strikes, lockouts or other industrial action, terrorist acts, confiscation or any other action by government agencies. </w:t>
      </w:r>
    </w:p>
    <w:p w14:paraId="6D25B7FF" w14:textId="77777777" w:rsidR="0033593A" w:rsidRDefault="00A23ACF">
      <w:pPr>
        <w:pStyle w:val="Heading3"/>
        <w:tabs>
          <w:tab w:val="center" w:pos="652"/>
          <w:tab w:val="center" w:pos="2808"/>
        </w:tabs>
        <w:ind w:left="0" w:firstLine="0"/>
        <w:jc w:val="left"/>
      </w:pPr>
      <w:r>
        <w:rPr>
          <w:rFonts w:ascii="Calibri" w:eastAsia="Calibri" w:hAnsi="Calibri" w:cs="Calibri"/>
          <w:b w:val="0"/>
        </w:rPr>
        <w:tab/>
      </w:r>
      <w:r>
        <w:t xml:space="preserve">24.2 </w:t>
      </w:r>
      <w:r>
        <w:tab/>
        <w:t xml:space="preserve">Negligence and intentional acts </w:t>
      </w:r>
    </w:p>
    <w:p w14:paraId="5B109717" w14:textId="77777777" w:rsidR="0033593A" w:rsidRDefault="00A23ACF">
      <w:pPr>
        <w:ind w:left="1167"/>
      </w:pPr>
      <w:r>
        <w:t xml:space="preserve">Force Majeure shall not include any event which is caused by the negligence or intentional action of a Party or such Party’s or agents or employees, or by a failure to observe good professional practice.  </w:t>
      </w:r>
    </w:p>
    <w:p w14:paraId="26812519" w14:textId="77777777" w:rsidR="0033593A" w:rsidRDefault="00A23ACF">
      <w:pPr>
        <w:pStyle w:val="Heading3"/>
        <w:tabs>
          <w:tab w:val="center" w:pos="652"/>
          <w:tab w:val="center" w:pos="2258"/>
        </w:tabs>
        <w:ind w:left="0" w:firstLine="0"/>
        <w:jc w:val="left"/>
      </w:pPr>
      <w:r>
        <w:rPr>
          <w:rFonts w:ascii="Calibri" w:eastAsia="Calibri" w:hAnsi="Calibri" w:cs="Calibri"/>
          <w:b w:val="0"/>
        </w:rPr>
        <w:tab/>
      </w:r>
      <w:r>
        <w:t xml:space="preserve">24.3 </w:t>
      </w:r>
      <w:r>
        <w:tab/>
        <w:t xml:space="preserve">Financial constraints </w:t>
      </w:r>
    </w:p>
    <w:p w14:paraId="4378FE75" w14:textId="77777777" w:rsidR="0033593A" w:rsidRDefault="00A23ACF">
      <w:pPr>
        <w:ind w:left="1167"/>
      </w:pPr>
      <w:r>
        <w:t xml:space="preserve">Force Majeure shall not include insufficiency of funds or failure to make any payment required hereunder. </w:t>
      </w:r>
    </w:p>
    <w:p w14:paraId="13C6A832" w14:textId="77777777" w:rsidR="0033593A" w:rsidRDefault="00A23ACF">
      <w:pPr>
        <w:pStyle w:val="Heading3"/>
        <w:tabs>
          <w:tab w:val="center" w:pos="652"/>
          <w:tab w:val="center" w:pos="2302"/>
        </w:tabs>
        <w:ind w:left="0" w:firstLine="0"/>
        <w:jc w:val="left"/>
      </w:pPr>
      <w:r>
        <w:rPr>
          <w:rFonts w:ascii="Calibri" w:eastAsia="Calibri" w:hAnsi="Calibri" w:cs="Calibri"/>
          <w:b w:val="0"/>
        </w:rPr>
        <w:lastRenderedPageBreak/>
        <w:tab/>
      </w:r>
      <w:r>
        <w:t xml:space="preserve">24.4 </w:t>
      </w:r>
      <w:r>
        <w:tab/>
        <w:t xml:space="preserve">Performance excused </w:t>
      </w:r>
    </w:p>
    <w:p w14:paraId="472F49E6" w14:textId="77777777" w:rsidR="0033593A" w:rsidRDefault="00A23ACF">
      <w:pPr>
        <w:ind w:left="1167"/>
      </w:pPr>
      <w:r>
        <w:t xml:space="preserve">The failure of a Party to fulfil any of its obligations hereunder shall not be considered to be a breach of, or default under, this Agreement insofar as such inability arises from an event of Force Majeure, provided that the Party affected by such an event has taken all reasonable precautions, due care and reasonable alternative measures, all with the objective of carrying out the terms of this Agreement. </w:t>
      </w:r>
    </w:p>
    <w:p w14:paraId="7C32DE2F" w14:textId="77777777" w:rsidR="0033593A" w:rsidRDefault="00A23ACF">
      <w:pPr>
        <w:pStyle w:val="Heading3"/>
        <w:tabs>
          <w:tab w:val="center" w:pos="652"/>
          <w:tab w:val="center" w:pos="1990"/>
        </w:tabs>
        <w:ind w:left="0" w:firstLine="0"/>
        <w:jc w:val="left"/>
      </w:pPr>
      <w:r>
        <w:rPr>
          <w:rFonts w:ascii="Calibri" w:eastAsia="Calibri" w:hAnsi="Calibri" w:cs="Calibri"/>
          <w:b w:val="0"/>
        </w:rPr>
        <w:tab/>
      </w:r>
      <w:r>
        <w:t xml:space="preserve">24.5 </w:t>
      </w:r>
      <w:r>
        <w:tab/>
        <w:t xml:space="preserve">Duty to mitigate </w:t>
      </w:r>
    </w:p>
    <w:p w14:paraId="4682A4EA" w14:textId="77777777" w:rsidR="0033593A" w:rsidRDefault="00A23ACF">
      <w:pPr>
        <w:ind w:left="1167"/>
      </w:pPr>
      <w:r>
        <w:t xml:space="preserve">A Party affected by an event of Force Majeure shall take all reasonable measures to remove such Party’s inability to fulfil its obligations hereunder with a minimum of delay.  The Parties shall take all reasonable measures to </w:t>
      </w:r>
      <w:proofErr w:type="spellStart"/>
      <w:r>
        <w:t>minimise</w:t>
      </w:r>
      <w:proofErr w:type="spellEnd"/>
      <w:r>
        <w:t xml:space="preserve"> the consequence of any event of Force Majeure. </w:t>
      </w:r>
    </w:p>
    <w:p w14:paraId="1CFD77F5" w14:textId="77777777" w:rsidR="0033593A" w:rsidRDefault="00A23ACF">
      <w:pPr>
        <w:pStyle w:val="Heading3"/>
        <w:tabs>
          <w:tab w:val="center" w:pos="652"/>
          <w:tab w:val="center" w:pos="1763"/>
        </w:tabs>
        <w:ind w:left="0" w:firstLine="0"/>
        <w:jc w:val="left"/>
      </w:pPr>
      <w:r>
        <w:rPr>
          <w:rFonts w:ascii="Calibri" w:eastAsia="Calibri" w:hAnsi="Calibri" w:cs="Calibri"/>
          <w:b w:val="0"/>
        </w:rPr>
        <w:tab/>
      </w:r>
      <w:r>
        <w:t xml:space="preserve">24.6 </w:t>
      </w:r>
      <w:r>
        <w:tab/>
        <w:t xml:space="preserve">Notification </w:t>
      </w:r>
    </w:p>
    <w:p w14:paraId="42EFA867" w14:textId="77777777" w:rsidR="0033593A" w:rsidRDefault="00A23ACF">
      <w:pPr>
        <w:ind w:left="1167"/>
      </w:pPr>
      <w:r>
        <w:t xml:space="preserve">A Party affected by an event of Force Majeure shall notify in writing the other Party of such event as soon as possible, and in any event not later than five (5) days following the occurrence of such event, providing evidence of the nature and cause of such event, and shall similarly give notice of the restoration of normal conditions as soon as possible. </w:t>
      </w:r>
    </w:p>
    <w:p w14:paraId="7F1C4C4F" w14:textId="77777777" w:rsidR="0033593A" w:rsidRDefault="00A23ACF">
      <w:pPr>
        <w:pStyle w:val="Heading3"/>
        <w:tabs>
          <w:tab w:val="center" w:pos="652"/>
          <w:tab w:val="center" w:pos="1831"/>
        </w:tabs>
        <w:ind w:left="0" w:firstLine="0"/>
        <w:jc w:val="left"/>
      </w:pPr>
      <w:r>
        <w:rPr>
          <w:rFonts w:ascii="Calibri" w:eastAsia="Calibri" w:hAnsi="Calibri" w:cs="Calibri"/>
          <w:b w:val="0"/>
        </w:rPr>
        <w:tab/>
      </w:r>
      <w:r>
        <w:t xml:space="preserve">24.7 </w:t>
      </w:r>
      <w:r>
        <w:tab/>
        <w:t xml:space="preserve">Consultation </w:t>
      </w:r>
    </w:p>
    <w:p w14:paraId="7BA86B2E" w14:textId="77777777" w:rsidR="0033593A" w:rsidRDefault="00A23ACF">
      <w:pPr>
        <w:ind w:left="1167"/>
      </w:pPr>
      <w:r>
        <w:t xml:space="preserve">Not later than fourteen (14) days after Contractor, as a result of an event of Force Majeure, has become unable to discharge a material portion of its obligations, the Parties shall consult with each other with a view to agreeing on appropriate measures to be taken in the circumstances. </w:t>
      </w:r>
    </w:p>
    <w:p w14:paraId="0724C6EA" w14:textId="77777777" w:rsidR="0033593A" w:rsidRDefault="00A23ACF">
      <w:pPr>
        <w:pStyle w:val="Heading2"/>
        <w:tabs>
          <w:tab w:val="center" w:pos="560"/>
          <w:tab w:val="center" w:pos="1694"/>
        </w:tabs>
        <w:ind w:left="0" w:firstLine="0"/>
        <w:jc w:val="left"/>
      </w:pPr>
      <w:r>
        <w:rPr>
          <w:rFonts w:ascii="Calibri" w:eastAsia="Calibri" w:hAnsi="Calibri" w:cs="Calibri"/>
          <w:b w:val="0"/>
        </w:rPr>
        <w:tab/>
      </w:r>
      <w:r>
        <w:t xml:space="preserve">25 </w:t>
      </w:r>
      <w:r>
        <w:tab/>
        <w:t xml:space="preserve">GENERAL </w:t>
      </w:r>
    </w:p>
    <w:p w14:paraId="28EFB495" w14:textId="77777777" w:rsidR="0033593A" w:rsidRDefault="00A23ACF">
      <w:pPr>
        <w:pStyle w:val="Heading3"/>
        <w:tabs>
          <w:tab w:val="center" w:pos="652"/>
          <w:tab w:val="center" w:pos="1923"/>
        </w:tabs>
        <w:ind w:left="0" w:firstLine="0"/>
        <w:jc w:val="left"/>
      </w:pPr>
      <w:r>
        <w:rPr>
          <w:rFonts w:ascii="Calibri" w:eastAsia="Calibri" w:hAnsi="Calibri" w:cs="Calibri"/>
          <w:b w:val="0"/>
        </w:rPr>
        <w:tab/>
      </w:r>
      <w:r>
        <w:t xml:space="preserve">25.1 </w:t>
      </w:r>
      <w:r>
        <w:tab/>
        <w:t xml:space="preserve">Confidentiality  </w:t>
      </w:r>
    </w:p>
    <w:p w14:paraId="0EEF8D1A" w14:textId="798CE668" w:rsidR="0033593A" w:rsidRDefault="00A23ACF">
      <w:pPr>
        <w:ind w:left="1167"/>
      </w:pPr>
      <w:r>
        <w:t xml:space="preserve">The </w:t>
      </w:r>
      <w:r w:rsidR="002353C4">
        <w:t>Client</w:t>
      </w:r>
      <w:r>
        <w:t xml:space="preserve"> shall not at any time disclose, directly or indirectly to any other person whatsoever (including to the public or any section of the public) any information concerning this Agreement or any other information of any nature whatsoever concerning </w:t>
      </w:r>
      <w:r w:rsidR="002353C4">
        <w:t>Homeland</w:t>
      </w:r>
      <w:r>
        <w:t xml:space="preserve"> or any other matter regarding the internal affairs of </w:t>
      </w:r>
      <w:r w:rsidR="002353C4">
        <w:t>Homeland</w:t>
      </w:r>
      <w:r>
        <w:t xml:space="preserve">, whether such information or matter is stated to be confidential or not, without the express written permission of </w:t>
      </w:r>
      <w:r w:rsidR="002353C4">
        <w:t>Homeland</w:t>
      </w:r>
      <w:r>
        <w:t xml:space="preserve">.  This covenant is given by the </w:t>
      </w:r>
      <w:r w:rsidR="002353C4">
        <w:t>Client</w:t>
      </w:r>
      <w:r>
        <w:t xml:space="preserve"> on its own behalf and the </w:t>
      </w:r>
      <w:r w:rsidR="002353C4">
        <w:t>Client</w:t>
      </w:r>
      <w:r>
        <w:t xml:space="preserve"> also undertakes to ensure that it will take all reasonable steps to enforce obligations in like form against its directors and personnel.   </w:t>
      </w:r>
    </w:p>
    <w:p w14:paraId="1704D12D" w14:textId="77777777" w:rsidR="0033593A" w:rsidRDefault="00A23ACF">
      <w:pPr>
        <w:pStyle w:val="Heading3"/>
        <w:tabs>
          <w:tab w:val="center" w:pos="652"/>
          <w:tab w:val="center" w:pos="1707"/>
        </w:tabs>
        <w:ind w:left="0" w:firstLine="0"/>
        <w:jc w:val="left"/>
      </w:pPr>
      <w:r>
        <w:rPr>
          <w:rFonts w:ascii="Calibri" w:eastAsia="Calibri" w:hAnsi="Calibri" w:cs="Calibri"/>
          <w:b w:val="0"/>
        </w:rPr>
        <w:lastRenderedPageBreak/>
        <w:tab/>
      </w:r>
      <w:r>
        <w:t xml:space="preserve">25.2 </w:t>
      </w:r>
      <w:r>
        <w:tab/>
        <w:t xml:space="preserve">Copy right </w:t>
      </w:r>
    </w:p>
    <w:p w14:paraId="2ED95DB3" w14:textId="43CAB927" w:rsidR="0033593A" w:rsidRDefault="00A23ACF">
      <w:pPr>
        <w:spacing w:after="192"/>
        <w:ind w:left="1215" w:hanging="778"/>
      </w:pPr>
      <w:r>
        <w:t xml:space="preserve"> Nothing in the Agreement shall grant, suggest, or imply any authority for the </w:t>
      </w:r>
      <w:r w:rsidR="002353C4">
        <w:t>Client</w:t>
      </w:r>
      <w:r>
        <w:t xml:space="preserve"> to use the name, trademarks, service marks, or trade names of </w:t>
      </w:r>
      <w:r w:rsidR="002353C4">
        <w:t>Homeland</w:t>
      </w:r>
      <w:r>
        <w:t xml:space="preserve"> for any purpose whatsoever unless such use is done with the prior written consent of </w:t>
      </w:r>
      <w:r w:rsidR="002353C4">
        <w:t>Homeland</w:t>
      </w:r>
      <w:r>
        <w:t xml:space="preserve">. </w:t>
      </w:r>
    </w:p>
    <w:p w14:paraId="63EC7843" w14:textId="77777777" w:rsidR="0033593A" w:rsidRDefault="00A23ACF">
      <w:pPr>
        <w:pStyle w:val="Heading3"/>
        <w:tabs>
          <w:tab w:val="center" w:pos="652"/>
          <w:tab w:val="center" w:pos="2074"/>
        </w:tabs>
        <w:ind w:left="0" w:firstLine="0"/>
        <w:jc w:val="left"/>
      </w:pPr>
      <w:r>
        <w:rPr>
          <w:rFonts w:ascii="Calibri" w:eastAsia="Calibri" w:hAnsi="Calibri" w:cs="Calibri"/>
          <w:b w:val="0"/>
        </w:rPr>
        <w:tab/>
      </w:r>
      <w:r>
        <w:t xml:space="preserve">25.3 </w:t>
      </w:r>
      <w:r>
        <w:tab/>
        <w:t xml:space="preserve">Entire Agreement </w:t>
      </w:r>
    </w:p>
    <w:p w14:paraId="01CE9330" w14:textId="2493976D" w:rsidR="0033593A" w:rsidRDefault="00A23ACF">
      <w:pPr>
        <w:spacing w:after="195"/>
        <w:ind w:left="1167"/>
      </w:pPr>
      <w:r>
        <w:t>Subject to Clause 22.2(d) (</w:t>
      </w:r>
      <w:r>
        <w:rPr>
          <w:i/>
        </w:rPr>
        <w:t>pre-contractual statements</w:t>
      </w:r>
      <w:r>
        <w:t xml:space="preserve">) this Agreement contains the whole agreement between the Parties relating to the subject matter of this Agreement and no variation, extension or cancellation of the expressed terms of this Agreement shall be binding upon the </w:t>
      </w:r>
      <w:r w:rsidR="002353C4">
        <w:t>Client</w:t>
      </w:r>
      <w:r>
        <w:t xml:space="preserve"> or </w:t>
      </w:r>
      <w:r w:rsidR="002353C4">
        <w:t>Homeland</w:t>
      </w:r>
      <w:r>
        <w:t xml:space="preserve"> unless varied in accordance with the terms of this Agreement. </w:t>
      </w:r>
    </w:p>
    <w:p w14:paraId="6CF13AAD" w14:textId="77777777" w:rsidR="0033593A" w:rsidRDefault="00A23ACF">
      <w:pPr>
        <w:pStyle w:val="Heading3"/>
        <w:tabs>
          <w:tab w:val="center" w:pos="652"/>
          <w:tab w:val="center" w:pos="1696"/>
        </w:tabs>
        <w:ind w:left="0" w:firstLine="0"/>
        <w:jc w:val="left"/>
      </w:pPr>
      <w:r>
        <w:rPr>
          <w:rFonts w:ascii="Calibri" w:eastAsia="Calibri" w:hAnsi="Calibri" w:cs="Calibri"/>
          <w:b w:val="0"/>
        </w:rPr>
        <w:tab/>
      </w:r>
      <w:r>
        <w:t>25.4</w:t>
      </w:r>
      <w:r>
        <w:rPr>
          <w:b w:val="0"/>
        </w:rPr>
        <w:t xml:space="preserve"> </w:t>
      </w:r>
      <w:r>
        <w:rPr>
          <w:b w:val="0"/>
        </w:rPr>
        <w:tab/>
      </w:r>
      <w:r>
        <w:t>No Waiver</w:t>
      </w:r>
      <w:r>
        <w:rPr>
          <w:b w:val="0"/>
        </w:rPr>
        <w:t xml:space="preserve"> </w:t>
      </w:r>
    </w:p>
    <w:p w14:paraId="7D64FF6C" w14:textId="77777777" w:rsidR="0033593A" w:rsidRDefault="00A23ACF">
      <w:pPr>
        <w:spacing w:after="195"/>
        <w:ind w:left="1167"/>
      </w:pPr>
      <w:r>
        <w:t xml:space="preserve">Except where this Agreement provides otherwise, the rights and remedies contained in it are cumulative and not exclusive to rights or remedies provided by law.  The failure by either Party to enforce at any time or for any period any one or more of the terms or conditions of this Agreement shall not be a waiver of them or of the right at any time subsequently to enforce all terms and conditions of this Agreement. </w:t>
      </w:r>
    </w:p>
    <w:p w14:paraId="26A7DDD4" w14:textId="77777777" w:rsidR="0033593A" w:rsidRDefault="00A23ACF">
      <w:pPr>
        <w:pStyle w:val="Heading3"/>
        <w:tabs>
          <w:tab w:val="center" w:pos="652"/>
          <w:tab w:val="center" w:pos="1776"/>
        </w:tabs>
        <w:ind w:left="0" w:firstLine="0"/>
        <w:jc w:val="left"/>
      </w:pPr>
      <w:r>
        <w:rPr>
          <w:rFonts w:ascii="Calibri" w:eastAsia="Calibri" w:hAnsi="Calibri" w:cs="Calibri"/>
          <w:b w:val="0"/>
        </w:rPr>
        <w:tab/>
      </w:r>
      <w:r>
        <w:t>25.5</w:t>
      </w:r>
      <w:r>
        <w:rPr>
          <w:b w:val="0"/>
        </w:rPr>
        <w:t xml:space="preserve"> </w:t>
      </w:r>
      <w:r>
        <w:rPr>
          <w:b w:val="0"/>
        </w:rPr>
        <w:tab/>
      </w:r>
      <w:r>
        <w:t>Severability</w:t>
      </w:r>
      <w:r>
        <w:rPr>
          <w:b w:val="0"/>
        </w:rPr>
        <w:t xml:space="preserve"> </w:t>
      </w:r>
    </w:p>
    <w:p w14:paraId="10F5D0C8" w14:textId="79C14B75" w:rsidR="0033593A" w:rsidRDefault="00A23ACF">
      <w:pPr>
        <w:ind w:left="1167"/>
      </w:pPr>
      <w:r>
        <w:t xml:space="preserve">If any provision of this Agreement is declared by any judicial or other competent authority or an arbitrator appointed hereunder to be void, voidable, illegal or otherwise unenforceable, the Parties shall amend that provision in such reasonable manner as achieves the intention of the Parties without illegality or at the discretion of </w:t>
      </w:r>
      <w:r w:rsidR="002353C4">
        <w:t>Homeland</w:t>
      </w:r>
      <w:r>
        <w:t xml:space="preserve"> it may be severed from this Agreement and the remaining provisions of this Agreement shall remain in full force and effect. </w:t>
      </w:r>
    </w:p>
    <w:p w14:paraId="41573610" w14:textId="77777777" w:rsidR="0033593A" w:rsidRDefault="00A23ACF">
      <w:pPr>
        <w:pStyle w:val="Heading2"/>
        <w:tabs>
          <w:tab w:val="center" w:pos="560"/>
          <w:tab w:val="center" w:pos="2386"/>
        </w:tabs>
        <w:ind w:left="0" w:firstLine="0"/>
        <w:jc w:val="left"/>
      </w:pPr>
      <w:r>
        <w:rPr>
          <w:rFonts w:ascii="Calibri" w:eastAsia="Calibri" w:hAnsi="Calibri" w:cs="Calibri"/>
          <w:b w:val="0"/>
        </w:rPr>
        <w:tab/>
      </w:r>
      <w:r>
        <w:t xml:space="preserve">26 </w:t>
      </w:r>
      <w:r>
        <w:tab/>
        <w:t xml:space="preserve">DISPUTE RESOLUTION </w:t>
      </w:r>
    </w:p>
    <w:p w14:paraId="49C1E080" w14:textId="77777777" w:rsidR="0033593A" w:rsidRDefault="00A23ACF">
      <w:pPr>
        <w:pStyle w:val="Heading3"/>
        <w:tabs>
          <w:tab w:val="center" w:pos="652"/>
          <w:tab w:val="center" w:pos="2240"/>
        </w:tabs>
        <w:ind w:left="0" w:firstLine="0"/>
        <w:jc w:val="left"/>
      </w:pPr>
      <w:r>
        <w:rPr>
          <w:rFonts w:ascii="Calibri" w:eastAsia="Calibri" w:hAnsi="Calibri" w:cs="Calibri"/>
          <w:b w:val="0"/>
        </w:rPr>
        <w:tab/>
      </w:r>
      <w:r>
        <w:t xml:space="preserve">26.1 </w:t>
      </w:r>
      <w:r>
        <w:tab/>
        <w:t xml:space="preserve">Amicable Settlement </w:t>
      </w:r>
    </w:p>
    <w:p w14:paraId="2DCE5C6D" w14:textId="77777777" w:rsidR="0033593A" w:rsidRDefault="00A23ACF">
      <w:pPr>
        <w:spacing w:after="193"/>
        <w:ind w:left="1167"/>
      </w:pPr>
      <w:r>
        <w:t xml:space="preserve">The parties shall use their best efforts to settle amicably any dispute arising from or in connection with this Agreement or the interpretation thereof. </w:t>
      </w:r>
    </w:p>
    <w:p w14:paraId="60BC97D7" w14:textId="77777777" w:rsidR="0033593A" w:rsidRDefault="00A23ACF">
      <w:pPr>
        <w:pStyle w:val="Heading3"/>
        <w:tabs>
          <w:tab w:val="center" w:pos="652"/>
          <w:tab w:val="center" w:pos="1721"/>
        </w:tabs>
        <w:ind w:left="0" w:firstLine="0"/>
        <w:jc w:val="left"/>
      </w:pPr>
      <w:r>
        <w:rPr>
          <w:rFonts w:ascii="Calibri" w:eastAsia="Calibri" w:hAnsi="Calibri" w:cs="Calibri"/>
          <w:b w:val="0"/>
        </w:rPr>
        <w:tab/>
      </w:r>
      <w:r>
        <w:t>26.2</w:t>
      </w:r>
      <w:r>
        <w:rPr>
          <w:b w:val="0"/>
        </w:rPr>
        <w:t xml:space="preserve"> </w:t>
      </w:r>
      <w:r>
        <w:rPr>
          <w:b w:val="0"/>
        </w:rPr>
        <w:tab/>
      </w:r>
      <w:r>
        <w:t xml:space="preserve">Arbitration </w:t>
      </w:r>
    </w:p>
    <w:p w14:paraId="3E19EF91" w14:textId="77777777" w:rsidR="0033593A" w:rsidRDefault="00A23ACF">
      <w:pPr>
        <w:ind w:left="1157" w:hanging="720"/>
      </w:pPr>
      <w:r>
        <w:t xml:space="preserve">26.2.1 If the dispute has not been settled pursuant to clause 26.1 above within ten (10) days from when the mediation was instituted, any party may elect to commence arbitration. </w:t>
      </w:r>
    </w:p>
    <w:p w14:paraId="04086D10" w14:textId="77777777" w:rsidR="0033593A" w:rsidRDefault="00A23ACF">
      <w:pPr>
        <w:spacing w:after="197"/>
        <w:ind w:left="1167"/>
      </w:pPr>
      <w:r>
        <w:lastRenderedPageBreak/>
        <w:t xml:space="preserve">Such arbitration shall be referred to arbitration by a single arbitrator to be appointed by agreement between the Parties or in default of such agreement within fourteen (14) days of the notification of a dispute, upon the application of either Party, by the Chairman for the time being of the Kenya Branch of the Chartered Institute of Arbitration of the United Kingdom. </w:t>
      </w:r>
    </w:p>
    <w:p w14:paraId="524CBB0E" w14:textId="77777777" w:rsidR="0033593A" w:rsidRDefault="00A23ACF">
      <w:pPr>
        <w:spacing w:after="197"/>
        <w:ind w:left="1157" w:hanging="720"/>
      </w:pPr>
      <w:r>
        <w:t xml:space="preserve">26.2.2 Such arbitration shall be conducted in Nairobi in accordance with the Rules of Arbitration of the said Institute and subject to and in accordance with the provisions of the Arbitration Act 1995. </w:t>
      </w:r>
    </w:p>
    <w:p w14:paraId="64B0E36C" w14:textId="77777777" w:rsidR="0033593A" w:rsidRDefault="00A23ACF">
      <w:pPr>
        <w:spacing w:after="195"/>
        <w:ind w:left="1157" w:hanging="720"/>
      </w:pPr>
      <w:r>
        <w:t xml:space="preserve">26.2.3 To the extent permissible by Law, the determination of the Arbitrator shall be final, conclusive and binding upon the Parties hereto. </w:t>
      </w:r>
    </w:p>
    <w:p w14:paraId="7111902E" w14:textId="77777777" w:rsidR="0033593A" w:rsidRDefault="00A23ACF">
      <w:pPr>
        <w:spacing w:after="197"/>
        <w:ind w:left="1157" w:hanging="720"/>
      </w:pPr>
      <w:r>
        <w:t xml:space="preserve">26.2.4 Pending final settlement or determination of a dispute, the Parties shall continue to perform their subsisting obligations hereunder. </w:t>
      </w:r>
    </w:p>
    <w:p w14:paraId="49D52EC5" w14:textId="77777777" w:rsidR="0033593A" w:rsidRDefault="00A23ACF">
      <w:pPr>
        <w:spacing w:after="193"/>
        <w:ind w:left="1157" w:hanging="720"/>
      </w:pPr>
      <w:r>
        <w:t xml:space="preserve">26.2.5 Nothing in this Agreement shall prevent or delay a Party seeking urgent injunctive or interlocutory relief in a court having jurisdiction. </w:t>
      </w:r>
    </w:p>
    <w:p w14:paraId="1270115D" w14:textId="77777777" w:rsidR="0033593A" w:rsidRDefault="00A23ACF">
      <w:pPr>
        <w:pStyle w:val="Heading2"/>
        <w:tabs>
          <w:tab w:val="center" w:pos="560"/>
          <w:tab w:val="center" w:pos="1646"/>
        </w:tabs>
        <w:ind w:left="0" w:firstLine="0"/>
        <w:jc w:val="left"/>
      </w:pPr>
      <w:r>
        <w:rPr>
          <w:rFonts w:ascii="Calibri" w:eastAsia="Calibri" w:hAnsi="Calibri" w:cs="Calibri"/>
          <w:b w:val="0"/>
        </w:rPr>
        <w:tab/>
      </w:r>
      <w:r>
        <w:t xml:space="preserve">27 </w:t>
      </w:r>
      <w:r>
        <w:tab/>
        <w:t xml:space="preserve">NOTICES </w:t>
      </w:r>
    </w:p>
    <w:p w14:paraId="7056CF6F" w14:textId="77777777" w:rsidR="0033593A" w:rsidRDefault="00A23ACF">
      <w:pPr>
        <w:pStyle w:val="Heading3"/>
        <w:tabs>
          <w:tab w:val="center" w:pos="652"/>
          <w:tab w:val="center" w:pos="5000"/>
        </w:tabs>
        <w:spacing w:after="235"/>
        <w:ind w:left="0" w:firstLine="0"/>
        <w:jc w:val="left"/>
      </w:pPr>
      <w:r>
        <w:rPr>
          <w:rFonts w:ascii="Calibri" w:eastAsia="Calibri" w:hAnsi="Calibri" w:cs="Calibri"/>
          <w:b w:val="0"/>
        </w:rPr>
        <w:tab/>
      </w:r>
      <w:r>
        <w:t xml:space="preserve">27.1 </w:t>
      </w:r>
      <w:r>
        <w:tab/>
        <w:t xml:space="preserve">Notices other than communication with Commercial Partnership Manager  </w:t>
      </w:r>
    </w:p>
    <w:p w14:paraId="4D60CD6F" w14:textId="77777777" w:rsidR="0033593A" w:rsidRDefault="00A23ACF">
      <w:pPr>
        <w:ind w:left="1167"/>
      </w:pPr>
      <w:r>
        <w:t xml:space="preserve">The Parties select as their respective addresses, the addresses set out below for all purposes arising out of or in connection with this Agreement at which addresses only all processes and notices arising out of or in connection with this Agreement may validly be served upon or delivered by the Parties. </w:t>
      </w:r>
    </w:p>
    <w:p w14:paraId="15B5FBC3" w14:textId="415E27CF" w:rsidR="0033593A" w:rsidRDefault="00A23ACF">
      <w:pPr>
        <w:tabs>
          <w:tab w:val="center" w:pos="1721"/>
          <w:tab w:val="center" w:pos="5376"/>
        </w:tabs>
        <w:spacing w:line="259" w:lineRule="auto"/>
        <w:ind w:left="0" w:firstLine="0"/>
        <w:jc w:val="left"/>
      </w:pPr>
      <w:r>
        <w:rPr>
          <w:rFonts w:ascii="Calibri" w:eastAsia="Calibri" w:hAnsi="Calibri" w:cs="Calibri"/>
        </w:rPr>
        <w:tab/>
      </w:r>
      <w:r w:rsidR="002353C4">
        <w:rPr>
          <w:b/>
        </w:rPr>
        <w:t>Homeland</w:t>
      </w:r>
      <w:r>
        <w:t xml:space="preserve">: </w:t>
      </w:r>
      <w:r>
        <w:tab/>
        <w:t xml:space="preserve">The Chief Executive Officer </w:t>
      </w:r>
    </w:p>
    <w:p w14:paraId="0188128E" w14:textId="6BB61477" w:rsidR="0033593A" w:rsidRDefault="00A23ACF">
      <w:pPr>
        <w:tabs>
          <w:tab w:val="center" w:pos="1157"/>
          <w:tab w:val="center" w:pos="4778"/>
        </w:tabs>
        <w:spacing w:line="259" w:lineRule="auto"/>
        <w:ind w:left="0" w:firstLine="0"/>
        <w:jc w:val="left"/>
      </w:pPr>
      <w:r>
        <w:rPr>
          <w:rFonts w:ascii="Calibri" w:eastAsia="Calibri" w:hAnsi="Calibri" w:cs="Calibri"/>
        </w:rPr>
        <w:tab/>
      </w:r>
      <w:r>
        <w:rPr>
          <w:b/>
        </w:rPr>
        <w:t xml:space="preserve"> </w:t>
      </w:r>
      <w:r>
        <w:rPr>
          <w:b/>
        </w:rPr>
        <w:tab/>
      </w:r>
      <w:r w:rsidR="002353C4">
        <w:t>Homeland</w:t>
      </w:r>
      <w:r>
        <w:t xml:space="preserve"> PLC </w:t>
      </w:r>
    </w:p>
    <w:p w14:paraId="5C3C733A" w14:textId="73666BF8" w:rsidR="0033593A" w:rsidRDefault="00A23ACF">
      <w:pPr>
        <w:tabs>
          <w:tab w:val="center" w:pos="1157"/>
          <w:tab w:val="center" w:pos="6155"/>
        </w:tabs>
        <w:spacing w:line="259" w:lineRule="auto"/>
        <w:ind w:left="0" w:firstLine="0"/>
        <w:jc w:val="left"/>
      </w:pPr>
      <w:r>
        <w:rPr>
          <w:rFonts w:ascii="Calibri" w:eastAsia="Calibri" w:hAnsi="Calibri" w:cs="Calibri"/>
        </w:rPr>
        <w:tab/>
      </w:r>
      <w:r>
        <w:rPr>
          <w:b/>
        </w:rPr>
        <w:t xml:space="preserve"> </w:t>
      </w:r>
      <w:r>
        <w:rPr>
          <w:b/>
        </w:rPr>
        <w:tab/>
      </w:r>
      <w:r w:rsidR="002353C4">
        <w:t>Homeland</w:t>
      </w:r>
      <w:r>
        <w:t xml:space="preserve"> House, Waiyaki Way, Westlands </w:t>
      </w:r>
    </w:p>
    <w:p w14:paraId="161D6745" w14:textId="77777777" w:rsidR="0033593A" w:rsidRDefault="00A23ACF">
      <w:pPr>
        <w:spacing w:after="108" w:line="259" w:lineRule="auto"/>
        <w:ind w:left="1890" w:right="216"/>
        <w:jc w:val="center"/>
      </w:pPr>
      <w:r>
        <w:t xml:space="preserve">P.O. Box 66827-00800, Nairobi </w:t>
      </w:r>
    </w:p>
    <w:p w14:paraId="010F6FED" w14:textId="77777777" w:rsidR="0033593A" w:rsidRDefault="00A23ACF">
      <w:pPr>
        <w:spacing w:after="103" w:line="259" w:lineRule="auto"/>
        <w:ind w:left="4038" w:firstLine="0"/>
        <w:jc w:val="left"/>
      </w:pPr>
      <w:r>
        <w:t xml:space="preserve"> </w:t>
      </w:r>
    </w:p>
    <w:p w14:paraId="484590DE" w14:textId="1BA1DAD4" w:rsidR="0033593A" w:rsidRDefault="00A23ACF">
      <w:pPr>
        <w:tabs>
          <w:tab w:val="center" w:pos="1419"/>
          <w:tab w:val="center" w:pos="4699"/>
        </w:tabs>
        <w:spacing w:line="259" w:lineRule="auto"/>
        <w:ind w:left="0" w:firstLine="0"/>
        <w:jc w:val="left"/>
      </w:pPr>
      <w:r>
        <w:rPr>
          <w:rFonts w:ascii="Calibri" w:eastAsia="Calibri" w:hAnsi="Calibri" w:cs="Calibri"/>
        </w:rPr>
        <w:tab/>
      </w:r>
      <w:r w:rsidR="002353C4">
        <w:rPr>
          <w:b/>
        </w:rPr>
        <w:t>Client</w:t>
      </w:r>
      <w:r>
        <w:rPr>
          <w:b/>
        </w:rPr>
        <w:t>:</w:t>
      </w:r>
      <w:r>
        <w:t xml:space="preserve"> </w:t>
      </w:r>
      <w:r>
        <w:tab/>
        <w:t xml:space="preserve">The Directors </w:t>
      </w:r>
    </w:p>
    <w:p w14:paraId="2FD37037" w14:textId="77777777" w:rsidR="0033593A" w:rsidRDefault="00A23ACF">
      <w:pPr>
        <w:tabs>
          <w:tab w:val="center" w:pos="437"/>
          <w:tab w:val="center" w:pos="1157"/>
          <w:tab w:val="center" w:pos="1877"/>
          <w:tab w:val="center" w:pos="2597"/>
          <w:tab w:val="center" w:pos="3318"/>
          <w:tab w:val="center" w:pos="5427"/>
        </w:tabs>
        <w:spacing w:line="259" w:lineRule="auto"/>
        <w:ind w:left="0" w:firstLine="0"/>
        <w:jc w:val="left"/>
      </w:pPr>
      <w:r>
        <w:rPr>
          <w:rFonts w:ascii="Calibri" w:eastAsia="Calibri" w:hAnsi="Calibri" w:cs="Calibri"/>
        </w:rPr>
        <w:tab/>
      </w:r>
      <w:r>
        <w:t xml:space="preserve"> </w:t>
      </w:r>
      <w:r>
        <w:tab/>
        <w:t xml:space="preserve"> </w:t>
      </w:r>
      <w:r>
        <w:tab/>
        <w:t xml:space="preserve"> </w:t>
      </w:r>
      <w:r>
        <w:tab/>
        <w:t xml:space="preserve"> </w:t>
      </w:r>
      <w:r>
        <w:tab/>
        <w:t xml:space="preserve"> </w:t>
      </w:r>
      <w:r>
        <w:tab/>
        <w:t xml:space="preserve">Homeland Teq Solutions Ltd </w:t>
      </w:r>
    </w:p>
    <w:p w14:paraId="5D84AB92" w14:textId="77777777" w:rsidR="0033593A" w:rsidRDefault="00A23ACF">
      <w:pPr>
        <w:spacing w:after="108" w:line="259" w:lineRule="auto"/>
        <w:ind w:left="1890"/>
        <w:jc w:val="center"/>
      </w:pPr>
      <w:r>
        <w:t xml:space="preserve">Golf View Office Suites, Muthaiga </w:t>
      </w:r>
    </w:p>
    <w:p w14:paraId="45B6E5B7" w14:textId="77777777" w:rsidR="0033593A" w:rsidRDefault="00A23ACF">
      <w:pPr>
        <w:spacing w:after="108" w:line="259" w:lineRule="auto"/>
        <w:ind w:left="1890" w:right="216"/>
        <w:jc w:val="center"/>
      </w:pPr>
      <w:r>
        <w:t xml:space="preserve">P.O. Box 24249-00100, Nairobi </w:t>
      </w:r>
    </w:p>
    <w:p w14:paraId="149789FB" w14:textId="77777777" w:rsidR="0033593A" w:rsidRDefault="00A23ACF">
      <w:pPr>
        <w:pStyle w:val="Heading3"/>
        <w:ind w:left="439"/>
      </w:pPr>
      <w:r>
        <w:t xml:space="preserve">27.2  Time of Delivery </w:t>
      </w:r>
    </w:p>
    <w:p w14:paraId="14951643" w14:textId="77777777" w:rsidR="0033593A" w:rsidRDefault="00A23ACF">
      <w:pPr>
        <w:ind w:left="1167"/>
      </w:pPr>
      <w:r>
        <w:t xml:space="preserve">Any notice shall be in writing and shall either be delivered by hand or sent by registered post: </w:t>
      </w:r>
    </w:p>
    <w:p w14:paraId="3683C508" w14:textId="77777777" w:rsidR="0033593A" w:rsidRDefault="00A23ACF" w:rsidP="00A23ACF">
      <w:pPr>
        <w:numPr>
          <w:ilvl w:val="0"/>
          <w:numId w:val="45"/>
        </w:numPr>
        <w:spacing w:after="197"/>
        <w:ind w:hanging="720"/>
      </w:pPr>
      <w:r>
        <w:lastRenderedPageBreak/>
        <w:t xml:space="preserve">if delivered by hand it shall be deemed to have been duly received by the addressee on the date of delivery; or </w:t>
      </w:r>
    </w:p>
    <w:p w14:paraId="782AA2B0" w14:textId="77777777" w:rsidR="0033593A" w:rsidRDefault="00A23ACF" w:rsidP="00A23ACF">
      <w:pPr>
        <w:numPr>
          <w:ilvl w:val="0"/>
          <w:numId w:val="45"/>
        </w:numPr>
        <w:spacing w:line="451" w:lineRule="auto"/>
        <w:ind w:hanging="720"/>
      </w:pPr>
      <w:r>
        <w:t xml:space="preserve">if posted by prepaid registered post it shall be deemed to have been received by the addressee on the eighth business day following the date of such posting. </w:t>
      </w:r>
      <w:r>
        <w:rPr>
          <w:b/>
        </w:rPr>
        <w:t xml:space="preserve">27.3 Change of Address </w:t>
      </w:r>
    </w:p>
    <w:p w14:paraId="16B03187" w14:textId="77777777" w:rsidR="0033593A" w:rsidRDefault="00A23ACF">
      <w:pPr>
        <w:ind w:left="1167"/>
      </w:pPr>
      <w:r>
        <w:t xml:space="preserve">Either Party may provide changes in the above addressees by notice in writing given to the other Party as aforesaid.  </w:t>
      </w:r>
    </w:p>
    <w:p w14:paraId="0068B7A0" w14:textId="69629DD9" w:rsidR="0033593A" w:rsidRDefault="00A23ACF">
      <w:pPr>
        <w:pStyle w:val="Heading3"/>
        <w:tabs>
          <w:tab w:val="center" w:pos="652"/>
          <w:tab w:val="center" w:pos="1818"/>
        </w:tabs>
        <w:ind w:left="0" w:firstLine="0"/>
        <w:jc w:val="left"/>
      </w:pPr>
      <w:r>
        <w:rPr>
          <w:rFonts w:ascii="Calibri" w:eastAsia="Calibri" w:hAnsi="Calibri" w:cs="Calibri"/>
          <w:b w:val="0"/>
        </w:rPr>
        <w:tab/>
      </w:r>
      <w:r>
        <w:t xml:space="preserve">27.4 </w:t>
      </w:r>
      <w:r>
        <w:tab/>
      </w:r>
      <w:r w:rsidR="002353C4">
        <w:t>Client</w:t>
      </w:r>
      <w:r>
        <w:t xml:space="preserve"> Bulletin </w:t>
      </w:r>
    </w:p>
    <w:p w14:paraId="4C5935B6" w14:textId="4E1007E8" w:rsidR="0033593A" w:rsidRDefault="002353C4">
      <w:pPr>
        <w:ind w:left="1167"/>
      </w:pPr>
      <w:r>
        <w:t>Homeland</w:t>
      </w:r>
      <w:r w:rsidR="00A23ACF">
        <w:t xml:space="preserve"> may issue from </w:t>
      </w:r>
      <w:proofErr w:type="gramStart"/>
      <w:r w:rsidR="00A23ACF">
        <w:t>time to time</w:t>
      </w:r>
      <w:proofErr w:type="gramEnd"/>
      <w:r w:rsidR="00A23ACF">
        <w:t xml:space="preserve"> </w:t>
      </w:r>
      <w:r>
        <w:t>Client</w:t>
      </w:r>
      <w:r w:rsidR="00A23ACF">
        <w:t xml:space="preserve"> Bulletins relating to the conduct of the </w:t>
      </w:r>
      <w:r>
        <w:t>Client</w:t>
      </w:r>
      <w:r w:rsidR="00A23ACF">
        <w:t xml:space="preserve"> business which the </w:t>
      </w:r>
      <w:r>
        <w:t>Client</w:t>
      </w:r>
      <w:r w:rsidR="00A23ACF">
        <w:t xml:space="preserve"> will be required to comply with.  The </w:t>
      </w:r>
      <w:r>
        <w:t>Client</w:t>
      </w:r>
      <w:r w:rsidR="00A23ACF">
        <w:t xml:space="preserve"> Bulletins will automatically form part of the Agreement.  </w:t>
      </w:r>
    </w:p>
    <w:p w14:paraId="156E76FD" w14:textId="77777777" w:rsidR="0033593A" w:rsidRDefault="00A23ACF">
      <w:pPr>
        <w:pStyle w:val="Heading2"/>
        <w:tabs>
          <w:tab w:val="center" w:pos="560"/>
          <w:tab w:val="center" w:pos="1536"/>
        </w:tabs>
        <w:ind w:left="0" w:firstLine="0"/>
        <w:jc w:val="left"/>
      </w:pPr>
      <w:r>
        <w:rPr>
          <w:rFonts w:ascii="Calibri" w:eastAsia="Calibri" w:hAnsi="Calibri" w:cs="Calibri"/>
          <w:b w:val="0"/>
        </w:rPr>
        <w:tab/>
      </w:r>
      <w:r>
        <w:t xml:space="preserve">28 </w:t>
      </w:r>
      <w:r>
        <w:tab/>
        <w:t xml:space="preserve">COSTS </w:t>
      </w:r>
    </w:p>
    <w:p w14:paraId="49D7910A" w14:textId="77777777" w:rsidR="0033593A" w:rsidRDefault="00A23ACF">
      <w:pPr>
        <w:ind w:left="1153"/>
      </w:pPr>
      <w:r>
        <w:t xml:space="preserve">Each party shall bear its own costs incurred in the negotiation, preparation and execution of this Agreement. </w:t>
      </w:r>
    </w:p>
    <w:p w14:paraId="6DE41142" w14:textId="127BD5DA" w:rsidR="0033593A" w:rsidRDefault="00A23ACF">
      <w:pPr>
        <w:pStyle w:val="Heading2"/>
        <w:tabs>
          <w:tab w:val="center" w:pos="560"/>
          <w:tab w:val="center" w:pos="2681"/>
        </w:tabs>
        <w:ind w:left="0" w:firstLine="0"/>
        <w:jc w:val="left"/>
      </w:pPr>
      <w:r>
        <w:rPr>
          <w:rFonts w:ascii="Calibri" w:eastAsia="Calibri" w:hAnsi="Calibri" w:cs="Calibri"/>
          <w:b w:val="0"/>
        </w:rPr>
        <w:tab/>
      </w:r>
      <w:r>
        <w:t xml:space="preserve">29 </w:t>
      </w:r>
      <w:r>
        <w:tab/>
        <w:t xml:space="preserve">EXECUTION BY </w:t>
      </w:r>
      <w:r w:rsidR="002353C4">
        <w:t>HOMELAND</w:t>
      </w:r>
      <w:r>
        <w:t xml:space="preserve"> </w:t>
      </w:r>
    </w:p>
    <w:p w14:paraId="61770F01" w14:textId="139D7DCD" w:rsidR="0033593A" w:rsidRDefault="00A23ACF">
      <w:pPr>
        <w:ind w:left="1167"/>
      </w:pPr>
      <w:r>
        <w:t xml:space="preserve">This Agreement may be executed on behalf of </w:t>
      </w:r>
      <w:r w:rsidR="002353C4">
        <w:t>Homeland</w:t>
      </w:r>
      <w:r>
        <w:t xml:space="preserve"> by its </w:t>
      </w:r>
      <w:proofErr w:type="spellStart"/>
      <w:r>
        <w:t>authorised</w:t>
      </w:r>
      <w:proofErr w:type="spellEnd"/>
      <w:r>
        <w:t xml:space="preserve"> representative using any form of electronic or digital execution including using a scanned signature and such execution shall have the full force and effect of a physical signature.  </w:t>
      </w:r>
    </w:p>
    <w:p w14:paraId="2F878749" w14:textId="77777777" w:rsidR="0033593A" w:rsidRDefault="00A23ACF">
      <w:pPr>
        <w:pStyle w:val="Heading2"/>
        <w:tabs>
          <w:tab w:val="center" w:pos="560"/>
          <w:tab w:val="center" w:pos="2109"/>
        </w:tabs>
        <w:spacing w:after="235"/>
        <w:ind w:left="0" w:firstLine="0"/>
        <w:jc w:val="left"/>
      </w:pPr>
      <w:r>
        <w:rPr>
          <w:rFonts w:ascii="Calibri" w:eastAsia="Calibri" w:hAnsi="Calibri" w:cs="Calibri"/>
          <w:b w:val="0"/>
        </w:rPr>
        <w:tab/>
      </w:r>
      <w:r>
        <w:t xml:space="preserve">30 </w:t>
      </w:r>
      <w:r>
        <w:tab/>
        <w:t>GOVERNING LAW</w:t>
      </w:r>
      <w:r>
        <w:rPr>
          <w:b w:val="0"/>
        </w:rPr>
        <w:t xml:space="preserve"> </w:t>
      </w:r>
    </w:p>
    <w:p w14:paraId="7D5DC0E6" w14:textId="77777777" w:rsidR="0033593A" w:rsidRDefault="00A23ACF">
      <w:pPr>
        <w:spacing w:after="197"/>
        <w:ind w:left="1153"/>
      </w:pPr>
      <w:r>
        <w:t xml:space="preserve">The construction, validity and performance of this Agreement shall be governed in all respects by the Laws of Kenya. </w:t>
      </w:r>
    </w:p>
    <w:p w14:paraId="10BE3F67" w14:textId="77777777" w:rsidR="0033593A" w:rsidRDefault="00A23ACF">
      <w:pPr>
        <w:spacing w:after="307" w:line="259" w:lineRule="auto"/>
        <w:ind w:left="1143" w:firstLine="0"/>
        <w:jc w:val="left"/>
      </w:pPr>
      <w:r>
        <w:t xml:space="preserve"> </w:t>
      </w:r>
    </w:p>
    <w:p w14:paraId="6D931208" w14:textId="77777777" w:rsidR="0033593A" w:rsidRDefault="00A23ACF">
      <w:pPr>
        <w:spacing w:after="476" w:line="259" w:lineRule="auto"/>
        <w:ind w:left="1143" w:firstLine="0"/>
        <w:jc w:val="left"/>
      </w:pPr>
      <w:r>
        <w:t xml:space="preserve"> </w:t>
      </w:r>
    </w:p>
    <w:p w14:paraId="3E279EEA" w14:textId="77777777" w:rsidR="0033593A" w:rsidRDefault="00A23ACF">
      <w:pPr>
        <w:spacing w:after="203" w:line="259" w:lineRule="auto"/>
        <w:ind w:left="1114" w:right="-23" w:firstLine="0"/>
        <w:jc w:val="left"/>
      </w:pPr>
      <w:r>
        <w:rPr>
          <w:rFonts w:ascii="Calibri" w:eastAsia="Calibri" w:hAnsi="Calibri" w:cs="Calibri"/>
          <w:noProof/>
        </w:rPr>
        <mc:AlternateContent>
          <mc:Choice Requires="wpg">
            <w:drawing>
              <wp:inline distT="0" distB="0" distL="0" distR="0" wp14:anchorId="4D9C1B04" wp14:editId="78C552A0">
                <wp:extent cx="5321173" cy="18288"/>
                <wp:effectExtent l="0" t="0" r="0" b="0"/>
                <wp:docPr id="85814" name="Group 85814"/>
                <wp:cNvGraphicFramePr/>
                <a:graphic xmlns:a="http://schemas.openxmlformats.org/drawingml/2006/main">
                  <a:graphicData uri="http://schemas.microsoft.com/office/word/2010/wordprocessingGroup">
                    <wpg:wgp>
                      <wpg:cNvGrpSpPr/>
                      <wpg:grpSpPr>
                        <a:xfrm>
                          <a:off x="0" y="0"/>
                          <a:ext cx="5321173" cy="18288"/>
                          <a:chOff x="0" y="0"/>
                          <a:chExt cx="5321173" cy="18288"/>
                        </a:xfrm>
                      </wpg:grpSpPr>
                      <wps:wsp>
                        <wps:cNvPr id="103660" name="Shape 103660"/>
                        <wps:cNvSpPr/>
                        <wps:spPr>
                          <a:xfrm>
                            <a:off x="0" y="0"/>
                            <a:ext cx="5321173" cy="18288"/>
                          </a:xfrm>
                          <a:custGeom>
                            <a:avLst/>
                            <a:gdLst/>
                            <a:ahLst/>
                            <a:cxnLst/>
                            <a:rect l="0" t="0" r="0" b="0"/>
                            <a:pathLst>
                              <a:path w="5321173" h="18288">
                                <a:moveTo>
                                  <a:pt x="0" y="0"/>
                                </a:moveTo>
                                <a:lnTo>
                                  <a:pt x="5321173" y="0"/>
                                </a:lnTo>
                                <a:lnTo>
                                  <a:pt x="532117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5814" style="width:418.99pt;height:1.44pt;mso-position-horizontal-relative:char;mso-position-vertical-relative:line" coordsize="53211,182">
                <v:shape id="Shape 103661" style="position:absolute;width:53211;height:182;left:0;top:0;" coordsize="5321173,18288" path="m0,0l5321173,0l5321173,18288l0,18288l0,0">
                  <v:stroke weight="0pt" endcap="flat" joinstyle="miter" miterlimit="10" on="false" color="#000000" opacity="0"/>
                  <v:fill on="true" color="#000000"/>
                </v:shape>
              </v:group>
            </w:pict>
          </mc:Fallback>
        </mc:AlternateContent>
      </w:r>
    </w:p>
    <w:p w14:paraId="110840F7" w14:textId="77777777" w:rsidR="0033593A" w:rsidRDefault="00A23ACF">
      <w:pPr>
        <w:spacing w:after="304" w:line="259" w:lineRule="auto"/>
        <w:ind w:left="0" w:firstLine="0"/>
        <w:jc w:val="left"/>
      </w:pPr>
      <w:r>
        <w:t xml:space="preserve"> </w:t>
      </w:r>
    </w:p>
    <w:p w14:paraId="04B101ED" w14:textId="77777777" w:rsidR="0033593A" w:rsidRDefault="00A23ACF">
      <w:pPr>
        <w:spacing w:after="304" w:line="259" w:lineRule="auto"/>
        <w:ind w:left="0" w:firstLine="0"/>
        <w:jc w:val="left"/>
      </w:pPr>
      <w:r>
        <w:t xml:space="preserve"> </w:t>
      </w:r>
    </w:p>
    <w:p w14:paraId="15A38B6F" w14:textId="77777777" w:rsidR="0033593A" w:rsidRDefault="00A23ACF">
      <w:pPr>
        <w:spacing w:after="0" w:line="259" w:lineRule="auto"/>
        <w:ind w:left="437" w:firstLine="0"/>
        <w:jc w:val="left"/>
      </w:pPr>
      <w:r>
        <w:t xml:space="preserve"> </w:t>
      </w:r>
    </w:p>
    <w:p w14:paraId="3E28ECDA" w14:textId="77777777" w:rsidR="0033593A" w:rsidRDefault="00A23ACF">
      <w:pPr>
        <w:spacing w:after="31" w:line="259" w:lineRule="auto"/>
        <w:ind w:left="10" w:right="-4"/>
        <w:jc w:val="right"/>
      </w:pPr>
      <w:r>
        <w:rPr>
          <w:b/>
        </w:rPr>
        <w:t xml:space="preserve">IN WITNESS WHEREOF </w:t>
      </w:r>
      <w:r>
        <w:t xml:space="preserve">this Agreement has been duly executed by or on behalf of the </w:t>
      </w:r>
    </w:p>
    <w:p w14:paraId="431344A2" w14:textId="77777777" w:rsidR="0033593A" w:rsidRDefault="00A23ACF">
      <w:pPr>
        <w:spacing w:after="0" w:line="259" w:lineRule="auto"/>
      </w:pPr>
      <w:r>
        <w:lastRenderedPageBreak/>
        <w:t xml:space="preserve">Parties. </w:t>
      </w:r>
    </w:p>
    <w:tbl>
      <w:tblPr>
        <w:tblStyle w:val="TableGrid"/>
        <w:tblW w:w="8858" w:type="dxa"/>
        <w:tblInd w:w="442" w:type="dxa"/>
        <w:tblCellMar>
          <w:top w:w="9" w:type="dxa"/>
          <w:left w:w="108" w:type="dxa"/>
          <w:right w:w="44" w:type="dxa"/>
        </w:tblCellMar>
        <w:tblLook w:val="04A0" w:firstRow="1" w:lastRow="0" w:firstColumn="1" w:lastColumn="0" w:noHBand="0" w:noVBand="1"/>
      </w:tblPr>
      <w:tblGrid>
        <w:gridCol w:w="4520"/>
        <w:gridCol w:w="4338"/>
      </w:tblGrid>
      <w:tr w:rsidR="0033593A" w14:paraId="17493B18" w14:textId="77777777">
        <w:trPr>
          <w:trHeight w:val="3848"/>
        </w:trPr>
        <w:tc>
          <w:tcPr>
            <w:tcW w:w="4520" w:type="dxa"/>
            <w:tcBorders>
              <w:top w:val="single" w:sz="4" w:space="0" w:color="000000"/>
              <w:left w:val="single" w:sz="4" w:space="0" w:color="000000"/>
              <w:bottom w:val="single" w:sz="4" w:space="0" w:color="000000"/>
              <w:right w:val="single" w:sz="4" w:space="0" w:color="000000"/>
            </w:tcBorders>
          </w:tcPr>
          <w:p w14:paraId="553CC1BC" w14:textId="77777777" w:rsidR="0033593A" w:rsidRDefault="00A23ACF">
            <w:pPr>
              <w:spacing w:after="31" w:line="259" w:lineRule="auto"/>
              <w:ind w:left="0" w:firstLine="0"/>
              <w:jc w:val="left"/>
            </w:pPr>
            <w:r>
              <w:t xml:space="preserve"> </w:t>
            </w:r>
          </w:p>
          <w:p w14:paraId="16E11CB2" w14:textId="77777777" w:rsidR="0033593A" w:rsidRDefault="00A23ACF">
            <w:pPr>
              <w:spacing w:after="5" w:line="284" w:lineRule="auto"/>
              <w:ind w:left="0" w:firstLine="0"/>
              <w:jc w:val="left"/>
            </w:pPr>
            <w:r>
              <w:t xml:space="preserve">Signed by the duly </w:t>
            </w:r>
            <w:proofErr w:type="spellStart"/>
            <w:r>
              <w:t>authorised</w:t>
            </w:r>
            <w:proofErr w:type="spellEnd"/>
            <w:r>
              <w:t xml:space="preserve"> representatives of</w:t>
            </w:r>
            <w:r>
              <w:rPr>
                <w:b/>
              </w:rPr>
              <w:t xml:space="preserve"> HOMELAND TEQ </w:t>
            </w:r>
          </w:p>
          <w:p w14:paraId="55169282" w14:textId="77777777" w:rsidR="0033593A" w:rsidRDefault="00A23ACF">
            <w:pPr>
              <w:spacing w:after="31" w:line="259" w:lineRule="auto"/>
              <w:ind w:left="0" w:firstLine="0"/>
              <w:jc w:val="left"/>
            </w:pPr>
            <w:r>
              <w:rPr>
                <w:b/>
              </w:rPr>
              <w:t>SOLUTIONS LTD</w:t>
            </w:r>
            <w:r>
              <w:t xml:space="preserve"> </w:t>
            </w:r>
          </w:p>
          <w:p w14:paraId="5DFF67C1" w14:textId="77777777" w:rsidR="0033593A" w:rsidRDefault="00A23ACF">
            <w:pPr>
              <w:spacing w:after="31" w:line="259" w:lineRule="auto"/>
              <w:ind w:left="540" w:firstLine="0"/>
              <w:jc w:val="left"/>
            </w:pPr>
            <w:r>
              <w:t xml:space="preserve"> </w:t>
            </w:r>
          </w:p>
          <w:p w14:paraId="2A3C51D9" w14:textId="77777777" w:rsidR="0033593A" w:rsidRDefault="00A23ACF">
            <w:pPr>
              <w:spacing w:after="28" w:line="259" w:lineRule="auto"/>
              <w:ind w:left="0" w:firstLine="0"/>
              <w:jc w:val="left"/>
            </w:pPr>
            <w:r>
              <w:t xml:space="preserve"> </w:t>
            </w:r>
          </w:p>
          <w:p w14:paraId="671CB989" w14:textId="77777777" w:rsidR="0033593A" w:rsidRDefault="00A23ACF">
            <w:pPr>
              <w:spacing w:after="268" w:line="259" w:lineRule="auto"/>
              <w:ind w:left="0" w:firstLine="0"/>
              <w:jc w:val="left"/>
            </w:pPr>
            <w:r>
              <w:rPr>
                <w:noProof/>
              </w:rPr>
              <w:drawing>
                <wp:anchor distT="0" distB="0" distL="114300" distR="114300" simplePos="0" relativeHeight="251658240" behindDoc="0" locked="0" layoutInCell="1" allowOverlap="0" wp14:anchorId="44FFACBA" wp14:editId="1F9224ED">
                  <wp:simplePos x="0" y="0"/>
                  <wp:positionH relativeFrom="column">
                    <wp:posOffset>743788</wp:posOffset>
                  </wp:positionH>
                  <wp:positionV relativeFrom="paragraph">
                    <wp:posOffset>-214232</wp:posOffset>
                  </wp:positionV>
                  <wp:extent cx="531876" cy="291846"/>
                  <wp:effectExtent l="0" t="0" r="0" b="0"/>
                  <wp:wrapNone/>
                  <wp:docPr id="10544" name="Picture 10544"/>
                  <wp:cNvGraphicFramePr/>
                  <a:graphic xmlns:a="http://schemas.openxmlformats.org/drawingml/2006/main">
                    <a:graphicData uri="http://schemas.openxmlformats.org/drawingml/2006/picture">
                      <pic:pic xmlns:pic="http://schemas.openxmlformats.org/drawingml/2006/picture">
                        <pic:nvPicPr>
                          <pic:cNvPr id="10544" name="Picture 10544"/>
                          <pic:cNvPicPr/>
                        </pic:nvPicPr>
                        <pic:blipFill>
                          <a:blip r:embed="rId9"/>
                          <a:stretch>
                            <a:fillRect/>
                          </a:stretch>
                        </pic:blipFill>
                        <pic:spPr>
                          <a:xfrm>
                            <a:off x="0" y="0"/>
                            <a:ext cx="531876" cy="291846"/>
                          </a:xfrm>
                          <a:prstGeom prst="rect">
                            <a:avLst/>
                          </a:prstGeom>
                        </pic:spPr>
                      </pic:pic>
                    </a:graphicData>
                  </a:graphic>
                </wp:anchor>
              </w:drawing>
            </w:r>
            <w:r>
              <w:rPr>
                <w:i/>
              </w:rPr>
              <w:t xml:space="preserve">Signature:  ...................................................  </w:t>
            </w:r>
          </w:p>
          <w:p w14:paraId="5406B674" w14:textId="77777777" w:rsidR="0033593A" w:rsidRDefault="00A23ACF">
            <w:pPr>
              <w:tabs>
                <w:tab w:val="right" w:pos="4367"/>
              </w:tabs>
              <w:spacing w:after="0" w:line="259" w:lineRule="auto"/>
              <w:ind w:left="0" w:firstLine="0"/>
              <w:jc w:val="left"/>
            </w:pPr>
            <w:r>
              <w:rPr>
                <w:i/>
              </w:rPr>
              <w:t>Name:  ................................</w:t>
            </w:r>
            <w:r>
              <w:rPr>
                <w:rFonts w:ascii="Source Sans Pro" w:eastAsia="Source Sans Pro" w:hAnsi="Source Sans Pro" w:cs="Source Sans Pro"/>
                <w:sz w:val="34"/>
                <w:vertAlign w:val="superscript"/>
              </w:rPr>
              <w:t>JOHN M. LENGA</w:t>
            </w:r>
            <w:r>
              <w:rPr>
                <w:rFonts w:ascii="Source Sans Pro" w:eastAsia="Source Sans Pro" w:hAnsi="Source Sans Pro" w:cs="Source Sans Pro"/>
                <w:sz w:val="34"/>
                <w:vertAlign w:val="superscript"/>
              </w:rPr>
              <w:tab/>
            </w:r>
            <w:r>
              <w:rPr>
                <w:i/>
              </w:rPr>
              <w:t xml:space="preserve">........................  </w:t>
            </w:r>
          </w:p>
          <w:p w14:paraId="20925962" w14:textId="77777777" w:rsidR="0033593A" w:rsidRDefault="00A23ACF">
            <w:pPr>
              <w:spacing w:after="0" w:line="259" w:lineRule="auto"/>
              <w:ind w:left="1283" w:firstLine="0"/>
              <w:jc w:val="left"/>
            </w:pPr>
            <w:r>
              <w:rPr>
                <w:rFonts w:ascii="Source Sans Pro" w:eastAsia="Source Sans Pro" w:hAnsi="Source Sans Pro" w:cs="Source Sans Pro"/>
              </w:rPr>
              <w:t>C.E.O</w:t>
            </w:r>
          </w:p>
          <w:p w14:paraId="297BC4E4" w14:textId="77777777" w:rsidR="0033593A" w:rsidRDefault="00A23ACF">
            <w:pPr>
              <w:spacing w:after="0" w:line="259" w:lineRule="auto"/>
              <w:ind w:left="0" w:right="2" w:firstLine="0"/>
              <w:jc w:val="left"/>
            </w:pPr>
            <w:r>
              <w:rPr>
                <w:i/>
              </w:rPr>
              <w:t xml:space="preserve">Designation:  ...............................................   </w:t>
            </w:r>
          </w:p>
        </w:tc>
        <w:tc>
          <w:tcPr>
            <w:tcW w:w="4338" w:type="dxa"/>
            <w:tcBorders>
              <w:top w:val="single" w:sz="4" w:space="0" w:color="000000"/>
              <w:left w:val="single" w:sz="4" w:space="0" w:color="000000"/>
              <w:bottom w:val="single" w:sz="4" w:space="0" w:color="000000"/>
              <w:right w:val="single" w:sz="4" w:space="0" w:color="000000"/>
            </w:tcBorders>
          </w:tcPr>
          <w:p w14:paraId="0C3D32D4" w14:textId="77777777" w:rsidR="0033593A" w:rsidRDefault="00A23ACF">
            <w:pPr>
              <w:spacing w:after="31" w:line="259" w:lineRule="auto"/>
              <w:ind w:left="0" w:firstLine="0"/>
              <w:jc w:val="left"/>
            </w:pPr>
            <w:r>
              <w:t xml:space="preserve"> </w:t>
            </w:r>
          </w:p>
          <w:p w14:paraId="22D393E2" w14:textId="5E4177FC" w:rsidR="0033593A" w:rsidRDefault="00A23ACF">
            <w:pPr>
              <w:spacing w:after="7" w:line="284" w:lineRule="auto"/>
              <w:ind w:left="0" w:firstLine="0"/>
            </w:pPr>
            <w:r>
              <w:t xml:space="preserve">Signed by the duly </w:t>
            </w:r>
            <w:proofErr w:type="spellStart"/>
            <w:r>
              <w:t>authorised</w:t>
            </w:r>
            <w:proofErr w:type="spellEnd"/>
            <w:r>
              <w:t xml:space="preserve"> representative of </w:t>
            </w:r>
            <w:r w:rsidR="002353C4">
              <w:rPr>
                <w:b/>
              </w:rPr>
              <w:t>HOMELAND</w:t>
            </w:r>
            <w:r>
              <w:rPr>
                <w:b/>
              </w:rPr>
              <w:t xml:space="preserve"> PLC</w:t>
            </w:r>
            <w:r>
              <w:t xml:space="preserve"> </w:t>
            </w:r>
          </w:p>
          <w:p w14:paraId="29DD06AA" w14:textId="77777777" w:rsidR="0033593A" w:rsidRDefault="00A23ACF">
            <w:pPr>
              <w:spacing w:after="28" w:line="259" w:lineRule="auto"/>
              <w:ind w:left="540" w:firstLine="0"/>
              <w:jc w:val="left"/>
            </w:pPr>
            <w:r>
              <w:t xml:space="preserve"> </w:t>
            </w:r>
          </w:p>
          <w:p w14:paraId="1F557F20" w14:textId="77777777" w:rsidR="0033593A" w:rsidRDefault="00A23ACF">
            <w:pPr>
              <w:spacing w:after="93" w:line="259" w:lineRule="auto"/>
              <w:ind w:left="0" w:firstLine="0"/>
              <w:jc w:val="left"/>
            </w:pPr>
            <w:r>
              <w:t xml:space="preserve"> </w:t>
            </w:r>
          </w:p>
          <w:p w14:paraId="2DFAC086" w14:textId="77777777" w:rsidR="0033593A" w:rsidRDefault="00A23ACF">
            <w:pPr>
              <w:tabs>
                <w:tab w:val="right" w:pos="4186"/>
              </w:tabs>
              <w:spacing w:after="0" w:line="259" w:lineRule="auto"/>
              <w:ind w:left="0" w:firstLine="0"/>
              <w:jc w:val="left"/>
            </w:pPr>
            <w:r>
              <w:t xml:space="preserve"> </w:t>
            </w:r>
            <w:r>
              <w:tab/>
            </w:r>
            <w:hyperlink r:id="rId10">
              <w:r>
                <w:rPr>
                  <w:rFonts w:ascii="Calibri" w:eastAsia="Calibri" w:hAnsi="Calibri" w:cs="Calibri"/>
                  <w:sz w:val="28"/>
                  <w:u w:val="single" w:color="1473E6"/>
                </w:rPr>
                <w:t>Sylvia Wairimu Mulinge</w:t>
              </w:r>
            </w:hyperlink>
          </w:p>
          <w:p w14:paraId="07B89C9D" w14:textId="77777777" w:rsidR="0033593A" w:rsidRDefault="00A23ACF">
            <w:pPr>
              <w:tabs>
                <w:tab w:val="right" w:pos="4186"/>
              </w:tabs>
              <w:spacing w:after="321" w:line="259" w:lineRule="auto"/>
              <w:ind w:left="0" w:firstLine="0"/>
              <w:jc w:val="left"/>
            </w:pPr>
            <w:r>
              <w:rPr>
                <w:i/>
              </w:rPr>
              <w:t xml:space="preserve">Signature:  </w:t>
            </w:r>
            <w:hyperlink r:id="rId11">
              <w:r>
                <w:rPr>
                  <w:rFonts w:ascii="Source Sans Pro" w:eastAsia="Source Sans Pro" w:hAnsi="Source Sans Pro" w:cs="Source Sans Pro"/>
                  <w:color w:val="1473E6"/>
                  <w:sz w:val="10"/>
                </w:rPr>
                <w:t>Sylvia Wairimu Mulinge (Feb 23, 2022 15:02 GMT+3</w:t>
              </w:r>
            </w:hyperlink>
            <w:r>
              <w:rPr>
                <w:i/>
              </w:rPr>
              <w:t>................................................</w:t>
            </w:r>
            <w:hyperlink r:id="rId12">
              <w:r>
                <w:t>)</w:t>
              </w:r>
            </w:hyperlink>
            <w:r>
              <w:rPr>
                <w:rFonts w:ascii="Source Sans Pro" w:eastAsia="Source Sans Pro" w:hAnsi="Source Sans Pro" w:cs="Source Sans Pro"/>
                <w:color w:val="1473E6"/>
                <w:sz w:val="10"/>
              </w:rPr>
              <w:tab/>
            </w:r>
            <w:r>
              <w:rPr>
                <w:i/>
              </w:rPr>
              <w:t xml:space="preserve">  </w:t>
            </w:r>
          </w:p>
          <w:p w14:paraId="505CF4E5" w14:textId="77777777" w:rsidR="0033593A" w:rsidRDefault="00A23ACF">
            <w:pPr>
              <w:spacing w:after="230" w:line="259" w:lineRule="auto"/>
              <w:ind w:left="0" w:firstLine="0"/>
              <w:jc w:val="left"/>
            </w:pPr>
            <w:r>
              <w:rPr>
                <w:i/>
              </w:rPr>
              <w:t xml:space="preserve">Name: </w:t>
            </w:r>
            <w:r>
              <w:rPr>
                <w:b/>
              </w:rPr>
              <w:t xml:space="preserve">SYLVIA MULINGE </w:t>
            </w:r>
          </w:p>
          <w:p w14:paraId="192BE86F" w14:textId="77777777" w:rsidR="0033593A" w:rsidRDefault="00A23ACF">
            <w:pPr>
              <w:spacing w:after="233" w:line="259" w:lineRule="auto"/>
              <w:ind w:left="0" w:firstLine="0"/>
              <w:jc w:val="left"/>
            </w:pPr>
            <w:r>
              <w:rPr>
                <w:i/>
              </w:rPr>
              <w:t xml:space="preserve">Designation: </w:t>
            </w:r>
            <w:r>
              <w:rPr>
                <w:b/>
              </w:rPr>
              <w:t>CHIEF</w:t>
            </w:r>
            <w:r>
              <w:rPr>
                <w:i/>
              </w:rPr>
              <w:t xml:space="preserve"> </w:t>
            </w:r>
          </w:p>
          <w:p w14:paraId="4480ABBD" w14:textId="77777777" w:rsidR="0033593A" w:rsidRDefault="00A23ACF">
            <w:pPr>
              <w:spacing w:after="0" w:line="259" w:lineRule="auto"/>
              <w:ind w:left="0" w:firstLine="0"/>
              <w:jc w:val="left"/>
            </w:pPr>
            <w:r>
              <w:t xml:space="preserve"> </w:t>
            </w:r>
          </w:p>
        </w:tc>
      </w:tr>
      <w:tr w:rsidR="0033593A" w14:paraId="4412DE62" w14:textId="77777777">
        <w:trPr>
          <w:trHeight w:val="2534"/>
        </w:trPr>
        <w:tc>
          <w:tcPr>
            <w:tcW w:w="4520" w:type="dxa"/>
            <w:tcBorders>
              <w:top w:val="single" w:sz="4" w:space="0" w:color="000000"/>
              <w:left w:val="single" w:sz="4" w:space="0" w:color="000000"/>
              <w:bottom w:val="single" w:sz="4" w:space="0" w:color="000000"/>
              <w:right w:val="single" w:sz="4" w:space="0" w:color="000000"/>
            </w:tcBorders>
          </w:tcPr>
          <w:p w14:paraId="6F6CBB7E" w14:textId="77777777" w:rsidR="0033593A" w:rsidRDefault="00A23ACF">
            <w:pPr>
              <w:spacing w:after="230" w:line="259" w:lineRule="auto"/>
              <w:ind w:left="0" w:firstLine="0"/>
              <w:jc w:val="left"/>
            </w:pPr>
            <w:r>
              <w:rPr>
                <w:i/>
              </w:rPr>
              <w:t xml:space="preserve"> </w:t>
            </w:r>
          </w:p>
          <w:p w14:paraId="3961BE52" w14:textId="77777777" w:rsidR="0033593A" w:rsidRDefault="00A23ACF">
            <w:pPr>
              <w:spacing w:after="109" w:line="259" w:lineRule="auto"/>
              <w:ind w:left="0" w:firstLine="0"/>
              <w:jc w:val="left"/>
            </w:pPr>
            <w:r>
              <w:rPr>
                <w:noProof/>
              </w:rPr>
              <w:drawing>
                <wp:anchor distT="0" distB="0" distL="114300" distR="114300" simplePos="0" relativeHeight="251659264" behindDoc="0" locked="0" layoutInCell="1" allowOverlap="0" wp14:anchorId="449F6B45" wp14:editId="32E3015F">
                  <wp:simplePos x="0" y="0"/>
                  <wp:positionH relativeFrom="column">
                    <wp:posOffset>759028</wp:posOffset>
                  </wp:positionH>
                  <wp:positionV relativeFrom="paragraph">
                    <wp:posOffset>-197596</wp:posOffset>
                  </wp:positionV>
                  <wp:extent cx="555244" cy="291846"/>
                  <wp:effectExtent l="0" t="0" r="0" b="0"/>
                  <wp:wrapNone/>
                  <wp:docPr id="10553" name="Picture 10553"/>
                  <wp:cNvGraphicFramePr/>
                  <a:graphic xmlns:a="http://schemas.openxmlformats.org/drawingml/2006/main">
                    <a:graphicData uri="http://schemas.openxmlformats.org/drawingml/2006/picture">
                      <pic:pic xmlns:pic="http://schemas.openxmlformats.org/drawingml/2006/picture">
                        <pic:nvPicPr>
                          <pic:cNvPr id="10553" name="Picture 10553"/>
                          <pic:cNvPicPr/>
                        </pic:nvPicPr>
                        <pic:blipFill>
                          <a:blip r:embed="rId13"/>
                          <a:stretch>
                            <a:fillRect/>
                          </a:stretch>
                        </pic:blipFill>
                        <pic:spPr>
                          <a:xfrm>
                            <a:off x="0" y="0"/>
                            <a:ext cx="555244" cy="291846"/>
                          </a:xfrm>
                          <a:prstGeom prst="rect">
                            <a:avLst/>
                          </a:prstGeom>
                        </pic:spPr>
                      </pic:pic>
                    </a:graphicData>
                  </a:graphic>
                </wp:anchor>
              </w:drawing>
            </w:r>
            <w:r>
              <w:rPr>
                <w:i/>
              </w:rPr>
              <w:t xml:space="preserve">Signature: </w:t>
            </w:r>
            <w:hyperlink r:id="rId14">
              <w:r>
                <w:t xml:space="preserve"> </w:t>
              </w:r>
            </w:hyperlink>
            <w:hyperlink r:id="rId15">
              <w:r>
                <w:rPr>
                  <w:i/>
                </w:rPr>
                <w:t>.................................................</w:t>
              </w:r>
            </w:hyperlink>
            <w:r>
              <w:rPr>
                <w:i/>
              </w:rPr>
              <w:t xml:space="preserve">..  </w:t>
            </w:r>
          </w:p>
          <w:p w14:paraId="75CF18D7" w14:textId="77777777" w:rsidR="0033593A" w:rsidRDefault="00A23ACF">
            <w:pPr>
              <w:spacing w:after="0" w:line="259" w:lineRule="auto"/>
              <w:ind w:left="779" w:firstLine="0"/>
              <w:jc w:val="left"/>
            </w:pPr>
            <w:r>
              <w:rPr>
                <w:rFonts w:ascii="Source Sans Pro" w:eastAsia="Source Sans Pro" w:hAnsi="Source Sans Pro" w:cs="Source Sans Pro"/>
              </w:rPr>
              <w:t>GEORGE KANYINGI</w:t>
            </w:r>
          </w:p>
          <w:p w14:paraId="24F8F422" w14:textId="77777777" w:rsidR="0033593A" w:rsidRDefault="00A23ACF">
            <w:pPr>
              <w:spacing w:after="58" w:line="293" w:lineRule="auto"/>
              <w:ind w:left="0" w:firstLine="0"/>
            </w:pPr>
            <w:r>
              <w:rPr>
                <w:i/>
              </w:rPr>
              <w:t xml:space="preserve">Name:  ........................................................  Designation:  </w:t>
            </w:r>
            <w:r>
              <w:rPr>
                <w:rFonts w:ascii="Source Sans Pro" w:eastAsia="Source Sans Pro" w:hAnsi="Source Sans Pro" w:cs="Source Sans Pro"/>
                <w:sz w:val="34"/>
                <w:vertAlign w:val="superscript"/>
              </w:rPr>
              <w:t>T</w:t>
            </w:r>
            <w:r>
              <w:rPr>
                <w:i/>
              </w:rPr>
              <w:t>................................</w:t>
            </w:r>
            <w:r>
              <w:rPr>
                <w:rFonts w:ascii="Source Sans Pro" w:eastAsia="Source Sans Pro" w:hAnsi="Source Sans Pro" w:cs="Source Sans Pro"/>
                <w:sz w:val="34"/>
                <w:vertAlign w:val="superscript"/>
              </w:rPr>
              <w:t>ECHNICAL MANAGER</w:t>
            </w:r>
            <w:r>
              <w:rPr>
                <w:i/>
              </w:rPr>
              <w:t xml:space="preserve">...............  </w:t>
            </w:r>
          </w:p>
          <w:p w14:paraId="7DBA71EC" w14:textId="77777777" w:rsidR="0033593A" w:rsidRDefault="00A23ACF">
            <w:pPr>
              <w:spacing w:after="0" w:line="259" w:lineRule="auto"/>
              <w:ind w:left="0" w:firstLine="0"/>
              <w:jc w:val="left"/>
            </w:pPr>
            <w:r>
              <w:rPr>
                <w:i/>
              </w:rPr>
              <w:t xml:space="preserve"> </w:t>
            </w:r>
            <w:r>
              <w:rPr>
                <w:i/>
              </w:rPr>
              <w:tab/>
            </w:r>
            <w:r>
              <w:t xml:space="preserve"> </w:t>
            </w:r>
          </w:p>
        </w:tc>
        <w:tc>
          <w:tcPr>
            <w:tcW w:w="4338" w:type="dxa"/>
            <w:tcBorders>
              <w:top w:val="single" w:sz="4" w:space="0" w:color="000000"/>
              <w:left w:val="single" w:sz="4" w:space="0" w:color="000000"/>
              <w:bottom w:val="single" w:sz="4" w:space="0" w:color="000000"/>
              <w:right w:val="single" w:sz="4" w:space="0" w:color="000000"/>
            </w:tcBorders>
          </w:tcPr>
          <w:p w14:paraId="74B16610" w14:textId="77777777" w:rsidR="0033593A" w:rsidRDefault="00A23ACF">
            <w:pPr>
              <w:spacing w:after="96" w:line="259" w:lineRule="auto"/>
              <w:ind w:left="0" w:firstLine="0"/>
              <w:jc w:val="left"/>
            </w:pPr>
            <w:r>
              <w:t xml:space="preserve"> </w:t>
            </w:r>
          </w:p>
          <w:p w14:paraId="54A5736A" w14:textId="77777777" w:rsidR="0033593A" w:rsidRDefault="00A23ACF">
            <w:pPr>
              <w:tabs>
                <w:tab w:val="center" w:pos="1901"/>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0288" behindDoc="1" locked="0" layoutInCell="1" allowOverlap="1" wp14:anchorId="49B8620B" wp14:editId="4196133E">
                      <wp:simplePos x="0" y="0"/>
                      <wp:positionH relativeFrom="column">
                        <wp:posOffset>807974</wp:posOffset>
                      </wp:positionH>
                      <wp:positionV relativeFrom="paragraph">
                        <wp:posOffset>165784</wp:posOffset>
                      </wp:positionV>
                      <wp:extent cx="1382268" cy="12700"/>
                      <wp:effectExtent l="0" t="0" r="0" b="0"/>
                      <wp:wrapNone/>
                      <wp:docPr id="87970" name="Group 87970"/>
                      <wp:cNvGraphicFramePr/>
                      <a:graphic xmlns:a="http://schemas.openxmlformats.org/drawingml/2006/main">
                        <a:graphicData uri="http://schemas.microsoft.com/office/word/2010/wordprocessingGroup">
                          <wpg:wgp>
                            <wpg:cNvGrpSpPr/>
                            <wpg:grpSpPr>
                              <a:xfrm>
                                <a:off x="0" y="0"/>
                                <a:ext cx="1382268" cy="12700"/>
                                <a:chOff x="0" y="0"/>
                                <a:chExt cx="1382268" cy="12700"/>
                              </a:xfrm>
                            </wpg:grpSpPr>
                            <wps:wsp>
                              <wps:cNvPr id="10541" name="Shape 10541"/>
                              <wps:cNvSpPr/>
                              <wps:spPr>
                                <a:xfrm>
                                  <a:off x="0" y="0"/>
                                  <a:ext cx="1382268" cy="0"/>
                                </a:xfrm>
                                <a:custGeom>
                                  <a:avLst/>
                                  <a:gdLst/>
                                  <a:ahLst/>
                                  <a:cxnLst/>
                                  <a:rect l="0" t="0" r="0" b="0"/>
                                  <a:pathLst>
                                    <a:path w="1382268">
                                      <a:moveTo>
                                        <a:pt x="0" y="0"/>
                                      </a:moveTo>
                                      <a:lnTo>
                                        <a:pt x="1382268" y="0"/>
                                      </a:lnTo>
                                    </a:path>
                                  </a:pathLst>
                                </a:custGeom>
                                <a:ln w="12700" cap="flat">
                                  <a:miter lim="127000"/>
                                </a:ln>
                              </wps:spPr>
                              <wps:style>
                                <a:lnRef idx="1">
                                  <a:srgbClr val="1473E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7970" style="width:108.84pt;height:1pt;position:absolute;z-index:-2147483509;mso-position-horizontal-relative:text;mso-position-horizontal:absolute;margin-left:63.62pt;mso-position-vertical-relative:text;margin-top:13.0539pt;" coordsize="13822,127">
                      <v:shape id="Shape 10541" style="position:absolute;width:13822;height:0;left:0;top:0;" coordsize="1382268,0" path="m0,0l1382268,0">
                        <v:stroke weight="1pt" endcap="flat" joinstyle="miter" miterlimit="10" on="true" color="#1473e6"/>
                        <v:fill on="false" color="#000000" opacity="0"/>
                      </v:shape>
                    </v:group>
                  </w:pict>
                </mc:Fallback>
              </mc:AlternateContent>
            </w:r>
            <w:r>
              <w:rPr>
                <w:sz w:val="33"/>
                <w:vertAlign w:val="superscript"/>
              </w:rPr>
              <w:t xml:space="preserve"> </w:t>
            </w:r>
            <w:r>
              <w:rPr>
                <w:sz w:val="33"/>
                <w:vertAlign w:val="superscript"/>
              </w:rPr>
              <w:tab/>
            </w:r>
            <w:hyperlink r:id="rId16">
              <w:r>
                <w:rPr>
                  <w:rFonts w:ascii="Calibri" w:eastAsia="Calibri" w:hAnsi="Calibri" w:cs="Calibri"/>
                  <w:sz w:val="33"/>
                </w:rPr>
                <w:t>Joseph Ogutu</w:t>
              </w:r>
            </w:hyperlink>
          </w:p>
          <w:p w14:paraId="6A49903B" w14:textId="77777777" w:rsidR="0033593A" w:rsidRDefault="00A23ACF">
            <w:pPr>
              <w:tabs>
                <w:tab w:val="right" w:pos="4186"/>
              </w:tabs>
              <w:spacing w:after="281" w:line="259" w:lineRule="auto"/>
              <w:ind w:left="0" w:firstLine="0"/>
              <w:jc w:val="left"/>
            </w:pPr>
            <w:r>
              <w:rPr>
                <w:i/>
              </w:rPr>
              <w:t xml:space="preserve">Signature:  </w:t>
            </w:r>
            <w:hyperlink r:id="rId17">
              <w:r>
                <w:rPr>
                  <w:i/>
                </w:rPr>
                <w:t>...............................</w:t>
              </w:r>
            </w:hyperlink>
            <w:hyperlink r:id="rId18">
              <w:r>
                <w:rPr>
                  <w:rFonts w:ascii="Source Sans Pro" w:eastAsia="Source Sans Pro" w:hAnsi="Source Sans Pro" w:cs="Source Sans Pro"/>
                  <w:color w:val="1473E6"/>
                  <w:sz w:val="12"/>
                </w:rPr>
                <w:t>Joseph Ogutu (Feb 23, 2022 20:23 GMT+3</w:t>
              </w:r>
            </w:hyperlink>
            <w:hyperlink r:id="rId19">
              <w:r>
                <w:rPr>
                  <w:i/>
                </w:rPr>
                <w:t>................</w:t>
              </w:r>
            </w:hyperlink>
            <w:hyperlink r:id="rId20">
              <w:r>
                <w:t>)</w:t>
              </w:r>
            </w:hyperlink>
            <w:r>
              <w:rPr>
                <w:rFonts w:ascii="Source Sans Pro" w:eastAsia="Source Sans Pro" w:hAnsi="Source Sans Pro" w:cs="Source Sans Pro"/>
                <w:color w:val="1473E6"/>
                <w:sz w:val="12"/>
              </w:rPr>
              <w:tab/>
            </w:r>
            <w:hyperlink r:id="rId21">
              <w:r>
                <w:t>.</w:t>
              </w:r>
            </w:hyperlink>
            <w:hyperlink r:id="rId22">
              <w:r>
                <w:rPr>
                  <w:i/>
                </w:rPr>
                <w:t xml:space="preserve">  </w:t>
              </w:r>
            </w:hyperlink>
          </w:p>
          <w:p w14:paraId="232F28C3" w14:textId="77777777" w:rsidR="0033593A" w:rsidRDefault="00A23ACF">
            <w:pPr>
              <w:spacing w:after="228" w:line="259" w:lineRule="auto"/>
              <w:ind w:left="0" w:firstLine="0"/>
              <w:jc w:val="left"/>
            </w:pPr>
            <w:r>
              <w:rPr>
                <w:i/>
              </w:rPr>
              <w:t xml:space="preserve">Name: </w:t>
            </w:r>
            <w:r>
              <w:rPr>
                <w:b/>
              </w:rPr>
              <w:t>JOSEPH OGUTU</w:t>
            </w:r>
            <w:r>
              <w:rPr>
                <w:i/>
              </w:rPr>
              <w:t xml:space="preserve"> </w:t>
            </w:r>
          </w:p>
          <w:p w14:paraId="633B87F2" w14:textId="77777777" w:rsidR="0033593A" w:rsidRDefault="00A23ACF">
            <w:pPr>
              <w:spacing w:after="33" w:line="259" w:lineRule="auto"/>
              <w:ind w:left="0" w:firstLine="0"/>
              <w:jc w:val="left"/>
            </w:pPr>
            <w:r>
              <w:rPr>
                <w:i/>
              </w:rPr>
              <w:t xml:space="preserve">Designation: </w:t>
            </w:r>
            <w:r>
              <w:rPr>
                <w:b/>
              </w:rPr>
              <w:t>CHIEF</w:t>
            </w:r>
            <w:r>
              <w:rPr>
                <w:i/>
              </w:rPr>
              <w:t xml:space="preserve"> </w:t>
            </w:r>
          </w:p>
          <w:p w14:paraId="7DDB3736" w14:textId="77777777" w:rsidR="0033593A" w:rsidRDefault="00A23ACF">
            <w:pPr>
              <w:spacing w:after="28" w:line="259" w:lineRule="auto"/>
              <w:ind w:left="0" w:firstLine="0"/>
              <w:jc w:val="left"/>
            </w:pPr>
            <w:r>
              <w:rPr>
                <w:i/>
              </w:rPr>
              <w:t xml:space="preserve"> </w:t>
            </w:r>
          </w:p>
          <w:p w14:paraId="5DE20CD3" w14:textId="77777777" w:rsidR="0033593A" w:rsidRDefault="00A23ACF">
            <w:pPr>
              <w:spacing w:after="0" w:line="259" w:lineRule="auto"/>
              <w:ind w:left="0" w:firstLine="0"/>
              <w:jc w:val="left"/>
            </w:pPr>
            <w:r>
              <w:rPr>
                <w:i/>
              </w:rPr>
              <w:t xml:space="preserve"> </w:t>
            </w:r>
            <w:r>
              <w:rPr>
                <w:i/>
              </w:rPr>
              <w:tab/>
            </w:r>
            <w:r>
              <w:t xml:space="preserve"> </w:t>
            </w:r>
          </w:p>
        </w:tc>
      </w:tr>
    </w:tbl>
    <w:p w14:paraId="22EA2660" w14:textId="77777777" w:rsidR="0033593A" w:rsidRDefault="00A23ACF">
      <w:pPr>
        <w:spacing w:after="307" w:line="259" w:lineRule="auto"/>
        <w:ind w:left="0" w:firstLine="0"/>
        <w:jc w:val="left"/>
      </w:pPr>
      <w:r>
        <w:t xml:space="preserve"> </w:t>
      </w:r>
    </w:p>
    <w:p w14:paraId="0BCF0360" w14:textId="77777777" w:rsidR="0033593A" w:rsidRDefault="00A23ACF">
      <w:pPr>
        <w:spacing w:after="304" w:line="259" w:lineRule="auto"/>
        <w:ind w:left="0" w:firstLine="0"/>
        <w:jc w:val="left"/>
      </w:pPr>
      <w:r>
        <w:t xml:space="preserve"> </w:t>
      </w:r>
    </w:p>
    <w:p w14:paraId="1FC12CD4" w14:textId="77777777" w:rsidR="0033593A" w:rsidRDefault="00A23ACF">
      <w:pPr>
        <w:spacing w:after="304" w:line="259" w:lineRule="auto"/>
        <w:ind w:left="0" w:firstLine="0"/>
        <w:jc w:val="left"/>
      </w:pPr>
      <w:r>
        <w:t xml:space="preserve"> </w:t>
      </w:r>
    </w:p>
    <w:p w14:paraId="50E18846" w14:textId="77777777" w:rsidR="0033593A" w:rsidRDefault="00A23ACF">
      <w:pPr>
        <w:spacing w:after="307" w:line="259" w:lineRule="auto"/>
        <w:ind w:left="0" w:firstLine="0"/>
        <w:jc w:val="left"/>
      </w:pPr>
      <w:r>
        <w:t xml:space="preserve"> </w:t>
      </w:r>
    </w:p>
    <w:p w14:paraId="7735B54D" w14:textId="77777777" w:rsidR="0033593A" w:rsidRDefault="00A23ACF">
      <w:pPr>
        <w:spacing w:after="304" w:line="259" w:lineRule="auto"/>
        <w:ind w:left="0" w:firstLine="0"/>
        <w:jc w:val="left"/>
      </w:pPr>
      <w:r>
        <w:t xml:space="preserve"> </w:t>
      </w:r>
    </w:p>
    <w:p w14:paraId="62793CF0" w14:textId="77777777" w:rsidR="0033593A" w:rsidRDefault="00A23ACF">
      <w:pPr>
        <w:spacing w:after="307" w:line="259" w:lineRule="auto"/>
        <w:ind w:left="0" w:firstLine="0"/>
        <w:jc w:val="left"/>
      </w:pPr>
      <w:r>
        <w:t xml:space="preserve"> </w:t>
      </w:r>
    </w:p>
    <w:p w14:paraId="6023A7AA" w14:textId="77777777" w:rsidR="0033593A" w:rsidRDefault="00A23ACF">
      <w:pPr>
        <w:spacing w:after="305" w:line="259" w:lineRule="auto"/>
        <w:ind w:left="0" w:firstLine="0"/>
        <w:jc w:val="left"/>
      </w:pPr>
      <w:r>
        <w:t xml:space="preserve"> </w:t>
      </w:r>
    </w:p>
    <w:p w14:paraId="52E414DA" w14:textId="77777777" w:rsidR="0033593A" w:rsidRDefault="00A23ACF">
      <w:pPr>
        <w:spacing w:after="307" w:line="259" w:lineRule="auto"/>
        <w:ind w:left="0" w:firstLine="0"/>
        <w:jc w:val="left"/>
      </w:pPr>
      <w:r>
        <w:t xml:space="preserve"> </w:t>
      </w:r>
    </w:p>
    <w:p w14:paraId="1300BED9" w14:textId="77777777" w:rsidR="0033593A" w:rsidRDefault="00A23ACF">
      <w:pPr>
        <w:spacing w:after="304" w:line="259" w:lineRule="auto"/>
        <w:ind w:left="0" w:firstLine="0"/>
        <w:jc w:val="left"/>
      </w:pPr>
      <w:r>
        <w:t xml:space="preserve"> </w:t>
      </w:r>
    </w:p>
    <w:p w14:paraId="1EA64188" w14:textId="77777777" w:rsidR="0033593A" w:rsidRDefault="00A23ACF">
      <w:pPr>
        <w:spacing w:after="307" w:line="259" w:lineRule="auto"/>
        <w:ind w:left="0" w:firstLine="0"/>
        <w:jc w:val="left"/>
      </w:pPr>
      <w:r>
        <w:t xml:space="preserve"> </w:t>
      </w:r>
    </w:p>
    <w:p w14:paraId="6B2CC8CF" w14:textId="77777777" w:rsidR="0033593A" w:rsidRDefault="00A23ACF">
      <w:pPr>
        <w:spacing w:after="105" w:line="259" w:lineRule="auto"/>
        <w:ind w:left="437" w:firstLine="0"/>
        <w:jc w:val="left"/>
      </w:pPr>
      <w:r>
        <w:t xml:space="preserve"> </w:t>
      </w:r>
    </w:p>
    <w:p w14:paraId="30209533" w14:textId="77777777" w:rsidR="0033593A" w:rsidRDefault="00A23ACF">
      <w:pPr>
        <w:spacing w:after="0" w:line="259" w:lineRule="auto"/>
        <w:ind w:left="437" w:firstLine="0"/>
        <w:jc w:val="left"/>
      </w:pPr>
      <w:r>
        <w:t xml:space="preserve"> </w:t>
      </w:r>
    </w:p>
    <w:p w14:paraId="6D08A3DC" w14:textId="77777777" w:rsidR="0033593A" w:rsidRDefault="00A23ACF">
      <w:pPr>
        <w:tabs>
          <w:tab w:val="center" w:pos="437"/>
          <w:tab w:val="center" w:pos="1877"/>
          <w:tab w:val="center" w:pos="2597"/>
          <w:tab w:val="center" w:pos="3318"/>
          <w:tab w:val="center" w:pos="4734"/>
        </w:tabs>
        <w:spacing w:after="276" w:line="259" w:lineRule="auto"/>
        <w:ind w:left="0" w:firstLine="0"/>
        <w:jc w:val="left"/>
      </w:pPr>
      <w:r>
        <w:rPr>
          <w:rFonts w:ascii="Calibri" w:eastAsia="Calibri" w:hAnsi="Calibri" w:cs="Calibri"/>
        </w:rPr>
        <w:tab/>
      </w:r>
      <w:r>
        <w:rPr>
          <w:b/>
        </w:rPr>
        <w:t xml:space="preserve"> </w:t>
      </w:r>
      <w:r>
        <w:rPr>
          <w:b/>
        </w:rPr>
        <w:tab/>
        <w:t xml:space="preserve"> </w:t>
      </w:r>
      <w:r>
        <w:rPr>
          <w:b/>
        </w:rPr>
        <w:tab/>
        <w:t xml:space="preserve"> </w:t>
      </w:r>
      <w:r>
        <w:rPr>
          <w:b/>
        </w:rPr>
        <w:tab/>
        <w:t xml:space="preserve"> </w:t>
      </w:r>
      <w:r>
        <w:rPr>
          <w:b/>
        </w:rPr>
        <w:tab/>
        <w:t xml:space="preserve">SCHEDULE 1 </w:t>
      </w:r>
    </w:p>
    <w:p w14:paraId="7F83230F" w14:textId="77777777" w:rsidR="0033593A" w:rsidRDefault="00A23ACF">
      <w:pPr>
        <w:pStyle w:val="Heading1"/>
        <w:ind w:left="441"/>
      </w:pPr>
      <w:r>
        <w:lastRenderedPageBreak/>
        <w:t>TECHNICAL REQUIREMENTS</w:t>
      </w:r>
      <w:r>
        <w:rPr>
          <w:u w:val="none"/>
        </w:rPr>
        <w:t xml:space="preserve">  </w:t>
      </w:r>
    </w:p>
    <w:p w14:paraId="64E4E544" w14:textId="59E60065" w:rsidR="0033593A" w:rsidRDefault="00A23ACF">
      <w:pPr>
        <w:spacing w:line="287" w:lineRule="auto"/>
      </w:pPr>
      <w:r>
        <w:t xml:space="preserve">This Schedule describes the technical process that should be followed to connect a </w:t>
      </w:r>
      <w:r w:rsidR="002353C4">
        <w:t>Client</w:t>
      </w:r>
      <w:r>
        <w:t xml:space="preserve"> to the </w:t>
      </w:r>
      <w:r w:rsidR="002353C4">
        <w:t>Homeland</w:t>
      </w:r>
      <w:r>
        <w:t xml:space="preserve"> SMPP Gateway, once connected; the interface will support the </w:t>
      </w:r>
      <w:r w:rsidR="002353C4">
        <w:t>Client</w:t>
      </w:r>
      <w:r>
        <w:t xml:space="preserve">’s with both SMS Pull and Push services. </w:t>
      </w:r>
    </w:p>
    <w:p w14:paraId="3C3C546B" w14:textId="77777777" w:rsidR="0033593A" w:rsidRDefault="00A23ACF">
      <w:pPr>
        <w:pStyle w:val="Heading2"/>
        <w:tabs>
          <w:tab w:val="center" w:pos="529"/>
          <w:tab w:val="center" w:pos="2134"/>
        </w:tabs>
        <w:spacing w:after="0"/>
        <w:ind w:left="0" w:firstLine="0"/>
        <w:jc w:val="left"/>
      </w:pPr>
      <w:r>
        <w:rPr>
          <w:rFonts w:ascii="Calibri" w:eastAsia="Calibri" w:hAnsi="Calibri" w:cs="Calibri"/>
          <w:b w:val="0"/>
        </w:rPr>
        <w:tab/>
      </w:r>
      <w:r>
        <w:t xml:space="preserve">1. </w:t>
      </w:r>
      <w:r>
        <w:tab/>
        <w:t xml:space="preserve">DOCUMENTATION </w:t>
      </w:r>
    </w:p>
    <w:p w14:paraId="717F6A3B" w14:textId="77777777" w:rsidR="0033593A" w:rsidRDefault="00A23ACF">
      <w:pPr>
        <w:spacing w:after="0" w:line="259" w:lineRule="auto"/>
        <w:ind w:left="3047" w:firstLine="0"/>
        <w:jc w:val="left"/>
      </w:pPr>
      <w:r>
        <w:t xml:space="preserve"> </w:t>
      </w:r>
      <w:r>
        <w:tab/>
        <w:t xml:space="preserve"> </w:t>
      </w:r>
    </w:p>
    <w:p w14:paraId="401B3FB6" w14:textId="7F49D614" w:rsidR="0033593A" w:rsidRDefault="00A23ACF">
      <w:pPr>
        <w:spacing w:after="136" w:line="259" w:lineRule="auto"/>
        <w:ind w:left="10" w:right="123"/>
        <w:jc w:val="right"/>
      </w:pPr>
      <w:r>
        <w:t xml:space="preserve">Each new </w:t>
      </w:r>
      <w:r w:rsidR="002353C4">
        <w:t>Client</w:t>
      </w:r>
      <w:r>
        <w:t xml:space="preserve"> will be required to provide to </w:t>
      </w:r>
      <w:r w:rsidR="002353C4">
        <w:t>Homeland</w:t>
      </w:r>
      <w:r>
        <w:t xml:space="preserve"> the following documentation:  </w:t>
      </w:r>
    </w:p>
    <w:p w14:paraId="706800B5" w14:textId="6C5266B0" w:rsidR="0033593A" w:rsidRDefault="00A23ACF" w:rsidP="00A23ACF">
      <w:pPr>
        <w:numPr>
          <w:ilvl w:val="0"/>
          <w:numId w:val="46"/>
        </w:numPr>
        <w:spacing w:line="259" w:lineRule="auto"/>
        <w:ind w:hanging="360"/>
      </w:pPr>
      <w:r>
        <w:t xml:space="preserve">The </w:t>
      </w:r>
      <w:r w:rsidR="002353C4">
        <w:t>Client</w:t>
      </w:r>
      <w:r>
        <w:t xml:space="preserve">’s Registration Certificate; </w:t>
      </w:r>
    </w:p>
    <w:p w14:paraId="60F0068E" w14:textId="4A80E558" w:rsidR="0033593A" w:rsidRDefault="00A23ACF" w:rsidP="00A23ACF">
      <w:pPr>
        <w:numPr>
          <w:ilvl w:val="0"/>
          <w:numId w:val="46"/>
        </w:numPr>
        <w:spacing w:line="259" w:lineRule="auto"/>
        <w:ind w:hanging="360"/>
      </w:pPr>
      <w:r>
        <w:t xml:space="preserve">The </w:t>
      </w:r>
      <w:r w:rsidR="002353C4">
        <w:t>Client</w:t>
      </w:r>
      <w:r>
        <w:t xml:space="preserve">’s Content Service Provider License; </w:t>
      </w:r>
    </w:p>
    <w:p w14:paraId="73385784" w14:textId="77777777" w:rsidR="0033593A" w:rsidRDefault="00A23ACF" w:rsidP="00A23ACF">
      <w:pPr>
        <w:numPr>
          <w:ilvl w:val="0"/>
          <w:numId w:val="46"/>
        </w:numPr>
        <w:spacing w:line="259" w:lineRule="auto"/>
        <w:ind w:hanging="360"/>
      </w:pPr>
      <w:r>
        <w:t xml:space="preserve">The Company’s VAT and PIN number certificates; </w:t>
      </w:r>
    </w:p>
    <w:p w14:paraId="53824C4D" w14:textId="77777777" w:rsidR="0033593A" w:rsidRDefault="00A23ACF" w:rsidP="00A23ACF">
      <w:pPr>
        <w:numPr>
          <w:ilvl w:val="0"/>
          <w:numId w:val="46"/>
        </w:numPr>
        <w:spacing w:line="259" w:lineRule="auto"/>
        <w:ind w:hanging="360"/>
      </w:pPr>
      <w:r>
        <w:t xml:space="preserve">Overview of Service applications, SC’s and Charging; </w:t>
      </w:r>
    </w:p>
    <w:p w14:paraId="48B60ECC" w14:textId="77777777" w:rsidR="0033593A" w:rsidRDefault="00A23ACF" w:rsidP="00A23ACF">
      <w:pPr>
        <w:numPr>
          <w:ilvl w:val="0"/>
          <w:numId w:val="46"/>
        </w:numPr>
        <w:spacing w:line="259" w:lineRule="auto"/>
        <w:ind w:hanging="360"/>
      </w:pPr>
      <w:r>
        <w:t xml:space="preserve">Network Architecture; </w:t>
      </w:r>
    </w:p>
    <w:p w14:paraId="0B62865F" w14:textId="77777777" w:rsidR="0033593A" w:rsidRDefault="00A23ACF" w:rsidP="00A23ACF">
      <w:pPr>
        <w:numPr>
          <w:ilvl w:val="0"/>
          <w:numId w:val="46"/>
        </w:numPr>
        <w:spacing w:line="259" w:lineRule="auto"/>
        <w:ind w:hanging="360"/>
      </w:pPr>
      <w:r>
        <w:t xml:space="preserve">Physical Location of Servers and Connectivity Solution; </w:t>
      </w:r>
    </w:p>
    <w:p w14:paraId="5DC9B151" w14:textId="77777777" w:rsidR="0033593A" w:rsidRDefault="00A23ACF" w:rsidP="00A23ACF">
      <w:pPr>
        <w:numPr>
          <w:ilvl w:val="0"/>
          <w:numId w:val="46"/>
        </w:numPr>
        <w:spacing w:line="259" w:lineRule="auto"/>
        <w:ind w:hanging="360"/>
      </w:pPr>
      <w:r>
        <w:t xml:space="preserve">Hardware and Operating Systems Descriptions; </w:t>
      </w:r>
    </w:p>
    <w:p w14:paraId="1DA46338" w14:textId="77777777" w:rsidR="0033593A" w:rsidRDefault="00A23ACF" w:rsidP="00A23ACF">
      <w:pPr>
        <w:numPr>
          <w:ilvl w:val="0"/>
          <w:numId w:val="46"/>
        </w:numPr>
        <w:spacing w:line="259" w:lineRule="auto"/>
        <w:ind w:hanging="360"/>
      </w:pPr>
      <w:r>
        <w:t xml:space="preserve">Security of Servers and Access; </w:t>
      </w:r>
    </w:p>
    <w:p w14:paraId="467F194F" w14:textId="523F1FC3" w:rsidR="0033593A" w:rsidRDefault="00A23ACF" w:rsidP="00A23ACF">
      <w:pPr>
        <w:numPr>
          <w:ilvl w:val="0"/>
          <w:numId w:val="46"/>
        </w:numPr>
        <w:spacing w:line="259" w:lineRule="auto"/>
        <w:ind w:hanging="360"/>
      </w:pPr>
      <w:r>
        <w:t xml:space="preserve">Method of Updating </w:t>
      </w:r>
      <w:r w:rsidR="002353C4">
        <w:t>Client</w:t>
      </w:r>
      <w:r>
        <w:t xml:space="preserve">’s Content; </w:t>
      </w:r>
    </w:p>
    <w:p w14:paraId="14FACDDC" w14:textId="77777777" w:rsidR="0033593A" w:rsidRDefault="00A23ACF" w:rsidP="00A23ACF">
      <w:pPr>
        <w:numPr>
          <w:ilvl w:val="0"/>
          <w:numId w:val="46"/>
        </w:numPr>
        <w:spacing w:line="259" w:lineRule="auto"/>
        <w:ind w:hanging="360"/>
      </w:pPr>
      <w:r>
        <w:t xml:space="preserve">Test Plans for functional tests and load tests; </w:t>
      </w:r>
    </w:p>
    <w:p w14:paraId="74B82272" w14:textId="77777777" w:rsidR="0033593A" w:rsidRDefault="00A23ACF" w:rsidP="00A23ACF">
      <w:pPr>
        <w:numPr>
          <w:ilvl w:val="0"/>
          <w:numId w:val="46"/>
        </w:numPr>
        <w:spacing w:line="259" w:lineRule="auto"/>
        <w:ind w:hanging="360"/>
      </w:pPr>
      <w:r>
        <w:t xml:space="preserve">Alarms and Monitoring; </w:t>
      </w:r>
    </w:p>
    <w:p w14:paraId="570E7217" w14:textId="77777777" w:rsidR="0033593A" w:rsidRDefault="00A23ACF" w:rsidP="00A23ACF">
      <w:pPr>
        <w:numPr>
          <w:ilvl w:val="0"/>
          <w:numId w:val="46"/>
        </w:numPr>
        <w:spacing w:line="259" w:lineRule="auto"/>
        <w:ind w:hanging="360"/>
      </w:pPr>
      <w:r>
        <w:t xml:space="preserve">Twenty-four hour, seven days a week Support Number; </w:t>
      </w:r>
    </w:p>
    <w:p w14:paraId="603BADCD" w14:textId="77777777" w:rsidR="0033593A" w:rsidRDefault="00A23ACF" w:rsidP="00A23ACF">
      <w:pPr>
        <w:numPr>
          <w:ilvl w:val="0"/>
          <w:numId w:val="46"/>
        </w:numPr>
        <w:spacing w:line="259" w:lineRule="auto"/>
        <w:ind w:hanging="360"/>
      </w:pPr>
      <w:r>
        <w:t xml:space="preserve">Statistics &amp; Billing Requirements; </w:t>
      </w:r>
    </w:p>
    <w:p w14:paraId="6C877C51" w14:textId="77777777" w:rsidR="0033593A" w:rsidRDefault="00A23ACF" w:rsidP="00A23ACF">
      <w:pPr>
        <w:numPr>
          <w:ilvl w:val="0"/>
          <w:numId w:val="46"/>
        </w:numPr>
        <w:spacing w:line="259" w:lineRule="auto"/>
        <w:ind w:hanging="360"/>
      </w:pPr>
      <w:r>
        <w:t xml:space="preserve">Project Plan.   </w:t>
      </w:r>
    </w:p>
    <w:p w14:paraId="24B93061" w14:textId="0690A5C2" w:rsidR="0033593A" w:rsidRDefault="00A23ACF">
      <w:pPr>
        <w:spacing w:after="147" w:line="239" w:lineRule="auto"/>
        <w:ind w:left="1167"/>
      </w:pPr>
      <w:r>
        <w:t xml:space="preserve">The </w:t>
      </w:r>
      <w:r w:rsidR="002353C4">
        <w:t>Client</w:t>
      </w:r>
      <w:r>
        <w:t xml:space="preserve"> will also be required to present their technical solution to </w:t>
      </w:r>
      <w:r w:rsidR="002353C4">
        <w:t>Homeland</w:t>
      </w:r>
      <w:r>
        <w:t xml:space="preserve"> team comprising (Product and Services, Engineering, IT, Operations &amp; Maintenance, Finance &amp; Security Departments). </w:t>
      </w:r>
    </w:p>
    <w:p w14:paraId="6F81C3F0" w14:textId="78A8663A" w:rsidR="0033593A" w:rsidRDefault="00A23ACF">
      <w:pPr>
        <w:pStyle w:val="Heading2"/>
        <w:tabs>
          <w:tab w:val="center" w:pos="529"/>
          <w:tab w:val="center" w:pos="2861"/>
        </w:tabs>
        <w:spacing w:after="237"/>
        <w:ind w:left="0" w:firstLine="0"/>
        <w:jc w:val="left"/>
      </w:pPr>
      <w:r>
        <w:rPr>
          <w:rFonts w:ascii="Calibri" w:eastAsia="Calibri" w:hAnsi="Calibri" w:cs="Calibri"/>
          <w:b w:val="0"/>
        </w:rPr>
        <w:tab/>
      </w:r>
      <w:r>
        <w:t xml:space="preserve">2.  </w:t>
      </w:r>
      <w:r>
        <w:tab/>
      </w:r>
      <w:r w:rsidR="002353C4">
        <w:t>HOMELAND</w:t>
      </w:r>
      <w:r>
        <w:t xml:space="preserve">’S SMPP GATEWAY  </w:t>
      </w:r>
    </w:p>
    <w:p w14:paraId="6046D20F" w14:textId="384F2834" w:rsidR="0033593A" w:rsidRDefault="00A23ACF">
      <w:pPr>
        <w:spacing w:line="239" w:lineRule="auto"/>
        <w:ind w:left="1157" w:hanging="720"/>
      </w:pPr>
      <w:r>
        <w:t xml:space="preserve">2.1       </w:t>
      </w:r>
      <w:r w:rsidR="002353C4">
        <w:t>Homeland</w:t>
      </w:r>
      <w:r>
        <w:t xml:space="preserve"> have installed a Service Delivery Platform (SDP). The SDP implements the Parlay X 2.1 Protocol and shall allow </w:t>
      </w:r>
      <w:r w:rsidR="002353C4">
        <w:t>Client</w:t>
      </w:r>
      <w:r>
        <w:t xml:space="preserve">s to connect and to send and receive SMS messages.  </w:t>
      </w:r>
    </w:p>
    <w:p w14:paraId="17F57DAA" w14:textId="7E0E31DD" w:rsidR="0033593A" w:rsidRDefault="00A23ACF">
      <w:pPr>
        <w:spacing w:after="113" w:line="248" w:lineRule="auto"/>
        <w:ind w:left="1142" w:hanging="720"/>
        <w:jc w:val="left"/>
      </w:pPr>
      <w:r>
        <w:t xml:space="preserve">2.2       Required Architecture: the system architecture that would be required by the </w:t>
      </w:r>
      <w:r w:rsidR="002353C4">
        <w:t>Client</w:t>
      </w:r>
      <w:r>
        <w:t xml:space="preserve"> allocated three [3] SCs (</w:t>
      </w:r>
      <w:proofErr w:type="spellStart"/>
      <w:proofErr w:type="gramStart"/>
      <w:r>
        <w:t>x,y</w:t>
      </w:r>
      <w:proofErr w:type="gramEnd"/>
      <w:r>
        <w:t>,z</w:t>
      </w:r>
      <w:proofErr w:type="spellEnd"/>
      <w:r>
        <w:t xml:space="preserve">) corresponding to content Applications  (App1, App2, App3). </w:t>
      </w:r>
    </w:p>
    <w:p w14:paraId="3FE2B208" w14:textId="77777777" w:rsidR="0033593A" w:rsidRDefault="00A23ACF">
      <w:pPr>
        <w:spacing w:after="98" w:line="259" w:lineRule="auto"/>
        <w:ind w:left="437" w:firstLine="0"/>
        <w:jc w:val="left"/>
      </w:pPr>
      <w:r>
        <w:t xml:space="preserve"> </w:t>
      </w:r>
    </w:p>
    <w:p w14:paraId="76D4BD7C" w14:textId="77777777" w:rsidR="0033593A" w:rsidRDefault="00A23ACF">
      <w:pPr>
        <w:spacing w:after="100" w:line="259" w:lineRule="auto"/>
        <w:ind w:left="437" w:firstLine="0"/>
        <w:jc w:val="left"/>
      </w:pPr>
      <w:r>
        <w:t xml:space="preserve"> </w:t>
      </w:r>
    </w:p>
    <w:p w14:paraId="5A76436B" w14:textId="77777777" w:rsidR="0033593A" w:rsidRDefault="00A23ACF">
      <w:pPr>
        <w:spacing w:after="98" w:line="259" w:lineRule="auto"/>
        <w:ind w:left="437" w:firstLine="0"/>
        <w:jc w:val="left"/>
      </w:pPr>
      <w:r>
        <w:t xml:space="preserve"> </w:t>
      </w:r>
    </w:p>
    <w:p w14:paraId="06054601" w14:textId="77777777" w:rsidR="0033593A" w:rsidRDefault="00A23ACF">
      <w:pPr>
        <w:spacing w:after="100" w:line="259" w:lineRule="auto"/>
        <w:ind w:left="437" w:firstLine="0"/>
        <w:jc w:val="left"/>
      </w:pPr>
      <w:r>
        <w:t xml:space="preserve"> </w:t>
      </w:r>
    </w:p>
    <w:p w14:paraId="135B3795" w14:textId="77777777" w:rsidR="0033593A" w:rsidRDefault="00A23ACF">
      <w:pPr>
        <w:spacing w:after="98" w:line="259" w:lineRule="auto"/>
        <w:ind w:left="437" w:firstLine="0"/>
        <w:jc w:val="left"/>
      </w:pPr>
      <w:r>
        <w:t xml:space="preserve"> </w:t>
      </w:r>
    </w:p>
    <w:p w14:paraId="2D7010D8" w14:textId="77777777" w:rsidR="0033593A" w:rsidRDefault="00A23ACF">
      <w:pPr>
        <w:spacing w:after="98" w:line="259" w:lineRule="auto"/>
        <w:ind w:left="437" w:firstLine="0"/>
        <w:jc w:val="left"/>
      </w:pPr>
      <w:r>
        <w:t xml:space="preserve"> </w:t>
      </w:r>
    </w:p>
    <w:p w14:paraId="3F42ED69" w14:textId="77777777" w:rsidR="0033593A" w:rsidRDefault="00A23ACF">
      <w:pPr>
        <w:spacing w:after="0" w:line="259" w:lineRule="auto"/>
        <w:ind w:left="437" w:firstLine="0"/>
        <w:jc w:val="left"/>
      </w:pPr>
      <w:r>
        <w:t xml:space="preserve"> </w:t>
      </w:r>
    </w:p>
    <w:p w14:paraId="059A9ECE" w14:textId="77777777" w:rsidR="0033593A" w:rsidRDefault="00A23ACF">
      <w:pPr>
        <w:spacing w:after="0" w:line="259" w:lineRule="auto"/>
        <w:ind w:left="872" w:right="-100" w:firstLine="0"/>
        <w:jc w:val="left"/>
      </w:pPr>
      <w:r>
        <w:rPr>
          <w:rFonts w:ascii="Calibri" w:eastAsia="Calibri" w:hAnsi="Calibri" w:cs="Calibri"/>
          <w:noProof/>
        </w:rPr>
        <w:lastRenderedPageBreak/>
        <mc:AlternateContent>
          <mc:Choice Requires="wpg">
            <w:drawing>
              <wp:inline distT="0" distB="0" distL="0" distR="0" wp14:anchorId="356D03CC" wp14:editId="32376D85">
                <wp:extent cx="5523865" cy="2403220"/>
                <wp:effectExtent l="0" t="0" r="0" b="0"/>
                <wp:docPr id="86190" name="Group 86190"/>
                <wp:cNvGraphicFramePr/>
                <a:graphic xmlns:a="http://schemas.openxmlformats.org/drawingml/2006/main">
                  <a:graphicData uri="http://schemas.microsoft.com/office/word/2010/wordprocessingGroup">
                    <wpg:wgp>
                      <wpg:cNvGrpSpPr/>
                      <wpg:grpSpPr>
                        <a:xfrm>
                          <a:off x="0" y="0"/>
                          <a:ext cx="5523865" cy="2403220"/>
                          <a:chOff x="0" y="0"/>
                          <a:chExt cx="5523865" cy="2403220"/>
                        </a:xfrm>
                      </wpg:grpSpPr>
                      <wps:wsp>
                        <wps:cNvPr id="10727" name="Rectangle 10727"/>
                        <wps:cNvSpPr/>
                        <wps:spPr>
                          <a:xfrm>
                            <a:off x="1380998" y="296656"/>
                            <a:ext cx="51809" cy="207922"/>
                          </a:xfrm>
                          <a:prstGeom prst="rect">
                            <a:avLst/>
                          </a:prstGeom>
                          <a:ln>
                            <a:noFill/>
                          </a:ln>
                        </wps:spPr>
                        <wps:txbx>
                          <w:txbxContent>
                            <w:p w14:paraId="6B0983D6" w14:textId="77777777" w:rsidR="0033593A" w:rsidRDefault="00A23ACF">
                              <w:pPr>
                                <w:spacing w:after="160" w:line="259" w:lineRule="auto"/>
                                <w:ind w:left="0" w:firstLine="0"/>
                                <w:jc w:val="left"/>
                              </w:pPr>
                              <w:r>
                                <w:t xml:space="preserve"> </w:t>
                              </w:r>
                            </w:p>
                          </w:txbxContent>
                        </wps:txbx>
                        <wps:bodyPr horzOverflow="overflow" vert="horz" lIns="0" tIns="0" rIns="0" bIns="0" rtlCol="0">
                          <a:noAutofit/>
                        </wps:bodyPr>
                      </wps:wsp>
                      <wps:wsp>
                        <wps:cNvPr id="10728" name="Rectangle 10728"/>
                        <wps:cNvSpPr/>
                        <wps:spPr>
                          <a:xfrm>
                            <a:off x="1812290" y="296656"/>
                            <a:ext cx="51809" cy="207922"/>
                          </a:xfrm>
                          <a:prstGeom prst="rect">
                            <a:avLst/>
                          </a:prstGeom>
                          <a:ln>
                            <a:noFill/>
                          </a:ln>
                        </wps:spPr>
                        <wps:txbx>
                          <w:txbxContent>
                            <w:p w14:paraId="73CD1121" w14:textId="77777777" w:rsidR="0033593A" w:rsidRDefault="00A23ACF">
                              <w:pPr>
                                <w:spacing w:after="160" w:line="259" w:lineRule="auto"/>
                                <w:ind w:left="0" w:firstLine="0"/>
                                <w:jc w:val="left"/>
                              </w:pPr>
                              <w:r>
                                <w:t xml:space="preserve"> </w:t>
                              </w:r>
                            </w:p>
                          </w:txbxContent>
                        </wps:txbx>
                        <wps:bodyPr horzOverflow="overflow" vert="horz" lIns="0" tIns="0" rIns="0" bIns="0" rtlCol="0">
                          <a:noAutofit/>
                        </wps:bodyPr>
                      </wps:wsp>
                      <wps:wsp>
                        <wps:cNvPr id="10749" name="Shape 10749"/>
                        <wps:cNvSpPr/>
                        <wps:spPr>
                          <a:xfrm>
                            <a:off x="3636010" y="472439"/>
                            <a:ext cx="673735" cy="738505"/>
                          </a:xfrm>
                          <a:custGeom>
                            <a:avLst/>
                            <a:gdLst/>
                            <a:ahLst/>
                            <a:cxnLst/>
                            <a:rect l="0" t="0" r="0" b="0"/>
                            <a:pathLst>
                              <a:path w="673735" h="738505">
                                <a:moveTo>
                                  <a:pt x="0" y="738505"/>
                                </a:moveTo>
                                <a:lnTo>
                                  <a:pt x="673735" y="738505"/>
                                </a:lnTo>
                                <a:lnTo>
                                  <a:pt x="673735" y="0"/>
                                </a:lnTo>
                                <a:lnTo>
                                  <a:pt x="0" y="0"/>
                                </a:lnTo>
                                <a:close/>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10751" name="Shape 10751"/>
                        <wps:cNvSpPr/>
                        <wps:spPr>
                          <a:xfrm>
                            <a:off x="3684270" y="611505"/>
                            <a:ext cx="528955" cy="506730"/>
                          </a:xfrm>
                          <a:custGeom>
                            <a:avLst/>
                            <a:gdLst/>
                            <a:ahLst/>
                            <a:cxnLst/>
                            <a:rect l="0" t="0" r="0" b="0"/>
                            <a:pathLst>
                              <a:path w="528955" h="506730">
                                <a:moveTo>
                                  <a:pt x="0" y="253365"/>
                                </a:moveTo>
                                <a:cubicBezTo>
                                  <a:pt x="0" y="113411"/>
                                  <a:pt x="118364" y="0"/>
                                  <a:pt x="264541" y="0"/>
                                </a:cubicBezTo>
                                <a:cubicBezTo>
                                  <a:pt x="410591" y="0"/>
                                  <a:pt x="528955" y="113411"/>
                                  <a:pt x="528955" y="253365"/>
                                </a:cubicBezTo>
                                <a:cubicBezTo>
                                  <a:pt x="528955" y="393319"/>
                                  <a:pt x="410591" y="506730"/>
                                  <a:pt x="264541" y="506730"/>
                                </a:cubicBezTo>
                                <a:cubicBezTo>
                                  <a:pt x="118364" y="506730"/>
                                  <a:pt x="0" y="393319"/>
                                  <a:pt x="0" y="253365"/>
                                </a:cubicBezTo>
                                <a:close/>
                              </a:path>
                            </a:pathLst>
                          </a:custGeom>
                          <a:ln w="571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754" name="Picture 10754"/>
                          <pic:cNvPicPr/>
                        </pic:nvPicPr>
                        <pic:blipFill>
                          <a:blip r:embed="rId23"/>
                          <a:stretch>
                            <a:fillRect/>
                          </a:stretch>
                        </pic:blipFill>
                        <pic:spPr>
                          <a:xfrm>
                            <a:off x="3837051" y="735965"/>
                            <a:ext cx="240792" cy="202692"/>
                          </a:xfrm>
                          <a:prstGeom prst="rect">
                            <a:avLst/>
                          </a:prstGeom>
                        </pic:spPr>
                      </pic:pic>
                      <pic:pic xmlns:pic="http://schemas.openxmlformats.org/drawingml/2006/picture">
                        <pic:nvPicPr>
                          <pic:cNvPr id="10757" name="Picture 10757"/>
                          <pic:cNvPicPr/>
                        </pic:nvPicPr>
                        <pic:blipFill>
                          <a:blip r:embed="rId24"/>
                          <a:stretch>
                            <a:fillRect/>
                          </a:stretch>
                        </pic:blipFill>
                        <pic:spPr>
                          <a:xfrm>
                            <a:off x="3837051" y="828928"/>
                            <a:ext cx="271272" cy="201168"/>
                          </a:xfrm>
                          <a:prstGeom prst="rect">
                            <a:avLst/>
                          </a:prstGeom>
                        </pic:spPr>
                      </pic:pic>
                      <wps:wsp>
                        <wps:cNvPr id="10760" name="Shape 10760"/>
                        <wps:cNvSpPr/>
                        <wps:spPr>
                          <a:xfrm>
                            <a:off x="3636010" y="472439"/>
                            <a:ext cx="673735" cy="738505"/>
                          </a:xfrm>
                          <a:custGeom>
                            <a:avLst/>
                            <a:gdLst/>
                            <a:ahLst/>
                            <a:cxnLst/>
                            <a:rect l="0" t="0" r="0" b="0"/>
                            <a:pathLst>
                              <a:path w="673735" h="738505">
                                <a:moveTo>
                                  <a:pt x="0" y="738505"/>
                                </a:moveTo>
                                <a:lnTo>
                                  <a:pt x="673735" y="738505"/>
                                </a:lnTo>
                                <a:lnTo>
                                  <a:pt x="673735" y="0"/>
                                </a:lnTo>
                                <a:lnTo>
                                  <a:pt x="0" y="0"/>
                                </a:lnTo>
                                <a:close/>
                              </a:path>
                            </a:pathLst>
                          </a:custGeom>
                          <a:ln w="5715" cap="flat">
                            <a:miter lim="101600"/>
                          </a:ln>
                        </wps:spPr>
                        <wps:style>
                          <a:lnRef idx="1">
                            <a:srgbClr val="000000"/>
                          </a:lnRef>
                          <a:fillRef idx="0">
                            <a:srgbClr val="000000">
                              <a:alpha val="0"/>
                            </a:srgbClr>
                          </a:fillRef>
                          <a:effectRef idx="0">
                            <a:scrgbClr r="0" g="0" b="0"/>
                          </a:effectRef>
                          <a:fontRef idx="none"/>
                        </wps:style>
                        <wps:bodyPr/>
                      </wps:wsp>
                      <wps:wsp>
                        <wps:cNvPr id="10762" name="Shape 10762"/>
                        <wps:cNvSpPr/>
                        <wps:spPr>
                          <a:xfrm>
                            <a:off x="3684270" y="611505"/>
                            <a:ext cx="528955" cy="506730"/>
                          </a:xfrm>
                          <a:custGeom>
                            <a:avLst/>
                            <a:gdLst/>
                            <a:ahLst/>
                            <a:cxnLst/>
                            <a:rect l="0" t="0" r="0" b="0"/>
                            <a:pathLst>
                              <a:path w="528955" h="506730">
                                <a:moveTo>
                                  <a:pt x="0" y="253365"/>
                                </a:moveTo>
                                <a:cubicBezTo>
                                  <a:pt x="0" y="113411"/>
                                  <a:pt x="118364" y="0"/>
                                  <a:pt x="264541" y="0"/>
                                </a:cubicBezTo>
                                <a:cubicBezTo>
                                  <a:pt x="410591" y="0"/>
                                  <a:pt x="528955" y="113411"/>
                                  <a:pt x="528955" y="253365"/>
                                </a:cubicBezTo>
                                <a:cubicBezTo>
                                  <a:pt x="528955" y="393319"/>
                                  <a:pt x="410591" y="506730"/>
                                  <a:pt x="264541" y="506730"/>
                                </a:cubicBezTo>
                                <a:cubicBezTo>
                                  <a:pt x="118364" y="506730"/>
                                  <a:pt x="0" y="393319"/>
                                  <a:pt x="0" y="253365"/>
                                </a:cubicBezTo>
                                <a:close/>
                              </a:path>
                            </a:pathLst>
                          </a:custGeom>
                          <a:ln w="571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765" name="Picture 10765"/>
                          <pic:cNvPicPr/>
                        </pic:nvPicPr>
                        <pic:blipFill>
                          <a:blip r:embed="rId23"/>
                          <a:stretch>
                            <a:fillRect/>
                          </a:stretch>
                        </pic:blipFill>
                        <pic:spPr>
                          <a:xfrm>
                            <a:off x="3837051" y="735965"/>
                            <a:ext cx="240792" cy="202692"/>
                          </a:xfrm>
                          <a:prstGeom prst="rect">
                            <a:avLst/>
                          </a:prstGeom>
                        </pic:spPr>
                      </pic:pic>
                      <wps:wsp>
                        <wps:cNvPr id="10766" name="Rectangle 10766"/>
                        <wps:cNvSpPr/>
                        <wps:spPr>
                          <a:xfrm>
                            <a:off x="3837940" y="750696"/>
                            <a:ext cx="340928" cy="103226"/>
                          </a:xfrm>
                          <a:prstGeom prst="rect">
                            <a:avLst/>
                          </a:prstGeom>
                          <a:ln>
                            <a:noFill/>
                          </a:ln>
                        </wps:spPr>
                        <wps:txbx>
                          <w:txbxContent>
                            <w:p w14:paraId="1AA45185" w14:textId="77777777" w:rsidR="0033593A" w:rsidRDefault="00A23ACF">
                              <w:pPr>
                                <w:spacing w:after="160" w:line="259" w:lineRule="auto"/>
                                <w:ind w:left="0" w:firstLine="0"/>
                                <w:jc w:val="left"/>
                              </w:pPr>
                              <w:r>
                                <w:rPr>
                                  <w:rFonts w:ascii="Calibri" w:eastAsia="Calibri" w:hAnsi="Calibri" w:cs="Calibri"/>
                                  <w:sz w:val="12"/>
                                </w:rPr>
                                <w:t xml:space="preserve">Routing </w:t>
                              </w:r>
                            </w:p>
                          </w:txbxContent>
                        </wps:txbx>
                        <wps:bodyPr horzOverflow="overflow" vert="horz" lIns="0" tIns="0" rIns="0" bIns="0" rtlCol="0">
                          <a:noAutofit/>
                        </wps:bodyPr>
                      </wps:wsp>
                      <pic:pic xmlns:pic="http://schemas.openxmlformats.org/drawingml/2006/picture">
                        <pic:nvPicPr>
                          <pic:cNvPr id="10768" name="Picture 10768"/>
                          <pic:cNvPicPr/>
                        </pic:nvPicPr>
                        <pic:blipFill>
                          <a:blip r:embed="rId24"/>
                          <a:stretch>
                            <a:fillRect/>
                          </a:stretch>
                        </pic:blipFill>
                        <pic:spPr>
                          <a:xfrm>
                            <a:off x="3837051" y="828928"/>
                            <a:ext cx="271272" cy="201168"/>
                          </a:xfrm>
                          <a:prstGeom prst="rect">
                            <a:avLst/>
                          </a:prstGeom>
                        </pic:spPr>
                      </pic:pic>
                      <wps:wsp>
                        <wps:cNvPr id="10769" name="Rectangle 10769"/>
                        <wps:cNvSpPr/>
                        <wps:spPr>
                          <a:xfrm>
                            <a:off x="3837940" y="843660"/>
                            <a:ext cx="359069" cy="103226"/>
                          </a:xfrm>
                          <a:prstGeom prst="rect">
                            <a:avLst/>
                          </a:prstGeom>
                          <a:ln>
                            <a:noFill/>
                          </a:ln>
                        </wps:spPr>
                        <wps:txbx>
                          <w:txbxContent>
                            <w:p w14:paraId="78C1E7A5" w14:textId="77777777" w:rsidR="0033593A" w:rsidRDefault="00A23ACF">
                              <w:pPr>
                                <w:spacing w:after="160" w:line="259" w:lineRule="auto"/>
                                <w:ind w:left="0" w:firstLine="0"/>
                                <w:jc w:val="left"/>
                              </w:pPr>
                              <w:r>
                                <w:rPr>
                                  <w:rFonts w:ascii="Calibri" w:eastAsia="Calibri" w:hAnsi="Calibri" w:cs="Calibri"/>
                                  <w:sz w:val="12"/>
                                </w:rPr>
                                <w:t>Function</w:t>
                              </w:r>
                            </w:p>
                          </w:txbxContent>
                        </wps:txbx>
                        <wps:bodyPr horzOverflow="overflow" vert="horz" lIns="0" tIns="0" rIns="0" bIns="0" rtlCol="0">
                          <a:noAutofit/>
                        </wps:bodyPr>
                      </wps:wsp>
                      <wps:wsp>
                        <wps:cNvPr id="10770" name="Rectangle 10770"/>
                        <wps:cNvSpPr/>
                        <wps:spPr>
                          <a:xfrm>
                            <a:off x="4107688" y="795654"/>
                            <a:ext cx="42143" cy="189937"/>
                          </a:xfrm>
                          <a:prstGeom prst="rect">
                            <a:avLst/>
                          </a:prstGeom>
                          <a:ln>
                            <a:noFill/>
                          </a:ln>
                        </wps:spPr>
                        <wps:txbx>
                          <w:txbxContent>
                            <w:p w14:paraId="6365A004" w14:textId="77777777" w:rsidR="0033593A" w:rsidRDefault="00A23ACF">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0771" name="Shape 10771"/>
                        <wps:cNvSpPr/>
                        <wps:spPr>
                          <a:xfrm>
                            <a:off x="3972560" y="1212849"/>
                            <a:ext cx="0" cy="185420"/>
                          </a:xfrm>
                          <a:custGeom>
                            <a:avLst/>
                            <a:gdLst/>
                            <a:ahLst/>
                            <a:cxnLst/>
                            <a:rect l="0" t="0" r="0" b="0"/>
                            <a:pathLst>
                              <a:path h="185420">
                                <a:moveTo>
                                  <a:pt x="0" y="0"/>
                                </a:moveTo>
                                <a:lnTo>
                                  <a:pt x="0" y="185420"/>
                                </a:lnTo>
                              </a:path>
                            </a:pathLst>
                          </a:custGeom>
                          <a:ln w="571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773" name="Picture 10773"/>
                          <pic:cNvPicPr/>
                        </pic:nvPicPr>
                        <pic:blipFill>
                          <a:blip r:embed="rId25"/>
                          <a:stretch>
                            <a:fillRect/>
                          </a:stretch>
                        </pic:blipFill>
                        <pic:spPr>
                          <a:xfrm>
                            <a:off x="3837051" y="1432432"/>
                            <a:ext cx="277368" cy="217932"/>
                          </a:xfrm>
                          <a:prstGeom prst="rect">
                            <a:avLst/>
                          </a:prstGeom>
                        </pic:spPr>
                      </pic:pic>
                      <wps:wsp>
                        <wps:cNvPr id="10774" name="Rectangle 10774"/>
                        <wps:cNvSpPr/>
                        <wps:spPr>
                          <a:xfrm>
                            <a:off x="3837940" y="1448688"/>
                            <a:ext cx="366439" cy="119742"/>
                          </a:xfrm>
                          <a:prstGeom prst="rect">
                            <a:avLst/>
                          </a:prstGeom>
                          <a:ln>
                            <a:noFill/>
                          </a:ln>
                        </wps:spPr>
                        <wps:txbx>
                          <w:txbxContent>
                            <w:p w14:paraId="6192836C" w14:textId="77777777" w:rsidR="0033593A" w:rsidRDefault="00A23ACF">
                              <w:pPr>
                                <w:spacing w:after="160" w:line="259" w:lineRule="auto"/>
                                <w:ind w:left="0" w:firstLine="0"/>
                                <w:jc w:val="left"/>
                              </w:pPr>
                              <w:r>
                                <w:rPr>
                                  <w:rFonts w:ascii="Calibri" w:eastAsia="Calibri" w:hAnsi="Calibri" w:cs="Calibri"/>
                                  <w:sz w:val="14"/>
                                </w:rPr>
                                <w:t>Storage</w:t>
                              </w:r>
                            </w:p>
                          </w:txbxContent>
                        </wps:txbx>
                        <wps:bodyPr horzOverflow="overflow" vert="horz" lIns="0" tIns="0" rIns="0" bIns="0" rtlCol="0">
                          <a:noAutofit/>
                        </wps:bodyPr>
                      </wps:wsp>
                      <wps:wsp>
                        <wps:cNvPr id="10775" name="Rectangle 10775"/>
                        <wps:cNvSpPr/>
                        <wps:spPr>
                          <a:xfrm>
                            <a:off x="4113784" y="1409826"/>
                            <a:ext cx="42143" cy="189937"/>
                          </a:xfrm>
                          <a:prstGeom prst="rect">
                            <a:avLst/>
                          </a:prstGeom>
                          <a:ln>
                            <a:noFill/>
                          </a:ln>
                        </wps:spPr>
                        <wps:txbx>
                          <w:txbxContent>
                            <w:p w14:paraId="4B4C810F" w14:textId="77777777" w:rsidR="0033593A" w:rsidRDefault="00A23ACF">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0776" name="Shape 10776"/>
                        <wps:cNvSpPr/>
                        <wps:spPr>
                          <a:xfrm>
                            <a:off x="4798060" y="518795"/>
                            <a:ext cx="674370" cy="181610"/>
                          </a:xfrm>
                          <a:custGeom>
                            <a:avLst/>
                            <a:gdLst/>
                            <a:ahLst/>
                            <a:cxnLst/>
                            <a:rect l="0" t="0" r="0" b="0"/>
                            <a:pathLst>
                              <a:path w="674370" h="181610">
                                <a:moveTo>
                                  <a:pt x="0" y="181610"/>
                                </a:moveTo>
                                <a:lnTo>
                                  <a:pt x="674370" y="181610"/>
                                </a:lnTo>
                                <a:lnTo>
                                  <a:pt x="674370" y="0"/>
                                </a:lnTo>
                                <a:lnTo>
                                  <a:pt x="0" y="0"/>
                                </a:lnTo>
                                <a:close/>
                              </a:path>
                            </a:pathLst>
                          </a:custGeom>
                          <a:ln w="5715" cap="flat">
                            <a:miter lim="101600"/>
                          </a:ln>
                        </wps:spPr>
                        <wps:style>
                          <a:lnRef idx="1">
                            <a:srgbClr val="000000"/>
                          </a:lnRef>
                          <a:fillRef idx="0">
                            <a:srgbClr val="000000">
                              <a:alpha val="0"/>
                            </a:srgbClr>
                          </a:fillRef>
                          <a:effectRef idx="0">
                            <a:scrgbClr r="0" g="0" b="0"/>
                          </a:effectRef>
                          <a:fontRef idx="none"/>
                        </wps:style>
                        <wps:bodyPr/>
                      </wps:wsp>
                      <wps:wsp>
                        <wps:cNvPr id="10777" name="Shape 10777"/>
                        <wps:cNvSpPr/>
                        <wps:spPr>
                          <a:xfrm>
                            <a:off x="4798060" y="1169034"/>
                            <a:ext cx="674370" cy="180975"/>
                          </a:xfrm>
                          <a:custGeom>
                            <a:avLst/>
                            <a:gdLst/>
                            <a:ahLst/>
                            <a:cxnLst/>
                            <a:rect l="0" t="0" r="0" b="0"/>
                            <a:pathLst>
                              <a:path w="674370" h="180975">
                                <a:moveTo>
                                  <a:pt x="0" y="180975"/>
                                </a:moveTo>
                                <a:lnTo>
                                  <a:pt x="674370" y="180975"/>
                                </a:lnTo>
                                <a:lnTo>
                                  <a:pt x="674370" y="0"/>
                                </a:lnTo>
                                <a:lnTo>
                                  <a:pt x="0" y="0"/>
                                </a:lnTo>
                                <a:close/>
                              </a:path>
                            </a:pathLst>
                          </a:custGeom>
                          <a:ln w="571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780" name="Picture 10780"/>
                          <pic:cNvPicPr/>
                        </pic:nvPicPr>
                        <pic:blipFill>
                          <a:blip r:embed="rId26"/>
                          <a:stretch>
                            <a:fillRect/>
                          </a:stretch>
                        </pic:blipFill>
                        <pic:spPr>
                          <a:xfrm>
                            <a:off x="4989195" y="519556"/>
                            <a:ext cx="361188" cy="301752"/>
                          </a:xfrm>
                          <a:prstGeom prst="rect">
                            <a:avLst/>
                          </a:prstGeom>
                        </pic:spPr>
                      </pic:pic>
                      <wps:wsp>
                        <wps:cNvPr id="10781" name="Rectangle 10781"/>
                        <wps:cNvSpPr/>
                        <wps:spPr>
                          <a:xfrm>
                            <a:off x="4990465" y="547243"/>
                            <a:ext cx="479367" cy="206453"/>
                          </a:xfrm>
                          <a:prstGeom prst="rect">
                            <a:avLst/>
                          </a:prstGeom>
                          <a:ln>
                            <a:noFill/>
                          </a:ln>
                        </wps:spPr>
                        <wps:txbx>
                          <w:txbxContent>
                            <w:p w14:paraId="0980C510" w14:textId="77777777" w:rsidR="0033593A" w:rsidRDefault="00A23ACF">
                              <w:pPr>
                                <w:spacing w:after="160" w:line="259" w:lineRule="auto"/>
                                <w:ind w:left="0" w:firstLine="0"/>
                                <w:jc w:val="left"/>
                              </w:pPr>
                              <w:r>
                                <w:rPr>
                                  <w:rFonts w:ascii="Calibri" w:eastAsia="Calibri" w:hAnsi="Calibri" w:cs="Calibri"/>
                                  <w:sz w:val="24"/>
                                </w:rPr>
                                <w:t>App 1</w:t>
                              </w:r>
                            </w:p>
                          </w:txbxContent>
                        </wps:txbx>
                        <wps:bodyPr horzOverflow="overflow" vert="horz" lIns="0" tIns="0" rIns="0" bIns="0" rtlCol="0">
                          <a:noAutofit/>
                        </wps:bodyPr>
                      </wps:wsp>
                      <pic:pic xmlns:pic="http://schemas.openxmlformats.org/drawingml/2006/picture">
                        <pic:nvPicPr>
                          <pic:cNvPr id="10783" name="Picture 10783"/>
                          <pic:cNvPicPr/>
                        </pic:nvPicPr>
                        <pic:blipFill>
                          <a:blip r:embed="rId26"/>
                          <a:stretch>
                            <a:fillRect/>
                          </a:stretch>
                        </pic:blipFill>
                        <pic:spPr>
                          <a:xfrm>
                            <a:off x="4951095" y="1159636"/>
                            <a:ext cx="361188" cy="301752"/>
                          </a:xfrm>
                          <a:prstGeom prst="rect">
                            <a:avLst/>
                          </a:prstGeom>
                        </pic:spPr>
                      </pic:pic>
                      <wps:wsp>
                        <wps:cNvPr id="10784" name="Rectangle 10784"/>
                        <wps:cNvSpPr/>
                        <wps:spPr>
                          <a:xfrm>
                            <a:off x="4952365" y="1188846"/>
                            <a:ext cx="479367" cy="206453"/>
                          </a:xfrm>
                          <a:prstGeom prst="rect">
                            <a:avLst/>
                          </a:prstGeom>
                          <a:ln>
                            <a:noFill/>
                          </a:ln>
                        </wps:spPr>
                        <wps:txbx>
                          <w:txbxContent>
                            <w:p w14:paraId="30C9FF90" w14:textId="77777777" w:rsidR="0033593A" w:rsidRDefault="00A23ACF">
                              <w:pPr>
                                <w:spacing w:after="160" w:line="259" w:lineRule="auto"/>
                                <w:ind w:left="0" w:firstLine="0"/>
                                <w:jc w:val="left"/>
                              </w:pPr>
                              <w:r>
                                <w:rPr>
                                  <w:rFonts w:ascii="Calibri" w:eastAsia="Calibri" w:hAnsi="Calibri" w:cs="Calibri"/>
                                  <w:sz w:val="24"/>
                                </w:rPr>
                                <w:t>App 3</w:t>
                              </w:r>
                            </w:p>
                          </w:txbxContent>
                        </wps:txbx>
                        <wps:bodyPr horzOverflow="overflow" vert="horz" lIns="0" tIns="0" rIns="0" bIns="0" rtlCol="0">
                          <a:noAutofit/>
                        </wps:bodyPr>
                      </wps:wsp>
                      <wps:wsp>
                        <wps:cNvPr id="10785" name="Shape 10785"/>
                        <wps:cNvSpPr/>
                        <wps:spPr>
                          <a:xfrm>
                            <a:off x="2473325" y="641984"/>
                            <a:ext cx="576580" cy="552450"/>
                          </a:xfrm>
                          <a:custGeom>
                            <a:avLst/>
                            <a:gdLst/>
                            <a:ahLst/>
                            <a:cxnLst/>
                            <a:rect l="0" t="0" r="0" b="0"/>
                            <a:pathLst>
                              <a:path w="576580" h="552450">
                                <a:moveTo>
                                  <a:pt x="0" y="276225"/>
                                </a:moveTo>
                                <a:cubicBezTo>
                                  <a:pt x="0" y="123698"/>
                                  <a:pt x="129032" y="0"/>
                                  <a:pt x="288290" y="0"/>
                                </a:cubicBezTo>
                                <a:cubicBezTo>
                                  <a:pt x="447548" y="0"/>
                                  <a:pt x="576580" y="123698"/>
                                  <a:pt x="576580" y="276225"/>
                                </a:cubicBezTo>
                                <a:cubicBezTo>
                                  <a:pt x="576580" y="428752"/>
                                  <a:pt x="447548" y="552450"/>
                                  <a:pt x="288290" y="552450"/>
                                </a:cubicBezTo>
                                <a:cubicBezTo>
                                  <a:pt x="129032" y="552450"/>
                                  <a:pt x="0" y="428752"/>
                                  <a:pt x="0" y="276225"/>
                                </a:cubicBezTo>
                                <a:close/>
                              </a:path>
                            </a:pathLst>
                          </a:custGeom>
                          <a:ln w="5715" cap="flat">
                            <a:round/>
                          </a:ln>
                        </wps:spPr>
                        <wps:style>
                          <a:lnRef idx="1">
                            <a:srgbClr val="000000"/>
                          </a:lnRef>
                          <a:fillRef idx="0">
                            <a:srgbClr val="000000">
                              <a:alpha val="0"/>
                            </a:srgbClr>
                          </a:fillRef>
                          <a:effectRef idx="0">
                            <a:scrgbClr r="0" g="0" b="0"/>
                          </a:effectRef>
                          <a:fontRef idx="none"/>
                        </wps:style>
                        <wps:bodyPr/>
                      </wps:wsp>
                      <wps:wsp>
                        <wps:cNvPr id="10786" name="Shape 10786"/>
                        <wps:cNvSpPr/>
                        <wps:spPr>
                          <a:xfrm>
                            <a:off x="3112135" y="871220"/>
                            <a:ext cx="460375" cy="0"/>
                          </a:xfrm>
                          <a:custGeom>
                            <a:avLst/>
                            <a:gdLst/>
                            <a:ahLst/>
                            <a:cxnLst/>
                            <a:rect l="0" t="0" r="0" b="0"/>
                            <a:pathLst>
                              <a:path w="460375">
                                <a:moveTo>
                                  <a:pt x="0" y="0"/>
                                </a:moveTo>
                                <a:lnTo>
                                  <a:pt x="460375" y="0"/>
                                </a:lnTo>
                              </a:path>
                            </a:pathLst>
                          </a:custGeom>
                          <a:ln w="5715" cap="flat">
                            <a:round/>
                          </a:ln>
                        </wps:spPr>
                        <wps:style>
                          <a:lnRef idx="1">
                            <a:srgbClr val="000000"/>
                          </a:lnRef>
                          <a:fillRef idx="0">
                            <a:srgbClr val="000000">
                              <a:alpha val="0"/>
                            </a:srgbClr>
                          </a:fillRef>
                          <a:effectRef idx="0">
                            <a:scrgbClr r="0" g="0" b="0"/>
                          </a:effectRef>
                          <a:fontRef idx="none"/>
                        </wps:style>
                        <wps:bodyPr/>
                      </wps:wsp>
                      <wps:wsp>
                        <wps:cNvPr id="10787" name="Shape 10787"/>
                        <wps:cNvSpPr/>
                        <wps:spPr>
                          <a:xfrm>
                            <a:off x="3051810" y="841374"/>
                            <a:ext cx="63627" cy="60960"/>
                          </a:xfrm>
                          <a:custGeom>
                            <a:avLst/>
                            <a:gdLst/>
                            <a:ahLst/>
                            <a:cxnLst/>
                            <a:rect l="0" t="0" r="0" b="0"/>
                            <a:pathLst>
                              <a:path w="63627" h="60960">
                                <a:moveTo>
                                  <a:pt x="63627" y="0"/>
                                </a:moveTo>
                                <a:lnTo>
                                  <a:pt x="63627" y="60960"/>
                                </a:lnTo>
                                <a:lnTo>
                                  <a:pt x="0" y="29845"/>
                                </a:lnTo>
                                <a:lnTo>
                                  <a:pt x="63627"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790" name="Picture 10790"/>
                          <pic:cNvPicPr/>
                        </pic:nvPicPr>
                        <pic:blipFill>
                          <a:blip r:embed="rId27"/>
                          <a:stretch>
                            <a:fillRect/>
                          </a:stretch>
                        </pic:blipFill>
                        <pic:spPr>
                          <a:xfrm>
                            <a:off x="2529459" y="812164"/>
                            <a:ext cx="451104" cy="217932"/>
                          </a:xfrm>
                          <a:prstGeom prst="rect">
                            <a:avLst/>
                          </a:prstGeom>
                        </pic:spPr>
                      </pic:pic>
                      <wps:wsp>
                        <wps:cNvPr id="10791" name="Rectangle 10791"/>
                        <wps:cNvSpPr/>
                        <wps:spPr>
                          <a:xfrm>
                            <a:off x="2530094" y="828421"/>
                            <a:ext cx="624016" cy="119742"/>
                          </a:xfrm>
                          <a:prstGeom prst="rect">
                            <a:avLst/>
                          </a:prstGeom>
                          <a:ln>
                            <a:noFill/>
                          </a:ln>
                        </wps:spPr>
                        <wps:txbx>
                          <w:txbxContent>
                            <w:p w14:paraId="42F30048" w14:textId="77777777" w:rsidR="0033593A" w:rsidRDefault="00A23ACF">
                              <w:pPr>
                                <w:spacing w:after="160" w:line="259" w:lineRule="auto"/>
                                <w:ind w:left="0" w:firstLine="0"/>
                                <w:jc w:val="left"/>
                              </w:pPr>
                              <w:r>
                                <w:rPr>
                                  <w:rFonts w:ascii="Calibri" w:eastAsia="Calibri" w:hAnsi="Calibri" w:cs="Calibri"/>
                                  <w:sz w:val="14"/>
                                </w:rPr>
                                <w:t xml:space="preserve">Connectivity </w:t>
                              </w:r>
                            </w:p>
                          </w:txbxContent>
                        </wps:txbx>
                        <wps:bodyPr horzOverflow="overflow" vert="horz" lIns="0" tIns="0" rIns="0" bIns="0" rtlCol="0">
                          <a:noAutofit/>
                        </wps:bodyPr>
                      </wps:wsp>
                      <pic:pic xmlns:pic="http://schemas.openxmlformats.org/drawingml/2006/picture">
                        <pic:nvPicPr>
                          <pic:cNvPr id="10793" name="Picture 10793"/>
                          <pic:cNvPicPr/>
                        </pic:nvPicPr>
                        <pic:blipFill>
                          <a:blip r:embed="rId28"/>
                          <a:stretch>
                            <a:fillRect/>
                          </a:stretch>
                        </pic:blipFill>
                        <pic:spPr>
                          <a:xfrm>
                            <a:off x="2626995" y="923416"/>
                            <a:ext cx="300228" cy="217932"/>
                          </a:xfrm>
                          <a:prstGeom prst="rect">
                            <a:avLst/>
                          </a:prstGeom>
                        </pic:spPr>
                      </pic:pic>
                      <wps:wsp>
                        <wps:cNvPr id="10794" name="Rectangle 10794"/>
                        <wps:cNvSpPr/>
                        <wps:spPr>
                          <a:xfrm>
                            <a:off x="2627630" y="939673"/>
                            <a:ext cx="395594" cy="119742"/>
                          </a:xfrm>
                          <a:prstGeom prst="rect">
                            <a:avLst/>
                          </a:prstGeom>
                          <a:ln>
                            <a:noFill/>
                          </a:ln>
                        </wps:spPr>
                        <wps:txbx>
                          <w:txbxContent>
                            <w:p w14:paraId="6BCC2A8F" w14:textId="77777777" w:rsidR="0033593A" w:rsidRDefault="00A23ACF">
                              <w:pPr>
                                <w:spacing w:after="160" w:line="259" w:lineRule="auto"/>
                                <w:ind w:left="0" w:firstLine="0"/>
                                <w:jc w:val="left"/>
                              </w:pPr>
                              <w:r>
                                <w:rPr>
                                  <w:rFonts w:ascii="Calibri" w:eastAsia="Calibri" w:hAnsi="Calibri" w:cs="Calibri"/>
                                  <w:sz w:val="14"/>
                                </w:rPr>
                                <w:t>Solution</w:t>
                              </w:r>
                            </w:p>
                          </w:txbxContent>
                        </wps:txbx>
                        <wps:bodyPr horzOverflow="overflow" vert="horz" lIns="0" tIns="0" rIns="0" bIns="0" rtlCol="0">
                          <a:noAutofit/>
                        </wps:bodyPr>
                      </wps:wsp>
                      <wps:wsp>
                        <wps:cNvPr id="10795" name="Rectangle 10795"/>
                        <wps:cNvSpPr/>
                        <wps:spPr>
                          <a:xfrm>
                            <a:off x="2925064" y="900810"/>
                            <a:ext cx="42143" cy="189937"/>
                          </a:xfrm>
                          <a:prstGeom prst="rect">
                            <a:avLst/>
                          </a:prstGeom>
                          <a:ln>
                            <a:noFill/>
                          </a:ln>
                        </wps:spPr>
                        <wps:txbx>
                          <w:txbxContent>
                            <w:p w14:paraId="436645E3" w14:textId="77777777" w:rsidR="0033593A" w:rsidRDefault="00A23ACF">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0797" name="Picture 10797"/>
                          <pic:cNvPicPr/>
                        </pic:nvPicPr>
                        <pic:blipFill>
                          <a:blip r:embed="rId29"/>
                          <a:stretch>
                            <a:fillRect/>
                          </a:stretch>
                        </pic:blipFill>
                        <pic:spPr>
                          <a:xfrm>
                            <a:off x="3555111" y="118744"/>
                            <a:ext cx="1629156" cy="301752"/>
                          </a:xfrm>
                          <a:prstGeom prst="rect">
                            <a:avLst/>
                          </a:prstGeom>
                        </pic:spPr>
                      </pic:pic>
                      <wps:wsp>
                        <wps:cNvPr id="10798" name="Rectangle 10798"/>
                        <wps:cNvSpPr/>
                        <wps:spPr>
                          <a:xfrm>
                            <a:off x="3556000" y="147700"/>
                            <a:ext cx="2163332" cy="206453"/>
                          </a:xfrm>
                          <a:prstGeom prst="rect">
                            <a:avLst/>
                          </a:prstGeom>
                          <a:ln>
                            <a:noFill/>
                          </a:ln>
                        </wps:spPr>
                        <wps:txbx>
                          <w:txbxContent>
                            <w:p w14:paraId="558D0950" w14:textId="77777777" w:rsidR="0033593A" w:rsidRDefault="00A23ACF">
                              <w:pPr>
                                <w:spacing w:after="160" w:line="259" w:lineRule="auto"/>
                                <w:ind w:left="0" w:firstLine="0"/>
                                <w:jc w:val="left"/>
                              </w:pPr>
                              <w:r>
                                <w:rPr>
                                  <w:rFonts w:ascii="Calibri" w:eastAsia="Calibri" w:hAnsi="Calibri" w:cs="Calibri"/>
                                  <w:b/>
                                  <w:sz w:val="24"/>
                                </w:rPr>
                                <w:t>Content Provider Premise</w:t>
                              </w:r>
                            </w:p>
                          </w:txbxContent>
                        </wps:txbx>
                        <wps:bodyPr horzOverflow="overflow" vert="horz" lIns="0" tIns="0" rIns="0" bIns="0" rtlCol="0">
                          <a:noAutofit/>
                        </wps:bodyPr>
                      </wps:wsp>
                      <pic:pic xmlns:pic="http://schemas.openxmlformats.org/drawingml/2006/picture">
                        <pic:nvPicPr>
                          <pic:cNvPr id="10800" name="Picture 10800"/>
                          <pic:cNvPicPr/>
                        </pic:nvPicPr>
                        <pic:blipFill>
                          <a:blip r:embed="rId30"/>
                          <a:stretch>
                            <a:fillRect/>
                          </a:stretch>
                        </pic:blipFill>
                        <pic:spPr>
                          <a:xfrm>
                            <a:off x="4311015" y="2051176"/>
                            <a:ext cx="496824" cy="352044"/>
                          </a:xfrm>
                          <a:prstGeom prst="rect">
                            <a:avLst/>
                          </a:prstGeom>
                        </pic:spPr>
                      </pic:pic>
                      <wps:wsp>
                        <wps:cNvPr id="10801" name="Rectangle 10801"/>
                        <wps:cNvSpPr/>
                        <wps:spPr>
                          <a:xfrm>
                            <a:off x="4311904" y="2088387"/>
                            <a:ext cx="715249" cy="258066"/>
                          </a:xfrm>
                          <a:prstGeom prst="rect">
                            <a:avLst/>
                          </a:prstGeom>
                          <a:ln>
                            <a:noFill/>
                          </a:ln>
                        </wps:spPr>
                        <wps:txbx>
                          <w:txbxContent>
                            <w:p w14:paraId="2482A84B" w14:textId="77777777" w:rsidR="0033593A" w:rsidRDefault="00A23ACF">
                              <w:pPr>
                                <w:spacing w:after="160" w:line="259" w:lineRule="auto"/>
                                <w:ind w:left="0" w:firstLine="0"/>
                                <w:jc w:val="left"/>
                              </w:pPr>
                              <w:r>
                                <w:rPr>
                                  <w:rFonts w:ascii="Calibri" w:eastAsia="Calibri" w:hAnsi="Calibri" w:cs="Calibri"/>
                                  <w:sz w:val="30"/>
                                </w:rPr>
                                <w:t xml:space="preserve">Server </w:t>
                              </w:r>
                            </w:p>
                          </w:txbxContent>
                        </wps:txbx>
                        <wps:bodyPr horzOverflow="overflow" vert="horz" lIns="0" tIns="0" rIns="0" bIns="0" rtlCol="0">
                          <a:noAutofit/>
                        </wps:bodyPr>
                      </wps:wsp>
                      <pic:pic xmlns:pic="http://schemas.openxmlformats.org/drawingml/2006/picture">
                        <pic:nvPicPr>
                          <pic:cNvPr id="10803" name="Picture 10803"/>
                          <pic:cNvPicPr/>
                        </pic:nvPicPr>
                        <pic:blipFill>
                          <a:blip r:embed="rId31"/>
                          <a:stretch>
                            <a:fillRect/>
                          </a:stretch>
                        </pic:blipFill>
                        <pic:spPr>
                          <a:xfrm>
                            <a:off x="348615" y="73025"/>
                            <a:ext cx="790956" cy="352044"/>
                          </a:xfrm>
                          <a:prstGeom prst="rect">
                            <a:avLst/>
                          </a:prstGeom>
                        </pic:spPr>
                      </pic:pic>
                      <wps:wsp>
                        <wps:cNvPr id="10804" name="Rectangle 10804"/>
                        <wps:cNvSpPr/>
                        <wps:spPr>
                          <a:xfrm>
                            <a:off x="348869" y="109982"/>
                            <a:ext cx="1050958" cy="258066"/>
                          </a:xfrm>
                          <a:prstGeom prst="rect">
                            <a:avLst/>
                          </a:prstGeom>
                          <a:ln>
                            <a:noFill/>
                          </a:ln>
                        </wps:spPr>
                        <wps:txbx>
                          <w:txbxContent>
                            <w:p w14:paraId="795ABFE7" w14:textId="3CF95F1B" w:rsidR="0033593A" w:rsidRDefault="002353C4">
                              <w:pPr>
                                <w:spacing w:after="160" w:line="259" w:lineRule="auto"/>
                                <w:ind w:left="0" w:firstLine="0"/>
                                <w:jc w:val="left"/>
                              </w:pPr>
                              <w:r>
                                <w:rPr>
                                  <w:rFonts w:ascii="Calibri" w:eastAsia="Calibri" w:hAnsi="Calibri" w:cs="Calibri"/>
                                  <w:b/>
                                  <w:sz w:val="30"/>
                                </w:rPr>
                                <w:t>Homeland</w:t>
                              </w:r>
                            </w:p>
                          </w:txbxContent>
                        </wps:txbx>
                        <wps:bodyPr horzOverflow="overflow" vert="horz" lIns="0" tIns="0" rIns="0" bIns="0" rtlCol="0">
                          <a:noAutofit/>
                        </wps:bodyPr>
                      </wps:wsp>
                      <wps:wsp>
                        <wps:cNvPr id="10806" name="Shape 10806"/>
                        <wps:cNvSpPr/>
                        <wps:spPr>
                          <a:xfrm>
                            <a:off x="144780" y="480694"/>
                            <a:ext cx="449580" cy="1071880"/>
                          </a:xfrm>
                          <a:custGeom>
                            <a:avLst/>
                            <a:gdLst/>
                            <a:ahLst/>
                            <a:cxnLst/>
                            <a:rect l="0" t="0" r="0" b="0"/>
                            <a:pathLst>
                              <a:path w="449580" h="1071880">
                                <a:moveTo>
                                  <a:pt x="0" y="1071880"/>
                                </a:moveTo>
                                <a:lnTo>
                                  <a:pt x="449580" y="1071880"/>
                                </a:lnTo>
                                <a:lnTo>
                                  <a:pt x="449580" y="0"/>
                                </a:lnTo>
                                <a:lnTo>
                                  <a:pt x="0" y="0"/>
                                </a:lnTo>
                                <a:close/>
                              </a:path>
                            </a:pathLst>
                          </a:custGeom>
                          <a:ln w="25400" cap="flat">
                            <a:miter lim="101600"/>
                          </a:ln>
                        </wps:spPr>
                        <wps:style>
                          <a:lnRef idx="1">
                            <a:srgbClr val="385D8A"/>
                          </a:lnRef>
                          <a:fillRef idx="0">
                            <a:srgbClr val="000000">
                              <a:alpha val="0"/>
                            </a:srgbClr>
                          </a:fillRef>
                          <a:effectRef idx="0">
                            <a:scrgbClr r="0" g="0" b="0"/>
                          </a:effectRef>
                          <a:fontRef idx="none"/>
                        </wps:style>
                        <wps:bodyPr/>
                      </wps:wsp>
                      <wps:wsp>
                        <wps:cNvPr id="10807" name="Rectangle 10807"/>
                        <wps:cNvSpPr/>
                        <wps:spPr>
                          <a:xfrm>
                            <a:off x="252857" y="878140"/>
                            <a:ext cx="312550" cy="169502"/>
                          </a:xfrm>
                          <a:prstGeom prst="rect">
                            <a:avLst/>
                          </a:prstGeom>
                          <a:ln>
                            <a:noFill/>
                          </a:ln>
                        </wps:spPr>
                        <wps:txbx>
                          <w:txbxContent>
                            <w:p w14:paraId="524ED3E0" w14:textId="77777777" w:rsidR="0033593A" w:rsidRDefault="00A23ACF">
                              <w:pPr>
                                <w:spacing w:after="160" w:line="259" w:lineRule="auto"/>
                                <w:ind w:left="0" w:firstLine="0"/>
                                <w:jc w:val="left"/>
                              </w:pPr>
                              <w:r>
                                <w:rPr>
                                  <w:sz w:val="18"/>
                                </w:rPr>
                                <w:t>SDP</w:t>
                              </w:r>
                            </w:p>
                          </w:txbxContent>
                        </wps:txbx>
                        <wps:bodyPr horzOverflow="overflow" vert="horz" lIns="0" tIns="0" rIns="0" bIns="0" rtlCol="0">
                          <a:noAutofit/>
                        </wps:bodyPr>
                      </wps:wsp>
                      <wps:wsp>
                        <wps:cNvPr id="10808" name="Rectangle 10808"/>
                        <wps:cNvSpPr/>
                        <wps:spPr>
                          <a:xfrm>
                            <a:off x="487553" y="843660"/>
                            <a:ext cx="56314" cy="226002"/>
                          </a:xfrm>
                          <a:prstGeom prst="rect">
                            <a:avLst/>
                          </a:prstGeom>
                          <a:ln>
                            <a:noFill/>
                          </a:ln>
                        </wps:spPr>
                        <wps:txbx>
                          <w:txbxContent>
                            <w:p w14:paraId="207E1720" w14:textId="77777777" w:rsidR="0033593A" w:rsidRDefault="00A23ACF">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810" name="Shape 10810"/>
                        <wps:cNvSpPr/>
                        <wps:spPr>
                          <a:xfrm>
                            <a:off x="1257935" y="457199"/>
                            <a:ext cx="449580" cy="1071880"/>
                          </a:xfrm>
                          <a:custGeom>
                            <a:avLst/>
                            <a:gdLst/>
                            <a:ahLst/>
                            <a:cxnLst/>
                            <a:rect l="0" t="0" r="0" b="0"/>
                            <a:pathLst>
                              <a:path w="449580" h="1071880">
                                <a:moveTo>
                                  <a:pt x="0" y="1071880"/>
                                </a:moveTo>
                                <a:lnTo>
                                  <a:pt x="449580" y="1071880"/>
                                </a:lnTo>
                                <a:lnTo>
                                  <a:pt x="449580" y="0"/>
                                </a:lnTo>
                                <a:lnTo>
                                  <a:pt x="0" y="0"/>
                                </a:lnTo>
                                <a:close/>
                              </a:path>
                            </a:pathLst>
                          </a:custGeom>
                          <a:ln w="25400" cap="flat">
                            <a:miter lim="101600"/>
                          </a:ln>
                        </wps:spPr>
                        <wps:style>
                          <a:lnRef idx="1">
                            <a:srgbClr val="385D8A"/>
                          </a:lnRef>
                          <a:fillRef idx="0">
                            <a:srgbClr val="000000">
                              <a:alpha val="0"/>
                            </a:srgbClr>
                          </a:fillRef>
                          <a:effectRef idx="0">
                            <a:scrgbClr r="0" g="0" b="0"/>
                          </a:effectRef>
                          <a:fontRef idx="none"/>
                        </wps:style>
                        <wps:bodyPr/>
                      </wps:wsp>
                      <wps:wsp>
                        <wps:cNvPr id="10811" name="Rectangle 10811"/>
                        <wps:cNvSpPr/>
                        <wps:spPr>
                          <a:xfrm>
                            <a:off x="1405382" y="888237"/>
                            <a:ext cx="204212" cy="154840"/>
                          </a:xfrm>
                          <a:prstGeom prst="rect">
                            <a:avLst/>
                          </a:prstGeom>
                          <a:ln>
                            <a:noFill/>
                          </a:ln>
                        </wps:spPr>
                        <wps:txbx>
                          <w:txbxContent>
                            <w:p w14:paraId="4E0434D0" w14:textId="77777777" w:rsidR="0033593A" w:rsidRDefault="00A23ACF">
                              <w:pPr>
                                <w:spacing w:after="160" w:line="259" w:lineRule="auto"/>
                                <w:ind w:left="0" w:firstLine="0"/>
                                <w:jc w:val="left"/>
                              </w:pPr>
                              <w:r>
                                <w:rPr>
                                  <w:rFonts w:ascii="Calibri" w:eastAsia="Calibri" w:hAnsi="Calibri" w:cs="Calibri"/>
                                  <w:sz w:val="18"/>
                                </w:rPr>
                                <w:t>FW</w:t>
                              </w:r>
                            </w:p>
                          </w:txbxContent>
                        </wps:txbx>
                        <wps:bodyPr horzOverflow="overflow" vert="horz" lIns="0" tIns="0" rIns="0" bIns="0" rtlCol="0">
                          <a:noAutofit/>
                        </wps:bodyPr>
                      </wps:wsp>
                      <wps:wsp>
                        <wps:cNvPr id="10812" name="Rectangle 10812"/>
                        <wps:cNvSpPr/>
                        <wps:spPr>
                          <a:xfrm>
                            <a:off x="1559306" y="888237"/>
                            <a:ext cx="34356" cy="154840"/>
                          </a:xfrm>
                          <a:prstGeom prst="rect">
                            <a:avLst/>
                          </a:prstGeom>
                          <a:ln>
                            <a:noFill/>
                          </a:ln>
                        </wps:spPr>
                        <wps:txbx>
                          <w:txbxContent>
                            <w:p w14:paraId="2B3DFDF2" w14:textId="77777777" w:rsidR="0033593A" w:rsidRDefault="00A23ACF">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10813" name="Rectangle 10813"/>
                        <wps:cNvSpPr/>
                        <wps:spPr>
                          <a:xfrm>
                            <a:off x="4516501" y="486282"/>
                            <a:ext cx="87766" cy="206453"/>
                          </a:xfrm>
                          <a:prstGeom prst="rect">
                            <a:avLst/>
                          </a:prstGeom>
                          <a:ln>
                            <a:noFill/>
                          </a:ln>
                        </wps:spPr>
                        <wps:txbx>
                          <w:txbxContent>
                            <w:p w14:paraId="3C48FF63" w14:textId="77777777" w:rsidR="0033593A" w:rsidRDefault="00A23ACF">
                              <w:pPr>
                                <w:spacing w:after="160" w:line="259" w:lineRule="auto"/>
                                <w:ind w:left="0" w:firstLine="0"/>
                                <w:jc w:val="left"/>
                              </w:pPr>
                              <w:r>
                                <w:rPr>
                                  <w:rFonts w:ascii="Calibri" w:eastAsia="Calibri" w:hAnsi="Calibri" w:cs="Calibri"/>
                                  <w:sz w:val="24"/>
                                </w:rPr>
                                <w:t>x</w:t>
                              </w:r>
                            </w:p>
                          </w:txbxContent>
                        </wps:txbx>
                        <wps:bodyPr horzOverflow="overflow" vert="horz" lIns="0" tIns="0" rIns="0" bIns="0" rtlCol="0">
                          <a:noAutofit/>
                        </wps:bodyPr>
                      </wps:wsp>
                      <wps:wsp>
                        <wps:cNvPr id="10814" name="Rectangle 10814"/>
                        <wps:cNvSpPr/>
                        <wps:spPr>
                          <a:xfrm>
                            <a:off x="4582033" y="495426"/>
                            <a:ext cx="42143" cy="189937"/>
                          </a:xfrm>
                          <a:prstGeom prst="rect">
                            <a:avLst/>
                          </a:prstGeom>
                          <a:ln>
                            <a:noFill/>
                          </a:ln>
                        </wps:spPr>
                        <wps:txbx>
                          <w:txbxContent>
                            <w:p w14:paraId="09EA2478" w14:textId="77777777" w:rsidR="0033593A" w:rsidRDefault="00A23ACF">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0815" name="Shape 10815"/>
                        <wps:cNvSpPr/>
                        <wps:spPr>
                          <a:xfrm>
                            <a:off x="4295013" y="564514"/>
                            <a:ext cx="466979" cy="146685"/>
                          </a:xfrm>
                          <a:custGeom>
                            <a:avLst/>
                            <a:gdLst/>
                            <a:ahLst/>
                            <a:cxnLst/>
                            <a:rect l="0" t="0" r="0" b="0"/>
                            <a:pathLst>
                              <a:path w="466979" h="146685">
                                <a:moveTo>
                                  <a:pt x="0" y="146685"/>
                                </a:moveTo>
                                <a:lnTo>
                                  <a:pt x="466979" y="0"/>
                                </a:lnTo>
                              </a:path>
                            </a:pathLst>
                          </a:custGeom>
                          <a:ln w="5715" cap="flat">
                            <a:round/>
                          </a:ln>
                        </wps:spPr>
                        <wps:style>
                          <a:lnRef idx="1">
                            <a:srgbClr val="000000"/>
                          </a:lnRef>
                          <a:fillRef idx="0">
                            <a:srgbClr val="000000">
                              <a:alpha val="0"/>
                            </a:srgbClr>
                          </a:fillRef>
                          <a:effectRef idx="0">
                            <a:scrgbClr r="0" g="0" b="0"/>
                          </a:effectRef>
                          <a:fontRef idx="none"/>
                        </wps:style>
                        <wps:bodyPr/>
                      </wps:wsp>
                      <wps:wsp>
                        <wps:cNvPr id="103662" name="Shape 103662"/>
                        <wps:cNvSpPr/>
                        <wps:spPr>
                          <a:xfrm>
                            <a:off x="3293745" y="0"/>
                            <a:ext cx="2230120" cy="2274570"/>
                          </a:xfrm>
                          <a:custGeom>
                            <a:avLst/>
                            <a:gdLst/>
                            <a:ahLst/>
                            <a:cxnLst/>
                            <a:rect l="0" t="0" r="0" b="0"/>
                            <a:pathLst>
                              <a:path w="2230120" h="2274570">
                                <a:moveTo>
                                  <a:pt x="0" y="0"/>
                                </a:moveTo>
                                <a:lnTo>
                                  <a:pt x="2230120" y="0"/>
                                </a:lnTo>
                                <a:lnTo>
                                  <a:pt x="2230120" y="2274570"/>
                                </a:lnTo>
                                <a:lnTo>
                                  <a:pt x="0" y="2274570"/>
                                </a:lnTo>
                                <a:lnTo>
                                  <a:pt x="0" y="0"/>
                                </a:lnTo>
                              </a:path>
                            </a:pathLst>
                          </a:custGeom>
                          <a:ln w="0" cap="flat">
                            <a:round/>
                          </a:ln>
                        </wps:spPr>
                        <wps:style>
                          <a:lnRef idx="0">
                            <a:srgbClr val="000000">
                              <a:alpha val="0"/>
                            </a:srgbClr>
                          </a:lnRef>
                          <a:fillRef idx="1">
                            <a:srgbClr val="CCFFCC"/>
                          </a:fillRef>
                          <a:effectRef idx="0">
                            <a:scrgbClr r="0" g="0" b="0"/>
                          </a:effectRef>
                          <a:fontRef idx="none"/>
                        </wps:style>
                        <wps:bodyPr/>
                      </wps:wsp>
                      <wps:wsp>
                        <wps:cNvPr id="10819" name="Shape 10819"/>
                        <wps:cNvSpPr/>
                        <wps:spPr>
                          <a:xfrm>
                            <a:off x="3293745" y="0"/>
                            <a:ext cx="2230120" cy="2274570"/>
                          </a:xfrm>
                          <a:custGeom>
                            <a:avLst/>
                            <a:gdLst/>
                            <a:ahLst/>
                            <a:cxnLst/>
                            <a:rect l="0" t="0" r="0" b="0"/>
                            <a:pathLst>
                              <a:path w="2230120" h="2274570">
                                <a:moveTo>
                                  <a:pt x="0" y="2274570"/>
                                </a:moveTo>
                                <a:lnTo>
                                  <a:pt x="2230120" y="2274570"/>
                                </a:lnTo>
                                <a:lnTo>
                                  <a:pt x="2230120" y="0"/>
                                </a:lnTo>
                                <a:lnTo>
                                  <a:pt x="0" y="0"/>
                                </a:lnTo>
                                <a:close/>
                              </a:path>
                            </a:pathLst>
                          </a:custGeom>
                          <a:ln w="5715" cap="flat">
                            <a:miter lim="101600"/>
                          </a:ln>
                        </wps:spPr>
                        <wps:style>
                          <a:lnRef idx="1">
                            <a:srgbClr val="000000"/>
                          </a:lnRef>
                          <a:fillRef idx="0">
                            <a:srgbClr val="000000">
                              <a:alpha val="0"/>
                            </a:srgbClr>
                          </a:fillRef>
                          <a:effectRef idx="0">
                            <a:scrgbClr r="0" g="0" b="0"/>
                          </a:effectRef>
                          <a:fontRef idx="none"/>
                        </wps:style>
                        <wps:bodyPr/>
                      </wps:wsp>
                      <wps:wsp>
                        <wps:cNvPr id="103663" name="Shape 103663"/>
                        <wps:cNvSpPr/>
                        <wps:spPr>
                          <a:xfrm>
                            <a:off x="0" y="0"/>
                            <a:ext cx="2093595" cy="2274570"/>
                          </a:xfrm>
                          <a:custGeom>
                            <a:avLst/>
                            <a:gdLst/>
                            <a:ahLst/>
                            <a:cxnLst/>
                            <a:rect l="0" t="0" r="0" b="0"/>
                            <a:pathLst>
                              <a:path w="2093595" h="2274570">
                                <a:moveTo>
                                  <a:pt x="0" y="0"/>
                                </a:moveTo>
                                <a:lnTo>
                                  <a:pt x="2093595" y="0"/>
                                </a:lnTo>
                                <a:lnTo>
                                  <a:pt x="2093595" y="2274570"/>
                                </a:lnTo>
                                <a:lnTo>
                                  <a:pt x="0" y="2274570"/>
                                </a:lnTo>
                                <a:lnTo>
                                  <a:pt x="0" y="0"/>
                                </a:lnTo>
                              </a:path>
                            </a:pathLst>
                          </a:custGeom>
                          <a:ln w="0" cap="flat">
                            <a:miter lim="101600"/>
                          </a:ln>
                        </wps:spPr>
                        <wps:style>
                          <a:lnRef idx="0">
                            <a:srgbClr val="000000">
                              <a:alpha val="0"/>
                            </a:srgbClr>
                          </a:lnRef>
                          <a:fillRef idx="1">
                            <a:srgbClr val="CCFFFF"/>
                          </a:fillRef>
                          <a:effectRef idx="0">
                            <a:scrgbClr r="0" g="0" b="0"/>
                          </a:effectRef>
                          <a:fontRef idx="none"/>
                        </wps:style>
                        <wps:bodyPr/>
                      </wps:wsp>
                      <wps:wsp>
                        <wps:cNvPr id="10821" name="Shape 10821"/>
                        <wps:cNvSpPr/>
                        <wps:spPr>
                          <a:xfrm>
                            <a:off x="0" y="0"/>
                            <a:ext cx="2093595" cy="2274570"/>
                          </a:xfrm>
                          <a:custGeom>
                            <a:avLst/>
                            <a:gdLst/>
                            <a:ahLst/>
                            <a:cxnLst/>
                            <a:rect l="0" t="0" r="0" b="0"/>
                            <a:pathLst>
                              <a:path w="2093595" h="2274570">
                                <a:moveTo>
                                  <a:pt x="0" y="2274570"/>
                                </a:moveTo>
                                <a:lnTo>
                                  <a:pt x="2093595" y="2274570"/>
                                </a:lnTo>
                                <a:lnTo>
                                  <a:pt x="2093595" y="0"/>
                                </a:lnTo>
                                <a:lnTo>
                                  <a:pt x="0" y="0"/>
                                </a:lnTo>
                                <a:close/>
                              </a:path>
                            </a:pathLst>
                          </a:custGeom>
                          <a:ln w="5715" cap="flat">
                            <a:miter lim="101600"/>
                          </a:ln>
                        </wps:spPr>
                        <wps:style>
                          <a:lnRef idx="1">
                            <a:srgbClr val="000000"/>
                          </a:lnRef>
                          <a:fillRef idx="0">
                            <a:srgbClr val="000000">
                              <a:alpha val="0"/>
                            </a:srgbClr>
                          </a:fillRef>
                          <a:effectRef idx="0">
                            <a:scrgbClr r="0" g="0" b="0"/>
                          </a:effectRef>
                          <a:fontRef idx="none"/>
                        </wps:style>
                        <wps:bodyPr/>
                      </wps:wsp>
                      <wps:wsp>
                        <wps:cNvPr id="10822" name="Rectangle 10822"/>
                        <wps:cNvSpPr/>
                        <wps:spPr>
                          <a:xfrm>
                            <a:off x="4612513" y="749934"/>
                            <a:ext cx="91820" cy="206453"/>
                          </a:xfrm>
                          <a:prstGeom prst="rect">
                            <a:avLst/>
                          </a:prstGeom>
                          <a:ln>
                            <a:noFill/>
                          </a:ln>
                        </wps:spPr>
                        <wps:txbx>
                          <w:txbxContent>
                            <w:p w14:paraId="0617AA04" w14:textId="77777777" w:rsidR="0033593A" w:rsidRDefault="00A23ACF">
                              <w:pPr>
                                <w:spacing w:after="160" w:line="259" w:lineRule="auto"/>
                                <w:ind w:left="0" w:firstLine="0"/>
                                <w:jc w:val="left"/>
                              </w:pPr>
                              <w:r>
                                <w:rPr>
                                  <w:rFonts w:ascii="Calibri" w:eastAsia="Calibri" w:hAnsi="Calibri" w:cs="Calibri"/>
                                  <w:sz w:val="24"/>
                                </w:rPr>
                                <w:t>y</w:t>
                              </w:r>
                            </w:p>
                          </w:txbxContent>
                        </wps:txbx>
                        <wps:bodyPr horzOverflow="overflow" vert="horz" lIns="0" tIns="0" rIns="0" bIns="0" rtlCol="0">
                          <a:noAutofit/>
                        </wps:bodyPr>
                      </wps:wsp>
                      <wps:wsp>
                        <wps:cNvPr id="10823" name="Rectangle 10823"/>
                        <wps:cNvSpPr/>
                        <wps:spPr>
                          <a:xfrm>
                            <a:off x="4681093" y="759078"/>
                            <a:ext cx="42143" cy="189937"/>
                          </a:xfrm>
                          <a:prstGeom prst="rect">
                            <a:avLst/>
                          </a:prstGeom>
                          <a:ln>
                            <a:noFill/>
                          </a:ln>
                        </wps:spPr>
                        <wps:txbx>
                          <w:txbxContent>
                            <w:p w14:paraId="7DAEA5C9" w14:textId="77777777" w:rsidR="0033593A" w:rsidRDefault="00A23ACF">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0824" name="Rectangle 10824"/>
                        <wps:cNvSpPr/>
                        <wps:spPr>
                          <a:xfrm>
                            <a:off x="4952365" y="856614"/>
                            <a:ext cx="479367" cy="206453"/>
                          </a:xfrm>
                          <a:prstGeom prst="rect">
                            <a:avLst/>
                          </a:prstGeom>
                          <a:ln>
                            <a:noFill/>
                          </a:ln>
                        </wps:spPr>
                        <wps:txbx>
                          <w:txbxContent>
                            <w:p w14:paraId="1B1BD781" w14:textId="77777777" w:rsidR="0033593A" w:rsidRDefault="00A23ACF">
                              <w:pPr>
                                <w:spacing w:after="160" w:line="259" w:lineRule="auto"/>
                                <w:ind w:left="0" w:firstLine="0"/>
                                <w:jc w:val="left"/>
                              </w:pPr>
                              <w:r>
                                <w:rPr>
                                  <w:rFonts w:ascii="Calibri" w:eastAsia="Calibri" w:hAnsi="Calibri" w:cs="Calibri"/>
                                  <w:sz w:val="24"/>
                                </w:rPr>
                                <w:t>App 2</w:t>
                              </w:r>
                            </w:p>
                          </w:txbxContent>
                        </wps:txbx>
                        <wps:bodyPr horzOverflow="overflow" vert="horz" lIns="0" tIns="0" rIns="0" bIns="0" rtlCol="0">
                          <a:noAutofit/>
                        </wps:bodyPr>
                      </wps:wsp>
                      <wps:wsp>
                        <wps:cNvPr id="10826" name="Shape 10826"/>
                        <wps:cNvSpPr/>
                        <wps:spPr>
                          <a:xfrm>
                            <a:off x="4275455" y="927099"/>
                            <a:ext cx="459740" cy="0"/>
                          </a:xfrm>
                          <a:custGeom>
                            <a:avLst/>
                            <a:gdLst/>
                            <a:ahLst/>
                            <a:cxnLst/>
                            <a:rect l="0" t="0" r="0" b="0"/>
                            <a:pathLst>
                              <a:path w="459740">
                                <a:moveTo>
                                  <a:pt x="0" y="0"/>
                                </a:moveTo>
                                <a:lnTo>
                                  <a:pt x="459740" y="0"/>
                                </a:lnTo>
                              </a:path>
                            </a:pathLst>
                          </a:custGeom>
                          <a:ln w="5715" cap="flat">
                            <a:round/>
                          </a:ln>
                        </wps:spPr>
                        <wps:style>
                          <a:lnRef idx="1">
                            <a:srgbClr val="000000"/>
                          </a:lnRef>
                          <a:fillRef idx="0">
                            <a:srgbClr val="000000">
                              <a:alpha val="0"/>
                            </a:srgbClr>
                          </a:fillRef>
                          <a:effectRef idx="0">
                            <a:scrgbClr r="0" g="0" b="0"/>
                          </a:effectRef>
                          <a:fontRef idx="none"/>
                        </wps:style>
                        <wps:bodyPr/>
                      </wps:wsp>
                      <wps:wsp>
                        <wps:cNvPr id="10827" name="Shape 10827"/>
                        <wps:cNvSpPr/>
                        <wps:spPr>
                          <a:xfrm>
                            <a:off x="4215130" y="897255"/>
                            <a:ext cx="62992" cy="60960"/>
                          </a:xfrm>
                          <a:custGeom>
                            <a:avLst/>
                            <a:gdLst/>
                            <a:ahLst/>
                            <a:cxnLst/>
                            <a:rect l="0" t="0" r="0" b="0"/>
                            <a:pathLst>
                              <a:path w="62992" h="60960">
                                <a:moveTo>
                                  <a:pt x="62992" y="0"/>
                                </a:moveTo>
                                <a:lnTo>
                                  <a:pt x="62992" y="60960"/>
                                </a:lnTo>
                                <a:lnTo>
                                  <a:pt x="0" y="31115"/>
                                </a:lnTo>
                                <a:lnTo>
                                  <a:pt x="6299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28" name="Shape 10828"/>
                        <wps:cNvSpPr/>
                        <wps:spPr>
                          <a:xfrm>
                            <a:off x="4733290" y="897255"/>
                            <a:ext cx="62230" cy="60960"/>
                          </a:xfrm>
                          <a:custGeom>
                            <a:avLst/>
                            <a:gdLst/>
                            <a:ahLst/>
                            <a:cxnLst/>
                            <a:rect l="0" t="0" r="0" b="0"/>
                            <a:pathLst>
                              <a:path w="62230" h="60960">
                                <a:moveTo>
                                  <a:pt x="0" y="0"/>
                                </a:moveTo>
                                <a:lnTo>
                                  <a:pt x="62230" y="31115"/>
                                </a:lnTo>
                                <a:lnTo>
                                  <a:pt x="0" y="6096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29" name="Shape 10829"/>
                        <wps:cNvSpPr/>
                        <wps:spPr>
                          <a:xfrm>
                            <a:off x="4798060" y="836930"/>
                            <a:ext cx="674370" cy="181610"/>
                          </a:xfrm>
                          <a:custGeom>
                            <a:avLst/>
                            <a:gdLst/>
                            <a:ahLst/>
                            <a:cxnLst/>
                            <a:rect l="0" t="0" r="0" b="0"/>
                            <a:pathLst>
                              <a:path w="674370" h="181610">
                                <a:moveTo>
                                  <a:pt x="0" y="181610"/>
                                </a:moveTo>
                                <a:lnTo>
                                  <a:pt x="674370" y="181610"/>
                                </a:lnTo>
                                <a:lnTo>
                                  <a:pt x="674370" y="0"/>
                                </a:lnTo>
                                <a:lnTo>
                                  <a:pt x="0" y="0"/>
                                </a:lnTo>
                                <a:close/>
                              </a:path>
                            </a:pathLst>
                          </a:custGeom>
                          <a:ln w="5715" cap="flat">
                            <a:miter lim="101600"/>
                          </a:ln>
                        </wps:spPr>
                        <wps:style>
                          <a:lnRef idx="1">
                            <a:srgbClr val="000000"/>
                          </a:lnRef>
                          <a:fillRef idx="0">
                            <a:srgbClr val="000000">
                              <a:alpha val="0"/>
                            </a:srgbClr>
                          </a:fillRef>
                          <a:effectRef idx="0">
                            <a:scrgbClr r="0" g="0" b="0"/>
                          </a:effectRef>
                          <a:fontRef idx="none"/>
                        </wps:style>
                        <wps:bodyPr/>
                      </wps:wsp>
                      <wps:wsp>
                        <wps:cNvPr id="10830" name="Shape 10830"/>
                        <wps:cNvSpPr/>
                        <wps:spPr>
                          <a:xfrm>
                            <a:off x="1764030" y="954023"/>
                            <a:ext cx="650240" cy="0"/>
                          </a:xfrm>
                          <a:custGeom>
                            <a:avLst/>
                            <a:gdLst/>
                            <a:ahLst/>
                            <a:cxnLst/>
                            <a:rect l="0" t="0" r="0" b="0"/>
                            <a:pathLst>
                              <a:path w="650240">
                                <a:moveTo>
                                  <a:pt x="0" y="0"/>
                                </a:moveTo>
                                <a:lnTo>
                                  <a:pt x="650240" y="0"/>
                                </a:lnTo>
                              </a:path>
                            </a:pathLst>
                          </a:custGeom>
                          <a:ln w="5715" cap="flat">
                            <a:round/>
                          </a:ln>
                        </wps:spPr>
                        <wps:style>
                          <a:lnRef idx="1">
                            <a:srgbClr val="000000"/>
                          </a:lnRef>
                          <a:fillRef idx="0">
                            <a:srgbClr val="000000">
                              <a:alpha val="0"/>
                            </a:srgbClr>
                          </a:fillRef>
                          <a:effectRef idx="0">
                            <a:scrgbClr r="0" g="0" b="0"/>
                          </a:effectRef>
                          <a:fontRef idx="none"/>
                        </wps:style>
                        <wps:bodyPr/>
                      </wps:wsp>
                      <wps:wsp>
                        <wps:cNvPr id="10831" name="Shape 10831"/>
                        <wps:cNvSpPr/>
                        <wps:spPr>
                          <a:xfrm>
                            <a:off x="1707515" y="880745"/>
                            <a:ext cx="58928" cy="149860"/>
                          </a:xfrm>
                          <a:custGeom>
                            <a:avLst/>
                            <a:gdLst/>
                            <a:ahLst/>
                            <a:cxnLst/>
                            <a:rect l="0" t="0" r="0" b="0"/>
                            <a:pathLst>
                              <a:path w="58928" h="149860">
                                <a:moveTo>
                                  <a:pt x="58928" y="0"/>
                                </a:moveTo>
                                <a:lnTo>
                                  <a:pt x="58928" y="149860"/>
                                </a:lnTo>
                                <a:lnTo>
                                  <a:pt x="0" y="73278"/>
                                </a:lnTo>
                                <a:lnTo>
                                  <a:pt x="5892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32" name="Shape 10832"/>
                        <wps:cNvSpPr/>
                        <wps:spPr>
                          <a:xfrm>
                            <a:off x="2412492" y="880745"/>
                            <a:ext cx="58293" cy="149860"/>
                          </a:xfrm>
                          <a:custGeom>
                            <a:avLst/>
                            <a:gdLst/>
                            <a:ahLst/>
                            <a:cxnLst/>
                            <a:rect l="0" t="0" r="0" b="0"/>
                            <a:pathLst>
                              <a:path w="58293" h="149860">
                                <a:moveTo>
                                  <a:pt x="0" y="0"/>
                                </a:moveTo>
                                <a:lnTo>
                                  <a:pt x="58293" y="73278"/>
                                </a:lnTo>
                                <a:lnTo>
                                  <a:pt x="0" y="14986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33" name="Shape 10833"/>
                        <wps:cNvSpPr/>
                        <wps:spPr>
                          <a:xfrm>
                            <a:off x="594360" y="952626"/>
                            <a:ext cx="663575" cy="117094"/>
                          </a:xfrm>
                          <a:custGeom>
                            <a:avLst/>
                            <a:gdLst/>
                            <a:ahLst/>
                            <a:cxnLst/>
                            <a:rect l="0" t="0" r="0" b="0"/>
                            <a:pathLst>
                              <a:path w="663575" h="117094">
                                <a:moveTo>
                                  <a:pt x="578739" y="1270"/>
                                </a:moveTo>
                                <a:lnTo>
                                  <a:pt x="663575" y="46863"/>
                                </a:lnTo>
                                <a:lnTo>
                                  <a:pt x="582168" y="98298"/>
                                </a:lnTo>
                                <a:cubicBezTo>
                                  <a:pt x="579882" y="99695"/>
                                  <a:pt x="576961" y="99060"/>
                                  <a:pt x="575564" y="96774"/>
                                </a:cubicBezTo>
                                <a:cubicBezTo>
                                  <a:pt x="574167" y="94615"/>
                                  <a:pt x="574802" y="91694"/>
                                  <a:pt x="577088" y="90297"/>
                                </a:cubicBezTo>
                                <a:lnTo>
                                  <a:pt x="636625" y="52567"/>
                                </a:lnTo>
                                <a:lnTo>
                                  <a:pt x="27122" y="74060"/>
                                </a:lnTo>
                                <a:lnTo>
                                  <a:pt x="89408" y="107442"/>
                                </a:lnTo>
                                <a:cubicBezTo>
                                  <a:pt x="91694" y="108712"/>
                                  <a:pt x="92583" y="111633"/>
                                  <a:pt x="91313" y="113919"/>
                                </a:cubicBezTo>
                                <a:cubicBezTo>
                                  <a:pt x="90043" y="116205"/>
                                  <a:pt x="87249" y="117094"/>
                                  <a:pt x="84836" y="115951"/>
                                </a:cubicBezTo>
                                <a:lnTo>
                                  <a:pt x="0" y="70358"/>
                                </a:lnTo>
                                <a:lnTo>
                                  <a:pt x="81407" y="18796"/>
                                </a:lnTo>
                                <a:cubicBezTo>
                                  <a:pt x="83693" y="17399"/>
                                  <a:pt x="86614" y="18034"/>
                                  <a:pt x="88011" y="20320"/>
                                </a:cubicBezTo>
                                <a:cubicBezTo>
                                  <a:pt x="89408" y="22479"/>
                                  <a:pt x="88773" y="25527"/>
                                  <a:pt x="86487" y="26924"/>
                                </a:cubicBezTo>
                                <a:lnTo>
                                  <a:pt x="26993" y="64526"/>
                                </a:lnTo>
                                <a:lnTo>
                                  <a:pt x="636454" y="43034"/>
                                </a:lnTo>
                                <a:lnTo>
                                  <a:pt x="574167" y="9652"/>
                                </a:lnTo>
                                <a:cubicBezTo>
                                  <a:pt x="571881" y="8382"/>
                                  <a:pt x="570992" y="5461"/>
                                  <a:pt x="572262" y="3175"/>
                                </a:cubicBezTo>
                                <a:cubicBezTo>
                                  <a:pt x="573532" y="889"/>
                                  <a:pt x="576326" y="0"/>
                                  <a:pt x="578739" y="1270"/>
                                </a:cubicBez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0834" name="Rectangle 10834"/>
                        <wps:cNvSpPr/>
                        <wps:spPr>
                          <a:xfrm>
                            <a:off x="4565269" y="1057782"/>
                            <a:ext cx="80063" cy="206453"/>
                          </a:xfrm>
                          <a:prstGeom prst="rect">
                            <a:avLst/>
                          </a:prstGeom>
                          <a:ln>
                            <a:noFill/>
                          </a:ln>
                        </wps:spPr>
                        <wps:txbx>
                          <w:txbxContent>
                            <w:p w14:paraId="7AED3F73" w14:textId="77777777" w:rsidR="0033593A" w:rsidRDefault="00A23ACF">
                              <w:pPr>
                                <w:spacing w:after="160" w:line="259" w:lineRule="auto"/>
                                <w:ind w:left="0" w:firstLine="0"/>
                                <w:jc w:val="left"/>
                              </w:pPr>
                              <w:r>
                                <w:rPr>
                                  <w:rFonts w:ascii="Calibri" w:eastAsia="Calibri" w:hAnsi="Calibri" w:cs="Calibri"/>
                                  <w:sz w:val="24"/>
                                </w:rPr>
                                <w:t>z</w:t>
                              </w:r>
                            </w:p>
                          </w:txbxContent>
                        </wps:txbx>
                        <wps:bodyPr horzOverflow="overflow" vert="horz" lIns="0" tIns="0" rIns="0" bIns="0" rtlCol="0">
                          <a:noAutofit/>
                        </wps:bodyPr>
                      </wps:wsp>
                      <wps:wsp>
                        <wps:cNvPr id="10835" name="Shape 10835"/>
                        <wps:cNvSpPr/>
                        <wps:spPr>
                          <a:xfrm>
                            <a:off x="4222623" y="1056005"/>
                            <a:ext cx="516509" cy="189230"/>
                          </a:xfrm>
                          <a:custGeom>
                            <a:avLst/>
                            <a:gdLst/>
                            <a:ahLst/>
                            <a:cxnLst/>
                            <a:rect l="0" t="0" r="0" b="0"/>
                            <a:pathLst>
                              <a:path w="516509" h="189230">
                                <a:moveTo>
                                  <a:pt x="0" y="0"/>
                                </a:moveTo>
                                <a:lnTo>
                                  <a:pt x="516509" y="189230"/>
                                </a:lnTo>
                              </a:path>
                            </a:pathLst>
                          </a:custGeom>
                          <a:ln w="5715" cap="flat">
                            <a:round/>
                          </a:ln>
                        </wps:spPr>
                        <wps:style>
                          <a:lnRef idx="1">
                            <a:srgbClr val="000000"/>
                          </a:lnRef>
                          <a:fillRef idx="0">
                            <a:srgbClr val="000000">
                              <a:alpha val="0"/>
                            </a:srgbClr>
                          </a:fillRef>
                          <a:effectRef idx="0">
                            <a:scrgbClr r="0" g="0" b="0"/>
                          </a:effectRef>
                          <a:fontRef idx="none"/>
                        </wps:style>
                        <wps:bodyPr/>
                      </wps:wsp>
                      <wps:wsp>
                        <wps:cNvPr id="10836" name="Shape 10836"/>
                        <wps:cNvSpPr/>
                        <wps:spPr>
                          <a:xfrm>
                            <a:off x="4165600" y="1028064"/>
                            <a:ext cx="72263" cy="56515"/>
                          </a:xfrm>
                          <a:custGeom>
                            <a:avLst/>
                            <a:gdLst/>
                            <a:ahLst/>
                            <a:cxnLst/>
                            <a:rect l="0" t="0" r="0" b="0"/>
                            <a:pathLst>
                              <a:path w="72263" h="56515">
                                <a:moveTo>
                                  <a:pt x="72263" y="0"/>
                                </a:moveTo>
                                <a:lnTo>
                                  <a:pt x="49022" y="56515"/>
                                </a:lnTo>
                                <a:lnTo>
                                  <a:pt x="0" y="7620"/>
                                </a:lnTo>
                                <a:lnTo>
                                  <a:pt x="7226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37" name="Shape 10837"/>
                        <wps:cNvSpPr/>
                        <wps:spPr>
                          <a:xfrm>
                            <a:off x="4725289" y="1217295"/>
                            <a:ext cx="70231" cy="57150"/>
                          </a:xfrm>
                          <a:custGeom>
                            <a:avLst/>
                            <a:gdLst/>
                            <a:ahLst/>
                            <a:cxnLst/>
                            <a:rect l="0" t="0" r="0" b="0"/>
                            <a:pathLst>
                              <a:path w="70231" h="57150">
                                <a:moveTo>
                                  <a:pt x="23114" y="0"/>
                                </a:moveTo>
                                <a:lnTo>
                                  <a:pt x="70231" y="50164"/>
                                </a:lnTo>
                                <a:lnTo>
                                  <a:pt x="0" y="57150"/>
                                </a:lnTo>
                                <a:lnTo>
                                  <a:pt x="231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38" name="Rectangle 10838"/>
                        <wps:cNvSpPr/>
                        <wps:spPr>
                          <a:xfrm>
                            <a:off x="1900682" y="984249"/>
                            <a:ext cx="632551" cy="154840"/>
                          </a:xfrm>
                          <a:prstGeom prst="rect">
                            <a:avLst/>
                          </a:prstGeom>
                          <a:ln>
                            <a:noFill/>
                          </a:ln>
                        </wps:spPr>
                        <wps:txbx>
                          <w:txbxContent>
                            <w:p w14:paraId="1D690424" w14:textId="77777777" w:rsidR="0033593A" w:rsidRDefault="00A23ACF">
                              <w:pPr>
                                <w:spacing w:after="160" w:line="259" w:lineRule="auto"/>
                                <w:ind w:left="0" w:firstLine="0"/>
                                <w:jc w:val="left"/>
                              </w:pPr>
                              <w:r>
                                <w:rPr>
                                  <w:rFonts w:ascii="Calibri" w:eastAsia="Calibri" w:hAnsi="Calibri" w:cs="Calibri"/>
                                  <w:sz w:val="18"/>
                                </w:rPr>
                                <w:t>Shortcode</w:t>
                              </w:r>
                            </w:p>
                          </w:txbxContent>
                        </wps:txbx>
                        <wps:bodyPr horzOverflow="overflow" vert="horz" lIns="0" tIns="0" rIns="0" bIns="0" rtlCol="0">
                          <a:noAutofit/>
                        </wps:bodyPr>
                      </wps:wsp>
                      <wps:wsp>
                        <wps:cNvPr id="10839" name="Rectangle 10839"/>
                        <wps:cNvSpPr/>
                        <wps:spPr>
                          <a:xfrm>
                            <a:off x="2376170" y="964818"/>
                            <a:ext cx="42143" cy="189937"/>
                          </a:xfrm>
                          <a:prstGeom prst="rect">
                            <a:avLst/>
                          </a:prstGeom>
                          <a:ln>
                            <a:noFill/>
                          </a:ln>
                        </wps:spPr>
                        <wps:txbx>
                          <w:txbxContent>
                            <w:p w14:paraId="3B39FA6E" w14:textId="77777777" w:rsidR="0033593A" w:rsidRDefault="00A23ACF">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0840" name="Shape 10840"/>
                        <wps:cNvSpPr/>
                        <wps:spPr>
                          <a:xfrm>
                            <a:off x="3972560" y="1234947"/>
                            <a:ext cx="0" cy="185420"/>
                          </a:xfrm>
                          <a:custGeom>
                            <a:avLst/>
                            <a:gdLst/>
                            <a:ahLst/>
                            <a:cxnLst/>
                            <a:rect l="0" t="0" r="0" b="0"/>
                            <a:pathLst>
                              <a:path h="185420">
                                <a:moveTo>
                                  <a:pt x="0" y="0"/>
                                </a:moveTo>
                                <a:lnTo>
                                  <a:pt x="0" y="185420"/>
                                </a:lnTo>
                              </a:path>
                            </a:pathLst>
                          </a:custGeom>
                          <a:ln w="5715" cap="flat">
                            <a:round/>
                          </a:ln>
                        </wps:spPr>
                        <wps:style>
                          <a:lnRef idx="1">
                            <a:srgbClr val="000000"/>
                          </a:lnRef>
                          <a:fillRef idx="0">
                            <a:srgbClr val="000000">
                              <a:alpha val="0"/>
                            </a:srgbClr>
                          </a:fillRef>
                          <a:effectRef idx="0">
                            <a:scrgbClr r="0" g="0" b="0"/>
                          </a:effectRef>
                          <a:fontRef idx="none"/>
                        </wps:style>
                        <wps:bodyPr/>
                      </wps:wsp>
                      <wps:wsp>
                        <wps:cNvPr id="10841" name="Rectangle 10841"/>
                        <wps:cNvSpPr/>
                        <wps:spPr>
                          <a:xfrm>
                            <a:off x="2018030" y="1125982"/>
                            <a:ext cx="270594" cy="154840"/>
                          </a:xfrm>
                          <a:prstGeom prst="rect">
                            <a:avLst/>
                          </a:prstGeom>
                          <a:ln>
                            <a:noFill/>
                          </a:ln>
                        </wps:spPr>
                        <wps:txbx>
                          <w:txbxContent>
                            <w:p w14:paraId="252C6244" w14:textId="77777777" w:rsidR="0033593A" w:rsidRDefault="00A23ACF">
                              <w:pPr>
                                <w:spacing w:after="160" w:line="259" w:lineRule="auto"/>
                                <w:ind w:left="0" w:firstLine="0"/>
                                <w:jc w:val="left"/>
                              </w:pPr>
                              <w:r>
                                <w:rPr>
                                  <w:rFonts w:ascii="Calibri" w:eastAsia="Calibri" w:hAnsi="Calibri" w:cs="Calibri"/>
                                  <w:sz w:val="18"/>
                                </w:rPr>
                                <w:t>x,y,z</w:t>
                              </w:r>
                            </w:p>
                          </w:txbxContent>
                        </wps:txbx>
                        <wps:bodyPr horzOverflow="overflow" vert="horz" lIns="0" tIns="0" rIns="0" bIns="0" rtlCol="0">
                          <a:noAutofit/>
                        </wps:bodyPr>
                      </wps:wsp>
                      <wps:wsp>
                        <wps:cNvPr id="10842" name="Shape 10842"/>
                        <wps:cNvSpPr/>
                        <wps:spPr>
                          <a:xfrm>
                            <a:off x="3636010" y="1452118"/>
                            <a:ext cx="673735" cy="274320"/>
                          </a:xfrm>
                          <a:custGeom>
                            <a:avLst/>
                            <a:gdLst/>
                            <a:ahLst/>
                            <a:cxnLst/>
                            <a:rect l="0" t="0" r="0" b="0"/>
                            <a:pathLst>
                              <a:path w="673735" h="274320">
                                <a:moveTo>
                                  <a:pt x="0" y="274320"/>
                                </a:moveTo>
                                <a:lnTo>
                                  <a:pt x="673735" y="274320"/>
                                </a:lnTo>
                                <a:lnTo>
                                  <a:pt x="673735" y="0"/>
                                </a:lnTo>
                                <a:lnTo>
                                  <a:pt x="0" y="0"/>
                                </a:lnTo>
                                <a:close/>
                              </a:path>
                            </a:pathLst>
                          </a:custGeom>
                          <a:ln w="5715" cap="flat">
                            <a:miter lim="101600"/>
                          </a:ln>
                        </wps:spPr>
                        <wps:style>
                          <a:lnRef idx="1">
                            <a:srgbClr val="000000"/>
                          </a:lnRef>
                          <a:fillRef idx="0">
                            <a:srgbClr val="000000">
                              <a:alpha val="0"/>
                            </a:srgbClr>
                          </a:fillRef>
                          <a:effectRef idx="0">
                            <a:scrgbClr r="0" g="0" b="0"/>
                          </a:effectRef>
                          <a:fontRef idx="none"/>
                        </wps:style>
                        <wps:bodyPr/>
                      </wps:wsp>
                      <wps:wsp>
                        <wps:cNvPr id="10843" name="Rectangle 10843"/>
                        <wps:cNvSpPr/>
                        <wps:spPr>
                          <a:xfrm>
                            <a:off x="3837940" y="1625473"/>
                            <a:ext cx="417931" cy="119742"/>
                          </a:xfrm>
                          <a:prstGeom prst="rect">
                            <a:avLst/>
                          </a:prstGeom>
                          <a:ln>
                            <a:noFill/>
                          </a:ln>
                        </wps:spPr>
                        <wps:txbx>
                          <w:txbxContent>
                            <w:p w14:paraId="6C2FE835" w14:textId="77777777" w:rsidR="0033593A" w:rsidRDefault="00A23ACF">
                              <w:pPr>
                                <w:spacing w:after="160" w:line="259" w:lineRule="auto"/>
                                <w:ind w:left="0" w:firstLine="0"/>
                                <w:jc w:val="left"/>
                              </w:pPr>
                              <w:r>
                                <w:rPr>
                                  <w:rFonts w:ascii="Calibri" w:eastAsia="Calibri" w:hAnsi="Calibri" w:cs="Calibri"/>
                                  <w:sz w:val="14"/>
                                </w:rPr>
                                <w:t>Function</w:t>
                              </w:r>
                            </w:p>
                          </w:txbxContent>
                        </wps:txbx>
                        <wps:bodyPr horzOverflow="overflow" vert="horz" lIns="0" tIns="0" rIns="0" bIns="0" rtlCol="0">
                          <a:noAutofit/>
                        </wps:bodyPr>
                      </wps:wsp>
                      <wps:wsp>
                        <wps:cNvPr id="10844" name="Rectangle 10844"/>
                        <wps:cNvSpPr/>
                        <wps:spPr>
                          <a:xfrm>
                            <a:off x="4151884" y="1586610"/>
                            <a:ext cx="42143" cy="189937"/>
                          </a:xfrm>
                          <a:prstGeom prst="rect">
                            <a:avLst/>
                          </a:prstGeom>
                          <a:ln>
                            <a:noFill/>
                          </a:ln>
                        </wps:spPr>
                        <wps:txbx>
                          <w:txbxContent>
                            <w:p w14:paraId="70F88234" w14:textId="77777777" w:rsidR="0033593A" w:rsidRDefault="00A23ACF">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356D03CC" id="Group 86190" o:spid="_x0000_s1026" style="width:434.95pt;height:189.25pt;mso-position-horizontal-relative:char;mso-position-vertical-relative:line" coordsize="55238,2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">
                <v:rect id="Rectangle 10727" o:spid="_x0000_s1027" style="position:absolute;left:13809;top:2966;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" filled="f" stroked="f">
                  <v:textbox inset="0,0,0,0">
                    <w:txbxContent>
                      <w:p w14:paraId="6B0983D6" w14:textId="77777777" w:rsidR="0033593A" w:rsidRDefault="00A23ACF">
                        <w:pPr>
                          <w:spacing w:after="160" w:line="259" w:lineRule="auto"/>
                          <w:ind w:left="0" w:firstLine="0"/>
                          <w:jc w:val="left"/>
                        </w:pPr>
                        <w:r>
                          <w:t xml:space="preserve"> </w:t>
                        </w:r>
                      </w:p>
                    </w:txbxContent>
                  </v:textbox>
                </v:rect>
                <v:rect id="Rectangle 10728" o:spid="_x0000_s1028" style="position:absolute;left:18122;top:296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" filled="f" stroked="f">
                  <v:textbox inset="0,0,0,0">
                    <w:txbxContent>
                      <w:p w14:paraId="73CD1121" w14:textId="77777777" w:rsidR="0033593A" w:rsidRDefault="00A23ACF">
                        <w:pPr>
                          <w:spacing w:after="160" w:line="259" w:lineRule="auto"/>
                          <w:ind w:left="0" w:firstLine="0"/>
                          <w:jc w:val="left"/>
                        </w:pPr>
                        <w:r>
                          <w:t xml:space="preserve"> </w:t>
                        </w:r>
                      </w:p>
                    </w:txbxContent>
                  </v:textbox>
                </v:rect>
                <v:shape id="Shape 10749" o:spid="_x0000_s1029" style="position:absolute;left:36360;top:4724;width:6737;height:7385;visibility:visible;mso-wrap-style:square;v-text-anchor:top" coordsize="673735,738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" path="m,738505r673735,l673735,,,,,738505xe" filled="f" strokeweight=".45pt">
                  <v:stroke miterlimit="83231f" joinstyle="miter"/>
                  <v:path arrowok="t" textboxrect="0,0,673735,738505"/>
                </v:shape>
                <v:shape id="Shape 10751" o:spid="_x0000_s1030" style="position:absolute;left:36842;top:6115;width:5290;height:5067;visibility:visible;mso-wrap-style:square;v-text-anchor:top" coordsize="528955,50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" path="m,253365c,113411,118364,,264541,,410591,,528955,113411,528955,253365v,139954,-118364,253365,-264414,253365c118364,506730,,393319,,253365xe" filled="f" strokeweight=".45pt">
                  <v:path arrowok="t" textboxrect="0,0,528955,5067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754" o:spid="_x0000_s1031" type="#_x0000_t75" style="position:absolute;left:38370;top:7359;width:2408;height:2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">
                  <v:imagedata r:id="rId32" o:title=""/>
                </v:shape>
                <v:shape id="Picture 10757" o:spid="_x0000_s1032" type="#_x0000_t75" style="position:absolute;left:38370;top:8289;width:2713;height:2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">
                  <v:imagedata r:id="rId33" o:title=""/>
                </v:shape>
                <v:shape id="Shape 10760" o:spid="_x0000_s1033" style="position:absolute;left:36360;top:4724;width:6737;height:7385;visibility:visible;mso-wrap-style:square;v-text-anchor:top" coordsize="673735,738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" path="m,738505r673735,l673735,,,,,738505xe" filled="f" strokeweight=".45pt">
                  <v:stroke miterlimit="66585f" joinstyle="miter"/>
                  <v:path arrowok="t" textboxrect="0,0,673735,738505"/>
                </v:shape>
                <v:shape id="Shape 10762" o:spid="_x0000_s1034" style="position:absolute;left:36842;top:6115;width:5290;height:5067;visibility:visible;mso-wrap-style:square;v-text-anchor:top" coordsize="528955,50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" path="m,253365c,113411,118364,,264541,,410591,,528955,113411,528955,253365v,139954,-118364,253365,-264414,253365c118364,506730,,393319,,253365xe" filled="f" strokeweight=".45pt">
                  <v:path arrowok="t" textboxrect="0,0,528955,506730"/>
                </v:shape>
                <v:shape id="Picture 10765" o:spid="_x0000_s1035" type="#_x0000_t75" style="position:absolute;left:38370;top:7359;width:2408;height:2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">
                  <v:imagedata r:id="rId32" o:title=""/>
                </v:shape>
                <v:rect id="Rectangle 10766" o:spid="_x0000_s1036" style="position:absolute;left:38379;top:7506;width:3409;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" filled="f" stroked="f">
                  <v:textbox inset="0,0,0,0">
                    <w:txbxContent>
                      <w:p w14:paraId="1AA45185" w14:textId="77777777" w:rsidR="0033593A" w:rsidRDefault="00A23ACF">
                        <w:pPr>
                          <w:spacing w:after="160" w:line="259" w:lineRule="auto"/>
                          <w:ind w:left="0" w:firstLine="0"/>
                          <w:jc w:val="left"/>
                        </w:pPr>
                        <w:r>
                          <w:rPr>
                            <w:rFonts w:ascii="Calibri" w:eastAsia="Calibri" w:hAnsi="Calibri" w:cs="Calibri"/>
                            <w:sz w:val="12"/>
                          </w:rPr>
                          <w:t xml:space="preserve">Routing </w:t>
                        </w:r>
                      </w:p>
                    </w:txbxContent>
                  </v:textbox>
                </v:rect>
                <v:shape id="Picture 10768" o:spid="_x0000_s1037" type="#_x0000_t75" style="position:absolute;left:38370;top:8289;width:2713;height:2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">
                  <v:imagedata r:id="rId33" o:title=""/>
                </v:shape>
                <v:rect id="Rectangle 10769" o:spid="_x0000_s1038" style="position:absolute;left:38379;top:8436;width:3591;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" filled="f" stroked="f">
                  <v:textbox inset="0,0,0,0">
                    <w:txbxContent>
                      <w:p w14:paraId="78C1E7A5" w14:textId="77777777" w:rsidR="0033593A" w:rsidRDefault="00A23ACF">
                        <w:pPr>
                          <w:spacing w:after="160" w:line="259" w:lineRule="auto"/>
                          <w:ind w:left="0" w:firstLine="0"/>
                          <w:jc w:val="left"/>
                        </w:pPr>
                        <w:r>
                          <w:rPr>
                            <w:rFonts w:ascii="Calibri" w:eastAsia="Calibri" w:hAnsi="Calibri" w:cs="Calibri"/>
                            <w:sz w:val="12"/>
                          </w:rPr>
                          <w:t>Function</w:t>
                        </w:r>
                      </w:p>
                    </w:txbxContent>
                  </v:textbox>
                </v:rect>
                <v:rect id="Rectangle 10770" o:spid="_x0000_s1039" style="position:absolute;left:41076;top:795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" filled="f" stroked="f">
                  <v:textbox inset="0,0,0,0">
                    <w:txbxContent>
                      <w:p w14:paraId="6365A004" w14:textId="77777777" w:rsidR="0033593A" w:rsidRDefault="00A23ACF">
                        <w:pPr>
                          <w:spacing w:after="160" w:line="259" w:lineRule="auto"/>
                          <w:ind w:left="0" w:firstLine="0"/>
                          <w:jc w:val="left"/>
                        </w:pPr>
                        <w:r>
                          <w:rPr>
                            <w:rFonts w:ascii="Calibri" w:eastAsia="Calibri" w:hAnsi="Calibri" w:cs="Calibri"/>
                          </w:rPr>
                          <w:t xml:space="preserve"> </w:t>
                        </w:r>
                      </w:p>
                    </w:txbxContent>
                  </v:textbox>
                </v:rect>
                <v:shape id="Shape 10771" o:spid="_x0000_s1040" style="position:absolute;left:39725;top:12128;width:0;height:1854;visibility:visible;mso-wrap-style:square;v-text-anchor:top" coordsize="0,18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" path="m,l,185420e" filled="f" strokeweight=".45pt">
                  <v:path arrowok="t" textboxrect="0,0,0,185420"/>
                </v:shape>
                <v:shape id="Picture 10773" o:spid="_x0000_s1041" type="#_x0000_t75" style="position:absolute;left:38370;top:14324;width:2774;height:2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">
                  <v:imagedata r:id="rId34" o:title=""/>
                </v:shape>
                <v:rect id="Rectangle 10774" o:spid="_x0000_s1042" style="position:absolute;left:38379;top:14486;width:3664;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" filled="f" stroked="f">
                  <v:textbox inset="0,0,0,0">
                    <w:txbxContent>
                      <w:p w14:paraId="6192836C" w14:textId="77777777" w:rsidR="0033593A" w:rsidRDefault="00A23ACF">
                        <w:pPr>
                          <w:spacing w:after="160" w:line="259" w:lineRule="auto"/>
                          <w:ind w:left="0" w:firstLine="0"/>
                          <w:jc w:val="left"/>
                        </w:pPr>
                        <w:r>
                          <w:rPr>
                            <w:rFonts w:ascii="Calibri" w:eastAsia="Calibri" w:hAnsi="Calibri" w:cs="Calibri"/>
                            <w:sz w:val="14"/>
                          </w:rPr>
                          <w:t>Storage</w:t>
                        </w:r>
                      </w:p>
                    </w:txbxContent>
                  </v:textbox>
                </v:rect>
                <v:rect id="Rectangle 10775" o:spid="_x0000_s1043" style="position:absolute;left:41137;top:1409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" filled="f" stroked="f">
                  <v:textbox inset="0,0,0,0">
                    <w:txbxContent>
                      <w:p w14:paraId="4B4C810F" w14:textId="77777777" w:rsidR="0033593A" w:rsidRDefault="00A23ACF">
                        <w:pPr>
                          <w:spacing w:after="160" w:line="259" w:lineRule="auto"/>
                          <w:ind w:left="0" w:firstLine="0"/>
                          <w:jc w:val="left"/>
                        </w:pPr>
                        <w:r>
                          <w:rPr>
                            <w:rFonts w:ascii="Calibri" w:eastAsia="Calibri" w:hAnsi="Calibri" w:cs="Calibri"/>
                          </w:rPr>
                          <w:t xml:space="preserve"> </w:t>
                        </w:r>
                      </w:p>
                    </w:txbxContent>
                  </v:textbox>
                </v:rect>
                <v:shape id="Shape 10776" o:spid="_x0000_s1044" style="position:absolute;left:47980;top:5187;width:6744;height:1817;visibility:visible;mso-wrap-style:square;v-text-anchor:top" coordsize="674370,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" path="m,181610r674370,l674370,,,,,181610xe" filled="f" strokeweight=".45pt">
                  <v:stroke miterlimit="66585f" joinstyle="miter"/>
                  <v:path arrowok="t" textboxrect="0,0,674370,181610"/>
                </v:shape>
                <v:shape id="Shape 10777" o:spid="_x0000_s1045" style="position:absolute;left:47980;top:11690;width:6744;height:1810;visibility:visible;mso-wrap-style:square;v-text-anchor:top" coordsize="67437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" path="m,180975r674370,l674370,,,,,180975xe" filled="f" strokeweight=".45pt">
                  <v:stroke miterlimit="66585f" joinstyle="miter"/>
                  <v:path arrowok="t" textboxrect="0,0,674370,180975"/>
                </v:shape>
                <v:shape id="Picture 10780" o:spid="_x0000_s1046" type="#_x0000_t75" style="position:absolute;left:49891;top:5195;width:3612;height:3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">
                  <v:imagedata r:id="rId35" o:title=""/>
                </v:shape>
                <v:rect id="Rectangle 10781" o:spid="_x0000_s1047" style="position:absolute;left:49904;top:5472;width:479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" filled="f" stroked="f">
                  <v:textbox inset="0,0,0,0">
                    <w:txbxContent>
                      <w:p w14:paraId="0980C510" w14:textId="77777777" w:rsidR="0033593A" w:rsidRDefault="00A23ACF">
                        <w:pPr>
                          <w:spacing w:after="160" w:line="259" w:lineRule="auto"/>
                          <w:ind w:left="0" w:firstLine="0"/>
                          <w:jc w:val="left"/>
                        </w:pPr>
                        <w:r>
                          <w:rPr>
                            <w:rFonts w:ascii="Calibri" w:eastAsia="Calibri" w:hAnsi="Calibri" w:cs="Calibri"/>
                            <w:sz w:val="24"/>
                          </w:rPr>
                          <w:t>App 1</w:t>
                        </w:r>
                      </w:p>
                    </w:txbxContent>
                  </v:textbox>
                </v:rect>
                <v:shape id="Picture 10783" o:spid="_x0000_s1048" type="#_x0000_t75" style="position:absolute;left:49510;top:11596;width:3612;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">
                  <v:imagedata r:id="rId35" o:title=""/>
                </v:shape>
                <v:rect id="Rectangle 10784" o:spid="_x0000_s1049" style="position:absolute;left:49523;top:11888;width:479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" filled="f" stroked="f">
                  <v:textbox inset="0,0,0,0">
                    <w:txbxContent>
                      <w:p w14:paraId="30C9FF90" w14:textId="77777777" w:rsidR="0033593A" w:rsidRDefault="00A23ACF">
                        <w:pPr>
                          <w:spacing w:after="160" w:line="259" w:lineRule="auto"/>
                          <w:ind w:left="0" w:firstLine="0"/>
                          <w:jc w:val="left"/>
                        </w:pPr>
                        <w:r>
                          <w:rPr>
                            <w:rFonts w:ascii="Calibri" w:eastAsia="Calibri" w:hAnsi="Calibri" w:cs="Calibri"/>
                            <w:sz w:val="24"/>
                          </w:rPr>
                          <w:t>App 3</w:t>
                        </w:r>
                      </w:p>
                    </w:txbxContent>
                  </v:textbox>
                </v:rect>
                <v:shape id="Shape 10785" o:spid="_x0000_s1050" style="position:absolute;left:24733;top:6419;width:5766;height:5525;visibility:visible;mso-wrap-style:square;v-text-anchor:top" coordsize="57658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" path="m,276225c,123698,129032,,288290,,447548,,576580,123698,576580,276225v,152527,-129032,276225,-288290,276225c129032,552450,,428752,,276225xe" filled="f" strokeweight=".45pt">
                  <v:path arrowok="t" textboxrect="0,0,576580,552450"/>
                </v:shape>
                <v:shape id="Shape 10786" o:spid="_x0000_s1051" style="position:absolute;left:31121;top:8712;width:4604;height:0;visibility:visible;mso-wrap-style:square;v-text-anchor:top" coordsize="460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" path="m,l460375,e" filled="f" strokeweight=".45pt">
                  <v:path arrowok="t" textboxrect="0,0,460375,0"/>
                </v:shape>
                <v:shape id="Shape 10787" o:spid="_x0000_s1052" style="position:absolute;left:30518;top:8413;width:636;height:610;visibility:visible;mso-wrap-style:square;v-text-anchor:top" coordsize="63627,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" path="m63627,r,60960l,29845,63627,xe" fillcolor="black" stroked="f" strokeweight="0">
                  <v:path arrowok="t" textboxrect="0,0,63627,60960"/>
                </v:shape>
                <v:shape id="Picture 10790" o:spid="_x0000_s1053" type="#_x0000_t75" style="position:absolute;left:25294;top:8121;width:4511;height:2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">
                  <v:imagedata r:id="rId36" o:title=""/>
                </v:shape>
                <v:rect id="Rectangle 10791" o:spid="_x0000_s1054" style="position:absolute;left:25300;top:8284;width:6241;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" filled="f" stroked="f">
                  <v:textbox inset="0,0,0,0">
                    <w:txbxContent>
                      <w:p w14:paraId="42F30048" w14:textId="77777777" w:rsidR="0033593A" w:rsidRDefault="00A23ACF">
                        <w:pPr>
                          <w:spacing w:after="160" w:line="259" w:lineRule="auto"/>
                          <w:ind w:left="0" w:firstLine="0"/>
                          <w:jc w:val="left"/>
                        </w:pPr>
                        <w:r>
                          <w:rPr>
                            <w:rFonts w:ascii="Calibri" w:eastAsia="Calibri" w:hAnsi="Calibri" w:cs="Calibri"/>
                            <w:sz w:val="14"/>
                          </w:rPr>
                          <w:t xml:space="preserve">Connectivity </w:t>
                        </w:r>
                      </w:p>
                    </w:txbxContent>
                  </v:textbox>
                </v:rect>
                <v:shape id="Picture 10793" o:spid="_x0000_s1055" type="#_x0000_t75" style="position:absolute;left:26269;top:9234;width:3003;height:2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">
                  <v:imagedata r:id="rId37" o:title=""/>
                </v:shape>
                <v:rect id="Rectangle 10794" o:spid="_x0000_s1056" style="position:absolute;left:26276;top:9396;width:395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" filled="f" stroked="f">
                  <v:textbox inset="0,0,0,0">
                    <w:txbxContent>
                      <w:p w14:paraId="6BCC2A8F" w14:textId="77777777" w:rsidR="0033593A" w:rsidRDefault="00A23ACF">
                        <w:pPr>
                          <w:spacing w:after="160" w:line="259" w:lineRule="auto"/>
                          <w:ind w:left="0" w:firstLine="0"/>
                          <w:jc w:val="left"/>
                        </w:pPr>
                        <w:r>
                          <w:rPr>
                            <w:rFonts w:ascii="Calibri" w:eastAsia="Calibri" w:hAnsi="Calibri" w:cs="Calibri"/>
                            <w:sz w:val="14"/>
                          </w:rPr>
                          <w:t>Solution</w:t>
                        </w:r>
                      </w:p>
                    </w:txbxContent>
                  </v:textbox>
                </v:rect>
                <v:rect id="Rectangle 10795" o:spid="_x0000_s1057" style="position:absolute;left:29250;top:900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" filled="f" stroked="f">
                  <v:textbox inset="0,0,0,0">
                    <w:txbxContent>
                      <w:p w14:paraId="436645E3" w14:textId="77777777" w:rsidR="0033593A" w:rsidRDefault="00A23ACF">
                        <w:pPr>
                          <w:spacing w:after="160" w:line="259" w:lineRule="auto"/>
                          <w:ind w:left="0" w:firstLine="0"/>
                          <w:jc w:val="left"/>
                        </w:pPr>
                        <w:r>
                          <w:rPr>
                            <w:rFonts w:ascii="Calibri" w:eastAsia="Calibri" w:hAnsi="Calibri" w:cs="Calibri"/>
                          </w:rPr>
                          <w:t xml:space="preserve"> </w:t>
                        </w:r>
                      </w:p>
                    </w:txbxContent>
                  </v:textbox>
                </v:rect>
                <v:shape id="Picture 10797" o:spid="_x0000_s1058" type="#_x0000_t75" style="position:absolute;left:35551;top:1187;width:16291;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">
                  <v:imagedata r:id="rId38" o:title=""/>
                </v:shape>
                <v:rect id="Rectangle 10798" o:spid="_x0000_s1059" style="position:absolute;left:35560;top:1477;width:216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" filled="f" stroked="f">
                  <v:textbox inset="0,0,0,0">
                    <w:txbxContent>
                      <w:p w14:paraId="558D0950" w14:textId="77777777" w:rsidR="0033593A" w:rsidRDefault="00A23ACF">
                        <w:pPr>
                          <w:spacing w:after="160" w:line="259" w:lineRule="auto"/>
                          <w:ind w:left="0" w:firstLine="0"/>
                          <w:jc w:val="left"/>
                        </w:pPr>
                        <w:r>
                          <w:rPr>
                            <w:rFonts w:ascii="Calibri" w:eastAsia="Calibri" w:hAnsi="Calibri" w:cs="Calibri"/>
                            <w:b/>
                            <w:sz w:val="24"/>
                          </w:rPr>
                          <w:t>Content Provider Premise</w:t>
                        </w:r>
                      </w:p>
                    </w:txbxContent>
                  </v:textbox>
                </v:rect>
                <v:shape id="Picture 10800" o:spid="_x0000_s1060" type="#_x0000_t75" style="position:absolute;left:43110;top:20511;width:4968;height:3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">
                  <v:imagedata r:id="rId39" o:title=""/>
                </v:shape>
                <v:rect id="Rectangle 10801" o:spid="_x0000_s1061" style="position:absolute;left:43119;top:20883;width:7152;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" filled="f" stroked="f">
                  <v:textbox inset="0,0,0,0">
                    <w:txbxContent>
                      <w:p w14:paraId="2482A84B" w14:textId="77777777" w:rsidR="0033593A" w:rsidRDefault="00A23ACF">
                        <w:pPr>
                          <w:spacing w:after="160" w:line="259" w:lineRule="auto"/>
                          <w:ind w:left="0" w:firstLine="0"/>
                          <w:jc w:val="left"/>
                        </w:pPr>
                        <w:r>
                          <w:rPr>
                            <w:rFonts w:ascii="Calibri" w:eastAsia="Calibri" w:hAnsi="Calibri" w:cs="Calibri"/>
                            <w:sz w:val="30"/>
                          </w:rPr>
                          <w:t xml:space="preserve">Server </w:t>
                        </w:r>
                      </w:p>
                    </w:txbxContent>
                  </v:textbox>
                </v:rect>
                <v:shape id="Picture 10803" o:spid="_x0000_s1062" type="#_x0000_t75" style="position:absolute;left:3486;top:730;width:7909;height:3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">
                  <v:imagedata r:id="rId40" o:title=""/>
                </v:shape>
                <v:rect id="Rectangle 10804" o:spid="_x0000_s1063" style="position:absolute;left:3488;top:1099;width:10510;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" filled="f" stroked="f">
                  <v:textbox inset="0,0,0,0">
                    <w:txbxContent>
                      <w:p w14:paraId="795ABFE7" w14:textId="3CF95F1B" w:rsidR="0033593A" w:rsidRDefault="002353C4">
                        <w:pPr>
                          <w:spacing w:after="160" w:line="259" w:lineRule="auto"/>
                          <w:ind w:left="0" w:firstLine="0"/>
                          <w:jc w:val="left"/>
                        </w:pPr>
                        <w:r>
                          <w:rPr>
                            <w:rFonts w:ascii="Calibri" w:eastAsia="Calibri" w:hAnsi="Calibri" w:cs="Calibri"/>
                            <w:b/>
                            <w:sz w:val="30"/>
                          </w:rPr>
                          <w:t>Homeland</w:t>
                        </w:r>
                      </w:p>
                    </w:txbxContent>
                  </v:textbox>
                </v:rect>
                <v:shape id="Shape 10806" o:spid="_x0000_s1064" style="position:absolute;left:1447;top:4806;width:4496;height:10719;visibility:visible;mso-wrap-style:square;v-text-anchor:top" coordsize="449580,107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" path="m,1071880r449580,l449580,,,,,1071880xe" filled="f" strokecolor="#385d8a" strokeweight="2pt">
                  <v:stroke miterlimit="66585f" joinstyle="miter"/>
                  <v:path arrowok="t" textboxrect="0,0,449580,1071880"/>
                </v:shape>
                <v:rect id="Rectangle 10807" o:spid="_x0000_s1065" style="position:absolute;left:2528;top:8781;width:312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" filled="f" stroked="f">
                  <v:textbox inset="0,0,0,0">
                    <w:txbxContent>
                      <w:p w14:paraId="524ED3E0" w14:textId="77777777" w:rsidR="0033593A" w:rsidRDefault="00A23ACF">
                        <w:pPr>
                          <w:spacing w:after="160" w:line="259" w:lineRule="auto"/>
                          <w:ind w:left="0" w:firstLine="0"/>
                          <w:jc w:val="left"/>
                        </w:pPr>
                        <w:r>
                          <w:rPr>
                            <w:sz w:val="18"/>
                          </w:rPr>
                          <w:t>SDP</w:t>
                        </w:r>
                      </w:p>
                    </w:txbxContent>
                  </v:textbox>
                </v:rect>
                <v:rect id="Rectangle 10808" o:spid="_x0000_s1066" style="position:absolute;left:4875;top:843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" filled="f" stroked="f">
                  <v:textbox inset="0,0,0,0">
                    <w:txbxContent>
                      <w:p w14:paraId="207E1720" w14:textId="77777777" w:rsidR="0033593A" w:rsidRDefault="00A23ACF">
                        <w:pPr>
                          <w:spacing w:after="160" w:line="259" w:lineRule="auto"/>
                          <w:ind w:left="0" w:firstLine="0"/>
                          <w:jc w:val="left"/>
                        </w:pPr>
                        <w:r>
                          <w:rPr>
                            <w:sz w:val="24"/>
                          </w:rPr>
                          <w:t xml:space="preserve"> </w:t>
                        </w:r>
                      </w:p>
                    </w:txbxContent>
                  </v:textbox>
                </v:rect>
                <v:shape id="Shape 10810" o:spid="_x0000_s1067" style="position:absolute;left:12579;top:4571;width:4496;height:10719;visibility:visible;mso-wrap-style:square;v-text-anchor:top" coordsize="449580,107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" path="m,1071880r449580,l449580,,,,,1071880xe" filled="f" strokecolor="#385d8a" strokeweight="2pt">
                  <v:stroke miterlimit="66585f" joinstyle="miter"/>
                  <v:path arrowok="t" textboxrect="0,0,449580,1071880"/>
                </v:shape>
                <v:rect id="Rectangle 10811" o:spid="_x0000_s1068" style="position:absolute;left:14053;top:8882;width:20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" filled="f" stroked="f">
                  <v:textbox inset="0,0,0,0">
                    <w:txbxContent>
                      <w:p w14:paraId="4E0434D0" w14:textId="77777777" w:rsidR="0033593A" w:rsidRDefault="00A23ACF">
                        <w:pPr>
                          <w:spacing w:after="160" w:line="259" w:lineRule="auto"/>
                          <w:ind w:left="0" w:firstLine="0"/>
                          <w:jc w:val="left"/>
                        </w:pPr>
                        <w:r>
                          <w:rPr>
                            <w:rFonts w:ascii="Calibri" w:eastAsia="Calibri" w:hAnsi="Calibri" w:cs="Calibri"/>
                            <w:sz w:val="18"/>
                          </w:rPr>
                          <w:t>FW</w:t>
                        </w:r>
                      </w:p>
                    </w:txbxContent>
                  </v:textbox>
                </v:rect>
                <v:rect id="Rectangle 10812" o:spid="_x0000_s1069" style="position:absolute;left:15593;top:8882;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" filled="f" stroked="f">
                  <v:textbox inset="0,0,0,0">
                    <w:txbxContent>
                      <w:p w14:paraId="2B3DFDF2" w14:textId="77777777" w:rsidR="0033593A" w:rsidRDefault="00A23ACF">
                        <w:pPr>
                          <w:spacing w:after="160" w:line="259" w:lineRule="auto"/>
                          <w:ind w:left="0" w:firstLine="0"/>
                          <w:jc w:val="left"/>
                        </w:pPr>
                        <w:r>
                          <w:rPr>
                            <w:rFonts w:ascii="Calibri" w:eastAsia="Calibri" w:hAnsi="Calibri" w:cs="Calibri"/>
                            <w:sz w:val="18"/>
                          </w:rPr>
                          <w:t xml:space="preserve"> </w:t>
                        </w:r>
                      </w:p>
                    </w:txbxContent>
                  </v:textbox>
                </v:rect>
                <v:rect id="Rectangle 10813" o:spid="_x0000_s1070" style="position:absolute;left:45165;top:4862;width:87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" filled="f" stroked="f">
                  <v:textbox inset="0,0,0,0">
                    <w:txbxContent>
                      <w:p w14:paraId="3C48FF63" w14:textId="77777777" w:rsidR="0033593A" w:rsidRDefault="00A23ACF">
                        <w:pPr>
                          <w:spacing w:after="160" w:line="259" w:lineRule="auto"/>
                          <w:ind w:left="0" w:firstLine="0"/>
                          <w:jc w:val="left"/>
                        </w:pPr>
                        <w:r>
                          <w:rPr>
                            <w:rFonts w:ascii="Calibri" w:eastAsia="Calibri" w:hAnsi="Calibri" w:cs="Calibri"/>
                            <w:sz w:val="24"/>
                          </w:rPr>
                          <w:t>x</w:t>
                        </w:r>
                      </w:p>
                    </w:txbxContent>
                  </v:textbox>
                </v:rect>
                <v:rect id="Rectangle 10814" o:spid="_x0000_s1071" style="position:absolute;left:45820;top:49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" filled="f" stroked="f">
                  <v:textbox inset="0,0,0,0">
                    <w:txbxContent>
                      <w:p w14:paraId="09EA2478" w14:textId="77777777" w:rsidR="0033593A" w:rsidRDefault="00A23ACF">
                        <w:pPr>
                          <w:spacing w:after="160" w:line="259" w:lineRule="auto"/>
                          <w:ind w:left="0" w:firstLine="0"/>
                          <w:jc w:val="left"/>
                        </w:pPr>
                        <w:r>
                          <w:rPr>
                            <w:rFonts w:ascii="Calibri" w:eastAsia="Calibri" w:hAnsi="Calibri" w:cs="Calibri"/>
                          </w:rPr>
                          <w:t xml:space="preserve"> </w:t>
                        </w:r>
                      </w:p>
                    </w:txbxContent>
                  </v:textbox>
                </v:rect>
                <v:shape id="Shape 10815" o:spid="_x0000_s1072" style="position:absolute;left:42950;top:5645;width:4669;height:1466;visibility:visible;mso-wrap-style:square;v-text-anchor:top" coordsize="466979,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" path="m,146685l466979,e" filled="f" strokeweight=".45pt">
                  <v:path arrowok="t" textboxrect="0,0,466979,146685"/>
                </v:shape>
                <v:shape id="Shape 103662" o:spid="_x0000_s1073" style="position:absolute;left:32937;width:22301;height:22745;visibility:visible;mso-wrap-style:square;v-text-anchor:top" coordsize="2230120,2274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" path="m,l2230120,r,2274570l,2274570,,e" fillcolor="#cfc" stroked="f" strokeweight="0">
                  <v:path arrowok="t" textboxrect="0,0,2230120,2274570"/>
                </v:shape>
                <v:shape id="Shape 10819" o:spid="_x0000_s1074" style="position:absolute;left:32937;width:22301;height:22745;visibility:visible;mso-wrap-style:square;v-text-anchor:top" coordsize="2230120,2274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" path="m,2274570r2230120,l2230120,,,,,2274570xe" filled="f" strokeweight=".45pt">
                  <v:stroke miterlimit="66585f" joinstyle="miter"/>
                  <v:path arrowok="t" textboxrect="0,0,2230120,2274570"/>
                </v:shape>
                <v:shape id="Shape 103663" o:spid="_x0000_s1075" style="position:absolute;width:20935;height:22745;visibility:visible;mso-wrap-style:square;v-text-anchor:top" coordsize="2093595,2274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" path="m,l2093595,r,2274570l,2274570,,e" fillcolor="#cff" stroked="f" strokeweight="0">
                  <v:stroke miterlimit="66585f" joinstyle="miter"/>
                  <v:path arrowok="t" textboxrect="0,0,2093595,2274570"/>
                </v:shape>
                <v:shape id="Shape 10821" o:spid="_x0000_s1076" style="position:absolute;width:20935;height:22745;visibility:visible;mso-wrap-style:square;v-text-anchor:top" coordsize="2093595,2274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" path="m,2274570r2093595,l2093595,,,,,2274570xe" filled="f" strokeweight=".45pt">
                  <v:stroke miterlimit="66585f" joinstyle="miter"/>
                  <v:path arrowok="t" textboxrect="0,0,2093595,2274570"/>
                </v:shape>
                <v:rect id="Rectangle 10822" o:spid="_x0000_s1077" style="position:absolute;left:46125;top:7499;width:91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" filled="f" stroked="f">
                  <v:textbox inset="0,0,0,0">
                    <w:txbxContent>
                      <w:p w14:paraId="0617AA04" w14:textId="77777777" w:rsidR="0033593A" w:rsidRDefault="00A23ACF">
                        <w:pPr>
                          <w:spacing w:after="160" w:line="259" w:lineRule="auto"/>
                          <w:ind w:left="0" w:firstLine="0"/>
                          <w:jc w:val="left"/>
                        </w:pPr>
                        <w:r>
                          <w:rPr>
                            <w:rFonts w:ascii="Calibri" w:eastAsia="Calibri" w:hAnsi="Calibri" w:cs="Calibri"/>
                            <w:sz w:val="24"/>
                          </w:rPr>
                          <w:t>y</w:t>
                        </w:r>
                      </w:p>
                    </w:txbxContent>
                  </v:textbox>
                </v:rect>
                <v:rect id="Rectangle 10823" o:spid="_x0000_s1078" style="position:absolute;left:46810;top:759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" filled="f" stroked="f">
                  <v:textbox inset="0,0,0,0">
                    <w:txbxContent>
                      <w:p w14:paraId="7DAEA5C9" w14:textId="77777777" w:rsidR="0033593A" w:rsidRDefault="00A23ACF">
                        <w:pPr>
                          <w:spacing w:after="160" w:line="259" w:lineRule="auto"/>
                          <w:ind w:left="0" w:firstLine="0"/>
                          <w:jc w:val="left"/>
                        </w:pPr>
                        <w:r>
                          <w:rPr>
                            <w:rFonts w:ascii="Calibri" w:eastAsia="Calibri" w:hAnsi="Calibri" w:cs="Calibri"/>
                          </w:rPr>
                          <w:t xml:space="preserve"> </w:t>
                        </w:r>
                      </w:p>
                    </w:txbxContent>
                  </v:textbox>
                </v:rect>
                <v:rect id="Rectangle 10824" o:spid="_x0000_s1079" style="position:absolute;left:49523;top:8566;width:479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" filled="f" stroked="f">
                  <v:textbox inset="0,0,0,0">
                    <w:txbxContent>
                      <w:p w14:paraId="1B1BD781" w14:textId="77777777" w:rsidR="0033593A" w:rsidRDefault="00A23ACF">
                        <w:pPr>
                          <w:spacing w:after="160" w:line="259" w:lineRule="auto"/>
                          <w:ind w:left="0" w:firstLine="0"/>
                          <w:jc w:val="left"/>
                        </w:pPr>
                        <w:r>
                          <w:rPr>
                            <w:rFonts w:ascii="Calibri" w:eastAsia="Calibri" w:hAnsi="Calibri" w:cs="Calibri"/>
                            <w:sz w:val="24"/>
                          </w:rPr>
                          <w:t>App 2</w:t>
                        </w:r>
                      </w:p>
                    </w:txbxContent>
                  </v:textbox>
                </v:rect>
                <v:shape id="Shape 10826" o:spid="_x0000_s1080" style="position:absolute;left:42754;top:9270;width:4597;height:0;visibility:visible;mso-wrap-style:square;v-text-anchor:top" coordsize="459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" path="m,l459740,e" filled="f" strokeweight=".45pt">
                  <v:path arrowok="t" textboxrect="0,0,459740,0"/>
                </v:shape>
                <v:shape id="Shape 10827" o:spid="_x0000_s1081" style="position:absolute;left:42151;top:8972;width:630;height:610;visibility:visible;mso-wrap-style:square;v-text-anchor:top" coordsize="62992,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" path="m62992,r,60960l,31115,62992,xe" fillcolor="black" stroked="f" strokeweight="0">
                  <v:path arrowok="t" textboxrect="0,0,62992,60960"/>
                </v:shape>
                <v:shape id="Shape 10828" o:spid="_x0000_s1082" style="position:absolute;left:47332;top:8972;width:623;height:610;visibility:visible;mso-wrap-style:square;v-text-anchor:top" coordsize="6223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" path="m,l62230,31115,,60960,,xe" fillcolor="black" stroked="f" strokeweight="0">
                  <v:path arrowok="t" textboxrect="0,0,62230,60960"/>
                </v:shape>
                <v:shape id="Shape 10829" o:spid="_x0000_s1083" style="position:absolute;left:47980;top:8369;width:6744;height:1816;visibility:visible;mso-wrap-style:square;v-text-anchor:top" coordsize="674370,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" path="m,181610r674370,l674370,,,,,181610xe" filled="f" strokeweight=".45pt">
                  <v:stroke miterlimit="66585f" joinstyle="miter"/>
                  <v:path arrowok="t" textboxrect="0,0,674370,181610"/>
                </v:shape>
                <v:shape id="Shape 10830" o:spid="_x0000_s1084" style="position:absolute;left:17640;top:9540;width:6502;height:0;visibility:visible;mso-wrap-style:square;v-text-anchor:top" coordsize="650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" path="m,l650240,e" filled="f" strokeweight=".45pt">
                  <v:path arrowok="t" textboxrect="0,0,650240,0"/>
                </v:shape>
                <v:shape id="Shape 10831" o:spid="_x0000_s1085" style="position:absolute;left:17075;top:8807;width:589;height:1499;visibility:visible;mso-wrap-style:square;v-text-anchor:top" coordsize="58928,14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" path="m58928,r,149860l,73278,58928,xe" fillcolor="black" stroked="f" strokeweight="0">
                  <v:path arrowok="t" textboxrect="0,0,58928,149860"/>
                </v:shape>
                <v:shape id="Shape 10832" o:spid="_x0000_s1086" style="position:absolute;left:24124;top:8807;width:583;height:1499;visibility:visible;mso-wrap-style:square;v-text-anchor:top" coordsize="58293,14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" path="m,l58293,73278,,149860,,xe" fillcolor="black" stroked="f" strokeweight="0">
                  <v:path arrowok="t" textboxrect="0,0,58293,149860"/>
                </v:shape>
                <v:shape id="Shape 10833" o:spid="_x0000_s1087" style="position:absolute;left:5943;top:9526;width:6636;height:1171;visibility:visible;mso-wrap-style:square;v-text-anchor:top" coordsize="663575,1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" path="m578739,1270r84836,45593l582168,98298v-2286,1397,-5207,762,-6604,-1524c574167,94615,574802,91694,577088,90297l636625,52567,27122,74060r62286,33382c91694,108712,92583,111633,91313,113919v-1270,2286,-4064,3175,-6477,2032l,70358,81407,18796v2286,-1397,5207,-762,6604,1524c89408,22479,88773,25527,86487,26924l26993,64526,636454,43034,574167,9652c571881,8382,570992,5461,572262,3175,573532,889,576326,,578739,1270xe" fillcolor="#4a7ebb" stroked="f" strokeweight="0">
                  <v:path arrowok="t" textboxrect="0,0,663575,117094"/>
                </v:shape>
                <v:rect id="Rectangle 10834" o:spid="_x0000_s1088" style="position:absolute;left:45652;top:10577;width:80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" filled="f" stroked="f">
                  <v:textbox inset="0,0,0,0">
                    <w:txbxContent>
                      <w:p w14:paraId="7AED3F73" w14:textId="77777777" w:rsidR="0033593A" w:rsidRDefault="00A23ACF">
                        <w:pPr>
                          <w:spacing w:after="160" w:line="259" w:lineRule="auto"/>
                          <w:ind w:left="0" w:firstLine="0"/>
                          <w:jc w:val="left"/>
                        </w:pPr>
                        <w:r>
                          <w:rPr>
                            <w:rFonts w:ascii="Calibri" w:eastAsia="Calibri" w:hAnsi="Calibri" w:cs="Calibri"/>
                            <w:sz w:val="24"/>
                          </w:rPr>
                          <w:t>z</w:t>
                        </w:r>
                      </w:p>
                    </w:txbxContent>
                  </v:textbox>
                </v:rect>
                <v:shape id="Shape 10835" o:spid="_x0000_s1089" style="position:absolute;left:42226;top:10560;width:5165;height:1892;visibility:visible;mso-wrap-style:square;v-text-anchor:top" coordsize="516509,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" path="m,l516509,189230e" filled="f" strokeweight=".45pt">
                  <v:path arrowok="t" textboxrect="0,0,516509,189230"/>
                </v:shape>
                <v:shape id="Shape 10836" o:spid="_x0000_s1090" style="position:absolute;left:41656;top:10280;width:722;height:565;visibility:visible;mso-wrap-style:square;v-text-anchor:top" coordsize="72263,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" path="m72263,l49022,56515,,7620,72263,xe" fillcolor="black" stroked="f" strokeweight="0">
                  <v:path arrowok="t" textboxrect="0,0,72263,56515"/>
                </v:shape>
                <v:shape id="Shape 10837" o:spid="_x0000_s1091" style="position:absolute;left:47252;top:12172;width:703;height:572;visibility:visible;mso-wrap-style:square;v-text-anchor:top" coordsize="70231,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" path="m23114,l70231,50164,,57150,23114,xe" fillcolor="black" stroked="f" strokeweight="0">
                  <v:path arrowok="t" textboxrect="0,0,70231,57150"/>
                </v:shape>
                <v:rect id="Rectangle 10838" o:spid="_x0000_s1092" style="position:absolute;left:19006;top:9842;width:632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" filled="f" stroked="f">
                  <v:textbox inset="0,0,0,0">
                    <w:txbxContent>
                      <w:p w14:paraId="1D690424" w14:textId="77777777" w:rsidR="0033593A" w:rsidRDefault="00A23ACF">
                        <w:pPr>
                          <w:spacing w:after="160" w:line="259" w:lineRule="auto"/>
                          <w:ind w:left="0" w:firstLine="0"/>
                          <w:jc w:val="left"/>
                        </w:pPr>
                        <w:r>
                          <w:rPr>
                            <w:rFonts w:ascii="Calibri" w:eastAsia="Calibri" w:hAnsi="Calibri" w:cs="Calibri"/>
                            <w:sz w:val="18"/>
                          </w:rPr>
                          <w:t>Shortcode</w:t>
                        </w:r>
                      </w:p>
                    </w:txbxContent>
                  </v:textbox>
                </v:rect>
                <v:rect id="Rectangle 10839" o:spid="_x0000_s1093" style="position:absolute;left:23761;top:964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" filled="f" stroked="f">
                  <v:textbox inset="0,0,0,0">
                    <w:txbxContent>
                      <w:p w14:paraId="3B39FA6E" w14:textId="77777777" w:rsidR="0033593A" w:rsidRDefault="00A23ACF">
                        <w:pPr>
                          <w:spacing w:after="160" w:line="259" w:lineRule="auto"/>
                          <w:ind w:left="0" w:firstLine="0"/>
                          <w:jc w:val="left"/>
                        </w:pPr>
                        <w:r>
                          <w:rPr>
                            <w:rFonts w:ascii="Calibri" w:eastAsia="Calibri" w:hAnsi="Calibri" w:cs="Calibri"/>
                          </w:rPr>
                          <w:t xml:space="preserve"> </w:t>
                        </w:r>
                      </w:p>
                    </w:txbxContent>
                  </v:textbox>
                </v:rect>
                <v:shape id="Shape 10840" o:spid="_x0000_s1094" style="position:absolute;left:39725;top:12349;width:0;height:1854;visibility:visible;mso-wrap-style:square;v-text-anchor:top" coordsize="0,18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" path="m,l,185420e" filled="f" strokeweight=".45pt">
                  <v:path arrowok="t" textboxrect="0,0,0,185420"/>
                </v:shape>
                <v:rect id="Rectangle 10841" o:spid="_x0000_s1095" style="position:absolute;left:20180;top:11259;width:270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" filled="f" stroked="f">
                  <v:textbox inset="0,0,0,0">
                    <w:txbxContent>
                      <w:p w14:paraId="252C6244" w14:textId="77777777" w:rsidR="0033593A" w:rsidRDefault="00A23ACF">
                        <w:pPr>
                          <w:spacing w:after="160" w:line="259" w:lineRule="auto"/>
                          <w:ind w:left="0" w:firstLine="0"/>
                          <w:jc w:val="left"/>
                        </w:pPr>
                        <w:r>
                          <w:rPr>
                            <w:rFonts w:ascii="Calibri" w:eastAsia="Calibri" w:hAnsi="Calibri" w:cs="Calibri"/>
                            <w:sz w:val="18"/>
                          </w:rPr>
                          <w:t>x,y,z</w:t>
                        </w:r>
                      </w:p>
                    </w:txbxContent>
                  </v:textbox>
                </v:rect>
                <v:shape id="Shape 10842" o:spid="_x0000_s1096" style="position:absolute;left:36360;top:14521;width:6737;height:2743;visibility:visible;mso-wrap-style:square;v-text-anchor:top" coordsize="673735,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" path="m,274320r673735,l673735,,,,,274320xe" filled="f" strokeweight=".45pt">
                  <v:stroke miterlimit="66585f" joinstyle="miter"/>
                  <v:path arrowok="t" textboxrect="0,0,673735,274320"/>
                </v:shape>
                <v:rect id="Rectangle 10843" o:spid="_x0000_s1097" style="position:absolute;left:38379;top:16254;width:4179;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" filled="f" stroked="f">
                  <v:textbox inset="0,0,0,0">
                    <w:txbxContent>
                      <w:p w14:paraId="6C2FE835" w14:textId="77777777" w:rsidR="0033593A" w:rsidRDefault="00A23ACF">
                        <w:pPr>
                          <w:spacing w:after="160" w:line="259" w:lineRule="auto"/>
                          <w:ind w:left="0" w:firstLine="0"/>
                          <w:jc w:val="left"/>
                        </w:pPr>
                        <w:r>
                          <w:rPr>
                            <w:rFonts w:ascii="Calibri" w:eastAsia="Calibri" w:hAnsi="Calibri" w:cs="Calibri"/>
                            <w:sz w:val="14"/>
                          </w:rPr>
                          <w:t>Function</w:t>
                        </w:r>
                      </w:p>
                    </w:txbxContent>
                  </v:textbox>
                </v:rect>
                <v:rect id="Rectangle 10844" o:spid="_x0000_s1098" style="position:absolute;left:41518;top:1586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" filled="f" stroked="f">
                  <v:textbox inset="0,0,0,0">
                    <w:txbxContent>
                      <w:p w14:paraId="70F88234" w14:textId="77777777" w:rsidR="0033593A" w:rsidRDefault="00A23ACF">
                        <w:pPr>
                          <w:spacing w:after="160" w:line="259" w:lineRule="auto"/>
                          <w:ind w:left="0" w:firstLine="0"/>
                          <w:jc w:val="left"/>
                        </w:pPr>
                        <w:r>
                          <w:rPr>
                            <w:rFonts w:ascii="Calibri" w:eastAsia="Calibri" w:hAnsi="Calibri" w:cs="Calibri"/>
                          </w:rPr>
                          <w:t xml:space="preserve"> </w:t>
                        </w:r>
                      </w:p>
                    </w:txbxContent>
                  </v:textbox>
                </v:rect>
                <w10:anchorlock/>
              </v:group>
            </w:pict>
          </mc:Fallback>
        </mc:AlternateContent>
      </w:r>
    </w:p>
    <w:p w14:paraId="17CAE728" w14:textId="77777777" w:rsidR="0033593A" w:rsidRDefault="00A23ACF">
      <w:pPr>
        <w:spacing w:after="0" w:line="259" w:lineRule="auto"/>
        <w:ind w:left="1877" w:firstLine="0"/>
        <w:jc w:val="left"/>
      </w:pPr>
      <w:r>
        <w:t xml:space="preserve"> </w:t>
      </w:r>
    </w:p>
    <w:p w14:paraId="5E12A459" w14:textId="77777777" w:rsidR="0033593A" w:rsidRDefault="00A23ACF">
      <w:pPr>
        <w:spacing w:after="0" w:line="259" w:lineRule="auto"/>
        <w:ind w:left="1877" w:firstLine="0"/>
        <w:jc w:val="left"/>
      </w:pPr>
      <w:r>
        <w:t xml:space="preserve"> </w:t>
      </w:r>
    </w:p>
    <w:p w14:paraId="0C37DABA" w14:textId="77777777" w:rsidR="0033593A" w:rsidRDefault="00A23ACF">
      <w:pPr>
        <w:spacing w:after="0" w:line="259" w:lineRule="auto"/>
        <w:ind w:left="1877" w:firstLine="0"/>
        <w:jc w:val="left"/>
      </w:pPr>
      <w:r>
        <w:t xml:space="preserve"> </w:t>
      </w:r>
    </w:p>
    <w:p w14:paraId="55CED6BA" w14:textId="77777777" w:rsidR="0033593A" w:rsidRDefault="00A23ACF">
      <w:pPr>
        <w:spacing w:after="0" w:line="259" w:lineRule="auto"/>
        <w:ind w:left="1877" w:firstLine="0"/>
        <w:jc w:val="left"/>
      </w:pPr>
      <w:r>
        <w:t xml:space="preserve"> </w:t>
      </w:r>
    </w:p>
    <w:p w14:paraId="7B109082" w14:textId="77777777" w:rsidR="0033593A" w:rsidRDefault="00A23ACF">
      <w:pPr>
        <w:spacing w:after="0" w:line="259" w:lineRule="auto"/>
        <w:ind w:left="0" w:right="5683" w:firstLine="0"/>
        <w:jc w:val="right"/>
      </w:pPr>
      <w:r>
        <w:t xml:space="preserve"> </w:t>
      </w:r>
      <w:r>
        <w:tab/>
        <w:t xml:space="preserve"> </w:t>
      </w:r>
    </w:p>
    <w:p w14:paraId="4584BD7E" w14:textId="77777777" w:rsidR="0033593A" w:rsidRDefault="00A23ACF">
      <w:pPr>
        <w:spacing w:after="0" w:line="259" w:lineRule="auto"/>
        <w:ind w:left="437" w:right="-326" w:firstLine="0"/>
        <w:jc w:val="left"/>
      </w:pPr>
      <w:r>
        <w:rPr>
          <w:noProof/>
        </w:rPr>
        <w:drawing>
          <wp:inline distT="0" distB="0" distL="0" distR="0" wp14:anchorId="13715AF0" wp14:editId="7EBA77EF">
            <wp:extent cx="5943600" cy="3333750"/>
            <wp:effectExtent l="0" t="0" r="0" b="0"/>
            <wp:docPr id="10748" name="Picture 10748"/>
            <wp:cNvGraphicFramePr/>
            <a:graphic xmlns:a="http://schemas.openxmlformats.org/drawingml/2006/main">
              <a:graphicData uri="http://schemas.openxmlformats.org/drawingml/2006/picture">
                <pic:pic xmlns:pic="http://schemas.openxmlformats.org/drawingml/2006/picture">
                  <pic:nvPicPr>
                    <pic:cNvPr id="10748" name="Picture 10748"/>
                    <pic:cNvPicPr/>
                  </pic:nvPicPr>
                  <pic:blipFill>
                    <a:blip r:embed="rId41"/>
                    <a:stretch>
                      <a:fillRect/>
                    </a:stretch>
                  </pic:blipFill>
                  <pic:spPr>
                    <a:xfrm>
                      <a:off x="0" y="0"/>
                      <a:ext cx="5943600" cy="3333750"/>
                    </a:xfrm>
                    <a:prstGeom prst="rect">
                      <a:avLst/>
                    </a:prstGeom>
                  </pic:spPr>
                </pic:pic>
              </a:graphicData>
            </a:graphic>
          </wp:inline>
        </w:drawing>
      </w:r>
    </w:p>
    <w:p w14:paraId="106664C4" w14:textId="77777777" w:rsidR="0033593A" w:rsidRDefault="00A23ACF">
      <w:pPr>
        <w:pStyle w:val="Heading2"/>
        <w:spacing w:after="151"/>
        <w:ind w:left="439"/>
      </w:pPr>
      <w:r>
        <w:t xml:space="preserve">3. GENERIC Parlay XCONNECTION </w:t>
      </w:r>
    </w:p>
    <w:p w14:paraId="43346C73" w14:textId="6393FF5F" w:rsidR="0033593A" w:rsidRDefault="00A23ACF">
      <w:pPr>
        <w:spacing w:line="239" w:lineRule="auto"/>
      </w:pPr>
      <w:r>
        <w:t xml:space="preserve">If the </w:t>
      </w:r>
      <w:r w:rsidR="002353C4">
        <w:t>Client</w:t>
      </w:r>
      <w:r>
        <w:t xml:space="preserve"> only requires one SC, the Storage Function may not be required, if multiple SCs are required, the </w:t>
      </w:r>
      <w:r w:rsidR="002353C4">
        <w:t>Client</w:t>
      </w:r>
      <w:r>
        <w:t xml:space="preserve"> is required to implement the storage function architecture or an equivalent.  </w:t>
      </w:r>
    </w:p>
    <w:p w14:paraId="4D3148ED" w14:textId="77777777" w:rsidR="0033593A" w:rsidRDefault="00A23ACF">
      <w:pPr>
        <w:pStyle w:val="Heading2"/>
        <w:spacing w:after="100"/>
        <w:ind w:left="439"/>
      </w:pPr>
      <w:r>
        <w:t xml:space="preserve">4. CONNECTIVITY SOLUTION   </w:t>
      </w:r>
    </w:p>
    <w:p w14:paraId="76C77B12" w14:textId="2FE75E1F" w:rsidR="0033593A" w:rsidRDefault="00A23ACF">
      <w:pPr>
        <w:spacing w:line="240" w:lineRule="auto"/>
      </w:pPr>
      <w:r>
        <w:t xml:space="preserve">The </w:t>
      </w:r>
      <w:r w:rsidR="002353C4">
        <w:t>Client</w:t>
      </w:r>
      <w:r>
        <w:t xml:space="preserve"> is requested to propose a connectivity solution that matches with its business </w:t>
      </w:r>
      <w:proofErr w:type="gramStart"/>
      <w:r>
        <w:t>activities  and</w:t>
      </w:r>
      <w:proofErr w:type="gramEnd"/>
      <w:r>
        <w:t xml:space="preserve"> that meets the minimum security requirements required by  </w:t>
      </w:r>
      <w:r w:rsidR="002353C4">
        <w:t>Homeland</w:t>
      </w:r>
      <w:r>
        <w:t xml:space="preserve">. </w:t>
      </w:r>
    </w:p>
    <w:p w14:paraId="5DC94C9C" w14:textId="77777777" w:rsidR="0033593A" w:rsidRDefault="00A23ACF" w:rsidP="00A23ACF">
      <w:pPr>
        <w:numPr>
          <w:ilvl w:val="0"/>
          <w:numId w:val="47"/>
        </w:numPr>
        <w:spacing w:after="100" w:line="259" w:lineRule="auto"/>
        <w:ind w:left="676" w:hanging="247"/>
      </w:pPr>
      <w:r>
        <w:rPr>
          <w:b/>
        </w:rPr>
        <w:t xml:space="preserve">FIREWALL CONNECTIVITY  </w:t>
      </w:r>
    </w:p>
    <w:p w14:paraId="0E8CEC3E" w14:textId="06CB293A" w:rsidR="0033593A" w:rsidRDefault="002353C4">
      <w:pPr>
        <w:spacing w:line="259" w:lineRule="auto"/>
      </w:pPr>
      <w:r>
        <w:t>Homeland</w:t>
      </w:r>
      <w:r w:rsidR="00A23ACF">
        <w:t xml:space="preserve"> will allow successful CPs traffic to pass through the firewall to the SDP network. </w:t>
      </w:r>
    </w:p>
    <w:p w14:paraId="4F4FCBC2" w14:textId="77777777" w:rsidR="0033593A" w:rsidRDefault="00A23ACF" w:rsidP="00A23ACF">
      <w:pPr>
        <w:numPr>
          <w:ilvl w:val="0"/>
          <w:numId w:val="47"/>
        </w:numPr>
        <w:spacing w:after="139" w:line="259" w:lineRule="auto"/>
        <w:ind w:left="676" w:hanging="247"/>
      </w:pPr>
      <w:r>
        <w:rPr>
          <w:b/>
        </w:rPr>
        <w:t xml:space="preserve">FIXED IP ADDRESS REQUIREMENTS </w:t>
      </w:r>
    </w:p>
    <w:p w14:paraId="4348A506" w14:textId="09FFE098" w:rsidR="0033593A" w:rsidRDefault="002353C4">
      <w:pPr>
        <w:spacing w:line="259" w:lineRule="auto"/>
      </w:pPr>
      <w:r>
        <w:lastRenderedPageBreak/>
        <w:t>Homeland</w:t>
      </w:r>
      <w:r w:rsidR="00A23ACF">
        <w:t xml:space="preserve">’s IT department shall review and allocate the required IP address for the CPs.  </w:t>
      </w:r>
    </w:p>
    <w:p w14:paraId="54EF9EF6" w14:textId="77777777" w:rsidR="0033593A" w:rsidRDefault="00A23ACF">
      <w:pPr>
        <w:pStyle w:val="Heading2"/>
        <w:spacing w:after="100"/>
        <w:ind w:left="439"/>
      </w:pPr>
      <w:r>
        <w:t xml:space="preserve">7. INTERFACE OPTIONS  </w:t>
      </w:r>
    </w:p>
    <w:p w14:paraId="07B21DA9" w14:textId="189F64C2" w:rsidR="0033593A" w:rsidRDefault="002353C4">
      <w:pPr>
        <w:spacing w:line="238" w:lineRule="auto"/>
      </w:pPr>
      <w:r>
        <w:t>Client</w:t>
      </w:r>
      <w:r w:rsidR="00A23ACF">
        <w:t xml:space="preserve"> connects to </w:t>
      </w:r>
      <w:r>
        <w:t>Homeland</w:t>
      </w:r>
      <w:r w:rsidR="00A23ACF">
        <w:t xml:space="preserve"> SDP using </w:t>
      </w:r>
      <w:proofErr w:type="spellStart"/>
      <w:r w:rsidR="00A23ACF">
        <w:t>ParlayX</w:t>
      </w:r>
      <w:proofErr w:type="spellEnd"/>
      <w:r w:rsidR="00A23ACF">
        <w:t xml:space="preserve"> 2.1 protocol. This will need implementation of the following interfaces which have the different operations within them </w:t>
      </w:r>
    </w:p>
    <w:p w14:paraId="57288B26" w14:textId="77777777" w:rsidR="0033593A" w:rsidRDefault="00A23ACF" w:rsidP="00A23ACF">
      <w:pPr>
        <w:numPr>
          <w:ilvl w:val="0"/>
          <w:numId w:val="48"/>
        </w:numPr>
        <w:spacing w:after="210" w:line="279" w:lineRule="auto"/>
        <w:ind w:hanging="360"/>
      </w:pPr>
      <w:proofErr w:type="spellStart"/>
      <w:r>
        <w:rPr>
          <w:b/>
        </w:rPr>
        <w:t>SendSms</w:t>
      </w:r>
      <w:proofErr w:type="spellEnd"/>
      <w:r>
        <w:t xml:space="preserve">:  This interface defines operations to send various types of SMS messages and to subsequently poll for delivery status </w:t>
      </w:r>
    </w:p>
    <w:p w14:paraId="496F17D5" w14:textId="77777777" w:rsidR="0033593A" w:rsidRDefault="00A23ACF" w:rsidP="00A23ACF">
      <w:pPr>
        <w:numPr>
          <w:ilvl w:val="0"/>
          <w:numId w:val="48"/>
        </w:numPr>
        <w:spacing w:after="210" w:line="279" w:lineRule="auto"/>
        <w:ind w:hanging="360"/>
      </w:pPr>
      <w:proofErr w:type="spellStart"/>
      <w:r>
        <w:rPr>
          <w:b/>
        </w:rPr>
        <w:t>SmsNotification</w:t>
      </w:r>
      <w:proofErr w:type="spellEnd"/>
      <w:r>
        <w:rPr>
          <w:b/>
        </w:rPr>
        <w:t>:</w:t>
      </w:r>
      <w:r>
        <w:t xml:space="preserve">  </w:t>
      </w:r>
      <w:proofErr w:type="spellStart"/>
      <w:r>
        <w:t>SmsNotification</w:t>
      </w:r>
      <w:proofErr w:type="spellEnd"/>
      <w:r>
        <w:t xml:space="preserve"> is the application side interface to which notifications about SMS messages are delivered. </w:t>
      </w:r>
    </w:p>
    <w:p w14:paraId="45F216DA" w14:textId="77777777" w:rsidR="0033593A" w:rsidRDefault="00A23ACF" w:rsidP="00A23ACF">
      <w:pPr>
        <w:numPr>
          <w:ilvl w:val="0"/>
          <w:numId w:val="48"/>
        </w:numPr>
        <w:spacing w:after="210" w:line="279" w:lineRule="auto"/>
        <w:ind w:hanging="360"/>
      </w:pPr>
      <w:proofErr w:type="spellStart"/>
      <w:r>
        <w:rPr>
          <w:b/>
        </w:rPr>
        <w:t>SmsNotificationManager</w:t>
      </w:r>
      <w:proofErr w:type="spellEnd"/>
      <w:r>
        <w:rPr>
          <w:b/>
        </w:rPr>
        <w:t>:</w:t>
      </w:r>
      <w:r>
        <w:t xml:space="preserve">  This enables applications to set up and tear down notifications for SMS messages online. </w:t>
      </w:r>
    </w:p>
    <w:p w14:paraId="7363862E" w14:textId="4BB4EA61" w:rsidR="0033593A" w:rsidRDefault="00A23ACF" w:rsidP="00A23ACF">
      <w:pPr>
        <w:numPr>
          <w:ilvl w:val="0"/>
          <w:numId w:val="48"/>
        </w:numPr>
        <w:spacing w:after="189" w:line="284" w:lineRule="auto"/>
        <w:ind w:hanging="360"/>
      </w:pPr>
      <w:proofErr w:type="spellStart"/>
      <w:r>
        <w:rPr>
          <w:b/>
        </w:rPr>
        <w:t>DataSync</w:t>
      </w:r>
      <w:proofErr w:type="spellEnd"/>
      <w:r>
        <w:rPr>
          <w:b/>
        </w:rPr>
        <w:t xml:space="preserve">: </w:t>
      </w:r>
      <w:r>
        <w:t xml:space="preserve">This interface is used to synchronize the subscription data to </w:t>
      </w:r>
      <w:r w:rsidR="002353C4">
        <w:t>Client</w:t>
      </w:r>
      <w:r>
        <w:t xml:space="preserve"> applications. </w:t>
      </w:r>
    </w:p>
    <w:p w14:paraId="4C1F7C82" w14:textId="77777777" w:rsidR="0033593A" w:rsidRDefault="00A23ACF">
      <w:pPr>
        <w:pStyle w:val="Heading2"/>
        <w:spacing w:after="100"/>
        <w:ind w:left="439"/>
      </w:pPr>
      <w:r>
        <w:t xml:space="preserve">8. CHARGING METHODS  </w:t>
      </w:r>
    </w:p>
    <w:p w14:paraId="6EF87358" w14:textId="77777777" w:rsidR="0033593A" w:rsidRDefault="00A23ACF">
      <w:pPr>
        <w:spacing w:line="238" w:lineRule="auto"/>
      </w:pPr>
      <w:r>
        <w:t xml:space="preserve">The SMPP Gateway supports two charging methods: ‘on submission’ and ‘on delivery’ which may be used by CPs in the design of their SMS services.  </w:t>
      </w:r>
    </w:p>
    <w:p w14:paraId="4C6DFB4B" w14:textId="77777777" w:rsidR="0033593A" w:rsidRDefault="00A23ACF">
      <w:pPr>
        <w:spacing w:after="99" w:line="259" w:lineRule="auto"/>
        <w:ind w:left="432"/>
      </w:pPr>
      <w:r>
        <w:rPr>
          <w:i/>
        </w:rPr>
        <w:t xml:space="preserve">On Submission - charging </w:t>
      </w:r>
    </w:p>
    <w:p w14:paraId="324E3DB2" w14:textId="77777777" w:rsidR="0033593A" w:rsidRDefault="00A23ACF">
      <w:pPr>
        <w:spacing w:line="259" w:lineRule="auto"/>
      </w:pPr>
      <w:r>
        <w:t xml:space="preserve">Subscribers are charged when their SMS Pull request is sent to the SDP.   </w:t>
      </w:r>
    </w:p>
    <w:p w14:paraId="7EA19A25" w14:textId="77777777" w:rsidR="0033593A" w:rsidRDefault="00A23ACF">
      <w:pPr>
        <w:spacing w:after="99" w:line="259" w:lineRule="auto"/>
        <w:ind w:left="432"/>
      </w:pPr>
      <w:r>
        <w:rPr>
          <w:i/>
        </w:rPr>
        <w:t xml:space="preserve">On Delivery – charging </w:t>
      </w:r>
    </w:p>
    <w:p w14:paraId="18A37E65" w14:textId="77777777" w:rsidR="0033593A" w:rsidRDefault="00A23ACF">
      <w:pPr>
        <w:spacing w:line="259" w:lineRule="auto"/>
      </w:pPr>
      <w:r>
        <w:t xml:space="preserve">Subscribers are charged when their SMS MT is delivered to SDP.  </w:t>
      </w:r>
    </w:p>
    <w:p w14:paraId="5334B365" w14:textId="77777777" w:rsidR="0033593A" w:rsidRDefault="00A23ACF">
      <w:pPr>
        <w:spacing w:line="259" w:lineRule="auto"/>
      </w:pPr>
      <w:r>
        <w:t xml:space="preserve">‘On delivery’ charging is of particular use during SMS Push activities or Content Services.  </w:t>
      </w:r>
    </w:p>
    <w:p w14:paraId="27D30734" w14:textId="77777777" w:rsidR="0033593A" w:rsidRDefault="00A23ACF">
      <w:pPr>
        <w:pStyle w:val="Heading2"/>
        <w:spacing w:after="100"/>
        <w:ind w:left="439"/>
      </w:pPr>
      <w:r>
        <w:t xml:space="preserve">9. SECURITY  </w:t>
      </w:r>
    </w:p>
    <w:p w14:paraId="65C823BD" w14:textId="1DECB1A5" w:rsidR="0033593A" w:rsidRDefault="00A23ACF">
      <w:pPr>
        <w:spacing w:line="240" w:lineRule="auto"/>
      </w:pPr>
      <w:r>
        <w:t xml:space="preserve">Notwithstanding the requirements in this Agreement, the </w:t>
      </w:r>
      <w:r w:rsidR="002353C4">
        <w:t>Client</w:t>
      </w:r>
      <w:r>
        <w:t xml:space="preserve"> is required to meet </w:t>
      </w:r>
      <w:r w:rsidR="002353C4">
        <w:t>Homeland</w:t>
      </w:r>
      <w:r>
        <w:t xml:space="preserve">’s </w:t>
      </w:r>
      <w:proofErr w:type="gramStart"/>
      <w:r>
        <w:t>minimum security</w:t>
      </w:r>
      <w:proofErr w:type="gramEnd"/>
      <w:r>
        <w:t xml:space="preserve"> requirements which are summarized below: </w:t>
      </w:r>
    </w:p>
    <w:p w14:paraId="4A0FFF4C" w14:textId="55024E8A" w:rsidR="0033593A" w:rsidRDefault="00A23ACF">
      <w:pPr>
        <w:spacing w:line="238" w:lineRule="auto"/>
      </w:pPr>
      <w:r>
        <w:t xml:space="preserve">In addition, the </w:t>
      </w:r>
      <w:r w:rsidR="002353C4">
        <w:t>Client</w:t>
      </w:r>
      <w:r>
        <w:t xml:space="preserve"> will be requested to present the security aspects of their solution to </w:t>
      </w:r>
      <w:r w:rsidR="002353C4">
        <w:t>Homeland</w:t>
      </w:r>
      <w:r>
        <w:t xml:space="preserve"> for review. Test Plans  </w:t>
      </w:r>
    </w:p>
    <w:p w14:paraId="62C1E731" w14:textId="153126BC" w:rsidR="0033593A" w:rsidRDefault="002353C4">
      <w:pPr>
        <w:spacing w:line="238" w:lineRule="auto"/>
      </w:pPr>
      <w:proofErr w:type="spellStart"/>
      <w:proofErr w:type="gramStart"/>
      <w:r>
        <w:t>Client</w:t>
      </w:r>
      <w:r w:rsidR="00A23ACF">
        <w:t>’s</w:t>
      </w:r>
      <w:proofErr w:type="spellEnd"/>
      <w:proofErr w:type="gramEnd"/>
      <w:r w:rsidR="00A23ACF">
        <w:t xml:space="preserve"> are required to submit to </w:t>
      </w:r>
      <w:r>
        <w:t>Homeland</w:t>
      </w:r>
      <w:r w:rsidR="00A23ACF">
        <w:t xml:space="preserve"> detailed test documentation for review, the tests documentation must include the following: </w:t>
      </w:r>
    </w:p>
    <w:p w14:paraId="43CF21CF" w14:textId="77777777" w:rsidR="0033593A" w:rsidRDefault="00A23ACF">
      <w:pPr>
        <w:spacing w:after="85"/>
        <w:ind w:left="1167" w:right="6217"/>
      </w:pPr>
      <w:proofErr w:type="spellStart"/>
      <w:r>
        <w:t>i</w:t>
      </w:r>
      <w:proofErr w:type="spellEnd"/>
      <w:r>
        <w:t xml:space="preserve">. Interface Tests; ii. Functional Tests; iii. Load Tests.  </w:t>
      </w:r>
    </w:p>
    <w:p w14:paraId="7C50E853" w14:textId="77777777" w:rsidR="0033593A" w:rsidRDefault="00A23ACF">
      <w:pPr>
        <w:pStyle w:val="Heading2"/>
        <w:spacing w:after="103"/>
        <w:ind w:left="439"/>
      </w:pPr>
      <w:r>
        <w:t xml:space="preserve">ParlayX 2.1 Conformance  </w:t>
      </w:r>
    </w:p>
    <w:p w14:paraId="46EDA818" w14:textId="52B0C05B" w:rsidR="0033593A" w:rsidRDefault="002353C4">
      <w:pPr>
        <w:spacing w:line="238" w:lineRule="auto"/>
      </w:pPr>
      <w:r>
        <w:t>Client</w:t>
      </w:r>
      <w:r w:rsidR="00A23ACF">
        <w:t xml:space="preserve">s must ensure their technical solution conforms to SMPP 3.3 standard, and further that their solution has no adverse effect on the SDP. </w:t>
      </w:r>
    </w:p>
    <w:p w14:paraId="265688F2" w14:textId="0FAE3359" w:rsidR="0033593A" w:rsidRDefault="00A23ACF">
      <w:pPr>
        <w:spacing w:after="99" w:line="259" w:lineRule="auto"/>
        <w:ind w:left="432"/>
      </w:pPr>
      <w:proofErr w:type="spellStart"/>
      <w:r>
        <w:rPr>
          <w:i/>
        </w:rPr>
        <w:t>SendSMS</w:t>
      </w:r>
      <w:proofErr w:type="spellEnd"/>
      <w:r>
        <w:rPr>
          <w:i/>
        </w:rPr>
        <w:t xml:space="preserve"> (from </w:t>
      </w:r>
      <w:r w:rsidR="002353C4">
        <w:rPr>
          <w:i/>
        </w:rPr>
        <w:t>Client</w:t>
      </w:r>
      <w:r>
        <w:rPr>
          <w:i/>
        </w:rPr>
        <w:t xml:space="preserve"> GW to SDP) </w:t>
      </w:r>
    </w:p>
    <w:p w14:paraId="60D078CA" w14:textId="487E3138" w:rsidR="0033593A" w:rsidRDefault="00A23ACF">
      <w:pPr>
        <w:spacing w:after="275" w:line="259" w:lineRule="auto"/>
      </w:pPr>
      <w:r>
        <w:t xml:space="preserve">The following is an example of an </w:t>
      </w:r>
      <w:proofErr w:type="spellStart"/>
      <w:r>
        <w:t>ParlayX</w:t>
      </w:r>
      <w:proofErr w:type="spellEnd"/>
      <w:r>
        <w:t xml:space="preserve"> </w:t>
      </w:r>
      <w:proofErr w:type="gramStart"/>
      <w:r>
        <w:t xml:space="preserve">2.1  </w:t>
      </w:r>
      <w:proofErr w:type="spellStart"/>
      <w:r>
        <w:t>SendSms</w:t>
      </w:r>
      <w:proofErr w:type="spellEnd"/>
      <w:proofErr w:type="gramEnd"/>
      <w:r>
        <w:t xml:space="preserve"> message from the </w:t>
      </w:r>
      <w:r w:rsidR="002353C4">
        <w:t>Client</w:t>
      </w:r>
      <w:r>
        <w:t xml:space="preserve"> to SDP. </w:t>
      </w:r>
    </w:p>
    <w:p w14:paraId="38B6C529" w14:textId="77777777" w:rsidR="0033593A" w:rsidRDefault="00A23ACF">
      <w:pPr>
        <w:pStyle w:val="Heading2"/>
        <w:spacing w:after="340"/>
        <w:ind w:left="439"/>
      </w:pPr>
      <w:r>
        <w:t xml:space="preserve">Input Message: sendSmsRequest </w:t>
      </w:r>
    </w:p>
    <w:p w14:paraId="56B67F53" w14:textId="77777777" w:rsidR="0033593A" w:rsidRDefault="00A23ACF">
      <w:pPr>
        <w:spacing w:after="4747"/>
        <w:ind w:left="2149"/>
      </w:pPr>
      <w:r>
        <w:rPr>
          <w:b/>
          <w:sz w:val="18"/>
        </w:rPr>
        <w:t xml:space="preserve">Table 1-1 </w:t>
      </w:r>
      <w:r>
        <w:t xml:space="preserve">Description of the </w:t>
      </w:r>
      <w:proofErr w:type="spellStart"/>
      <w:r>
        <w:t>sendSmsRequest</w:t>
      </w:r>
      <w:proofErr w:type="spellEnd"/>
      <w:r>
        <w:t xml:space="preserve"> message </w:t>
      </w:r>
    </w:p>
    <w:tbl>
      <w:tblPr>
        <w:tblStyle w:val="TableGrid"/>
        <w:tblpPr w:vertAnchor="text" w:tblpX="645" w:tblpY="-4777"/>
        <w:tblOverlap w:val="never"/>
        <w:tblW w:w="9552" w:type="dxa"/>
        <w:tblInd w:w="0" w:type="dxa"/>
        <w:tblCellMar>
          <w:top w:w="86" w:type="dxa"/>
          <w:left w:w="106" w:type="dxa"/>
          <w:right w:w="115" w:type="dxa"/>
        </w:tblCellMar>
        <w:tblLook w:val="04A0" w:firstRow="1" w:lastRow="0" w:firstColumn="1" w:lastColumn="0" w:noHBand="0" w:noVBand="1"/>
      </w:tblPr>
      <w:tblGrid>
        <w:gridCol w:w="1978"/>
        <w:gridCol w:w="2609"/>
        <w:gridCol w:w="992"/>
        <w:gridCol w:w="3973"/>
      </w:tblGrid>
      <w:tr w:rsidR="0033593A" w14:paraId="2A5B6FC8" w14:textId="77777777">
        <w:trPr>
          <w:trHeight w:val="496"/>
        </w:trPr>
        <w:tc>
          <w:tcPr>
            <w:tcW w:w="1978" w:type="dxa"/>
            <w:tcBorders>
              <w:top w:val="single" w:sz="6" w:space="0" w:color="000000"/>
              <w:left w:val="single" w:sz="6" w:space="0" w:color="000000"/>
              <w:bottom w:val="single" w:sz="6" w:space="0" w:color="000000"/>
              <w:right w:val="single" w:sz="6" w:space="0" w:color="000000"/>
            </w:tcBorders>
            <w:shd w:val="clear" w:color="auto" w:fill="D9D9D9"/>
          </w:tcPr>
          <w:p w14:paraId="323F6D4B" w14:textId="77777777" w:rsidR="0033593A" w:rsidRDefault="00A23ACF">
            <w:pPr>
              <w:spacing w:after="0" w:line="259" w:lineRule="auto"/>
              <w:ind w:left="0" w:firstLine="0"/>
              <w:jc w:val="left"/>
            </w:pPr>
            <w:r>
              <w:rPr>
                <w:b/>
              </w:rPr>
              <w:lastRenderedPageBreak/>
              <w:t xml:space="preserve">Parameter </w:t>
            </w:r>
          </w:p>
        </w:tc>
        <w:tc>
          <w:tcPr>
            <w:tcW w:w="2609" w:type="dxa"/>
            <w:tcBorders>
              <w:top w:val="single" w:sz="6" w:space="0" w:color="000000"/>
              <w:left w:val="single" w:sz="6" w:space="0" w:color="000000"/>
              <w:bottom w:val="single" w:sz="6" w:space="0" w:color="000000"/>
              <w:right w:val="single" w:sz="6" w:space="0" w:color="000000"/>
            </w:tcBorders>
            <w:shd w:val="clear" w:color="auto" w:fill="D9D9D9"/>
          </w:tcPr>
          <w:p w14:paraId="46509D6E" w14:textId="77777777" w:rsidR="0033593A" w:rsidRDefault="00A23ACF">
            <w:pPr>
              <w:spacing w:after="0" w:line="259" w:lineRule="auto"/>
              <w:ind w:left="2" w:firstLine="0"/>
              <w:jc w:val="left"/>
            </w:pPr>
            <w:r>
              <w:rPr>
                <w:b/>
              </w:rPr>
              <w:t xml:space="preserve">Type </w:t>
            </w:r>
          </w:p>
        </w:tc>
        <w:tc>
          <w:tcPr>
            <w:tcW w:w="992" w:type="dxa"/>
            <w:tcBorders>
              <w:top w:val="single" w:sz="6" w:space="0" w:color="000000"/>
              <w:left w:val="single" w:sz="6" w:space="0" w:color="000000"/>
              <w:bottom w:val="single" w:sz="6" w:space="0" w:color="000000"/>
              <w:right w:val="single" w:sz="6" w:space="0" w:color="000000"/>
            </w:tcBorders>
            <w:shd w:val="clear" w:color="auto" w:fill="D9D9D9"/>
            <w:vAlign w:val="bottom"/>
          </w:tcPr>
          <w:p w14:paraId="1DB44DDE" w14:textId="77777777" w:rsidR="0033593A" w:rsidRDefault="00A23ACF">
            <w:pPr>
              <w:spacing w:after="0" w:line="259" w:lineRule="auto"/>
              <w:ind w:left="2" w:firstLine="0"/>
              <w:jc w:val="left"/>
            </w:pPr>
            <w:r>
              <w:rPr>
                <w:b/>
              </w:rPr>
              <w:t>Option</w:t>
            </w:r>
          </w:p>
          <w:p w14:paraId="291C0D60" w14:textId="77777777" w:rsidR="0033593A" w:rsidRDefault="00A23ACF">
            <w:pPr>
              <w:spacing w:after="0" w:line="259" w:lineRule="auto"/>
              <w:ind w:left="2" w:firstLine="0"/>
              <w:jc w:val="left"/>
            </w:pPr>
            <w:r>
              <w:rPr>
                <w:b/>
              </w:rPr>
              <w:t xml:space="preserve">al </w:t>
            </w:r>
          </w:p>
        </w:tc>
        <w:tc>
          <w:tcPr>
            <w:tcW w:w="3973" w:type="dxa"/>
            <w:tcBorders>
              <w:top w:val="single" w:sz="6" w:space="0" w:color="000000"/>
              <w:left w:val="single" w:sz="6" w:space="0" w:color="000000"/>
              <w:bottom w:val="single" w:sz="6" w:space="0" w:color="000000"/>
              <w:right w:val="single" w:sz="6" w:space="0" w:color="000000"/>
            </w:tcBorders>
            <w:shd w:val="clear" w:color="auto" w:fill="D9D9D9"/>
          </w:tcPr>
          <w:p w14:paraId="3439D98B" w14:textId="77777777" w:rsidR="0033593A" w:rsidRDefault="00A23ACF">
            <w:pPr>
              <w:spacing w:after="0" w:line="259" w:lineRule="auto"/>
              <w:ind w:left="2" w:firstLine="0"/>
              <w:jc w:val="left"/>
            </w:pPr>
            <w:r>
              <w:rPr>
                <w:b/>
              </w:rPr>
              <w:t xml:space="preserve">Description </w:t>
            </w:r>
          </w:p>
        </w:tc>
      </w:tr>
      <w:tr w:rsidR="0033593A" w14:paraId="12B97D0B" w14:textId="77777777">
        <w:trPr>
          <w:trHeight w:val="682"/>
        </w:trPr>
        <w:tc>
          <w:tcPr>
            <w:tcW w:w="1978" w:type="dxa"/>
            <w:tcBorders>
              <w:top w:val="single" w:sz="6" w:space="0" w:color="000000"/>
              <w:left w:val="single" w:sz="6" w:space="0" w:color="000000"/>
              <w:bottom w:val="single" w:sz="6" w:space="0" w:color="000000"/>
              <w:right w:val="single" w:sz="6" w:space="0" w:color="000000"/>
            </w:tcBorders>
          </w:tcPr>
          <w:p w14:paraId="10DC0DAC" w14:textId="77777777" w:rsidR="0033593A" w:rsidRDefault="00A23ACF">
            <w:pPr>
              <w:spacing w:after="0" w:line="259" w:lineRule="auto"/>
              <w:ind w:left="0" w:firstLine="0"/>
              <w:jc w:val="left"/>
            </w:pPr>
            <w:r>
              <w:t xml:space="preserve">Addresses </w:t>
            </w:r>
          </w:p>
        </w:tc>
        <w:tc>
          <w:tcPr>
            <w:tcW w:w="2609" w:type="dxa"/>
            <w:tcBorders>
              <w:top w:val="single" w:sz="6" w:space="0" w:color="000000"/>
              <w:left w:val="single" w:sz="6" w:space="0" w:color="000000"/>
              <w:bottom w:val="single" w:sz="6" w:space="0" w:color="000000"/>
              <w:right w:val="single" w:sz="6" w:space="0" w:color="000000"/>
            </w:tcBorders>
          </w:tcPr>
          <w:p w14:paraId="650533EF" w14:textId="77777777" w:rsidR="0033593A" w:rsidRDefault="00A23ACF">
            <w:pPr>
              <w:spacing w:after="0" w:line="259" w:lineRule="auto"/>
              <w:ind w:left="2" w:firstLine="0"/>
              <w:jc w:val="left"/>
            </w:pPr>
            <w:proofErr w:type="spellStart"/>
            <w:proofErr w:type="gramStart"/>
            <w:r>
              <w:t>xsd:anyURI</w:t>
            </w:r>
            <w:proofErr w:type="spellEnd"/>
            <w:proofErr w:type="gramEnd"/>
            <w:r>
              <w:t xml:space="preserve">[1..unbound ed] </w:t>
            </w:r>
          </w:p>
        </w:tc>
        <w:tc>
          <w:tcPr>
            <w:tcW w:w="992" w:type="dxa"/>
            <w:tcBorders>
              <w:top w:val="single" w:sz="6" w:space="0" w:color="000000"/>
              <w:left w:val="single" w:sz="6" w:space="0" w:color="000000"/>
              <w:bottom w:val="single" w:sz="6" w:space="0" w:color="000000"/>
              <w:right w:val="single" w:sz="6" w:space="0" w:color="000000"/>
            </w:tcBorders>
          </w:tcPr>
          <w:p w14:paraId="13A6375C" w14:textId="77777777" w:rsidR="0033593A" w:rsidRDefault="00A23ACF">
            <w:pPr>
              <w:spacing w:after="0" w:line="259" w:lineRule="auto"/>
              <w:ind w:left="2" w:firstLine="0"/>
              <w:jc w:val="left"/>
            </w:pPr>
            <w:r>
              <w:t xml:space="preserve">No </w:t>
            </w:r>
          </w:p>
        </w:tc>
        <w:tc>
          <w:tcPr>
            <w:tcW w:w="3973" w:type="dxa"/>
            <w:tcBorders>
              <w:top w:val="single" w:sz="6" w:space="0" w:color="000000"/>
              <w:left w:val="single" w:sz="6" w:space="0" w:color="000000"/>
              <w:bottom w:val="single" w:sz="6" w:space="0" w:color="000000"/>
              <w:right w:val="single" w:sz="6" w:space="0" w:color="000000"/>
            </w:tcBorders>
          </w:tcPr>
          <w:p w14:paraId="6AA68E99" w14:textId="77777777" w:rsidR="0033593A" w:rsidRDefault="00A23ACF">
            <w:pPr>
              <w:spacing w:after="0" w:line="259" w:lineRule="auto"/>
              <w:ind w:left="2" w:firstLine="0"/>
              <w:jc w:val="left"/>
            </w:pPr>
            <w:r>
              <w:t xml:space="preserve">Addresses to which the SMS message will be sent. </w:t>
            </w:r>
          </w:p>
        </w:tc>
      </w:tr>
      <w:tr w:rsidR="0033593A" w14:paraId="05D65646" w14:textId="77777777">
        <w:trPr>
          <w:trHeight w:val="1742"/>
        </w:trPr>
        <w:tc>
          <w:tcPr>
            <w:tcW w:w="1978" w:type="dxa"/>
            <w:tcBorders>
              <w:top w:val="single" w:sz="6" w:space="0" w:color="000000"/>
              <w:left w:val="single" w:sz="6" w:space="0" w:color="000000"/>
              <w:bottom w:val="single" w:sz="6" w:space="0" w:color="000000"/>
              <w:right w:val="single" w:sz="6" w:space="0" w:color="000000"/>
            </w:tcBorders>
          </w:tcPr>
          <w:p w14:paraId="70FED354" w14:textId="77777777" w:rsidR="0033593A" w:rsidRDefault="00A23ACF">
            <w:pPr>
              <w:spacing w:after="0" w:line="259" w:lineRule="auto"/>
              <w:ind w:left="0" w:firstLine="0"/>
              <w:jc w:val="left"/>
            </w:pPr>
            <w:proofErr w:type="spellStart"/>
            <w:r>
              <w:t>SenderName</w:t>
            </w:r>
            <w:proofErr w:type="spellEnd"/>
            <w:r>
              <w:t xml:space="preserve"> </w:t>
            </w:r>
          </w:p>
        </w:tc>
        <w:tc>
          <w:tcPr>
            <w:tcW w:w="2609" w:type="dxa"/>
            <w:tcBorders>
              <w:top w:val="single" w:sz="6" w:space="0" w:color="000000"/>
              <w:left w:val="single" w:sz="6" w:space="0" w:color="000000"/>
              <w:bottom w:val="single" w:sz="6" w:space="0" w:color="000000"/>
              <w:right w:val="single" w:sz="6" w:space="0" w:color="000000"/>
            </w:tcBorders>
          </w:tcPr>
          <w:p w14:paraId="7AFE3087" w14:textId="77777777" w:rsidR="0033593A" w:rsidRDefault="00A23ACF">
            <w:pPr>
              <w:spacing w:after="0" w:line="259" w:lineRule="auto"/>
              <w:ind w:left="2" w:firstLine="0"/>
              <w:jc w:val="left"/>
            </w:pPr>
            <w:proofErr w:type="spellStart"/>
            <w:proofErr w:type="gramStart"/>
            <w:r>
              <w:t>xsd:string</w:t>
            </w:r>
            <w:proofErr w:type="spellEnd"/>
            <w:proofErr w:type="gramEnd"/>
            <w:r>
              <w:t xml:space="preserve"> </w:t>
            </w:r>
          </w:p>
        </w:tc>
        <w:tc>
          <w:tcPr>
            <w:tcW w:w="992" w:type="dxa"/>
            <w:tcBorders>
              <w:top w:val="single" w:sz="6" w:space="0" w:color="000000"/>
              <w:left w:val="single" w:sz="6" w:space="0" w:color="000000"/>
              <w:bottom w:val="single" w:sz="6" w:space="0" w:color="000000"/>
              <w:right w:val="single" w:sz="6" w:space="0" w:color="000000"/>
            </w:tcBorders>
          </w:tcPr>
          <w:p w14:paraId="0498A45B" w14:textId="77777777" w:rsidR="0033593A" w:rsidRDefault="00A23ACF">
            <w:pPr>
              <w:spacing w:after="0" w:line="259" w:lineRule="auto"/>
              <w:ind w:left="2" w:firstLine="0"/>
              <w:jc w:val="left"/>
            </w:pPr>
            <w:r>
              <w:t xml:space="preserve">Yes </w:t>
            </w:r>
          </w:p>
        </w:tc>
        <w:tc>
          <w:tcPr>
            <w:tcW w:w="3973" w:type="dxa"/>
            <w:tcBorders>
              <w:top w:val="single" w:sz="6" w:space="0" w:color="000000"/>
              <w:left w:val="single" w:sz="6" w:space="0" w:color="000000"/>
              <w:bottom w:val="single" w:sz="6" w:space="0" w:color="000000"/>
              <w:right w:val="single" w:sz="6" w:space="0" w:color="000000"/>
            </w:tcBorders>
          </w:tcPr>
          <w:p w14:paraId="6EE5ED87" w14:textId="77777777" w:rsidR="0033593A" w:rsidRDefault="00A23ACF">
            <w:pPr>
              <w:spacing w:after="0" w:line="259" w:lineRule="auto"/>
              <w:ind w:left="2" w:right="17" w:firstLine="0"/>
              <w:jc w:val="left"/>
            </w:pPr>
            <w:r>
              <w:t xml:space="preserve">Name of the SMS message sender.  It is displayed on the user's terminal as the originator of the message. </w:t>
            </w:r>
          </w:p>
        </w:tc>
      </w:tr>
      <w:tr w:rsidR="0033593A" w14:paraId="1C82F48B" w14:textId="77777777">
        <w:trPr>
          <w:trHeight w:val="499"/>
        </w:trPr>
        <w:tc>
          <w:tcPr>
            <w:tcW w:w="1978" w:type="dxa"/>
            <w:tcBorders>
              <w:top w:val="single" w:sz="6" w:space="0" w:color="000000"/>
              <w:left w:val="single" w:sz="6" w:space="0" w:color="000000"/>
              <w:bottom w:val="single" w:sz="6" w:space="0" w:color="000000"/>
              <w:right w:val="single" w:sz="6" w:space="0" w:color="000000"/>
            </w:tcBorders>
          </w:tcPr>
          <w:p w14:paraId="0AB86338" w14:textId="77777777" w:rsidR="0033593A" w:rsidRDefault="00A23ACF">
            <w:pPr>
              <w:spacing w:after="0" w:line="259" w:lineRule="auto"/>
              <w:ind w:left="0" w:firstLine="0"/>
              <w:jc w:val="left"/>
            </w:pPr>
            <w:r>
              <w:t xml:space="preserve">Message </w:t>
            </w:r>
          </w:p>
        </w:tc>
        <w:tc>
          <w:tcPr>
            <w:tcW w:w="2609" w:type="dxa"/>
            <w:tcBorders>
              <w:top w:val="single" w:sz="6" w:space="0" w:color="000000"/>
              <w:left w:val="single" w:sz="6" w:space="0" w:color="000000"/>
              <w:bottom w:val="single" w:sz="6" w:space="0" w:color="000000"/>
              <w:right w:val="single" w:sz="6" w:space="0" w:color="000000"/>
            </w:tcBorders>
          </w:tcPr>
          <w:p w14:paraId="5EC32020" w14:textId="77777777" w:rsidR="0033593A" w:rsidRDefault="00A23ACF">
            <w:pPr>
              <w:spacing w:after="0" w:line="259" w:lineRule="auto"/>
              <w:ind w:left="2" w:firstLine="0"/>
              <w:jc w:val="left"/>
            </w:pPr>
            <w:proofErr w:type="spellStart"/>
            <w:proofErr w:type="gramStart"/>
            <w:r>
              <w:t>xsd:string</w:t>
            </w:r>
            <w:proofErr w:type="spellEnd"/>
            <w:proofErr w:type="gramEnd"/>
            <w:r>
              <w:t xml:space="preserve"> </w:t>
            </w:r>
          </w:p>
        </w:tc>
        <w:tc>
          <w:tcPr>
            <w:tcW w:w="992" w:type="dxa"/>
            <w:tcBorders>
              <w:top w:val="single" w:sz="6" w:space="0" w:color="000000"/>
              <w:left w:val="single" w:sz="6" w:space="0" w:color="000000"/>
              <w:bottom w:val="single" w:sz="6" w:space="0" w:color="000000"/>
              <w:right w:val="single" w:sz="6" w:space="0" w:color="000000"/>
            </w:tcBorders>
          </w:tcPr>
          <w:p w14:paraId="7EB46215" w14:textId="77777777" w:rsidR="0033593A" w:rsidRDefault="00A23ACF">
            <w:pPr>
              <w:spacing w:after="0" w:line="259" w:lineRule="auto"/>
              <w:ind w:left="2" w:firstLine="0"/>
              <w:jc w:val="left"/>
            </w:pPr>
            <w:r>
              <w:t xml:space="preserve">No </w:t>
            </w:r>
          </w:p>
        </w:tc>
        <w:tc>
          <w:tcPr>
            <w:tcW w:w="3973" w:type="dxa"/>
            <w:tcBorders>
              <w:top w:val="single" w:sz="6" w:space="0" w:color="000000"/>
              <w:left w:val="single" w:sz="6" w:space="0" w:color="000000"/>
              <w:bottom w:val="single" w:sz="6" w:space="0" w:color="000000"/>
              <w:right w:val="single" w:sz="6" w:space="0" w:color="000000"/>
            </w:tcBorders>
          </w:tcPr>
          <w:p w14:paraId="6923C67F" w14:textId="77777777" w:rsidR="0033593A" w:rsidRDefault="00A23ACF">
            <w:pPr>
              <w:spacing w:after="0" w:line="259" w:lineRule="auto"/>
              <w:ind w:left="2" w:firstLine="0"/>
              <w:jc w:val="left"/>
            </w:pPr>
            <w:r>
              <w:t xml:space="preserve">Content of the SMS message. </w:t>
            </w:r>
          </w:p>
        </w:tc>
      </w:tr>
      <w:tr w:rsidR="0033593A" w14:paraId="2C0DA1CB" w14:textId="77777777">
        <w:trPr>
          <w:trHeight w:val="1541"/>
        </w:trPr>
        <w:tc>
          <w:tcPr>
            <w:tcW w:w="1978" w:type="dxa"/>
            <w:tcBorders>
              <w:top w:val="single" w:sz="6" w:space="0" w:color="000000"/>
              <w:left w:val="single" w:sz="6" w:space="0" w:color="000000"/>
              <w:bottom w:val="single" w:sz="6" w:space="0" w:color="000000"/>
              <w:right w:val="single" w:sz="6" w:space="0" w:color="000000"/>
            </w:tcBorders>
          </w:tcPr>
          <w:p w14:paraId="66EC3C61" w14:textId="77777777" w:rsidR="0033593A" w:rsidRDefault="00A23ACF">
            <w:pPr>
              <w:spacing w:after="0" w:line="259" w:lineRule="auto"/>
              <w:ind w:left="0" w:firstLine="0"/>
              <w:jc w:val="left"/>
            </w:pPr>
            <w:proofErr w:type="spellStart"/>
            <w:r>
              <w:t>ReceiptRequest</w:t>
            </w:r>
            <w:proofErr w:type="spellEnd"/>
            <w:r>
              <w:t xml:space="preserve"> </w:t>
            </w:r>
          </w:p>
        </w:tc>
        <w:tc>
          <w:tcPr>
            <w:tcW w:w="2609" w:type="dxa"/>
            <w:tcBorders>
              <w:top w:val="single" w:sz="6" w:space="0" w:color="000000"/>
              <w:left w:val="single" w:sz="6" w:space="0" w:color="000000"/>
              <w:bottom w:val="single" w:sz="6" w:space="0" w:color="000000"/>
              <w:right w:val="single" w:sz="6" w:space="0" w:color="000000"/>
            </w:tcBorders>
          </w:tcPr>
          <w:p w14:paraId="0FD544CF" w14:textId="77777777" w:rsidR="0033593A" w:rsidRDefault="00A23ACF">
            <w:pPr>
              <w:spacing w:after="0" w:line="259" w:lineRule="auto"/>
              <w:ind w:left="2" w:firstLine="0"/>
              <w:jc w:val="left"/>
            </w:pPr>
            <w:proofErr w:type="spellStart"/>
            <w:proofErr w:type="gramStart"/>
            <w:r>
              <w:t>common:SimpleReferen</w:t>
            </w:r>
            <w:proofErr w:type="spellEnd"/>
            <w:proofErr w:type="gramEnd"/>
            <w:r>
              <w:t xml:space="preserve"> </w:t>
            </w:r>
            <w:proofErr w:type="spellStart"/>
            <w:r>
              <w:t>ce</w:t>
            </w:r>
            <w:proofErr w:type="spellEnd"/>
            <w:r>
              <w:t xml:space="preserve"> </w:t>
            </w:r>
          </w:p>
        </w:tc>
        <w:tc>
          <w:tcPr>
            <w:tcW w:w="992" w:type="dxa"/>
            <w:tcBorders>
              <w:top w:val="single" w:sz="6" w:space="0" w:color="000000"/>
              <w:left w:val="single" w:sz="6" w:space="0" w:color="000000"/>
              <w:bottom w:val="single" w:sz="6" w:space="0" w:color="000000"/>
              <w:right w:val="single" w:sz="6" w:space="0" w:color="000000"/>
            </w:tcBorders>
          </w:tcPr>
          <w:p w14:paraId="03BD7E70" w14:textId="77777777" w:rsidR="0033593A" w:rsidRDefault="00A23ACF">
            <w:pPr>
              <w:spacing w:after="0" w:line="259" w:lineRule="auto"/>
              <w:ind w:left="2" w:firstLine="0"/>
              <w:jc w:val="left"/>
            </w:pPr>
            <w:r>
              <w:t xml:space="preserve">Yes </w:t>
            </w:r>
          </w:p>
        </w:tc>
        <w:tc>
          <w:tcPr>
            <w:tcW w:w="3973" w:type="dxa"/>
            <w:tcBorders>
              <w:top w:val="single" w:sz="6" w:space="0" w:color="000000"/>
              <w:left w:val="single" w:sz="6" w:space="0" w:color="000000"/>
              <w:bottom w:val="single" w:sz="6" w:space="0" w:color="000000"/>
              <w:right w:val="single" w:sz="6" w:space="0" w:color="000000"/>
            </w:tcBorders>
          </w:tcPr>
          <w:p w14:paraId="17A83BDF" w14:textId="77777777" w:rsidR="0033593A" w:rsidRDefault="00A23ACF">
            <w:pPr>
              <w:spacing w:after="0" w:line="259" w:lineRule="auto"/>
              <w:ind w:left="2" w:firstLine="0"/>
              <w:jc w:val="left"/>
            </w:pPr>
            <w:r>
              <w:t xml:space="preserve">Application endpoint, interface name and correlator that will be used to notify the application when the message has been delivered to the terminal or whether the delivery is </w:t>
            </w:r>
          </w:p>
        </w:tc>
      </w:tr>
    </w:tbl>
    <w:p w14:paraId="2204C309" w14:textId="77777777" w:rsidR="0033593A" w:rsidRDefault="00A23ACF">
      <w:pPr>
        <w:spacing w:after="0" w:line="259" w:lineRule="auto"/>
        <w:ind w:left="4305"/>
        <w:jc w:val="center"/>
      </w:pPr>
      <w:r>
        <w:t xml:space="preserve">impossible. </w:t>
      </w:r>
    </w:p>
    <w:p w14:paraId="2BBB0564" w14:textId="77777777" w:rsidR="0033593A" w:rsidRDefault="00A23ACF">
      <w:pPr>
        <w:spacing w:after="31" w:line="259" w:lineRule="auto"/>
        <w:ind w:left="437" w:firstLine="0"/>
        <w:jc w:val="left"/>
      </w:pPr>
      <w:r>
        <w:t xml:space="preserve"> </w:t>
      </w:r>
    </w:p>
    <w:p w14:paraId="40CA8DFE" w14:textId="77777777" w:rsidR="0033593A" w:rsidRDefault="00A23ACF">
      <w:pPr>
        <w:spacing w:after="28" w:line="259" w:lineRule="auto"/>
      </w:pPr>
      <w:r>
        <w:t xml:space="preserve">The following is a sample </w:t>
      </w:r>
      <w:proofErr w:type="spellStart"/>
      <w:r>
        <w:t>sendSmsRequest</w:t>
      </w:r>
      <w:proofErr w:type="spellEnd"/>
      <w:r>
        <w:t xml:space="preserve"> message: </w:t>
      </w:r>
    </w:p>
    <w:p w14:paraId="35B619BF" w14:textId="77777777" w:rsidR="0033593A" w:rsidRDefault="00A23ACF">
      <w:pPr>
        <w:shd w:val="clear" w:color="auto" w:fill="DDDDDD"/>
        <w:spacing w:after="5" w:line="249" w:lineRule="auto"/>
        <w:ind w:left="2134"/>
        <w:jc w:val="left"/>
      </w:pPr>
      <w:r>
        <w:t>&lt;</w:t>
      </w:r>
      <w:proofErr w:type="spellStart"/>
      <w:proofErr w:type="gramStart"/>
      <w:r>
        <w:t>soapenv:Envelope</w:t>
      </w:r>
      <w:proofErr w:type="spellEnd"/>
      <w:proofErr w:type="gramEnd"/>
      <w:r>
        <w:t xml:space="preserve"> </w:t>
      </w:r>
    </w:p>
    <w:p w14:paraId="26069160" w14:textId="77777777" w:rsidR="0033593A" w:rsidRDefault="00A23ACF">
      <w:pPr>
        <w:shd w:val="clear" w:color="auto" w:fill="DDDDDD"/>
        <w:spacing w:after="5" w:line="249" w:lineRule="auto"/>
        <w:ind w:left="2134"/>
        <w:jc w:val="left"/>
      </w:pPr>
      <w:proofErr w:type="spellStart"/>
      <w:proofErr w:type="gramStart"/>
      <w:r>
        <w:t>xmlns:soapenv</w:t>
      </w:r>
      <w:proofErr w:type="spellEnd"/>
      <w:proofErr w:type="gramEnd"/>
      <w:r>
        <w:t xml:space="preserve">="http://schemas.xmlsoap.org/soap/envelope/" xmlns:v2="http://www.huawei.com.cn/schema/common/v2_1" xmlns:loc="http://www.csapi.org/schema/parlayx/sms/send/v2_2/local"&gt; </w:t>
      </w:r>
    </w:p>
    <w:p w14:paraId="6503D34F" w14:textId="77777777" w:rsidR="0033593A" w:rsidRDefault="00A23ACF">
      <w:pPr>
        <w:shd w:val="clear" w:color="auto" w:fill="DDDDDD"/>
        <w:spacing w:after="5" w:line="249" w:lineRule="auto"/>
        <w:ind w:left="2134"/>
        <w:jc w:val="left"/>
      </w:pPr>
      <w:r>
        <w:t xml:space="preserve">   &lt;</w:t>
      </w:r>
      <w:proofErr w:type="spellStart"/>
      <w:proofErr w:type="gramStart"/>
      <w:r>
        <w:t>soapenv:Header</w:t>
      </w:r>
      <w:proofErr w:type="spellEnd"/>
      <w:proofErr w:type="gramEnd"/>
      <w:r>
        <w:t xml:space="preserve">&gt; </w:t>
      </w:r>
    </w:p>
    <w:p w14:paraId="5ECE69D2" w14:textId="77777777" w:rsidR="0033593A" w:rsidRDefault="00A23ACF">
      <w:pPr>
        <w:shd w:val="clear" w:color="auto" w:fill="DDDDDD"/>
        <w:spacing w:after="5" w:line="249" w:lineRule="auto"/>
        <w:ind w:left="2134"/>
        <w:jc w:val="left"/>
      </w:pPr>
      <w:r>
        <w:t xml:space="preserve">         &lt;v</w:t>
      </w:r>
      <w:proofErr w:type="gramStart"/>
      <w:r>
        <w:t>2:RequestSOAPHeader</w:t>
      </w:r>
      <w:proofErr w:type="gramEnd"/>
      <w:r>
        <w:t xml:space="preserve">&gt; </w:t>
      </w:r>
    </w:p>
    <w:p w14:paraId="2FBE7B40" w14:textId="77777777" w:rsidR="0033593A" w:rsidRDefault="00A23ACF">
      <w:pPr>
        <w:shd w:val="clear" w:color="auto" w:fill="DDDDDD"/>
        <w:spacing w:after="5" w:line="249" w:lineRule="auto"/>
        <w:ind w:left="2134"/>
        <w:jc w:val="left"/>
      </w:pPr>
      <w:r>
        <w:t xml:space="preserve">         &lt;v</w:t>
      </w:r>
      <w:proofErr w:type="gramStart"/>
      <w:r>
        <w:t>2:spId</w:t>
      </w:r>
      <w:proofErr w:type="gramEnd"/>
      <w:r>
        <w:t xml:space="preserve">&gt;35000001&lt;/v2:spId&gt; </w:t>
      </w:r>
    </w:p>
    <w:p w14:paraId="398B178C" w14:textId="77777777" w:rsidR="0033593A" w:rsidRDefault="00A23ACF">
      <w:pPr>
        <w:shd w:val="clear" w:color="auto" w:fill="DDDDDD"/>
        <w:spacing w:after="5" w:line="249" w:lineRule="auto"/>
        <w:ind w:left="2134"/>
        <w:jc w:val="left"/>
      </w:pPr>
      <w:r>
        <w:t xml:space="preserve">         &lt;v</w:t>
      </w:r>
      <w:proofErr w:type="gramStart"/>
      <w:r>
        <w:t>2:spPassword</w:t>
      </w:r>
      <w:proofErr w:type="gramEnd"/>
      <w:r>
        <w:t>&gt;</w:t>
      </w:r>
      <w:proofErr w:type="spellStart"/>
      <w:r>
        <w:t>ZhlEXrrAmfosSFpYPfdPCA</w:t>
      </w:r>
      <w:proofErr w:type="spellEnd"/>
      <w:r>
        <w:t xml:space="preserve">==&lt;/v2:spPassword&gt; </w:t>
      </w:r>
    </w:p>
    <w:p w14:paraId="281332C6" w14:textId="77777777" w:rsidR="0033593A" w:rsidRDefault="00A23ACF">
      <w:pPr>
        <w:shd w:val="clear" w:color="auto" w:fill="DDDDDD"/>
        <w:spacing w:after="5" w:line="249" w:lineRule="auto"/>
        <w:ind w:left="2134"/>
        <w:jc w:val="left"/>
      </w:pPr>
      <w:r>
        <w:t xml:space="preserve">         &lt;v</w:t>
      </w:r>
      <w:proofErr w:type="gramStart"/>
      <w:r>
        <w:t>2:serviceId</w:t>
      </w:r>
      <w:proofErr w:type="gramEnd"/>
      <w:r>
        <w:t xml:space="preserve">&gt;35000001000001&lt;/v2:serviceId&gt; </w:t>
      </w:r>
    </w:p>
    <w:p w14:paraId="038F9267" w14:textId="77777777" w:rsidR="0033593A" w:rsidRDefault="00A23ACF">
      <w:pPr>
        <w:shd w:val="clear" w:color="auto" w:fill="DDDDDD"/>
        <w:spacing w:after="5" w:line="249" w:lineRule="auto"/>
        <w:ind w:left="2134"/>
        <w:jc w:val="left"/>
      </w:pPr>
      <w:r>
        <w:t xml:space="preserve">         &lt;v</w:t>
      </w:r>
      <w:proofErr w:type="gramStart"/>
      <w:r>
        <w:t>2:timeStamp</w:t>
      </w:r>
      <w:proofErr w:type="gramEnd"/>
      <w:r>
        <w:t xml:space="preserve">&gt;20120721112622&lt;/v2:timeStamp&gt; </w:t>
      </w:r>
    </w:p>
    <w:p w14:paraId="35F01CEF" w14:textId="77777777" w:rsidR="0033593A" w:rsidRDefault="00A23ACF">
      <w:pPr>
        <w:shd w:val="clear" w:color="auto" w:fill="DDDDDD"/>
        <w:spacing w:after="5" w:line="249" w:lineRule="auto"/>
        <w:ind w:left="2134"/>
        <w:jc w:val="left"/>
      </w:pPr>
      <w:r>
        <w:t xml:space="preserve">         </w:t>
      </w:r>
      <w:proofErr w:type="gramStart"/>
      <w:r>
        <w:t>&lt;!--</w:t>
      </w:r>
      <w:proofErr w:type="gramEnd"/>
      <w:r>
        <w:t xml:space="preserve">mandatory if service is on-demand--&gt; </w:t>
      </w:r>
    </w:p>
    <w:p w14:paraId="5792DA69" w14:textId="77777777" w:rsidR="0033593A" w:rsidRDefault="00A23ACF">
      <w:pPr>
        <w:shd w:val="clear" w:color="auto" w:fill="DDDDDD"/>
        <w:spacing w:after="5" w:line="249" w:lineRule="auto"/>
        <w:ind w:left="2134"/>
        <w:jc w:val="left"/>
      </w:pPr>
      <w:r>
        <w:t xml:space="preserve">         &lt;v</w:t>
      </w:r>
      <w:proofErr w:type="gramStart"/>
      <w:r>
        <w:t>2:linkid</w:t>
      </w:r>
      <w:proofErr w:type="gramEnd"/>
      <w:r>
        <w:t xml:space="preserve">&gt;07201312390000000006&lt;/v2:linkid&gt; </w:t>
      </w:r>
    </w:p>
    <w:p w14:paraId="37D1C2F7" w14:textId="77777777" w:rsidR="0033593A" w:rsidRDefault="00A23ACF">
      <w:pPr>
        <w:shd w:val="clear" w:color="auto" w:fill="DDDDDD"/>
        <w:spacing w:after="5" w:line="249" w:lineRule="auto"/>
        <w:ind w:left="2134"/>
        <w:jc w:val="left"/>
      </w:pPr>
      <w:r>
        <w:t xml:space="preserve">         &lt;v</w:t>
      </w:r>
      <w:proofErr w:type="gramStart"/>
      <w:r>
        <w:t>2:OA</w:t>
      </w:r>
      <w:proofErr w:type="gramEnd"/>
      <w:r>
        <w:t xml:space="preserve">&gt;tel:254722123456&lt;/v2:OA&gt; </w:t>
      </w:r>
    </w:p>
    <w:p w14:paraId="053148E3" w14:textId="77777777" w:rsidR="0033593A" w:rsidRDefault="00A23ACF">
      <w:pPr>
        <w:shd w:val="clear" w:color="auto" w:fill="DDDDDD"/>
        <w:spacing w:after="5" w:line="249" w:lineRule="auto"/>
        <w:ind w:left="2134"/>
        <w:jc w:val="left"/>
      </w:pPr>
      <w:r>
        <w:t xml:space="preserve">         &lt;v</w:t>
      </w:r>
      <w:proofErr w:type="gramStart"/>
      <w:r>
        <w:t>2:FA</w:t>
      </w:r>
      <w:proofErr w:type="gramEnd"/>
      <w:r>
        <w:t xml:space="preserve">&gt;tel:254722123456&lt;/v2:FA&gt; </w:t>
      </w:r>
    </w:p>
    <w:p w14:paraId="4EC5E70F" w14:textId="77777777" w:rsidR="0033593A" w:rsidRDefault="00A23ACF">
      <w:pPr>
        <w:shd w:val="clear" w:color="auto" w:fill="DDDDDD"/>
        <w:spacing w:after="5" w:line="249" w:lineRule="auto"/>
        <w:ind w:left="2134"/>
        <w:jc w:val="left"/>
      </w:pPr>
      <w:r>
        <w:t xml:space="preserve">      &lt;/v</w:t>
      </w:r>
      <w:proofErr w:type="gramStart"/>
      <w:r>
        <w:t>2:RequestSOAPHeader</w:t>
      </w:r>
      <w:proofErr w:type="gramEnd"/>
      <w:r>
        <w:t xml:space="preserve">&gt; </w:t>
      </w:r>
    </w:p>
    <w:p w14:paraId="193E05F0" w14:textId="77777777" w:rsidR="0033593A" w:rsidRDefault="00A23ACF">
      <w:pPr>
        <w:shd w:val="clear" w:color="auto" w:fill="DDDDDD"/>
        <w:spacing w:after="5" w:line="249" w:lineRule="auto"/>
        <w:ind w:left="2134"/>
        <w:jc w:val="left"/>
      </w:pPr>
      <w:r>
        <w:t xml:space="preserve">   &lt;/</w:t>
      </w:r>
      <w:proofErr w:type="spellStart"/>
      <w:proofErr w:type="gramStart"/>
      <w:r>
        <w:t>soapenv:Header</w:t>
      </w:r>
      <w:proofErr w:type="spellEnd"/>
      <w:proofErr w:type="gramEnd"/>
      <w:r>
        <w:t xml:space="preserve">&gt; </w:t>
      </w:r>
    </w:p>
    <w:p w14:paraId="7B7699B5" w14:textId="77777777" w:rsidR="0033593A" w:rsidRDefault="00A23ACF">
      <w:pPr>
        <w:shd w:val="clear" w:color="auto" w:fill="DDDDDD"/>
        <w:spacing w:after="5" w:line="249" w:lineRule="auto"/>
        <w:ind w:left="2134"/>
        <w:jc w:val="left"/>
      </w:pPr>
      <w:r>
        <w:t xml:space="preserve">   &lt;</w:t>
      </w:r>
      <w:proofErr w:type="spellStart"/>
      <w:proofErr w:type="gramStart"/>
      <w:r>
        <w:t>soapenv:Body</w:t>
      </w:r>
      <w:proofErr w:type="spellEnd"/>
      <w:proofErr w:type="gramEnd"/>
      <w:r>
        <w:t xml:space="preserve">&gt; </w:t>
      </w:r>
    </w:p>
    <w:p w14:paraId="0FF3A693" w14:textId="77777777" w:rsidR="0033593A" w:rsidRDefault="00A23ACF">
      <w:pPr>
        <w:shd w:val="clear" w:color="auto" w:fill="DDDDDD"/>
        <w:spacing w:after="5" w:line="249" w:lineRule="auto"/>
        <w:ind w:left="2134"/>
        <w:jc w:val="left"/>
      </w:pPr>
      <w:r>
        <w:t xml:space="preserve">      &lt;</w:t>
      </w:r>
      <w:proofErr w:type="spellStart"/>
      <w:proofErr w:type="gramStart"/>
      <w:r>
        <w:t>loc:sendSms</w:t>
      </w:r>
      <w:proofErr w:type="spellEnd"/>
      <w:proofErr w:type="gramEnd"/>
      <w:r>
        <w:t xml:space="preserve">&gt; </w:t>
      </w:r>
    </w:p>
    <w:p w14:paraId="114A0596" w14:textId="77777777" w:rsidR="0033593A" w:rsidRDefault="00A23ACF">
      <w:pPr>
        <w:shd w:val="clear" w:color="auto" w:fill="DDDDDD"/>
        <w:spacing w:after="5" w:line="249" w:lineRule="auto"/>
        <w:ind w:left="2134"/>
        <w:jc w:val="left"/>
      </w:pPr>
      <w:r>
        <w:t xml:space="preserve">         </w:t>
      </w:r>
      <w:proofErr w:type="gramStart"/>
      <w:r>
        <w:t>&lt;!--</w:t>
      </w:r>
      <w:proofErr w:type="gramEnd"/>
      <w:r>
        <w:t xml:space="preserve">1 or more repetitions:--&gt; </w:t>
      </w:r>
    </w:p>
    <w:p w14:paraId="5FC4F719" w14:textId="77777777" w:rsidR="0033593A" w:rsidRDefault="00A23ACF">
      <w:pPr>
        <w:shd w:val="clear" w:color="auto" w:fill="DDDDDD"/>
        <w:spacing w:after="5" w:line="249" w:lineRule="auto"/>
        <w:ind w:left="2134"/>
        <w:jc w:val="left"/>
      </w:pPr>
      <w:r>
        <w:t xml:space="preserve">         &lt;</w:t>
      </w:r>
      <w:proofErr w:type="spellStart"/>
      <w:proofErr w:type="gramStart"/>
      <w:r>
        <w:t>loc:addresses</w:t>
      </w:r>
      <w:proofErr w:type="spellEnd"/>
      <w:proofErr w:type="gramEnd"/>
      <w:r>
        <w:t>&gt;tel:254722123456&lt;/</w:t>
      </w:r>
      <w:proofErr w:type="spellStart"/>
      <w:r>
        <w:t>loc:addresses</w:t>
      </w:r>
      <w:proofErr w:type="spellEnd"/>
      <w:r>
        <w:t xml:space="preserve">&gt; </w:t>
      </w:r>
    </w:p>
    <w:p w14:paraId="22486F59" w14:textId="77777777" w:rsidR="0033593A" w:rsidRDefault="00A23ACF">
      <w:pPr>
        <w:shd w:val="clear" w:color="auto" w:fill="DDDDDD"/>
        <w:spacing w:after="5" w:line="249" w:lineRule="auto"/>
        <w:ind w:left="2134"/>
        <w:jc w:val="left"/>
      </w:pPr>
      <w:r>
        <w:t xml:space="preserve">         </w:t>
      </w:r>
      <w:proofErr w:type="gramStart"/>
      <w:r>
        <w:t>&lt;!--</w:t>
      </w:r>
      <w:proofErr w:type="gramEnd"/>
      <w:r>
        <w:t xml:space="preserve">Optional:--&gt; </w:t>
      </w:r>
    </w:p>
    <w:p w14:paraId="4FE46713" w14:textId="77777777" w:rsidR="0033593A" w:rsidRDefault="00A23ACF">
      <w:pPr>
        <w:shd w:val="clear" w:color="auto" w:fill="DDDDDD"/>
        <w:spacing w:after="5" w:line="249" w:lineRule="auto"/>
        <w:ind w:left="2134"/>
        <w:jc w:val="left"/>
      </w:pPr>
      <w:r>
        <w:t xml:space="preserve">         &lt;</w:t>
      </w:r>
      <w:proofErr w:type="spellStart"/>
      <w:proofErr w:type="gramStart"/>
      <w:r>
        <w:t>loc:senderName</w:t>
      </w:r>
      <w:proofErr w:type="spellEnd"/>
      <w:proofErr w:type="gramEnd"/>
      <w:r>
        <w:t>&gt;1234&lt;/</w:t>
      </w:r>
      <w:proofErr w:type="spellStart"/>
      <w:r>
        <w:t>loc:senderName</w:t>
      </w:r>
      <w:proofErr w:type="spellEnd"/>
      <w:r>
        <w:t xml:space="preserve">&gt; </w:t>
      </w:r>
    </w:p>
    <w:p w14:paraId="08531128" w14:textId="77777777" w:rsidR="0033593A" w:rsidRDefault="00A23ACF">
      <w:pPr>
        <w:shd w:val="clear" w:color="auto" w:fill="DDDDDD"/>
        <w:spacing w:after="5" w:line="249" w:lineRule="auto"/>
        <w:ind w:left="2134"/>
        <w:jc w:val="left"/>
      </w:pPr>
      <w:r>
        <w:t xml:space="preserve">         &lt;</w:t>
      </w:r>
      <w:proofErr w:type="spellStart"/>
      <w:proofErr w:type="gramStart"/>
      <w:r>
        <w:t>loc:message</w:t>
      </w:r>
      <w:proofErr w:type="spellEnd"/>
      <w:proofErr w:type="gramEnd"/>
      <w:r>
        <w:t>&gt;This is a test message&lt;/</w:t>
      </w:r>
      <w:proofErr w:type="spellStart"/>
      <w:r>
        <w:t>loc:message</w:t>
      </w:r>
      <w:proofErr w:type="spellEnd"/>
      <w:r>
        <w:t xml:space="preserve">&gt; </w:t>
      </w:r>
    </w:p>
    <w:p w14:paraId="75C5E96B" w14:textId="77777777" w:rsidR="0033593A" w:rsidRDefault="00A23ACF">
      <w:pPr>
        <w:shd w:val="clear" w:color="auto" w:fill="DDDDDD"/>
        <w:spacing w:after="5" w:line="249" w:lineRule="auto"/>
        <w:ind w:left="2134"/>
        <w:jc w:val="left"/>
      </w:pPr>
      <w:r>
        <w:t xml:space="preserve">         </w:t>
      </w:r>
      <w:proofErr w:type="gramStart"/>
      <w:r>
        <w:t>&lt;!--</w:t>
      </w:r>
      <w:proofErr w:type="gramEnd"/>
      <w:r>
        <w:t xml:space="preserve">Optional:--&gt; </w:t>
      </w:r>
    </w:p>
    <w:p w14:paraId="4498AF6C" w14:textId="77777777" w:rsidR="0033593A" w:rsidRDefault="00A23ACF">
      <w:pPr>
        <w:shd w:val="clear" w:color="auto" w:fill="DDDDDD"/>
        <w:spacing w:after="5" w:line="249" w:lineRule="auto"/>
        <w:ind w:left="2134"/>
        <w:jc w:val="left"/>
      </w:pPr>
      <w:r>
        <w:t xml:space="preserve">         &lt;</w:t>
      </w:r>
      <w:proofErr w:type="spellStart"/>
      <w:proofErr w:type="gramStart"/>
      <w:r>
        <w:t>loc:receiptRequest</w:t>
      </w:r>
      <w:proofErr w:type="spellEnd"/>
      <w:proofErr w:type="gramEnd"/>
      <w:r>
        <w:t xml:space="preserve">&gt; </w:t>
      </w:r>
    </w:p>
    <w:p w14:paraId="308E9E53" w14:textId="77777777" w:rsidR="0033593A" w:rsidRDefault="00A23ACF">
      <w:pPr>
        <w:shd w:val="clear" w:color="auto" w:fill="DDDDDD"/>
        <w:spacing w:after="5" w:line="249" w:lineRule="auto"/>
        <w:ind w:left="2134"/>
        <w:jc w:val="left"/>
      </w:pPr>
      <w:r>
        <w:t xml:space="preserve">            &lt;endpoint&gt;http://10.138.30.123:9080/notify&lt;/endpoint&gt; </w:t>
      </w:r>
    </w:p>
    <w:p w14:paraId="6A5C92B1" w14:textId="77777777" w:rsidR="0033593A" w:rsidRDefault="00A23ACF">
      <w:pPr>
        <w:shd w:val="clear" w:color="auto" w:fill="DDDDDD"/>
        <w:spacing w:after="5" w:line="249" w:lineRule="auto"/>
        <w:ind w:left="2134"/>
        <w:jc w:val="left"/>
      </w:pPr>
      <w:r>
        <w:t xml:space="preserve">            &lt;</w:t>
      </w:r>
      <w:proofErr w:type="spellStart"/>
      <w:r>
        <w:t>interfaceName</w:t>
      </w:r>
      <w:proofErr w:type="spellEnd"/>
      <w:r>
        <w:t>&gt;</w:t>
      </w:r>
      <w:proofErr w:type="spellStart"/>
      <w:r>
        <w:t>SmsNotification</w:t>
      </w:r>
      <w:proofErr w:type="spellEnd"/>
      <w:r>
        <w:t>&lt;/</w:t>
      </w:r>
      <w:proofErr w:type="spellStart"/>
      <w:r>
        <w:t>interfaceName</w:t>
      </w:r>
      <w:proofErr w:type="spellEnd"/>
      <w:r>
        <w:t xml:space="preserve">&gt; </w:t>
      </w:r>
    </w:p>
    <w:p w14:paraId="7C748782" w14:textId="77777777" w:rsidR="0033593A" w:rsidRDefault="00A23ACF">
      <w:pPr>
        <w:shd w:val="clear" w:color="auto" w:fill="DDDDDD"/>
        <w:spacing w:after="5" w:line="249" w:lineRule="auto"/>
        <w:ind w:left="2134"/>
        <w:jc w:val="left"/>
      </w:pPr>
      <w:r>
        <w:t xml:space="preserve">            &lt;correlator&gt;123&lt;/correlator&gt; </w:t>
      </w:r>
    </w:p>
    <w:p w14:paraId="1D7F860F" w14:textId="77777777" w:rsidR="0033593A" w:rsidRDefault="00A23ACF">
      <w:pPr>
        <w:shd w:val="clear" w:color="auto" w:fill="DDDDDD"/>
        <w:spacing w:after="5" w:line="249" w:lineRule="auto"/>
        <w:ind w:left="2134"/>
        <w:jc w:val="left"/>
      </w:pPr>
      <w:r>
        <w:t xml:space="preserve">         &lt;/</w:t>
      </w:r>
      <w:proofErr w:type="spellStart"/>
      <w:proofErr w:type="gramStart"/>
      <w:r>
        <w:t>loc:receiptRequest</w:t>
      </w:r>
      <w:proofErr w:type="spellEnd"/>
      <w:proofErr w:type="gramEnd"/>
      <w:r>
        <w:t xml:space="preserve">&gt;  </w:t>
      </w:r>
    </w:p>
    <w:p w14:paraId="40469C6E" w14:textId="77777777" w:rsidR="0033593A" w:rsidRDefault="00A23ACF">
      <w:pPr>
        <w:shd w:val="clear" w:color="auto" w:fill="DDDDDD"/>
        <w:spacing w:after="5" w:line="249" w:lineRule="auto"/>
        <w:ind w:left="2134"/>
        <w:jc w:val="left"/>
      </w:pPr>
      <w:r>
        <w:t xml:space="preserve">      &lt;/</w:t>
      </w:r>
      <w:proofErr w:type="spellStart"/>
      <w:proofErr w:type="gramStart"/>
      <w:r>
        <w:t>loc:sendSms</w:t>
      </w:r>
      <w:proofErr w:type="spellEnd"/>
      <w:proofErr w:type="gramEnd"/>
      <w:r>
        <w:t xml:space="preserve">&gt; </w:t>
      </w:r>
    </w:p>
    <w:p w14:paraId="6FEBFD87" w14:textId="77777777" w:rsidR="0033593A" w:rsidRDefault="00A23ACF">
      <w:pPr>
        <w:shd w:val="clear" w:color="auto" w:fill="DDDDDD"/>
        <w:spacing w:after="5" w:line="249" w:lineRule="auto"/>
        <w:ind w:left="2134"/>
        <w:jc w:val="left"/>
      </w:pPr>
      <w:r>
        <w:t xml:space="preserve">   &lt;/</w:t>
      </w:r>
      <w:proofErr w:type="spellStart"/>
      <w:proofErr w:type="gramStart"/>
      <w:r>
        <w:t>soapenv:Body</w:t>
      </w:r>
      <w:proofErr w:type="spellEnd"/>
      <w:proofErr w:type="gramEnd"/>
      <w:r>
        <w:t xml:space="preserve">&gt; </w:t>
      </w:r>
    </w:p>
    <w:p w14:paraId="4B6A0E84" w14:textId="77777777" w:rsidR="0033593A" w:rsidRDefault="00A23ACF">
      <w:pPr>
        <w:shd w:val="clear" w:color="auto" w:fill="DDDDDD"/>
        <w:spacing w:after="287" w:line="249" w:lineRule="auto"/>
        <w:ind w:left="2134"/>
        <w:jc w:val="left"/>
      </w:pPr>
      <w:r>
        <w:t>&lt;/</w:t>
      </w:r>
      <w:proofErr w:type="spellStart"/>
      <w:proofErr w:type="gramStart"/>
      <w:r>
        <w:t>soapenv:Envelope</w:t>
      </w:r>
      <w:proofErr w:type="spellEnd"/>
      <w:proofErr w:type="gramEnd"/>
      <w:r>
        <w:t xml:space="preserve">&gt; </w:t>
      </w:r>
    </w:p>
    <w:p w14:paraId="3EBBBC23" w14:textId="77777777" w:rsidR="0033593A" w:rsidRDefault="00A23ACF">
      <w:pPr>
        <w:pStyle w:val="Heading2"/>
        <w:spacing w:after="341"/>
        <w:ind w:left="439"/>
      </w:pPr>
      <w:r>
        <w:lastRenderedPageBreak/>
        <w:t xml:space="preserve">Output Message: sendSmsResponse </w:t>
      </w:r>
    </w:p>
    <w:p w14:paraId="432D70EB" w14:textId="77777777" w:rsidR="0033593A" w:rsidRDefault="00A23ACF">
      <w:pPr>
        <w:spacing w:after="0" w:line="259" w:lineRule="auto"/>
        <w:ind w:left="2149"/>
      </w:pPr>
      <w:r>
        <w:rPr>
          <w:b/>
          <w:sz w:val="18"/>
        </w:rPr>
        <w:t xml:space="preserve">Table 1-2 </w:t>
      </w:r>
      <w:r>
        <w:t xml:space="preserve">Description of the </w:t>
      </w:r>
      <w:proofErr w:type="spellStart"/>
      <w:r>
        <w:t>sendSmsResponse</w:t>
      </w:r>
      <w:proofErr w:type="spellEnd"/>
      <w:r>
        <w:t xml:space="preserve"> message </w:t>
      </w:r>
    </w:p>
    <w:tbl>
      <w:tblPr>
        <w:tblStyle w:val="TableGrid"/>
        <w:tblW w:w="9178" w:type="dxa"/>
        <w:tblInd w:w="734" w:type="dxa"/>
        <w:tblCellMar>
          <w:top w:w="90" w:type="dxa"/>
          <w:left w:w="106" w:type="dxa"/>
          <w:right w:w="109" w:type="dxa"/>
        </w:tblCellMar>
        <w:tblLook w:val="04A0" w:firstRow="1" w:lastRow="0" w:firstColumn="1" w:lastColumn="0" w:noHBand="0" w:noVBand="1"/>
      </w:tblPr>
      <w:tblGrid>
        <w:gridCol w:w="1709"/>
        <w:gridCol w:w="1349"/>
        <w:gridCol w:w="1171"/>
        <w:gridCol w:w="4949"/>
      </w:tblGrid>
      <w:tr w:rsidR="0033593A" w14:paraId="74AA53E5" w14:textId="77777777">
        <w:trPr>
          <w:trHeight w:val="425"/>
        </w:trPr>
        <w:tc>
          <w:tcPr>
            <w:tcW w:w="1709" w:type="dxa"/>
            <w:tcBorders>
              <w:top w:val="single" w:sz="6" w:space="0" w:color="000000"/>
              <w:left w:val="single" w:sz="6" w:space="0" w:color="000000"/>
              <w:bottom w:val="single" w:sz="6" w:space="0" w:color="000000"/>
              <w:right w:val="single" w:sz="6" w:space="0" w:color="000000"/>
            </w:tcBorders>
            <w:shd w:val="clear" w:color="auto" w:fill="D9D9D9"/>
          </w:tcPr>
          <w:p w14:paraId="4151B7EB" w14:textId="77777777" w:rsidR="0033593A" w:rsidRDefault="00A23ACF">
            <w:pPr>
              <w:spacing w:after="0" w:line="259" w:lineRule="auto"/>
              <w:ind w:left="0" w:firstLine="0"/>
              <w:jc w:val="left"/>
            </w:pPr>
            <w:r>
              <w:rPr>
                <w:b/>
              </w:rPr>
              <w:t xml:space="preserve">Parameter </w:t>
            </w:r>
          </w:p>
        </w:tc>
        <w:tc>
          <w:tcPr>
            <w:tcW w:w="1349" w:type="dxa"/>
            <w:tcBorders>
              <w:top w:val="single" w:sz="6" w:space="0" w:color="000000"/>
              <w:left w:val="single" w:sz="6" w:space="0" w:color="000000"/>
              <w:bottom w:val="single" w:sz="6" w:space="0" w:color="000000"/>
              <w:right w:val="single" w:sz="6" w:space="0" w:color="000000"/>
            </w:tcBorders>
            <w:shd w:val="clear" w:color="auto" w:fill="D9D9D9"/>
          </w:tcPr>
          <w:p w14:paraId="77099653" w14:textId="77777777" w:rsidR="0033593A" w:rsidRDefault="00A23ACF">
            <w:pPr>
              <w:spacing w:after="0" w:line="259" w:lineRule="auto"/>
              <w:ind w:left="2" w:firstLine="0"/>
              <w:jc w:val="left"/>
            </w:pPr>
            <w:r>
              <w:rPr>
                <w:b/>
              </w:rPr>
              <w:t xml:space="preserve">Type </w:t>
            </w:r>
          </w:p>
        </w:tc>
        <w:tc>
          <w:tcPr>
            <w:tcW w:w="1171" w:type="dxa"/>
            <w:tcBorders>
              <w:top w:val="single" w:sz="6" w:space="0" w:color="000000"/>
              <w:left w:val="single" w:sz="6" w:space="0" w:color="000000"/>
              <w:bottom w:val="single" w:sz="6" w:space="0" w:color="000000"/>
              <w:right w:val="single" w:sz="6" w:space="0" w:color="000000"/>
            </w:tcBorders>
            <w:shd w:val="clear" w:color="auto" w:fill="D9D9D9"/>
          </w:tcPr>
          <w:p w14:paraId="45D8D3D4" w14:textId="77777777" w:rsidR="0033593A" w:rsidRDefault="00A23ACF">
            <w:pPr>
              <w:spacing w:after="0" w:line="259" w:lineRule="auto"/>
              <w:ind w:left="2" w:firstLine="0"/>
              <w:jc w:val="left"/>
            </w:pPr>
            <w:r>
              <w:rPr>
                <w:b/>
              </w:rPr>
              <w:t xml:space="preserve">Optional </w:t>
            </w:r>
          </w:p>
        </w:tc>
        <w:tc>
          <w:tcPr>
            <w:tcW w:w="4948" w:type="dxa"/>
            <w:tcBorders>
              <w:top w:val="single" w:sz="6" w:space="0" w:color="000000"/>
              <w:left w:val="single" w:sz="6" w:space="0" w:color="000000"/>
              <w:bottom w:val="single" w:sz="6" w:space="0" w:color="000000"/>
              <w:right w:val="single" w:sz="6" w:space="0" w:color="000000"/>
            </w:tcBorders>
            <w:shd w:val="clear" w:color="auto" w:fill="D9D9D9"/>
          </w:tcPr>
          <w:p w14:paraId="2A435897" w14:textId="77777777" w:rsidR="0033593A" w:rsidRDefault="00A23ACF">
            <w:pPr>
              <w:spacing w:after="0" w:line="259" w:lineRule="auto"/>
              <w:ind w:left="2" w:firstLine="0"/>
              <w:jc w:val="left"/>
            </w:pPr>
            <w:r>
              <w:rPr>
                <w:b/>
              </w:rPr>
              <w:t xml:space="preserve">Description </w:t>
            </w:r>
          </w:p>
        </w:tc>
      </w:tr>
      <w:tr w:rsidR="0033593A" w14:paraId="68733383" w14:textId="77777777">
        <w:trPr>
          <w:trHeight w:val="1015"/>
        </w:trPr>
        <w:tc>
          <w:tcPr>
            <w:tcW w:w="1709" w:type="dxa"/>
            <w:tcBorders>
              <w:top w:val="single" w:sz="6" w:space="0" w:color="000000"/>
              <w:left w:val="single" w:sz="6" w:space="0" w:color="000000"/>
              <w:bottom w:val="single" w:sz="6" w:space="0" w:color="000000"/>
              <w:right w:val="single" w:sz="6" w:space="0" w:color="000000"/>
            </w:tcBorders>
          </w:tcPr>
          <w:p w14:paraId="45617D7D" w14:textId="77777777" w:rsidR="0033593A" w:rsidRDefault="00A23ACF">
            <w:pPr>
              <w:spacing w:after="0" w:line="259" w:lineRule="auto"/>
              <w:ind w:left="0" w:firstLine="0"/>
              <w:jc w:val="left"/>
            </w:pPr>
            <w:r>
              <w:t xml:space="preserve">Result </w:t>
            </w:r>
          </w:p>
        </w:tc>
        <w:tc>
          <w:tcPr>
            <w:tcW w:w="1349" w:type="dxa"/>
            <w:tcBorders>
              <w:top w:val="single" w:sz="6" w:space="0" w:color="000000"/>
              <w:left w:val="single" w:sz="6" w:space="0" w:color="000000"/>
              <w:bottom w:val="single" w:sz="6" w:space="0" w:color="000000"/>
              <w:right w:val="single" w:sz="6" w:space="0" w:color="000000"/>
            </w:tcBorders>
          </w:tcPr>
          <w:p w14:paraId="481803A5" w14:textId="77777777" w:rsidR="0033593A" w:rsidRDefault="00A23ACF">
            <w:pPr>
              <w:spacing w:after="0" w:line="259" w:lineRule="auto"/>
              <w:ind w:left="2" w:firstLine="0"/>
              <w:jc w:val="left"/>
            </w:pPr>
            <w:proofErr w:type="spellStart"/>
            <w:proofErr w:type="gramStart"/>
            <w:r>
              <w:t>xsd:string</w:t>
            </w:r>
            <w:proofErr w:type="spellEnd"/>
            <w:proofErr w:type="gramEnd"/>
            <w:r>
              <w:t xml:space="preserve"> </w:t>
            </w:r>
          </w:p>
        </w:tc>
        <w:tc>
          <w:tcPr>
            <w:tcW w:w="1171" w:type="dxa"/>
            <w:tcBorders>
              <w:top w:val="single" w:sz="6" w:space="0" w:color="000000"/>
              <w:left w:val="single" w:sz="6" w:space="0" w:color="000000"/>
              <w:bottom w:val="single" w:sz="6" w:space="0" w:color="000000"/>
              <w:right w:val="single" w:sz="6" w:space="0" w:color="000000"/>
            </w:tcBorders>
          </w:tcPr>
          <w:p w14:paraId="5C50A59C" w14:textId="77777777" w:rsidR="0033593A" w:rsidRDefault="00A23ACF">
            <w:pPr>
              <w:spacing w:after="0" w:line="259" w:lineRule="auto"/>
              <w:ind w:left="2" w:firstLine="0"/>
              <w:jc w:val="left"/>
            </w:pPr>
            <w:r>
              <w:t xml:space="preserve">No </w:t>
            </w:r>
          </w:p>
        </w:tc>
        <w:tc>
          <w:tcPr>
            <w:tcW w:w="4948" w:type="dxa"/>
            <w:tcBorders>
              <w:top w:val="single" w:sz="6" w:space="0" w:color="000000"/>
              <w:left w:val="single" w:sz="6" w:space="0" w:color="000000"/>
              <w:bottom w:val="single" w:sz="6" w:space="0" w:color="000000"/>
              <w:right w:val="single" w:sz="6" w:space="0" w:color="000000"/>
            </w:tcBorders>
          </w:tcPr>
          <w:p w14:paraId="1CEE3541" w14:textId="77777777" w:rsidR="0033593A" w:rsidRDefault="00A23ACF">
            <w:pPr>
              <w:spacing w:after="55" w:line="259" w:lineRule="auto"/>
              <w:ind w:left="2" w:firstLine="0"/>
              <w:jc w:val="left"/>
            </w:pPr>
            <w:r>
              <w:t xml:space="preserve">A specific SMS delivery request. </w:t>
            </w:r>
          </w:p>
          <w:p w14:paraId="797DC172" w14:textId="77777777" w:rsidR="0033593A" w:rsidRDefault="00A23ACF">
            <w:pPr>
              <w:spacing w:after="0" w:line="259" w:lineRule="auto"/>
              <w:ind w:left="2" w:firstLine="0"/>
            </w:pPr>
            <w:r>
              <w:t xml:space="preserve">This is the </w:t>
            </w:r>
            <w:proofErr w:type="spellStart"/>
            <w:r>
              <w:rPr>
                <w:b/>
              </w:rPr>
              <w:t>requestIdentifier</w:t>
            </w:r>
            <w:proofErr w:type="spellEnd"/>
            <w:r>
              <w:rPr>
                <w:b/>
              </w:rPr>
              <w:t xml:space="preserve"> </w:t>
            </w:r>
            <w:r>
              <w:t xml:space="preserve">that is required for the </w:t>
            </w:r>
            <w:proofErr w:type="spellStart"/>
            <w:r>
              <w:t>getSmsDeliveryStatus</w:t>
            </w:r>
            <w:proofErr w:type="spellEnd"/>
            <w:r>
              <w:t xml:space="preserve"> operation </w:t>
            </w:r>
          </w:p>
        </w:tc>
      </w:tr>
    </w:tbl>
    <w:p w14:paraId="268C2798" w14:textId="77777777" w:rsidR="0033593A" w:rsidRDefault="00A23ACF">
      <w:pPr>
        <w:spacing w:after="31" w:line="259" w:lineRule="auto"/>
        <w:ind w:left="437" w:firstLine="0"/>
        <w:jc w:val="left"/>
      </w:pPr>
      <w:r>
        <w:t xml:space="preserve"> </w:t>
      </w:r>
    </w:p>
    <w:p w14:paraId="69D7C77C" w14:textId="77777777" w:rsidR="0033593A" w:rsidRDefault="00A23ACF">
      <w:pPr>
        <w:spacing w:after="28" w:line="259" w:lineRule="auto"/>
      </w:pPr>
      <w:r>
        <w:t xml:space="preserve">The following is a sample </w:t>
      </w:r>
      <w:proofErr w:type="spellStart"/>
      <w:r>
        <w:t>sendSmsResponse</w:t>
      </w:r>
      <w:proofErr w:type="spellEnd"/>
      <w:r>
        <w:t xml:space="preserve"> message: </w:t>
      </w:r>
    </w:p>
    <w:p w14:paraId="160CD503" w14:textId="77777777" w:rsidR="0033593A" w:rsidRDefault="00A23ACF">
      <w:pPr>
        <w:shd w:val="clear" w:color="auto" w:fill="DDDDDD"/>
        <w:spacing w:after="5" w:line="249" w:lineRule="auto"/>
        <w:ind w:left="2134"/>
        <w:jc w:val="left"/>
      </w:pPr>
      <w:r>
        <w:t>&lt;</w:t>
      </w:r>
      <w:proofErr w:type="spellStart"/>
      <w:proofErr w:type="gramStart"/>
      <w:r>
        <w:t>soapenv:Envelope</w:t>
      </w:r>
      <w:proofErr w:type="spellEnd"/>
      <w:proofErr w:type="gramEnd"/>
      <w:r>
        <w:t xml:space="preserve"> </w:t>
      </w:r>
    </w:p>
    <w:p w14:paraId="05549C53" w14:textId="77777777" w:rsidR="0033593A" w:rsidRDefault="00A23ACF">
      <w:pPr>
        <w:shd w:val="clear" w:color="auto" w:fill="DDDDDD"/>
        <w:spacing w:after="5" w:line="249" w:lineRule="auto"/>
        <w:ind w:left="2134"/>
        <w:jc w:val="left"/>
      </w:pPr>
      <w:proofErr w:type="spellStart"/>
      <w:proofErr w:type="gramStart"/>
      <w:r>
        <w:t>xmlns:soapenv</w:t>
      </w:r>
      <w:proofErr w:type="spellEnd"/>
      <w:proofErr w:type="gramEnd"/>
      <w:r>
        <w:t xml:space="preserve">="http://schemas.xmlsoap.org/soap/envelope/" </w:t>
      </w:r>
      <w:proofErr w:type="spellStart"/>
      <w:r>
        <w:t>xmlns:xsi</w:t>
      </w:r>
      <w:proofErr w:type="spellEnd"/>
      <w:r>
        <w:t xml:space="preserve">="http://www.w3.org/2001/XMLSchema-instance"&gt; </w:t>
      </w:r>
    </w:p>
    <w:p w14:paraId="19FDD387" w14:textId="77777777" w:rsidR="0033593A" w:rsidRDefault="00A23ACF">
      <w:pPr>
        <w:shd w:val="clear" w:color="auto" w:fill="DDDDDD"/>
        <w:spacing w:after="5" w:line="249" w:lineRule="auto"/>
        <w:ind w:left="2134"/>
        <w:jc w:val="left"/>
      </w:pPr>
      <w:r>
        <w:t xml:space="preserve">   &lt;</w:t>
      </w:r>
      <w:proofErr w:type="spellStart"/>
      <w:proofErr w:type="gramStart"/>
      <w:r>
        <w:t>soapenv:Header</w:t>
      </w:r>
      <w:proofErr w:type="spellEnd"/>
      <w:proofErr w:type="gramEnd"/>
      <w:r>
        <w:t xml:space="preserve">/&gt; </w:t>
      </w:r>
    </w:p>
    <w:p w14:paraId="39A89E70" w14:textId="77777777" w:rsidR="0033593A" w:rsidRDefault="00A23ACF">
      <w:pPr>
        <w:shd w:val="clear" w:color="auto" w:fill="DDDDDD"/>
        <w:spacing w:after="5" w:line="249" w:lineRule="auto"/>
        <w:ind w:left="2134"/>
        <w:jc w:val="left"/>
      </w:pPr>
      <w:r>
        <w:t xml:space="preserve">   &lt;</w:t>
      </w:r>
      <w:proofErr w:type="spellStart"/>
      <w:proofErr w:type="gramStart"/>
      <w:r>
        <w:t>soapenv:Body</w:t>
      </w:r>
      <w:proofErr w:type="spellEnd"/>
      <w:proofErr w:type="gramEnd"/>
      <w:r>
        <w:t xml:space="preserve">&gt;       &lt;ns1:sendSmsResponse </w:t>
      </w:r>
    </w:p>
    <w:p w14:paraId="14D2F19A" w14:textId="77777777" w:rsidR="0033593A" w:rsidRDefault="00A23ACF">
      <w:pPr>
        <w:shd w:val="clear" w:color="auto" w:fill="DDDDDD"/>
        <w:spacing w:after="5" w:line="249" w:lineRule="auto"/>
        <w:ind w:left="2134"/>
        <w:jc w:val="left"/>
      </w:pPr>
      <w:proofErr w:type="gramStart"/>
      <w:r>
        <w:t>xmlns:ns</w:t>
      </w:r>
      <w:proofErr w:type="gramEnd"/>
      <w:r>
        <w:t xml:space="preserve">1="http://www.csapi.org/schema/parlayx/sms/send/v2_2/local"&gt; </w:t>
      </w:r>
    </w:p>
    <w:p w14:paraId="7B8B5C49" w14:textId="77777777" w:rsidR="0033593A" w:rsidRDefault="00A23ACF">
      <w:pPr>
        <w:shd w:val="clear" w:color="auto" w:fill="DDDDDD"/>
        <w:spacing w:after="5" w:line="249" w:lineRule="auto"/>
        <w:ind w:left="2134"/>
        <w:jc w:val="left"/>
      </w:pPr>
      <w:r>
        <w:t xml:space="preserve">         &lt;ns</w:t>
      </w:r>
      <w:proofErr w:type="gramStart"/>
      <w:r>
        <w:t>1:result</w:t>
      </w:r>
      <w:proofErr w:type="gramEnd"/>
      <w:r>
        <w:t xml:space="preserve">&gt;100005200401110225063201000041&lt;/ns1:result&gt; </w:t>
      </w:r>
    </w:p>
    <w:p w14:paraId="2C605754" w14:textId="77777777" w:rsidR="0033593A" w:rsidRDefault="00A23ACF">
      <w:pPr>
        <w:shd w:val="clear" w:color="auto" w:fill="DDDDDD"/>
        <w:spacing w:after="5" w:line="249" w:lineRule="auto"/>
        <w:ind w:left="2134"/>
        <w:jc w:val="left"/>
      </w:pPr>
      <w:r>
        <w:t xml:space="preserve">      &lt;/ns</w:t>
      </w:r>
      <w:proofErr w:type="gramStart"/>
      <w:r>
        <w:t>1:sendSmsResponse</w:t>
      </w:r>
      <w:proofErr w:type="gramEnd"/>
      <w:r>
        <w:t xml:space="preserve">&gt; </w:t>
      </w:r>
    </w:p>
    <w:p w14:paraId="07030045" w14:textId="77777777" w:rsidR="0033593A" w:rsidRDefault="00A23ACF">
      <w:pPr>
        <w:shd w:val="clear" w:color="auto" w:fill="DDDDDD"/>
        <w:spacing w:after="5" w:line="249" w:lineRule="auto"/>
        <w:ind w:left="2134"/>
        <w:jc w:val="left"/>
      </w:pPr>
      <w:r>
        <w:t xml:space="preserve">   &lt;/</w:t>
      </w:r>
      <w:proofErr w:type="spellStart"/>
      <w:proofErr w:type="gramStart"/>
      <w:r>
        <w:t>soapenv:Body</w:t>
      </w:r>
      <w:proofErr w:type="spellEnd"/>
      <w:proofErr w:type="gramEnd"/>
      <w:r>
        <w:t xml:space="preserve">&gt; </w:t>
      </w:r>
    </w:p>
    <w:p w14:paraId="192E06E0" w14:textId="77777777" w:rsidR="0033593A" w:rsidRDefault="00A23ACF">
      <w:pPr>
        <w:shd w:val="clear" w:color="auto" w:fill="DDDDDD"/>
        <w:spacing w:after="5" w:line="249" w:lineRule="auto"/>
        <w:ind w:left="2134"/>
        <w:jc w:val="left"/>
      </w:pPr>
      <w:r>
        <w:t>&lt;/</w:t>
      </w:r>
      <w:proofErr w:type="spellStart"/>
      <w:proofErr w:type="gramStart"/>
      <w:r>
        <w:t>soapenv:Envelope</w:t>
      </w:r>
      <w:proofErr w:type="spellEnd"/>
      <w:proofErr w:type="gramEnd"/>
      <w:r>
        <w:t xml:space="preserve">&gt; </w:t>
      </w:r>
    </w:p>
    <w:p w14:paraId="15CA6E82" w14:textId="77777777" w:rsidR="0033593A" w:rsidRDefault="00A23ACF">
      <w:pPr>
        <w:shd w:val="clear" w:color="auto" w:fill="DDDDDD"/>
        <w:spacing w:after="0" w:line="259" w:lineRule="auto"/>
        <w:ind w:left="2124" w:firstLine="0"/>
        <w:jc w:val="left"/>
      </w:pPr>
      <w:r>
        <w:t xml:space="preserve"> </w:t>
      </w:r>
    </w:p>
    <w:p w14:paraId="11FE2E5F" w14:textId="77777777" w:rsidR="0033593A" w:rsidRDefault="00A23ACF">
      <w:pPr>
        <w:spacing w:after="268" w:line="259" w:lineRule="auto"/>
        <w:ind w:left="437" w:firstLine="0"/>
        <w:jc w:val="left"/>
      </w:pPr>
      <w:r>
        <w:t xml:space="preserve"> </w:t>
      </w:r>
    </w:p>
    <w:p w14:paraId="5F45AE61" w14:textId="77777777" w:rsidR="0033593A" w:rsidRDefault="00A23ACF">
      <w:pPr>
        <w:pStyle w:val="Heading2"/>
        <w:spacing w:after="91"/>
        <w:ind w:left="439"/>
      </w:pPr>
      <w:r>
        <w:t xml:space="preserve">Operation: notifySmsReception </w:t>
      </w:r>
    </w:p>
    <w:p w14:paraId="0F3F9E1A" w14:textId="77777777" w:rsidR="0033593A" w:rsidRDefault="00A23ACF">
      <w:pPr>
        <w:spacing w:line="287" w:lineRule="auto"/>
      </w:pPr>
      <w:r>
        <w:t xml:space="preserve">The notification is used to send an SMS message to the application. The notification will occur only if the SMS message fulfills the criteria that are specified for starting the SMS notification. The </w:t>
      </w:r>
      <w:proofErr w:type="spellStart"/>
      <w:r>
        <w:t>notifySmsReception</w:t>
      </w:r>
      <w:proofErr w:type="spellEnd"/>
      <w:r>
        <w:rPr>
          <w:b/>
        </w:rPr>
        <w:t xml:space="preserve"> </w:t>
      </w:r>
      <w:r>
        <w:t xml:space="preserve">operation must be implemented by a Web Service on the application side. It will be invoked by the Parlay X 2 server to notify the application of the reception of an SMS message. The notification will occur only if the received SMS message fulfils the criteria specified in a provisioning step, identified by the correlator. The criteria must at least include </w:t>
      </w:r>
      <w:proofErr w:type="gramStart"/>
      <w:r>
        <w:t>an</w:t>
      </w:r>
      <w:proofErr w:type="gramEnd"/>
      <w:r>
        <w:t xml:space="preserve"> </w:t>
      </w:r>
      <w:proofErr w:type="spellStart"/>
      <w:r>
        <w:t>smsServiceActivationNumber</w:t>
      </w:r>
      <w:proofErr w:type="spellEnd"/>
      <w:r>
        <w:t xml:space="preserve">, that is, the SMS destination address that can be "monitored" by the application. The parameter </w:t>
      </w:r>
      <w:proofErr w:type="spellStart"/>
      <w:r>
        <w:t>senderAddress</w:t>
      </w:r>
      <w:proofErr w:type="spellEnd"/>
      <w:r>
        <w:t xml:space="preserve"> contains the address of the sender. The application can apply the appropriate service logic to process the SMS message. The </w:t>
      </w:r>
      <w:proofErr w:type="spellStart"/>
      <w:r>
        <w:t>linkid</w:t>
      </w:r>
      <w:proofErr w:type="spellEnd"/>
      <w:r>
        <w:t xml:space="preserve"> specified in the NotifySOAPHeader section is required in the </w:t>
      </w:r>
      <w:proofErr w:type="spellStart"/>
      <w:r>
        <w:t>sendSmsRequest</w:t>
      </w:r>
      <w:proofErr w:type="spellEnd"/>
      <w:r>
        <w:t xml:space="preserve"> as detailed in section 4.2.2. </w:t>
      </w:r>
    </w:p>
    <w:p w14:paraId="16A0FD47" w14:textId="77777777" w:rsidR="0033593A" w:rsidRDefault="00A23ACF">
      <w:pPr>
        <w:pStyle w:val="Heading2"/>
        <w:spacing w:after="341"/>
        <w:ind w:left="439"/>
      </w:pPr>
      <w:r>
        <w:t xml:space="preserve">Input Message: notifySmsReceptionRequest </w:t>
      </w:r>
    </w:p>
    <w:p w14:paraId="39213841" w14:textId="77777777" w:rsidR="0033593A" w:rsidRDefault="00A23ACF">
      <w:pPr>
        <w:spacing w:after="3" w:line="259" w:lineRule="auto"/>
        <w:ind w:left="10" w:right="1242"/>
        <w:jc w:val="right"/>
      </w:pPr>
      <w:r>
        <w:rPr>
          <w:b/>
          <w:sz w:val="18"/>
        </w:rPr>
        <w:t xml:space="preserve">Table 1-3 </w:t>
      </w:r>
      <w:r>
        <w:t xml:space="preserve">Description of the </w:t>
      </w:r>
      <w:proofErr w:type="spellStart"/>
      <w:r>
        <w:t>notifySmsReceptionRequest</w:t>
      </w:r>
      <w:proofErr w:type="spellEnd"/>
      <w:r>
        <w:t xml:space="preserve"> message </w:t>
      </w:r>
    </w:p>
    <w:tbl>
      <w:tblPr>
        <w:tblStyle w:val="TableGrid"/>
        <w:tblW w:w="8638" w:type="dxa"/>
        <w:tblInd w:w="645" w:type="dxa"/>
        <w:tblCellMar>
          <w:top w:w="88" w:type="dxa"/>
          <w:left w:w="106" w:type="dxa"/>
          <w:right w:w="59" w:type="dxa"/>
        </w:tblCellMar>
        <w:tblLook w:val="04A0" w:firstRow="1" w:lastRow="0" w:firstColumn="1" w:lastColumn="0" w:noHBand="0" w:noVBand="1"/>
      </w:tblPr>
      <w:tblGrid>
        <w:gridCol w:w="1527"/>
        <w:gridCol w:w="1620"/>
        <w:gridCol w:w="1080"/>
        <w:gridCol w:w="4411"/>
      </w:tblGrid>
      <w:tr w:rsidR="0033593A" w14:paraId="20BD785A" w14:textId="77777777">
        <w:trPr>
          <w:trHeight w:val="677"/>
        </w:trPr>
        <w:tc>
          <w:tcPr>
            <w:tcW w:w="1527" w:type="dxa"/>
            <w:tcBorders>
              <w:top w:val="single" w:sz="6" w:space="0" w:color="000000"/>
              <w:left w:val="single" w:sz="6" w:space="0" w:color="000000"/>
              <w:bottom w:val="single" w:sz="6" w:space="0" w:color="000000"/>
              <w:right w:val="single" w:sz="6" w:space="0" w:color="000000"/>
            </w:tcBorders>
            <w:shd w:val="clear" w:color="auto" w:fill="D9D9D9"/>
          </w:tcPr>
          <w:p w14:paraId="4A77D693" w14:textId="77777777" w:rsidR="0033593A" w:rsidRDefault="00A23ACF">
            <w:pPr>
              <w:spacing w:after="0" w:line="259" w:lineRule="auto"/>
              <w:ind w:left="0" w:firstLine="0"/>
              <w:jc w:val="left"/>
            </w:pPr>
            <w:r>
              <w:rPr>
                <w:b/>
              </w:rPr>
              <w:t xml:space="preserve">Parameter </w:t>
            </w:r>
          </w:p>
        </w:tc>
        <w:tc>
          <w:tcPr>
            <w:tcW w:w="1620" w:type="dxa"/>
            <w:tcBorders>
              <w:top w:val="single" w:sz="6" w:space="0" w:color="000000"/>
              <w:left w:val="single" w:sz="6" w:space="0" w:color="000000"/>
              <w:bottom w:val="single" w:sz="6" w:space="0" w:color="000000"/>
              <w:right w:val="single" w:sz="6" w:space="0" w:color="000000"/>
            </w:tcBorders>
            <w:shd w:val="clear" w:color="auto" w:fill="D9D9D9"/>
          </w:tcPr>
          <w:p w14:paraId="726FB1BF" w14:textId="77777777" w:rsidR="0033593A" w:rsidRDefault="00A23ACF">
            <w:pPr>
              <w:spacing w:after="0" w:line="259" w:lineRule="auto"/>
              <w:ind w:left="2" w:firstLine="0"/>
              <w:jc w:val="left"/>
            </w:pPr>
            <w:r>
              <w:rPr>
                <w:b/>
              </w:rPr>
              <w:t xml:space="preserve">Type </w:t>
            </w:r>
          </w:p>
        </w:tc>
        <w:tc>
          <w:tcPr>
            <w:tcW w:w="1080" w:type="dxa"/>
            <w:tcBorders>
              <w:top w:val="single" w:sz="6" w:space="0" w:color="000000"/>
              <w:left w:val="single" w:sz="6" w:space="0" w:color="000000"/>
              <w:bottom w:val="single" w:sz="6" w:space="0" w:color="000000"/>
              <w:right w:val="single" w:sz="6" w:space="0" w:color="000000"/>
            </w:tcBorders>
            <w:shd w:val="clear" w:color="auto" w:fill="D9D9D9"/>
          </w:tcPr>
          <w:p w14:paraId="4202DF41" w14:textId="77777777" w:rsidR="0033593A" w:rsidRDefault="00A23ACF">
            <w:pPr>
              <w:spacing w:after="0" w:line="259" w:lineRule="auto"/>
              <w:ind w:left="2" w:firstLine="0"/>
              <w:jc w:val="left"/>
            </w:pPr>
            <w:proofErr w:type="spellStart"/>
            <w:r>
              <w:rPr>
                <w:b/>
              </w:rPr>
              <w:t>Optiona</w:t>
            </w:r>
            <w:proofErr w:type="spellEnd"/>
          </w:p>
          <w:p w14:paraId="033B85A0" w14:textId="77777777" w:rsidR="0033593A" w:rsidRDefault="00A23ACF">
            <w:pPr>
              <w:spacing w:after="0" w:line="259" w:lineRule="auto"/>
              <w:ind w:left="2" w:firstLine="0"/>
              <w:jc w:val="left"/>
            </w:pPr>
            <w:r>
              <w:rPr>
                <w:b/>
              </w:rPr>
              <w:t xml:space="preserve">l </w:t>
            </w:r>
          </w:p>
        </w:tc>
        <w:tc>
          <w:tcPr>
            <w:tcW w:w="4410" w:type="dxa"/>
            <w:tcBorders>
              <w:top w:val="single" w:sz="6" w:space="0" w:color="000000"/>
              <w:left w:val="single" w:sz="6" w:space="0" w:color="000000"/>
              <w:bottom w:val="single" w:sz="6" w:space="0" w:color="000000"/>
              <w:right w:val="single" w:sz="6" w:space="0" w:color="000000"/>
            </w:tcBorders>
            <w:shd w:val="clear" w:color="auto" w:fill="D9D9D9"/>
          </w:tcPr>
          <w:p w14:paraId="1D8209C4" w14:textId="77777777" w:rsidR="0033593A" w:rsidRDefault="00A23ACF">
            <w:pPr>
              <w:spacing w:after="0" w:line="259" w:lineRule="auto"/>
              <w:ind w:left="2" w:firstLine="0"/>
              <w:jc w:val="left"/>
            </w:pPr>
            <w:r>
              <w:rPr>
                <w:b/>
              </w:rPr>
              <w:t xml:space="preserve">Description </w:t>
            </w:r>
          </w:p>
        </w:tc>
      </w:tr>
      <w:tr w:rsidR="0033593A" w14:paraId="405D0274" w14:textId="77777777">
        <w:trPr>
          <w:trHeight w:val="683"/>
        </w:trPr>
        <w:tc>
          <w:tcPr>
            <w:tcW w:w="1527" w:type="dxa"/>
            <w:tcBorders>
              <w:top w:val="single" w:sz="6" w:space="0" w:color="000000"/>
              <w:left w:val="single" w:sz="6" w:space="0" w:color="000000"/>
              <w:bottom w:val="single" w:sz="6" w:space="0" w:color="000000"/>
              <w:right w:val="single" w:sz="6" w:space="0" w:color="000000"/>
            </w:tcBorders>
          </w:tcPr>
          <w:p w14:paraId="1FBEDE81" w14:textId="77777777" w:rsidR="0033593A" w:rsidRDefault="00A23ACF">
            <w:pPr>
              <w:spacing w:after="0" w:line="259" w:lineRule="auto"/>
              <w:ind w:left="0" w:firstLine="0"/>
              <w:jc w:val="left"/>
            </w:pPr>
            <w:r>
              <w:t xml:space="preserve">Correlator </w:t>
            </w:r>
          </w:p>
        </w:tc>
        <w:tc>
          <w:tcPr>
            <w:tcW w:w="1620" w:type="dxa"/>
            <w:tcBorders>
              <w:top w:val="single" w:sz="6" w:space="0" w:color="000000"/>
              <w:left w:val="single" w:sz="6" w:space="0" w:color="000000"/>
              <w:bottom w:val="single" w:sz="6" w:space="0" w:color="000000"/>
              <w:right w:val="single" w:sz="6" w:space="0" w:color="000000"/>
            </w:tcBorders>
          </w:tcPr>
          <w:p w14:paraId="786AAB1D" w14:textId="77777777" w:rsidR="0033593A" w:rsidRDefault="00A23ACF">
            <w:pPr>
              <w:spacing w:after="0" w:line="259" w:lineRule="auto"/>
              <w:ind w:left="2" w:firstLine="0"/>
              <w:jc w:val="left"/>
            </w:pPr>
            <w:proofErr w:type="spellStart"/>
            <w:proofErr w:type="gramStart"/>
            <w:r>
              <w:t>xsd:string</w:t>
            </w:r>
            <w:proofErr w:type="spellEnd"/>
            <w:proofErr w:type="gramEnd"/>
            <w:r>
              <w:t xml:space="preserve"> </w:t>
            </w:r>
          </w:p>
        </w:tc>
        <w:tc>
          <w:tcPr>
            <w:tcW w:w="1080" w:type="dxa"/>
            <w:tcBorders>
              <w:top w:val="single" w:sz="6" w:space="0" w:color="000000"/>
              <w:left w:val="single" w:sz="6" w:space="0" w:color="000000"/>
              <w:bottom w:val="single" w:sz="6" w:space="0" w:color="000000"/>
              <w:right w:val="single" w:sz="6" w:space="0" w:color="000000"/>
            </w:tcBorders>
          </w:tcPr>
          <w:p w14:paraId="2F3376D7" w14:textId="77777777" w:rsidR="0033593A" w:rsidRDefault="00A23ACF">
            <w:pPr>
              <w:spacing w:after="0" w:line="259" w:lineRule="auto"/>
              <w:ind w:left="2" w:firstLine="0"/>
              <w:jc w:val="left"/>
            </w:pPr>
            <w:r>
              <w:t xml:space="preserve">No </w:t>
            </w:r>
          </w:p>
        </w:tc>
        <w:tc>
          <w:tcPr>
            <w:tcW w:w="4410" w:type="dxa"/>
            <w:tcBorders>
              <w:top w:val="single" w:sz="6" w:space="0" w:color="000000"/>
              <w:left w:val="single" w:sz="6" w:space="0" w:color="000000"/>
              <w:bottom w:val="single" w:sz="6" w:space="0" w:color="000000"/>
              <w:right w:val="single" w:sz="6" w:space="0" w:color="000000"/>
            </w:tcBorders>
          </w:tcPr>
          <w:p w14:paraId="6462E0F5" w14:textId="77777777" w:rsidR="0033593A" w:rsidRDefault="00A23ACF">
            <w:pPr>
              <w:spacing w:after="0" w:line="259" w:lineRule="auto"/>
              <w:ind w:left="2" w:firstLine="0"/>
              <w:jc w:val="left"/>
            </w:pPr>
            <w:r>
              <w:t xml:space="preserve">Correlator provided in the request to set up this notification. </w:t>
            </w:r>
          </w:p>
        </w:tc>
      </w:tr>
      <w:tr w:rsidR="0033593A" w14:paraId="34F4F7FD" w14:textId="77777777">
        <w:trPr>
          <w:trHeight w:val="430"/>
        </w:trPr>
        <w:tc>
          <w:tcPr>
            <w:tcW w:w="1527" w:type="dxa"/>
            <w:tcBorders>
              <w:top w:val="single" w:sz="6" w:space="0" w:color="000000"/>
              <w:left w:val="single" w:sz="6" w:space="0" w:color="000000"/>
              <w:bottom w:val="single" w:sz="6" w:space="0" w:color="000000"/>
              <w:right w:val="single" w:sz="6" w:space="0" w:color="000000"/>
            </w:tcBorders>
          </w:tcPr>
          <w:p w14:paraId="4B33E1C0" w14:textId="77777777" w:rsidR="0033593A" w:rsidRDefault="00A23ACF">
            <w:pPr>
              <w:spacing w:after="0" w:line="259" w:lineRule="auto"/>
              <w:ind w:left="0" w:firstLine="0"/>
              <w:jc w:val="left"/>
            </w:pPr>
            <w:r>
              <w:t xml:space="preserve">Message </w:t>
            </w:r>
          </w:p>
        </w:tc>
        <w:tc>
          <w:tcPr>
            <w:tcW w:w="1620" w:type="dxa"/>
            <w:tcBorders>
              <w:top w:val="single" w:sz="6" w:space="0" w:color="000000"/>
              <w:left w:val="single" w:sz="6" w:space="0" w:color="000000"/>
              <w:bottom w:val="single" w:sz="6" w:space="0" w:color="000000"/>
              <w:right w:val="single" w:sz="6" w:space="0" w:color="000000"/>
            </w:tcBorders>
          </w:tcPr>
          <w:p w14:paraId="206852C7" w14:textId="77777777" w:rsidR="0033593A" w:rsidRDefault="00A23ACF">
            <w:pPr>
              <w:spacing w:after="0" w:line="259" w:lineRule="auto"/>
              <w:ind w:left="2" w:firstLine="0"/>
            </w:pPr>
            <w:proofErr w:type="spellStart"/>
            <w:r>
              <w:t>SmsMessage</w:t>
            </w:r>
            <w:proofErr w:type="spellEnd"/>
            <w:r>
              <w:t xml:space="preserve"> </w:t>
            </w:r>
          </w:p>
        </w:tc>
        <w:tc>
          <w:tcPr>
            <w:tcW w:w="1080" w:type="dxa"/>
            <w:tcBorders>
              <w:top w:val="single" w:sz="6" w:space="0" w:color="000000"/>
              <w:left w:val="single" w:sz="6" w:space="0" w:color="000000"/>
              <w:bottom w:val="single" w:sz="6" w:space="0" w:color="000000"/>
              <w:right w:val="single" w:sz="6" w:space="0" w:color="000000"/>
            </w:tcBorders>
          </w:tcPr>
          <w:p w14:paraId="5D3C4F78" w14:textId="77777777" w:rsidR="0033593A" w:rsidRDefault="00A23ACF">
            <w:pPr>
              <w:spacing w:after="0" w:line="259" w:lineRule="auto"/>
              <w:ind w:left="2" w:firstLine="0"/>
              <w:jc w:val="left"/>
            </w:pPr>
            <w:r>
              <w:t xml:space="preserve">No </w:t>
            </w:r>
          </w:p>
        </w:tc>
        <w:tc>
          <w:tcPr>
            <w:tcW w:w="4410" w:type="dxa"/>
            <w:tcBorders>
              <w:top w:val="single" w:sz="6" w:space="0" w:color="000000"/>
              <w:left w:val="single" w:sz="6" w:space="0" w:color="000000"/>
              <w:bottom w:val="single" w:sz="6" w:space="0" w:color="000000"/>
              <w:right w:val="single" w:sz="6" w:space="0" w:color="000000"/>
            </w:tcBorders>
          </w:tcPr>
          <w:p w14:paraId="6DC18AC1" w14:textId="77777777" w:rsidR="0033593A" w:rsidRDefault="00A23ACF">
            <w:pPr>
              <w:spacing w:after="0" w:line="259" w:lineRule="auto"/>
              <w:ind w:left="2" w:firstLine="0"/>
              <w:jc w:val="left"/>
            </w:pPr>
            <w:r>
              <w:t xml:space="preserve">Message received. </w:t>
            </w:r>
          </w:p>
        </w:tc>
      </w:tr>
    </w:tbl>
    <w:p w14:paraId="34DA71B6" w14:textId="77777777" w:rsidR="0033593A" w:rsidRDefault="00A23ACF">
      <w:pPr>
        <w:spacing w:after="28" w:line="259" w:lineRule="auto"/>
        <w:ind w:left="437" w:firstLine="0"/>
        <w:jc w:val="left"/>
      </w:pPr>
      <w:r>
        <w:t xml:space="preserve"> </w:t>
      </w:r>
    </w:p>
    <w:p w14:paraId="3B4933ED" w14:textId="77777777" w:rsidR="0033593A" w:rsidRDefault="00A23ACF">
      <w:pPr>
        <w:spacing w:after="0" w:line="259" w:lineRule="auto"/>
      </w:pPr>
      <w:r>
        <w:t xml:space="preserve">The following is a sample </w:t>
      </w:r>
      <w:proofErr w:type="spellStart"/>
      <w:r>
        <w:t>notifySmsReceptionRequest</w:t>
      </w:r>
      <w:proofErr w:type="spellEnd"/>
      <w:r>
        <w:t xml:space="preserve"> message: </w:t>
      </w:r>
    </w:p>
    <w:tbl>
      <w:tblPr>
        <w:tblStyle w:val="TableGrid"/>
        <w:tblW w:w="7384" w:type="dxa"/>
        <w:tblInd w:w="2110" w:type="dxa"/>
        <w:tblCellMar>
          <w:top w:w="4" w:type="dxa"/>
          <w:left w:w="29" w:type="dxa"/>
          <w:right w:w="56" w:type="dxa"/>
        </w:tblCellMar>
        <w:tblLook w:val="04A0" w:firstRow="1" w:lastRow="0" w:firstColumn="1" w:lastColumn="0" w:noHBand="0" w:noVBand="1"/>
      </w:tblPr>
      <w:tblGrid>
        <w:gridCol w:w="7384"/>
      </w:tblGrid>
      <w:tr w:rsidR="0033593A" w14:paraId="2290A2DA" w14:textId="77777777">
        <w:trPr>
          <w:trHeight w:val="7845"/>
        </w:trPr>
        <w:tc>
          <w:tcPr>
            <w:tcW w:w="7384" w:type="dxa"/>
            <w:tcBorders>
              <w:top w:val="nil"/>
              <w:left w:val="nil"/>
              <w:bottom w:val="nil"/>
              <w:right w:val="nil"/>
            </w:tcBorders>
            <w:shd w:val="clear" w:color="auto" w:fill="DDDDDD"/>
          </w:tcPr>
          <w:p w14:paraId="0259D8A7" w14:textId="77777777" w:rsidR="0033593A" w:rsidRDefault="00A23ACF">
            <w:pPr>
              <w:spacing w:after="0" w:line="259" w:lineRule="auto"/>
              <w:ind w:left="0" w:firstLine="0"/>
              <w:jc w:val="left"/>
            </w:pPr>
            <w:r>
              <w:lastRenderedPageBreak/>
              <w:t>&lt;</w:t>
            </w:r>
            <w:proofErr w:type="spellStart"/>
            <w:proofErr w:type="gramStart"/>
            <w:r>
              <w:t>soapenv:Envelope</w:t>
            </w:r>
            <w:proofErr w:type="spellEnd"/>
            <w:proofErr w:type="gramEnd"/>
            <w:r>
              <w:t xml:space="preserve"> </w:t>
            </w:r>
          </w:p>
          <w:p w14:paraId="4BD93212" w14:textId="77777777" w:rsidR="0033593A" w:rsidRDefault="00A23ACF">
            <w:pPr>
              <w:spacing w:after="2" w:line="239" w:lineRule="auto"/>
              <w:ind w:left="0" w:firstLine="0"/>
              <w:jc w:val="left"/>
            </w:pPr>
            <w:proofErr w:type="spellStart"/>
            <w:proofErr w:type="gramStart"/>
            <w:r>
              <w:t>xmlns:soapenv</w:t>
            </w:r>
            <w:proofErr w:type="spellEnd"/>
            <w:proofErr w:type="gramEnd"/>
            <w:r>
              <w:t xml:space="preserve">="http://schemas.xmlsoap.org/soap/envelope/" xmlns:v2="http://www.huawei.com.cn/schema/common/v2_1" </w:t>
            </w:r>
          </w:p>
          <w:p w14:paraId="6662A73E" w14:textId="77777777" w:rsidR="0033593A" w:rsidRDefault="00A23ACF">
            <w:pPr>
              <w:spacing w:after="2" w:line="238" w:lineRule="auto"/>
              <w:ind w:left="0" w:firstLine="0"/>
              <w:jc w:val="left"/>
            </w:pPr>
            <w:proofErr w:type="gramStart"/>
            <w:r>
              <w:t>xmlns:loc</w:t>
            </w:r>
            <w:proofErr w:type="gramEnd"/>
            <w:r>
              <w:t xml:space="preserve">="http://www.csapi.org/schema/parlayx/sms/notification/v2_2/loca l"&gt; </w:t>
            </w:r>
          </w:p>
          <w:p w14:paraId="71B6EA09" w14:textId="77777777" w:rsidR="0033593A" w:rsidRDefault="00A23ACF">
            <w:pPr>
              <w:spacing w:after="0" w:line="238" w:lineRule="auto"/>
              <w:ind w:left="0" w:right="2740" w:firstLine="0"/>
              <w:jc w:val="left"/>
            </w:pPr>
            <w:r>
              <w:t xml:space="preserve">   &lt;</w:t>
            </w:r>
            <w:proofErr w:type="spellStart"/>
            <w:proofErr w:type="gramStart"/>
            <w:r>
              <w:t>soapenv:Header</w:t>
            </w:r>
            <w:proofErr w:type="spellEnd"/>
            <w:proofErr w:type="gramEnd"/>
            <w:r>
              <w:t xml:space="preserve">&gt;       &lt;ns1:NotifySOAPHeader </w:t>
            </w:r>
          </w:p>
          <w:p w14:paraId="113D466C" w14:textId="77777777" w:rsidR="0033593A" w:rsidRDefault="00A23ACF">
            <w:pPr>
              <w:spacing w:after="0" w:line="259" w:lineRule="auto"/>
              <w:ind w:left="0" w:firstLine="0"/>
              <w:jc w:val="left"/>
            </w:pPr>
            <w:proofErr w:type="gramStart"/>
            <w:r>
              <w:t>xmlns:ns</w:t>
            </w:r>
            <w:proofErr w:type="gramEnd"/>
            <w:r>
              <w:t xml:space="preserve">1="http://www.huawei.com.cn/schema/common/v2_1"&gt; </w:t>
            </w:r>
          </w:p>
          <w:p w14:paraId="76C3471E" w14:textId="77777777" w:rsidR="0033593A" w:rsidRDefault="00A23ACF">
            <w:pPr>
              <w:spacing w:after="0" w:line="259" w:lineRule="auto"/>
              <w:ind w:left="0" w:firstLine="0"/>
              <w:jc w:val="left"/>
            </w:pPr>
            <w:r>
              <w:t xml:space="preserve">         &lt;ns</w:t>
            </w:r>
            <w:proofErr w:type="gramStart"/>
            <w:r>
              <w:t>1:spRevId</w:t>
            </w:r>
            <w:proofErr w:type="gramEnd"/>
            <w:r>
              <w:t>&gt;</w:t>
            </w:r>
            <w:proofErr w:type="spellStart"/>
            <w:r>
              <w:t>ekubai</w:t>
            </w:r>
            <w:proofErr w:type="spellEnd"/>
            <w:r>
              <w:t xml:space="preserve">&lt;/ns1:spRevId&gt; </w:t>
            </w:r>
          </w:p>
          <w:p w14:paraId="3C8C3858" w14:textId="77777777" w:rsidR="0033593A" w:rsidRDefault="00A23ACF">
            <w:pPr>
              <w:spacing w:after="0" w:line="259" w:lineRule="auto"/>
              <w:ind w:left="0" w:firstLine="0"/>
              <w:jc w:val="left"/>
            </w:pPr>
            <w:r>
              <w:t xml:space="preserve">         &lt;ns</w:t>
            </w:r>
            <w:proofErr w:type="gramStart"/>
            <w:r>
              <w:t>1:spRevpassword</w:t>
            </w:r>
            <w:proofErr w:type="gramEnd"/>
            <w:r>
              <w:t xml:space="preserve">&gt;Abc123&lt;/ns1:spRevpassword&gt; </w:t>
            </w:r>
          </w:p>
          <w:p w14:paraId="6A5A57EA" w14:textId="77777777" w:rsidR="0033593A" w:rsidRDefault="00A23ACF">
            <w:pPr>
              <w:spacing w:after="0" w:line="259" w:lineRule="auto"/>
              <w:ind w:left="0" w:firstLine="0"/>
              <w:jc w:val="left"/>
            </w:pPr>
            <w:r>
              <w:t xml:space="preserve">         &lt;ns</w:t>
            </w:r>
            <w:proofErr w:type="gramStart"/>
            <w:r>
              <w:t>1:spId</w:t>
            </w:r>
            <w:proofErr w:type="gramEnd"/>
            <w:r>
              <w:t xml:space="preserve">&gt;601399&lt;/ns1:spId&gt; </w:t>
            </w:r>
          </w:p>
          <w:p w14:paraId="26EBA4F2" w14:textId="77777777" w:rsidR="0033593A" w:rsidRDefault="00A23ACF">
            <w:pPr>
              <w:spacing w:after="0" w:line="259" w:lineRule="auto"/>
              <w:ind w:left="0" w:firstLine="0"/>
              <w:jc w:val="left"/>
            </w:pPr>
            <w:r>
              <w:t xml:space="preserve">         &lt;ns</w:t>
            </w:r>
            <w:proofErr w:type="gramStart"/>
            <w:r>
              <w:t>1:serviceId</w:t>
            </w:r>
            <w:proofErr w:type="gramEnd"/>
            <w:r>
              <w:t xml:space="preserve">&gt;6013992000001491&lt;/ns1:serviceId&gt; </w:t>
            </w:r>
          </w:p>
          <w:p w14:paraId="392391D6" w14:textId="77777777" w:rsidR="0033593A" w:rsidRDefault="00A23ACF">
            <w:pPr>
              <w:spacing w:after="0" w:line="259" w:lineRule="auto"/>
              <w:ind w:left="0" w:firstLine="0"/>
              <w:jc w:val="left"/>
            </w:pPr>
            <w:r>
              <w:t xml:space="preserve">         &lt;ns</w:t>
            </w:r>
            <w:proofErr w:type="gramStart"/>
            <w:r>
              <w:t>1:linkid</w:t>
            </w:r>
            <w:proofErr w:type="gramEnd"/>
            <w:r>
              <w:t xml:space="preserve">&gt;07161722430758000009&lt;/ns1:linkid&gt; </w:t>
            </w:r>
          </w:p>
          <w:p w14:paraId="249E81E1" w14:textId="77777777" w:rsidR="0033593A" w:rsidRDefault="00A23ACF">
            <w:pPr>
              <w:spacing w:after="0" w:line="259" w:lineRule="auto"/>
              <w:ind w:left="0" w:firstLine="0"/>
              <w:jc w:val="left"/>
            </w:pPr>
            <w:r>
              <w:t xml:space="preserve">         </w:t>
            </w:r>
          </w:p>
          <w:p w14:paraId="6FE964FC" w14:textId="77777777" w:rsidR="0033593A" w:rsidRDefault="00A23ACF">
            <w:pPr>
              <w:spacing w:after="0" w:line="240" w:lineRule="auto"/>
              <w:ind w:left="0" w:firstLine="0"/>
            </w:pPr>
            <w:r>
              <w:t>&lt;ns</w:t>
            </w:r>
            <w:proofErr w:type="gramStart"/>
            <w:r>
              <w:t>1:traceUniqueID</w:t>
            </w:r>
            <w:proofErr w:type="gramEnd"/>
            <w:r>
              <w:t xml:space="preserve">&gt;404090102591207161422430892004&lt;/ns1:traceUniq </w:t>
            </w:r>
            <w:proofErr w:type="spellStart"/>
            <w:r>
              <w:t>ueID</w:t>
            </w:r>
            <w:proofErr w:type="spellEnd"/>
            <w:r>
              <w:t xml:space="preserve">&gt; </w:t>
            </w:r>
          </w:p>
          <w:p w14:paraId="67D405FD" w14:textId="77777777" w:rsidR="0033593A" w:rsidRDefault="00A23ACF">
            <w:pPr>
              <w:spacing w:after="0" w:line="259" w:lineRule="auto"/>
              <w:ind w:left="0" w:firstLine="0"/>
              <w:jc w:val="left"/>
            </w:pPr>
            <w:r>
              <w:t xml:space="preserve">      &lt;/ns</w:t>
            </w:r>
            <w:proofErr w:type="gramStart"/>
            <w:r>
              <w:t>1:NotifySOAPHeader</w:t>
            </w:r>
            <w:proofErr w:type="gramEnd"/>
            <w:r>
              <w:t xml:space="preserve">&gt; </w:t>
            </w:r>
          </w:p>
          <w:p w14:paraId="4BF6B139" w14:textId="77777777" w:rsidR="0033593A" w:rsidRDefault="00A23ACF">
            <w:pPr>
              <w:spacing w:after="0" w:line="259" w:lineRule="auto"/>
              <w:ind w:left="0" w:firstLine="0"/>
              <w:jc w:val="left"/>
            </w:pPr>
            <w:r>
              <w:t xml:space="preserve">   &lt;/</w:t>
            </w:r>
            <w:proofErr w:type="spellStart"/>
            <w:proofErr w:type="gramStart"/>
            <w:r>
              <w:t>soapenv:Header</w:t>
            </w:r>
            <w:proofErr w:type="spellEnd"/>
            <w:proofErr w:type="gramEnd"/>
            <w:r>
              <w:t xml:space="preserve">&gt; </w:t>
            </w:r>
          </w:p>
          <w:p w14:paraId="51F9AA47" w14:textId="77777777" w:rsidR="0033593A" w:rsidRDefault="00A23ACF">
            <w:pPr>
              <w:spacing w:after="0" w:line="259" w:lineRule="auto"/>
              <w:ind w:left="0" w:firstLine="0"/>
              <w:jc w:val="left"/>
            </w:pPr>
            <w:r>
              <w:t xml:space="preserve">   &lt;</w:t>
            </w:r>
            <w:proofErr w:type="spellStart"/>
            <w:proofErr w:type="gramStart"/>
            <w:r>
              <w:t>soapenv:Body</w:t>
            </w:r>
            <w:proofErr w:type="spellEnd"/>
            <w:proofErr w:type="gramEnd"/>
            <w:r>
              <w:t xml:space="preserve">&gt; </w:t>
            </w:r>
          </w:p>
          <w:p w14:paraId="72064613" w14:textId="77777777" w:rsidR="0033593A" w:rsidRDefault="00A23ACF">
            <w:pPr>
              <w:spacing w:after="0" w:line="259" w:lineRule="auto"/>
              <w:ind w:left="0" w:firstLine="0"/>
              <w:jc w:val="left"/>
            </w:pPr>
            <w:r>
              <w:t xml:space="preserve">      &lt;</w:t>
            </w:r>
            <w:proofErr w:type="spellStart"/>
            <w:proofErr w:type="gramStart"/>
            <w:r>
              <w:t>loc:notifySmsReception</w:t>
            </w:r>
            <w:proofErr w:type="spellEnd"/>
            <w:proofErr w:type="gramEnd"/>
            <w:r>
              <w:t xml:space="preserve">&gt; </w:t>
            </w:r>
          </w:p>
          <w:p w14:paraId="75BB3066" w14:textId="77777777" w:rsidR="0033593A" w:rsidRDefault="00A23ACF">
            <w:pPr>
              <w:spacing w:after="0" w:line="259" w:lineRule="auto"/>
              <w:ind w:left="0" w:firstLine="0"/>
              <w:jc w:val="left"/>
            </w:pPr>
            <w:r>
              <w:t xml:space="preserve">         &lt;</w:t>
            </w:r>
            <w:proofErr w:type="spellStart"/>
            <w:proofErr w:type="gramStart"/>
            <w:r>
              <w:t>loc:correlator</w:t>
            </w:r>
            <w:proofErr w:type="spellEnd"/>
            <w:proofErr w:type="gramEnd"/>
            <w:r>
              <w:t>&gt;123&lt;/</w:t>
            </w:r>
            <w:proofErr w:type="spellStart"/>
            <w:r>
              <w:t>loc:correlator</w:t>
            </w:r>
            <w:proofErr w:type="spellEnd"/>
            <w:r>
              <w:t xml:space="preserve">&gt; </w:t>
            </w:r>
          </w:p>
          <w:p w14:paraId="293CAFAB" w14:textId="77777777" w:rsidR="0033593A" w:rsidRDefault="00A23ACF">
            <w:pPr>
              <w:spacing w:after="0" w:line="259" w:lineRule="auto"/>
              <w:ind w:left="0" w:firstLine="0"/>
              <w:jc w:val="left"/>
            </w:pPr>
            <w:r>
              <w:t xml:space="preserve">         &lt;</w:t>
            </w:r>
            <w:proofErr w:type="spellStart"/>
            <w:proofErr w:type="gramStart"/>
            <w:r>
              <w:t>loc:message</w:t>
            </w:r>
            <w:proofErr w:type="spellEnd"/>
            <w:proofErr w:type="gramEnd"/>
            <w:r>
              <w:t xml:space="preserve">&gt; </w:t>
            </w:r>
          </w:p>
          <w:p w14:paraId="182BFB48" w14:textId="77777777" w:rsidR="0033593A" w:rsidRDefault="00A23ACF">
            <w:pPr>
              <w:spacing w:after="0" w:line="259" w:lineRule="auto"/>
              <w:ind w:left="0" w:firstLine="0"/>
              <w:jc w:val="left"/>
            </w:pPr>
            <w:r>
              <w:t xml:space="preserve">            &lt;message&gt;This is a test message&lt;/message&gt; </w:t>
            </w:r>
          </w:p>
          <w:p w14:paraId="6A53A98F" w14:textId="77777777" w:rsidR="0033593A" w:rsidRDefault="00A23ACF">
            <w:pPr>
              <w:spacing w:after="0" w:line="259" w:lineRule="auto"/>
              <w:ind w:left="0" w:firstLine="0"/>
              <w:jc w:val="left"/>
            </w:pPr>
            <w:r>
              <w:t xml:space="preserve">            &lt;</w:t>
            </w:r>
            <w:proofErr w:type="spellStart"/>
            <w:r>
              <w:t>senderAddress</w:t>
            </w:r>
            <w:proofErr w:type="spellEnd"/>
            <w:r>
              <w:t>&gt;tel:722123456&lt;/</w:t>
            </w:r>
            <w:proofErr w:type="spellStart"/>
            <w:r>
              <w:t>senderAddress</w:t>
            </w:r>
            <w:proofErr w:type="spellEnd"/>
            <w:r>
              <w:t xml:space="preserve">&gt; </w:t>
            </w:r>
          </w:p>
          <w:p w14:paraId="269CB9D4" w14:textId="77777777" w:rsidR="0033593A" w:rsidRDefault="00A23ACF">
            <w:pPr>
              <w:spacing w:after="0" w:line="259" w:lineRule="auto"/>
              <w:ind w:left="0" w:firstLine="0"/>
              <w:jc w:val="left"/>
            </w:pPr>
            <w:r>
              <w:t xml:space="preserve">            </w:t>
            </w:r>
          </w:p>
          <w:p w14:paraId="6591BC8D" w14:textId="77777777" w:rsidR="0033593A" w:rsidRDefault="00A23ACF">
            <w:pPr>
              <w:spacing w:after="0" w:line="259" w:lineRule="auto"/>
              <w:ind w:left="0" w:firstLine="0"/>
              <w:jc w:val="left"/>
            </w:pPr>
            <w:r>
              <w:t>&lt;</w:t>
            </w:r>
            <w:proofErr w:type="spellStart"/>
            <w:r>
              <w:t>smsServiceActivationNumber</w:t>
            </w:r>
            <w:proofErr w:type="spellEnd"/>
            <w:r>
              <w:t>&gt;1234&lt;/</w:t>
            </w:r>
            <w:proofErr w:type="spellStart"/>
            <w:r>
              <w:t>smsServiceActivationNumber</w:t>
            </w:r>
            <w:proofErr w:type="spellEnd"/>
            <w:r>
              <w:t xml:space="preserve">&gt; </w:t>
            </w:r>
          </w:p>
          <w:p w14:paraId="22FB5274" w14:textId="77777777" w:rsidR="0033593A" w:rsidRDefault="00A23ACF">
            <w:pPr>
              <w:spacing w:after="0" w:line="240" w:lineRule="auto"/>
              <w:ind w:left="0" w:firstLine="0"/>
              <w:jc w:val="left"/>
            </w:pPr>
            <w:r>
              <w:t xml:space="preserve">            &lt;</w:t>
            </w:r>
            <w:proofErr w:type="spellStart"/>
            <w:r>
              <w:t>dateTime</w:t>
            </w:r>
            <w:proofErr w:type="spellEnd"/>
            <w:r>
              <w:t>&gt;2012-07-03T00:00:00.000+08:00&lt;/</w:t>
            </w:r>
            <w:proofErr w:type="spellStart"/>
            <w:r>
              <w:t>dateTime</w:t>
            </w:r>
            <w:proofErr w:type="spellEnd"/>
            <w:r>
              <w:t>&gt;          &lt;/</w:t>
            </w:r>
            <w:proofErr w:type="spellStart"/>
            <w:proofErr w:type="gramStart"/>
            <w:r>
              <w:t>loc:message</w:t>
            </w:r>
            <w:proofErr w:type="spellEnd"/>
            <w:proofErr w:type="gramEnd"/>
            <w:r>
              <w:t xml:space="preserve">&gt; </w:t>
            </w:r>
          </w:p>
          <w:p w14:paraId="1E96EED4" w14:textId="77777777" w:rsidR="0033593A" w:rsidRDefault="00A23ACF">
            <w:pPr>
              <w:spacing w:after="0" w:line="259" w:lineRule="auto"/>
              <w:ind w:left="0" w:firstLine="0"/>
              <w:jc w:val="left"/>
            </w:pPr>
            <w:r>
              <w:t xml:space="preserve">      &lt;/</w:t>
            </w:r>
            <w:proofErr w:type="spellStart"/>
            <w:proofErr w:type="gramStart"/>
            <w:r>
              <w:t>loc:notifySmsReception</w:t>
            </w:r>
            <w:proofErr w:type="spellEnd"/>
            <w:proofErr w:type="gramEnd"/>
            <w:r>
              <w:t xml:space="preserve">&gt; </w:t>
            </w:r>
          </w:p>
          <w:p w14:paraId="1F5507D2" w14:textId="77777777" w:rsidR="0033593A" w:rsidRDefault="00A23ACF">
            <w:pPr>
              <w:spacing w:after="0" w:line="259" w:lineRule="auto"/>
              <w:ind w:left="0" w:firstLine="0"/>
              <w:jc w:val="left"/>
            </w:pPr>
            <w:r>
              <w:t xml:space="preserve">   &lt;/</w:t>
            </w:r>
            <w:proofErr w:type="spellStart"/>
            <w:proofErr w:type="gramStart"/>
            <w:r>
              <w:t>soapenv:Body</w:t>
            </w:r>
            <w:proofErr w:type="spellEnd"/>
            <w:proofErr w:type="gramEnd"/>
            <w:r>
              <w:t xml:space="preserve">&gt; </w:t>
            </w:r>
          </w:p>
          <w:p w14:paraId="1C19BDBC" w14:textId="77777777" w:rsidR="0033593A" w:rsidRDefault="00A23ACF">
            <w:pPr>
              <w:spacing w:after="0" w:line="259" w:lineRule="auto"/>
              <w:ind w:left="0" w:firstLine="0"/>
              <w:jc w:val="left"/>
            </w:pPr>
            <w:r>
              <w:t>&lt;/</w:t>
            </w:r>
            <w:proofErr w:type="spellStart"/>
            <w:proofErr w:type="gramStart"/>
            <w:r>
              <w:t>soapenv:Envelope</w:t>
            </w:r>
            <w:proofErr w:type="spellEnd"/>
            <w:proofErr w:type="gramEnd"/>
            <w:r>
              <w:t xml:space="preserve">&gt; </w:t>
            </w:r>
          </w:p>
        </w:tc>
      </w:tr>
    </w:tbl>
    <w:p w14:paraId="21C43899" w14:textId="77777777" w:rsidR="0033593A" w:rsidRDefault="00A23ACF">
      <w:pPr>
        <w:pStyle w:val="Heading2"/>
        <w:spacing w:after="340"/>
        <w:ind w:left="439"/>
      </w:pPr>
      <w:r>
        <w:t xml:space="preserve">Output Message: notifySmsReceptionResponse </w:t>
      </w:r>
    </w:p>
    <w:p w14:paraId="7FBC1048" w14:textId="77777777" w:rsidR="0033593A" w:rsidRDefault="00A23ACF">
      <w:pPr>
        <w:spacing w:after="3" w:line="259" w:lineRule="auto"/>
        <w:ind w:left="10" w:right="1073"/>
        <w:jc w:val="right"/>
      </w:pPr>
      <w:r>
        <w:rPr>
          <w:b/>
          <w:sz w:val="18"/>
        </w:rPr>
        <w:t xml:space="preserve">Table 1-4 </w:t>
      </w:r>
      <w:r>
        <w:t xml:space="preserve">Description of the </w:t>
      </w:r>
      <w:proofErr w:type="spellStart"/>
      <w:r>
        <w:t>notifySmsReceptionResponse</w:t>
      </w:r>
      <w:proofErr w:type="spellEnd"/>
      <w:r>
        <w:t xml:space="preserve"> message </w:t>
      </w:r>
    </w:p>
    <w:tbl>
      <w:tblPr>
        <w:tblStyle w:val="TableGrid"/>
        <w:tblW w:w="8998" w:type="dxa"/>
        <w:tblInd w:w="645" w:type="dxa"/>
        <w:tblCellMar>
          <w:top w:w="89" w:type="dxa"/>
          <w:left w:w="106" w:type="dxa"/>
          <w:right w:w="115" w:type="dxa"/>
        </w:tblCellMar>
        <w:tblLook w:val="04A0" w:firstRow="1" w:lastRow="0" w:firstColumn="1" w:lastColumn="0" w:noHBand="0" w:noVBand="1"/>
      </w:tblPr>
      <w:tblGrid>
        <w:gridCol w:w="1619"/>
        <w:gridCol w:w="1169"/>
        <w:gridCol w:w="1980"/>
        <w:gridCol w:w="4230"/>
      </w:tblGrid>
      <w:tr w:rsidR="0033593A" w14:paraId="5A95FAC7" w14:textId="77777777">
        <w:trPr>
          <w:trHeight w:val="424"/>
        </w:trPr>
        <w:tc>
          <w:tcPr>
            <w:tcW w:w="1618" w:type="dxa"/>
            <w:tcBorders>
              <w:top w:val="single" w:sz="6" w:space="0" w:color="000000"/>
              <w:left w:val="single" w:sz="6" w:space="0" w:color="000000"/>
              <w:bottom w:val="single" w:sz="6" w:space="0" w:color="000000"/>
              <w:right w:val="single" w:sz="6" w:space="0" w:color="000000"/>
            </w:tcBorders>
            <w:shd w:val="clear" w:color="auto" w:fill="D9D9D9"/>
          </w:tcPr>
          <w:p w14:paraId="6CC99E07" w14:textId="77777777" w:rsidR="0033593A" w:rsidRDefault="00A23ACF">
            <w:pPr>
              <w:spacing w:after="0" w:line="259" w:lineRule="auto"/>
              <w:ind w:left="0" w:firstLine="0"/>
              <w:jc w:val="left"/>
            </w:pPr>
            <w:r>
              <w:rPr>
                <w:b/>
              </w:rPr>
              <w:t xml:space="preserve">Parameter </w:t>
            </w:r>
          </w:p>
        </w:tc>
        <w:tc>
          <w:tcPr>
            <w:tcW w:w="1169" w:type="dxa"/>
            <w:tcBorders>
              <w:top w:val="single" w:sz="6" w:space="0" w:color="000000"/>
              <w:left w:val="single" w:sz="6" w:space="0" w:color="000000"/>
              <w:bottom w:val="single" w:sz="6" w:space="0" w:color="000000"/>
              <w:right w:val="single" w:sz="6" w:space="0" w:color="000000"/>
            </w:tcBorders>
            <w:shd w:val="clear" w:color="auto" w:fill="D9D9D9"/>
          </w:tcPr>
          <w:p w14:paraId="0DC066C3" w14:textId="77777777" w:rsidR="0033593A" w:rsidRDefault="00A23ACF">
            <w:pPr>
              <w:spacing w:after="0" w:line="259" w:lineRule="auto"/>
              <w:ind w:left="2" w:firstLine="0"/>
              <w:jc w:val="left"/>
            </w:pPr>
            <w:r>
              <w:rPr>
                <w:b/>
              </w:rPr>
              <w:t xml:space="preserve">Type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tcPr>
          <w:p w14:paraId="2932EFD4" w14:textId="77777777" w:rsidR="0033593A" w:rsidRDefault="00A23ACF">
            <w:pPr>
              <w:spacing w:after="0" w:line="259" w:lineRule="auto"/>
              <w:ind w:left="2" w:firstLine="0"/>
              <w:jc w:val="left"/>
            </w:pPr>
            <w:r>
              <w:rPr>
                <w:b/>
              </w:rPr>
              <w:t xml:space="preserve">Optional </w:t>
            </w:r>
          </w:p>
        </w:tc>
        <w:tc>
          <w:tcPr>
            <w:tcW w:w="4230" w:type="dxa"/>
            <w:tcBorders>
              <w:top w:val="single" w:sz="6" w:space="0" w:color="000000"/>
              <w:left w:val="single" w:sz="6" w:space="0" w:color="000000"/>
              <w:bottom w:val="single" w:sz="6" w:space="0" w:color="000000"/>
              <w:right w:val="single" w:sz="6" w:space="0" w:color="000000"/>
            </w:tcBorders>
            <w:shd w:val="clear" w:color="auto" w:fill="D9D9D9"/>
          </w:tcPr>
          <w:p w14:paraId="22275935" w14:textId="77777777" w:rsidR="0033593A" w:rsidRDefault="00A23ACF">
            <w:pPr>
              <w:spacing w:after="0" w:line="259" w:lineRule="auto"/>
              <w:ind w:left="2" w:firstLine="0"/>
              <w:jc w:val="left"/>
            </w:pPr>
            <w:r>
              <w:rPr>
                <w:b/>
              </w:rPr>
              <w:t xml:space="preserve">Description </w:t>
            </w:r>
          </w:p>
        </w:tc>
      </w:tr>
      <w:tr w:rsidR="0033593A" w14:paraId="0B4B23D2" w14:textId="77777777">
        <w:trPr>
          <w:trHeight w:val="431"/>
        </w:trPr>
        <w:tc>
          <w:tcPr>
            <w:tcW w:w="1618" w:type="dxa"/>
            <w:tcBorders>
              <w:top w:val="single" w:sz="6" w:space="0" w:color="000000"/>
              <w:left w:val="single" w:sz="6" w:space="0" w:color="000000"/>
              <w:bottom w:val="single" w:sz="6" w:space="0" w:color="000000"/>
              <w:right w:val="single" w:sz="6" w:space="0" w:color="000000"/>
            </w:tcBorders>
          </w:tcPr>
          <w:p w14:paraId="46C28ACB" w14:textId="77777777" w:rsidR="0033593A" w:rsidRDefault="00A23ACF">
            <w:pPr>
              <w:spacing w:after="0" w:line="259" w:lineRule="auto"/>
              <w:ind w:left="0" w:firstLine="0"/>
              <w:jc w:val="left"/>
            </w:pPr>
            <w:r>
              <w:t xml:space="preserve">None </w:t>
            </w:r>
          </w:p>
        </w:tc>
        <w:tc>
          <w:tcPr>
            <w:tcW w:w="1169" w:type="dxa"/>
            <w:tcBorders>
              <w:top w:val="single" w:sz="6" w:space="0" w:color="000000"/>
              <w:left w:val="single" w:sz="6" w:space="0" w:color="000000"/>
              <w:bottom w:val="single" w:sz="6" w:space="0" w:color="000000"/>
              <w:right w:val="single" w:sz="6" w:space="0" w:color="000000"/>
            </w:tcBorders>
          </w:tcPr>
          <w:p w14:paraId="30537A2B" w14:textId="77777777" w:rsidR="0033593A" w:rsidRDefault="00A23ACF">
            <w:pPr>
              <w:spacing w:after="0" w:line="259" w:lineRule="auto"/>
              <w:ind w:left="2" w:firstLine="0"/>
              <w:jc w:val="left"/>
            </w:pPr>
            <w:r>
              <w:t xml:space="preserve">None </w:t>
            </w:r>
          </w:p>
        </w:tc>
        <w:tc>
          <w:tcPr>
            <w:tcW w:w="1980" w:type="dxa"/>
            <w:tcBorders>
              <w:top w:val="single" w:sz="6" w:space="0" w:color="000000"/>
              <w:left w:val="single" w:sz="6" w:space="0" w:color="000000"/>
              <w:bottom w:val="single" w:sz="6" w:space="0" w:color="000000"/>
              <w:right w:val="single" w:sz="6" w:space="0" w:color="000000"/>
            </w:tcBorders>
          </w:tcPr>
          <w:p w14:paraId="0D829718" w14:textId="77777777" w:rsidR="0033593A" w:rsidRDefault="00A23ACF">
            <w:pPr>
              <w:spacing w:after="0" w:line="259" w:lineRule="auto"/>
              <w:ind w:left="2" w:firstLine="0"/>
              <w:jc w:val="left"/>
            </w:pPr>
            <w:r>
              <w:t xml:space="preserve">None </w:t>
            </w:r>
          </w:p>
        </w:tc>
        <w:tc>
          <w:tcPr>
            <w:tcW w:w="4230" w:type="dxa"/>
            <w:tcBorders>
              <w:top w:val="single" w:sz="6" w:space="0" w:color="000000"/>
              <w:left w:val="single" w:sz="6" w:space="0" w:color="000000"/>
              <w:bottom w:val="single" w:sz="6" w:space="0" w:color="000000"/>
              <w:right w:val="single" w:sz="6" w:space="0" w:color="000000"/>
            </w:tcBorders>
          </w:tcPr>
          <w:p w14:paraId="65EB3488" w14:textId="77777777" w:rsidR="0033593A" w:rsidRDefault="00A23ACF">
            <w:pPr>
              <w:spacing w:after="0" w:line="259" w:lineRule="auto"/>
              <w:ind w:left="2" w:firstLine="0"/>
              <w:jc w:val="left"/>
            </w:pPr>
            <w:r>
              <w:t xml:space="preserve">None </w:t>
            </w:r>
          </w:p>
        </w:tc>
      </w:tr>
    </w:tbl>
    <w:p w14:paraId="5CA9DDAB" w14:textId="77777777" w:rsidR="0033593A" w:rsidRDefault="00A23ACF">
      <w:pPr>
        <w:spacing w:line="259" w:lineRule="auto"/>
      </w:pPr>
      <w:r>
        <w:t xml:space="preserve">Sample </w:t>
      </w:r>
      <w:proofErr w:type="spellStart"/>
      <w:r>
        <w:t>notifySmsReceptionResponse</w:t>
      </w:r>
      <w:proofErr w:type="spellEnd"/>
      <w:r>
        <w:t xml:space="preserve"> </w:t>
      </w:r>
    </w:p>
    <w:p w14:paraId="7BA9D3AA" w14:textId="77777777" w:rsidR="0033593A" w:rsidRDefault="00A23ACF">
      <w:pPr>
        <w:shd w:val="clear" w:color="auto" w:fill="DDDDDD"/>
        <w:spacing w:after="5" w:line="249" w:lineRule="auto"/>
        <w:ind w:left="2134"/>
        <w:jc w:val="left"/>
      </w:pPr>
      <w:r>
        <w:t>&lt;</w:t>
      </w:r>
      <w:proofErr w:type="spellStart"/>
      <w:proofErr w:type="gramStart"/>
      <w:r>
        <w:t>soapenv:Envelope</w:t>
      </w:r>
      <w:proofErr w:type="spellEnd"/>
      <w:proofErr w:type="gramEnd"/>
      <w:r>
        <w:t xml:space="preserve"> </w:t>
      </w:r>
    </w:p>
    <w:p w14:paraId="3D2A2C33" w14:textId="77777777" w:rsidR="0033593A" w:rsidRDefault="00A23ACF">
      <w:pPr>
        <w:shd w:val="clear" w:color="auto" w:fill="DDDDDD"/>
        <w:spacing w:after="5" w:line="249" w:lineRule="auto"/>
        <w:ind w:left="2134"/>
        <w:jc w:val="left"/>
      </w:pPr>
      <w:proofErr w:type="spellStart"/>
      <w:proofErr w:type="gramStart"/>
      <w:r>
        <w:t>xmlns:soapenv</w:t>
      </w:r>
      <w:proofErr w:type="spellEnd"/>
      <w:proofErr w:type="gramEnd"/>
      <w:r>
        <w:t xml:space="preserve">="http://schemas.xmlsoap.org/soap/envelope/" xmlns:loc="http://www.csapi.org/schema/parlayx/sms/notification/v2_2/loca l"&gt; </w:t>
      </w:r>
    </w:p>
    <w:p w14:paraId="15EE7BB8" w14:textId="77777777" w:rsidR="0033593A" w:rsidRDefault="00A23ACF">
      <w:pPr>
        <w:shd w:val="clear" w:color="auto" w:fill="DDDDDD"/>
        <w:spacing w:after="5" w:line="249" w:lineRule="auto"/>
        <w:ind w:left="2134"/>
        <w:jc w:val="left"/>
      </w:pPr>
      <w:r>
        <w:t xml:space="preserve">   &lt;</w:t>
      </w:r>
      <w:proofErr w:type="spellStart"/>
      <w:proofErr w:type="gramStart"/>
      <w:r>
        <w:t>soapenv:Header</w:t>
      </w:r>
      <w:proofErr w:type="spellEnd"/>
      <w:proofErr w:type="gramEnd"/>
      <w:r>
        <w:t xml:space="preserve">/&gt; </w:t>
      </w:r>
    </w:p>
    <w:p w14:paraId="790CF77D" w14:textId="77777777" w:rsidR="0033593A" w:rsidRDefault="00A23ACF">
      <w:pPr>
        <w:shd w:val="clear" w:color="auto" w:fill="DDDDDD"/>
        <w:spacing w:after="5" w:line="249" w:lineRule="auto"/>
        <w:ind w:left="2134"/>
        <w:jc w:val="left"/>
      </w:pPr>
      <w:r>
        <w:t xml:space="preserve">   &lt;</w:t>
      </w:r>
      <w:proofErr w:type="spellStart"/>
      <w:proofErr w:type="gramStart"/>
      <w:r>
        <w:t>soapenv:Body</w:t>
      </w:r>
      <w:proofErr w:type="spellEnd"/>
      <w:proofErr w:type="gramEnd"/>
      <w:r>
        <w:t xml:space="preserve">&gt; </w:t>
      </w:r>
    </w:p>
    <w:p w14:paraId="017F78B7" w14:textId="77777777" w:rsidR="0033593A" w:rsidRDefault="00A23ACF">
      <w:pPr>
        <w:shd w:val="clear" w:color="auto" w:fill="DDDDDD"/>
        <w:spacing w:after="5" w:line="249" w:lineRule="auto"/>
        <w:ind w:left="2134"/>
        <w:jc w:val="left"/>
      </w:pPr>
      <w:r>
        <w:t xml:space="preserve">      &lt;</w:t>
      </w:r>
      <w:proofErr w:type="spellStart"/>
      <w:proofErr w:type="gramStart"/>
      <w:r>
        <w:t>loc:notifySmsReceptionResponse</w:t>
      </w:r>
      <w:proofErr w:type="spellEnd"/>
      <w:proofErr w:type="gramEnd"/>
      <w:r>
        <w:t xml:space="preserve">/&gt; </w:t>
      </w:r>
    </w:p>
    <w:p w14:paraId="1246B32A" w14:textId="77777777" w:rsidR="0033593A" w:rsidRDefault="00A23ACF">
      <w:pPr>
        <w:shd w:val="clear" w:color="auto" w:fill="DDDDDD"/>
        <w:spacing w:after="5" w:line="249" w:lineRule="auto"/>
        <w:ind w:left="2134"/>
        <w:jc w:val="left"/>
      </w:pPr>
      <w:r>
        <w:t xml:space="preserve">   &lt;/</w:t>
      </w:r>
      <w:proofErr w:type="spellStart"/>
      <w:proofErr w:type="gramStart"/>
      <w:r>
        <w:t>soapenv:Body</w:t>
      </w:r>
      <w:proofErr w:type="spellEnd"/>
      <w:proofErr w:type="gramEnd"/>
      <w:r>
        <w:t xml:space="preserve">&gt; </w:t>
      </w:r>
    </w:p>
    <w:p w14:paraId="3D540BF4" w14:textId="77777777" w:rsidR="0033593A" w:rsidRDefault="00A23ACF">
      <w:pPr>
        <w:shd w:val="clear" w:color="auto" w:fill="DDDDDD"/>
        <w:spacing w:after="5" w:line="249" w:lineRule="auto"/>
        <w:ind w:left="2134"/>
        <w:jc w:val="left"/>
      </w:pPr>
      <w:r>
        <w:t>&lt;/</w:t>
      </w:r>
      <w:proofErr w:type="spellStart"/>
      <w:proofErr w:type="gramStart"/>
      <w:r>
        <w:t>soapenv:Envelope</w:t>
      </w:r>
      <w:proofErr w:type="spellEnd"/>
      <w:proofErr w:type="gramEnd"/>
      <w:r>
        <w:t xml:space="preserve">&gt; </w:t>
      </w:r>
    </w:p>
    <w:p w14:paraId="5C5B6FBC" w14:textId="77777777" w:rsidR="0033593A" w:rsidRDefault="00A23ACF">
      <w:pPr>
        <w:spacing w:after="225" w:line="259" w:lineRule="auto"/>
        <w:ind w:left="437" w:firstLine="0"/>
        <w:jc w:val="left"/>
      </w:pPr>
      <w:r>
        <w:t xml:space="preserve"> </w:t>
      </w:r>
    </w:p>
    <w:p w14:paraId="3ADA6A98" w14:textId="77777777" w:rsidR="0033593A" w:rsidRDefault="00A23ACF">
      <w:pPr>
        <w:pStyle w:val="Heading2"/>
        <w:spacing w:after="143"/>
        <w:ind w:left="439"/>
      </w:pPr>
      <w:r>
        <w:lastRenderedPageBreak/>
        <w:t xml:space="preserve">Operation: startSmsNotification </w:t>
      </w:r>
    </w:p>
    <w:p w14:paraId="68382740" w14:textId="77777777" w:rsidR="0033593A" w:rsidRDefault="00A23ACF">
      <w:pPr>
        <w:spacing w:after="1" w:line="287" w:lineRule="auto"/>
      </w:pPr>
      <w:r>
        <w:t xml:space="preserve">The application registers for the reception of short messages by invoking </w:t>
      </w:r>
      <w:proofErr w:type="spellStart"/>
      <w:r>
        <w:t>startSmsNotification</w:t>
      </w:r>
      <w:proofErr w:type="spellEnd"/>
      <w:r>
        <w:t xml:space="preserve">. The request includes event criteria consisting of a value for the short message destination address (the </w:t>
      </w:r>
      <w:proofErr w:type="spellStart"/>
      <w:r>
        <w:t>smsServiceActivationNumber</w:t>
      </w:r>
      <w:proofErr w:type="spellEnd"/>
      <w:r>
        <w:t xml:space="preserve"> part) and an optional text string for matching against the first word of the message body (the criteria part); </w:t>
      </w:r>
      <w:proofErr w:type="gramStart"/>
      <w:r>
        <w:t>also</w:t>
      </w:r>
      <w:proofErr w:type="gramEnd"/>
      <w:r>
        <w:t xml:space="preserve"> a URI for a Web Service implementing the </w:t>
      </w:r>
      <w:proofErr w:type="spellStart"/>
      <w:r>
        <w:t>SmsNotification</w:t>
      </w:r>
      <w:proofErr w:type="spellEnd"/>
      <w:r>
        <w:t xml:space="preserve"> interface on the client application side, and a correlation value for identifying this event registration request. </w:t>
      </w:r>
    </w:p>
    <w:p w14:paraId="4D46C0E1" w14:textId="77777777" w:rsidR="0033593A" w:rsidRDefault="00A23ACF">
      <w:pPr>
        <w:spacing w:after="0" w:line="286" w:lineRule="auto"/>
      </w:pPr>
      <w:r>
        <w:t xml:space="preserve">This operation initiates notifications to the application for a given SMS Service activation number and criteria. </w:t>
      </w:r>
    </w:p>
    <w:p w14:paraId="2E625088" w14:textId="77777777" w:rsidR="0033593A" w:rsidRDefault="00A23ACF">
      <w:pPr>
        <w:spacing w:after="0" w:line="288" w:lineRule="auto"/>
      </w:pPr>
      <w:r>
        <w:t xml:space="preserve">The </w:t>
      </w:r>
      <w:proofErr w:type="spellStart"/>
      <w:r>
        <w:t>smsServiceActivationNumber</w:t>
      </w:r>
      <w:proofErr w:type="spellEnd"/>
      <w:r>
        <w:rPr>
          <w:b/>
        </w:rPr>
        <w:t xml:space="preserve"> </w:t>
      </w:r>
      <w:r>
        <w:t xml:space="preserve">is an address data item, for example, a short code, as defined in ES 202 391-1 [2]. </w:t>
      </w:r>
    </w:p>
    <w:p w14:paraId="0CB82E40" w14:textId="77777777" w:rsidR="0033593A" w:rsidRDefault="00A23ACF">
      <w:pPr>
        <w:spacing w:after="299" w:line="287" w:lineRule="auto"/>
      </w:pPr>
      <w:r>
        <w:t>The correlator</w:t>
      </w:r>
      <w:r>
        <w:rPr>
          <w:b/>
        </w:rPr>
        <w:t xml:space="preserve"> </w:t>
      </w:r>
      <w:r>
        <w:t>provided in the reference</w:t>
      </w:r>
      <w:r>
        <w:rPr>
          <w:b/>
        </w:rPr>
        <w:t xml:space="preserve"> </w:t>
      </w:r>
      <w:r>
        <w:t xml:space="preserve">must be unique for the application Web Service at the time the notification is initiated; </w:t>
      </w:r>
      <w:proofErr w:type="gramStart"/>
      <w:r>
        <w:t>otherwise</w:t>
      </w:r>
      <w:proofErr w:type="gramEnd"/>
      <w:r>
        <w:t xml:space="preserve"> a fault (SVC0005) will be returned to the application. If specified, criteria will be used to filter messages that are to be delivered to an application. The use of criteria will allow different notification endpoints to receive notifications for the same </w:t>
      </w:r>
      <w:proofErr w:type="spellStart"/>
      <w:r>
        <w:t>smsServiceActivationNumber</w:t>
      </w:r>
      <w:proofErr w:type="spellEnd"/>
      <w:r>
        <w:t xml:space="preserve">. If criteria are not provided, all messages for the </w:t>
      </w:r>
      <w:proofErr w:type="spellStart"/>
      <w:r>
        <w:t>smsServiceActivationNumber</w:t>
      </w:r>
      <w:proofErr w:type="spellEnd"/>
      <w:r>
        <w:t xml:space="preserve"> will be delivered to the application. If the values of </w:t>
      </w:r>
      <w:r>
        <w:rPr>
          <w:b/>
        </w:rPr>
        <w:t xml:space="preserve">criteria </w:t>
      </w:r>
      <w:r>
        <w:t xml:space="preserve">overlap, SVC0008 will be returned to the application and the notification will not be set up. The combination of </w:t>
      </w:r>
      <w:proofErr w:type="spellStart"/>
      <w:r>
        <w:rPr>
          <w:b/>
        </w:rPr>
        <w:t>smsServiceActivationNumber</w:t>
      </w:r>
      <w:proofErr w:type="spellEnd"/>
      <w:r>
        <w:rPr>
          <w:b/>
        </w:rPr>
        <w:t xml:space="preserve"> </w:t>
      </w:r>
      <w:r>
        <w:t xml:space="preserve">and </w:t>
      </w:r>
      <w:r>
        <w:rPr>
          <w:b/>
        </w:rPr>
        <w:t xml:space="preserve">criteria </w:t>
      </w:r>
      <w:r>
        <w:t xml:space="preserve">must be unique, so that a notification will be delivered to only one notification endpoint. If matching combination of </w:t>
      </w:r>
      <w:proofErr w:type="spellStart"/>
      <w:r>
        <w:rPr>
          <w:b/>
        </w:rPr>
        <w:t>smsServiceActivationNumber</w:t>
      </w:r>
      <w:proofErr w:type="spellEnd"/>
      <w:r>
        <w:rPr>
          <w:b/>
        </w:rPr>
        <w:t xml:space="preserve"> </w:t>
      </w:r>
      <w:r>
        <w:t xml:space="preserve">and </w:t>
      </w:r>
      <w:r>
        <w:rPr>
          <w:b/>
        </w:rPr>
        <w:t>criteria</w:t>
      </w:r>
      <w:r>
        <w:t xml:space="preserve"> is found, the message will not be delivered to the application. </w:t>
      </w:r>
    </w:p>
    <w:p w14:paraId="10D3139C" w14:textId="77777777" w:rsidR="0033593A" w:rsidRDefault="00A23ACF">
      <w:pPr>
        <w:pStyle w:val="Heading2"/>
        <w:spacing w:after="340"/>
        <w:ind w:left="439"/>
      </w:pPr>
      <w:r>
        <w:t xml:space="preserve">Input Message: startSmsNotificationRequest </w:t>
      </w:r>
    </w:p>
    <w:p w14:paraId="0CA410A8" w14:textId="77777777" w:rsidR="0033593A" w:rsidRDefault="00A23ACF">
      <w:pPr>
        <w:spacing w:after="0" w:line="259" w:lineRule="auto"/>
        <w:ind w:left="2149"/>
      </w:pPr>
      <w:r>
        <w:rPr>
          <w:b/>
          <w:sz w:val="18"/>
        </w:rPr>
        <w:t xml:space="preserve">Table 1-5 </w:t>
      </w:r>
      <w:r>
        <w:t xml:space="preserve">Description of the </w:t>
      </w:r>
      <w:proofErr w:type="spellStart"/>
      <w:r>
        <w:t>startSmsNotificationRequest</w:t>
      </w:r>
      <w:proofErr w:type="spellEnd"/>
      <w:r>
        <w:t xml:space="preserve"> message </w:t>
      </w:r>
    </w:p>
    <w:tbl>
      <w:tblPr>
        <w:tblStyle w:val="TableGrid"/>
        <w:tblW w:w="9552" w:type="dxa"/>
        <w:tblInd w:w="645" w:type="dxa"/>
        <w:tblCellMar>
          <w:top w:w="86" w:type="dxa"/>
          <w:left w:w="106" w:type="dxa"/>
          <w:right w:w="115" w:type="dxa"/>
        </w:tblCellMar>
        <w:tblLook w:val="04A0" w:firstRow="1" w:lastRow="0" w:firstColumn="1" w:lastColumn="0" w:noHBand="0" w:noVBand="1"/>
      </w:tblPr>
      <w:tblGrid>
        <w:gridCol w:w="2788"/>
        <w:gridCol w:w="1980"/>
        <w:gridCol w:w="1080"/>
        <w:gridCol w:w="3704"/>
      </w:tblGrid>
      <w:tr w:rsidR="0033593A" w14:paraId="62E6DB49" w14:textId="77777777">
        <w:trPr>
          <w:trHeight w:val="677"/>
        </w:trPr>
        <w:tc>
          <w:tcPr>
            <w:tcW w:w="2787" w:type="dxa"/>
            <w:tcBorders>
              <w:top w:val="single" w:sz="6" w:space="0" w:color="000000"/>
              <w:left w:val="single" w:sz="6" w:space="0" w:color="000000"/>
              <w:bottom w:val="single" w:sz="6" w:space="0" w:color="000000"/>
              <w:right w:val="single" w:sz="6" w:space="0" w:color="000000"/>
            </w:tcBorders>
            <w:shd w:val="clear" w:color="auto" w:fill="D9D9D9"/>
          </w:tcPr>
          <w:p w14:paraId="0D1FAD5D" w14:textId="77777777" w:rsidR="0033593A" w:rsidRDefault="00A23ACF">
            <w:pPr>
              <w:spacing w:after="0" w:line="259" w:lineRule="auto"/>
              <w:ind w:left="0" w:firstLine="0"/>
              <w:jc w:val="left"/>
            </w:pPr>
            <w:r>
              <w:rPr>
                <w:b/>
              </w:rPr>
              <w:t xml:space="preserve">Parameter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tcPr>
          <w:p w14:paraId="134A8255" w14:textId="77777777" w:rsidR="0033593A" w:rsidRDefault="00A23ACF">
            <w:pPr>
              <w:spacing w:after="0" w:line="259" w:lineRule="auto"/>
              <w:ind w:left="2" w:firstLine="0"/>
              <w:jc w:val="left"/>
            </w:pPr>
            <w:r>
              <w:rPr>
                <w:b/>
              </w:rPr>
              <w:t xml:space="preserve">Type </w:t>
            </w:r>
          </w:p>
        </w:tc>
        <w:tc>
          <w:tcPr>
            <w:tcW w:w="1080" w:type="dxa"/>
            <w:tcBorders>
              <w:top w:val="single" w:sz="6" w:space="0" w:color="000000"/>
              <w:left w:val="single" w:sz="6" w:space="0" w:color="000000"/>
              <w:bottom w:val="single" w:sz="6" w:space="0" w:color="000000"/>
              <w:right w:val="single" w:sz="6" w:space="0" w:color="000000"/>
            </w:tcBorders>
            <w:shd w:val="clear" w:color="auto" w:fill="D9D9D9"/>
          </w:tcPr>
          <w:p w14:paraId="2C76BD8A" w14:textId="77777777" w:rsidR="0033593A" w:rsidRDefault="00A23ACF">
            <w:pPr>
              <w:spacing w:after="0" w:line="259" w:lineRule="auto"/>
              <w:ind w:left="2" w:firstLine="0"/>
              <w:jc w:val="left"/>
            </w:pPr>
            <w:proofErr w:type="spellStart"/>
            <w:r>
              <w:rPr>
                <w:b/>
              </w:rPr>
              <w:t>Optiona</w:t>
            </w:r>
            <w:proofErr w:type="spellEnd"/>
          </w:p>
          <w:p w14:paraId="6252159F" w14:textId="77777777" w:rsidR="0033593A" w:rsidRDefault="00A23ACF">
            <w:pPr>
              <w:spacing w:after="0" w:line="259" w:lineRule="auto"/>
              <w:ind w:left="2" w:firstLine="0"/>
              <w:jc w:val="left"/>
            </w:pPr>
            <w:r>
              <w:rPr>
                <w:b/>
              </w:rPr>
              <w:t xml:space="preserve">l </w:t>
            </w:r>
          </w:p>
        </w:tc>
        <w:tc>
          <w:tcPr>
            <w:tcW w:w="3704" w:type="dxa"/>
            <w:tcBorders>
              <w:top w:val="single" w:sz="6" w:space="0" w:color="000000"/>
              <w:left w:val="single" w:sz="6" w:space="0" w:color="000000"/>
              <w:bottom w:val="single" w:sz="6" w:space="0" w:color="000000"/>
              <w:right w:val="single" w:sz="6" w:space="0" w:color="000000"/>
            </w:tcBorders>
            <w:shd w:val="clear" w:color="auto" w:fill="D9D9D9"/>
          </w:tcPr>
          <w:p w14:paraId="02146156" w14:textId="77777777" w:rsidR="0033593A" w:rsidRDefault="00A23ACF">
            <w:pPr>
              <w:spacing w:after="0" w:line="259" w:lineRule="auto"/>
              <w:ind w:left="2" w:firstLine="0"/>
              <w:jc w:val="left"/>
            </w:pPr>
            <w:r>
              <w:rPr>
                <w:b/>
              </w:rPr>
              <w:t xml:space="preserve">Description </w:t>
            </w:r>
          </w:p>
        </w:tc>
      </w:tr>
      <w:tr w:rsidR="0033593A" w14:paraId="1475AA27" w14:textId="77777777">
        <w:trPr>
          <w:trHeight w:val="683"/>
        </w:trPr>
        <w:tc>
          <w:tcPr>
            <w:tcW w:w="2787" w:type="dxa"/>
            <w:tcBorders>
              <w:top w:val="single" w:sz="6" w:space="0" w:color="000000"/>
              <w:left w:val="single" w:sz="6" w:space="0" w:color="000000"/>
              <w:bottom w:val="single" w:sz="6" w:space="0" w:color="000000"/>
              <w:right w:val="single" w:sz="6" w:space="0" w:color="000000"/>
            </w:tcBorders>
          </w:tcPr>
          <w:p w14:paraId="4D775E75" w14:textId="77777777" w:rsidR="0033593A" w:rsidRDefault="00A23ACF">
            <w:pPr>
              <w:spacing w:after="0" w:line="259" w:lineRule="auto"/>
              <w:ind w:left="0" w:firstLine="0"/>
              <w:jc w:val="left"/>
            </w:pPr>
            <w:r>
              <w:t xml:space="preserve">Reference </w:t>
            </w:r>
          </w:p>
        </w:tc>
        <w:tc>
          <w:tcPr>
            <w:tcW w:w="1980" w:type="dxa"/>
            <w:tcBorders>
              <w:top w:val="single" w:sz="6" w:space="0" w:color="000000"/>
              <w:left w:val="single" w:sz="6" w:space="0" w:color="000000"/>
              <w:bottom w:val="single" w:sz="6" w:space="0" w:color="000000"/>
              <w:right w:val="single" w:sz="6" w:space="0" w:color="000000"/>
            </w:tcBorders>
          </w:tcPr>
          <w:p w14:paraId="776F7E4D" w14:textId="77777777" w:rsidR="0033593A" w:rsidRDefault="00A23ACF">
            <w:pPr>
              <w:spacing w:after="0" w:line="259" w:lineRule="auto"/>
              <w:ind w:left="2" w:firstLine="0"/>
              <w:jc w:val="left"/>
            </w:pPr>
            <w:proofErr w:type="spellStart"/>
            <w:proofErr w:type="gramStart"/>
            <w:r>
              <w:t>common:SimpleR</w:t>
            </w:r>
            <w:proofErr w:type="spellEnd"/>
            <w:proofErr w:type="gramEnd"/>
            <w:r>
              <w:t xml:space="preserve"> </w:t>
            </w:r>
            <w:proofErr w:type="spellStart"/>
            <w:r>
              <w:t>eference</w:t>
            </w:r>
            <w:proofErr w:type="spellEnd"/>
            <w:r>
              <w:t xml:space="preserve"> </w:t>
            </w:r>
          </w:p>
        </w:tc>
        <w:tc>
          <w:tcPr>
            <w:tcW w:w="1080" w:type="dxa"/>
            <w:tcBorders>
              <w:top w:val="single" w:sz="6" w:space="0" w:color="000000"/>
              <w:left w:val="single" w:sz="6" w:space="0" w:color="000000"/>
              <w:bottom w:val="single" w:sz="6" w:space="0" w:color="000000"/>
              <w:right w:val="single" w:sz="6" w:space="0" w:color="000000"/>
            </w:tcBorders>
          </w:tcPr>
          <w:p w14:paraId="0B4D3AF9" w14:textId="77777777" w:rsidR="0033593A" w:rsidRDefault="00A23ACF">
            <w:pPr>
              <w:spacing w:after="0" w:line="259" w:lineRule="auto"/>
              <w:ind w:left="2" w:firstLine="0"/>
              <w:jc w:val="left"/>
            </w:pPr>
            <w:r>
              <w:t xml:space="preserve">No </w:t>
            </w:r>
          </w:p>
        </w:tc>
        <w:tc>
          <w:tcPr>
            <w:tcW w:w="3704" w:type="dxa"/>
            <w:tcBorders>
              <w:top w:val="single" w:sz="6" w:space="0" w:color="000000"/>
              <w:left w:val="single" w:sz="6" w:space="0" w:color="000000"/>
              <w:bottom w:val="single" w:sz="6" w:space="0" w:color="000000"/>
              <w:right w:val="single" w:sz="6" w:space="0" w:color="000000"/>
            </w:tcBorders>
          </w:tcPr>
          <w:p w14:paraId="2CDC249F" w14:textId="77777777" w:rsidR="0033593A" w:rsidRDefault="00A23ACF">
            <w:pPr>
              <w:spacing w:after="0" w:line="259" w:lineRule="auto"/>
              <w:ind w:left="2" w:firstLine="0"/>
              <w:jc w:val="left"/>
            </w:pPr>
            <w:r>
              <w:t xml:space="preserve">Notification endpoint definition </w:t>
            </w:r>
          </w:p>
        </w:tc>
      </w:tr>
      <w:tr w:rsidR="0033593A" w14:paraId="75EF06E3" w14:textId="77777777">
        <w:trPr>
          <w:trHeight w:val="682"/>
        </w:trPr>
        <w:tc>
          <w:tcPr>
            <w:tcW w:w="2787" w:type="dxa"/>
            <w:tcBorders>
              <w:top w:val="single" w:sz="6" w:space="0" w:color="000000"/>
              <w:left w:val="single" w:sz="6" w:space="0" w:color="000000"/>
              <w:bottom w:val="single" w:sz="6" w:space="0" w:color="000000"/>
              <w:right w:val="single" w:sz="6" w:space="0" w:color="000000"/>
            </w:tcBorders>
          </w:tcPr>
          <w:p w14:paraId="010D4B1A" w14:textId="77777777" w:rsidR="0033593A" w:rsidRDefault="00A23ACF">
            <w:pPr>
              <w:spacing w:after="0" w:line="259" w:lineRule="auto"/>
              <w:ind w:left="0" w:firstLine="0"/>
              <w:jc w:val="left"/>
            </w:pPr>
            <w:proofErr w:type="spellStart"/>
            <w:r>
              <w:t>smsServiceActivationNum</w:t>
            </w:r>
            <w:proofErr w:type="spellEnd"/>
            <w:r>
              <w:t xml:space="preserve"> </w:t>
            </w:r>
            <w:proofErr w:type="spellStart"/>
            <w:r>
              <w:t>ber</w:t>
            </w:r>
            <w:proofErr w:type="spellEnd"/>
            <w:r>
              <w:t xml:space="preserve"> </w:t>
            </w:r>
          </w:p>
        </w:tc>
        <w:tc>
          <w:tcPr>
            <w:tcW w:w="1980" w:type="dxa"/>
            <w:tcBorders>
              <w:top w:val="single" w:sz="6" w:space="0" w:color="000000"/>
              <w:left w:val="single" w:sz="6" w:space="0" w:color="000000"/>
              <w:bottom w:val="single" w:sz="6" w:space="0" w:color="000000"/>
              <w:right w:val="single" w:sz="6" w:space="0" w:color="000000"/>
            </w:tcBorders>
          </w:tcPr>
          <w:p w14:paraId="7606C902" w14:textId="77777777" w:rsidR="0033593A" w:rsidRDefault="00A23ACF">
            <w:pPr>
              <w:spacing w:after="0" w:line="259" w:lineRule="auto"/>
              <w:ind w:left="2" w:firstLine="0"/>
              <w:jc w:val="left"/>
            </w:pPr>
            <w:proofErr w:type="spellStart"/>
            <w:proofErr w:type="gramStart"/>
            <w:r>
              <w:t>xsd:anyURI</w:t>
            </w:r>
            <w:proofErr w:type="spellEnd"/>
            <w:proofErr w:type="gramEnd"/>
            <w:r>
              <w:t xml:space="preserve"> </w:t>
            </w:r>
          </w:p>
        </w:tc>
        <w:tc>
          <w:tcPr>
            <w:tcW w:w="1080" w:type="dxa"/>
            <w:tcBorders>
              <w:top w:val="single" w:sz="6" w:space="0" w:color="000000"/>
              <w:left w:val="single" w:sz="6" w:space="0" w:color="000000"/>
              <w:bottom w:val="single" w:sz="6" w:space="0" w:color="000000"/>
              <w:right w:val="single" w:sz="6" w:space="0" w:color="000000"/>
            </w:tcBorders>
          </w:tcPr>
          <w:p w14:paraId="7D5A4424" w14:textId="77777777" w:rsidR="0033593A" w:rsidRDefault="00A23ACF">
            <w:pPr>
              <w:spacing w:after="0" w:line="259" w:lineRule="auto"/>
              <w:ind w:left="2" w:firstLine="0"/>
              <w:jc w:val="left"/>
            </w:pPr>
            <w:r>
              <w:t xml:space="preserve">No </w:t>
            </w:r>
          </w:p>
        </w:tc>
        <w:tc>
          <w:tcPr>
            <w:tcW w:w="3704" w:type="dxa"/>
            <w:tcBorders>
              <w:top w:val="single" w:sz="6" w:space="0" w:color="000000"/>
              <w:left w:val="single" w:sz="6" w:space="0" w:color="000000"/>
              <w:bottom w:val="single" w:sz="6" w:space="0" w:color="000000"/>
              <w:right w:val="single" w:sz="6" w:space="0" w:color="000000"/>
            </w:tcBorders>
          </w:tcPr>
          <w:p w14:paraId="0AF50C8C" w14:textId="77777777" w:rsidR="0033593A" w:rsidRDefault="00A23ACF">
            <w:pPr>
              <w:spacing w:after="0" w:line="259" w:lineRule="auto"/>
              <w:ind w:left="2" w:firstLine="0"/>
              <w:jc w:val="left"/>
            </w:pPr>
            <w:r>
              <w:t xml:space="preserve">Destination address of the SMS message </w:t>
            </w:r>
          </w:p>
        </w:tc>
      </w:tr>
      <w:tr w:rsidR="0033593A" w14:paraId="23171DA2" w14:textId="77777777">
        <w:trPr>
          <w:trHeight w:val="678"/>
        </w:trPr>
        <w:tc>
          <w:tcPr>
            <w:tcW w:w="2787" w:type="dxa"/>
            <w:tcBorders>
              <w:top w:val="single" w:sz="6" w:space="0" w:color="000000"/>
              <w:left w:val="single" w:sz="6" w:space="0" w:color="000000"/>
              <w:bottom w:val="single" w:sz="6" w:space="0" w:color="000000"/>
              <w:right w:val="single" w:sz="6" w:space="0" w:color="000000"/>
            </w:tcBorders>
            <w:shd w:val="clear" w:color="auto" w:fill="D9D9D9"/>
          </w:tcPr>
          <w:p w14:paraId="6DE81CDC" w14:textId="77777777" w:rsidR="0033593A" w:rsidRDefault="00A23ACF">
            <w:pPr>
              <w:spacing w:after="0" w:line="259" w:lineRule="auto"/>
              <w:ind w:left="0" w:firstLine="0"/>
              <w:jc w:val="left"/>
            </w:pPr>
            <w:r>
              <w:rPr>
                <w:b/>
              </w:rPr>
              <w:t xml:space="preserve">Parameter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tcPr>
          <w:p w14:paraId="7CA8216C" w14:textId="77777777" w:rsidR="0033593A" w:rsidRDefault="00A23ACF">
            <w:pPr>
              <w:spacing w:after="0" w:line="259" w:lineRule="auto"/>
              <w:ind w:left="2" w:firstLine="0"/>
              <w:jc w:val="left"/>
            </w:pPr>
            <w:r>
              <w:rPr>
                <w:b/>
              </w:rPr>
              <w:t xml:space="preserve">Type </w:t>
            </w:r>
          </w:p>
        </w:tc>
        <w:tc>
          <w:tcPr>
            <w:tcW w:w="1080" w:type="dxa"/>
            <w:tcBorders>
              <w:top w:val="single" w:sz="6" w:space="0" w:color="000000"/>
              <w:left w:val="single" w:sz="6" w:space="0" w:color="000000"/>
              <w:bottom w:val="single" w:sz="6" w:space="0" w:color="000000"/>
              <w:right w:val="single" w:sz="6" w:space="0" w:color="000000"/>
            </w:tcBorders>
            <w:shd w:val="clear" w:color="auto" w:fill="D9D9D9"/>
          </w:tcPr>
          <w:p w14:paraId="59173607" w14:textId="77777777" w:rsidR="0033593A" w:rsidRDefault="00A23ACF">
            <w:pPr>
              <w:spacing w:after="0" w:line="259" w:lineRule="auto"/>
              <w:ind w:left="2" w:firstLine="0"/>
              <w:jc w:val="left"/>
            </w:pPr>
            <w:proofErr w:type="spellStart"/>
            <w:r>
              <w:rPr>
                <w:b/>
              </w:rPr>
              <w:t>Optiona</w:t>
            </w:r>
            <w:proofErr w:type="spellEnd"/>
          </w:p>
          <w:p w14:paraId="6A8085E1" w14:textId="77777777" w:rsidR="0033593A" w:rsidRDefault="00A23ACF">
            <w:pPr>
              <w:spacing w:after="0" w:line="259" w:lineRule="auto"/>
              <w:ind w:left="2" w:firstLine="0"/>
              <w:jc w:val="left"/>
            </w:pPr>
            <w:r>
              <w:rPr>
                <w:b/>
              </w:rPr>
              <w:t xml:space="preserve">l </w:t>
            </w:r>
          </w:p>
        </w:tc>
        <w:tc>
          <w:tcPr>
            <w:tcW w:w="3704" w:type="dxa"/>
            <w:tcBorders>
              <w:top w:val="single" w:sz="6" w:space="0" w:color="000000"/>
              <w:left w:val="single" w:sz="6" w:space="0" w:color="000000"/>
              <w:bottom w:val="single" w:sz="6" w:space="0" w:color="000000"/>
              <w:right w:val="single" w:sz="6" w:space="0" w:color="000000"/>
            </w:tcBorders>
            <w:shd w:val="clear" w:color="auto" w:fill="D9D9D9"/>
          </w:tcPr>
          <w:p w14:paraId="5F9CF2AF" w14:textId="77777777" w:rsidR="0033593A" w:rsidRDefault="00A23ACF">
            <w:pPr>
              <w:spacing w:after="0" w:line="259" w:lineRule="auto"/>
              <w:ind w:left="2" w:firstLine="0"/>
              <w:jc w:val="left"/>
            </w:pPr>
            <w:r>
              <w:rPr>
                <w:b/>
              </w:rPr>
              <w:t xml:space="preserve">Description </w:t>
            </w:r>
          </w:p>
        </w:tc>
      </w:tr>
      <w:tr w:rsidR="0033593A" w14:paraId="7F8EC9E7" w14:textId="77777777">
        <w:trPr>
          <w:trHeight w:val="2707"/>
        </w:trPr>
        <w:tc>
          <w:tcPr>
            <w:tcW w:w="2787" w:type="dxa"/>
            <w:tcBorders>
              <w:top w:val="single" w:sz="6" w:space="0" w:color="000000"/>
              <w:left w:val="single" w:sz="6" w:space="0" w:color="000000"/>
              <w:bottom w:val="single" w:sz="6" w:space="0" w:color="000000"/>
              <w:right w:val="single" w:sz="6" w:space="0" w:color="000000"/>
            </w:tcBorders>
          </w:tcPr>
          <w:p w14:paraId="48D8A592" w14:textId="77777777" w:rsidR="0033593A" w:rsidRDefault="00A23ACF">
            <w:pPr>
              <w:spacing w:after="0" w:line="259" w:lineRule="auto"/>
              <w:ind w:left="0" w:firstLine="0"/>
              <w:jc w:val="left"/>
            </w:pPr>
            <w:r>
              <w:t xml:space="preserve">Criteria </w:t>
            </w:r>
          </w:p>
        </w:tc>
        <w:tc>
          <w:tcPr>
            <w:tcW w:w="1980" w:type="dxa"/>
            <w:tcBorders>
              <w:top w:val="single" w:sz="6" w:space="0" w:color="000000"/>
              <w:left w:val="single" w:sz="6" w:space="0" w:color="000000"/>
              <w:bottom w:val="single" w:sz="6" w:space="0" w:color="000000"/>
              <w:right w:val="single" w:sz="6" w:space="0" w:color="000000"/>
            </w:tcBorders>
          </w:tcPr>
          <w:p w14:paraId="3A54A416" w14:textId="77777777" w:rsidR="0033593A" w:rsidRDefault="00A23ACF">
            <w:pPr>
              <w:spacing w:after="0" w:line="259" w:lineRule="auto"/>
              <w:ind w:left="2" w:firstLine="0"/>
              <w:jc w:val="left"/>
            </w:pPr>
            <w:proofErr w:type="spellStart"/>
            <w:proofErr w:type="gramStart"/>
            <w:r>
              <w:t>xsd:string</w:t>
            </w:r>
            <w:proofErr w:type="spellEnd"/>
            <w:proofErr w:type="gramEnd"/>
            <w:r>
              <w:t xml:space="preserve"> </w:t>
            </w:r>
          </w:p>
        </w:tc>
        <w:tc>
          <w:tcPr>
            <w:tcW w:w="1080" w:type="dxa"/>
            <w:tcBorders>
              <w:top w:val="single" w:sz="6" w:space="0" w:color="000000"/>
              <w:left w:val="single" w:sz="6" w:space="0" w:color="000000"/>
              <w:bottom w:val="single" w:sz="6" w:space="0" w:color="000000"/>
              <w:right w:val="single" w:sz="6" w:space="0" w:color="000000"/>
            </w:tcBorders>
          </w:tcPr>
          <w:p w14:paraId="5C27B5DC" w14:textId="77777777" w:rsidR="0033593A" w:rsidRDefault="00A23ACF">
            <w:pPr>
              <w:spacing w:after="0" w:line="259" w:lineRule="auto"/>
              <w:ind w:left="2" w:firstLine="0"/>
              <w:jc w:val="left"/>
            </w:pPr>
            <w:r>
              <w:t xml:space="preserve">Yes </w:t>
            </w:r>
          </w:p>
        </w:tc>
        <w:tc>
          <w:tcPr>
            <w:tcW w:w="3704" w:type="dxa"/>
            <w:tcBorders>
              <w:top w:val="single" w:sz="6" w:space="0" w:color="000000"/>
              <w:left w:val="single" w:sz="6" w:space="0" w:color="000000"/>
              <w:bottom w:val="single" w:sz="6" w:space="0" w:color="000000"/>
              <w:right w:val="single" w:sz="6" w:space="0" w:color="000000"/>
            </w:tcBorders>
          </w:tcPr>
          <w:p w14:paraId="7A7898E7" w14:textId="77777777" w:rsidR="0033593A" w:rsidRDefault="00A23ACF">
            <w:pPr>
              <w:spacing w:after="0" w:line="259" w:lineRule="auto"/>
              <w:ind w:left="2" w:firstLine="0"/>
              <w:jc w:val="left"/>
            </w:pPr>
            <w:r>
              <w:t xml:space="preserve">Text to match against to determine the application to receive the notification. This text is matched against the first word in the message, defined as the initial characters after discarding any leading Whitespace and ending with a Whitespace or end of message. The matching shall be case-insensitive. </w:t>
            </w:r>
          </w:p>
        </w:tc>
      </w:tr>
    </w:tbl>
    <w:p w14:paraId="23E4AA04" w14:textId="77777777" w:rsidR="0033593A" w:rsidRDefault="00A23ACF">
      <w:pPr>
        <w:spacing w:after="29" w:line="259" w:lineRule="auto"/>
        <w:ind w:left="437" w:firstLine="0"/>
        <w:jc w:val="left"/>
      </w:pPr>
      <w:r>
        <w:lastRenderedPageBreak/>
        <w:t xml:space="preserve"> </w:t>
      </w:r>
    </w:p>
    <w:p w14:paraId="165B221D" w14:textId="77777777" w:rsidR="0033593A" w:rsidRDefault="00A23ACF">
      <w:pPr>
        <w:spacing w:after="0" w:line="259" w:lineRule="auto"/>
        <w:ind w:left="437" w:firstLine="0"/>
        <w:jc w:val="left"/>
      </w:pPr>
      <w:r>
        <w:t xml:space="preserve"> </w:t>
      </w:r>
    </w:p>
    <w:p w14:paraId="41387107" w14:textId="77777777" w:rsidR="0033593A" w:rsidRDefault="00A23ACF">
      <w:pPr>
        <w:spacing w:after="0" w:line="259" w:lineRule="auto"/>
      </w:pPr>
      <w:r>
        <w:t xml:space="preserve">The following is a sample </w:t>
      </w:r>
      <w:proofErr w:type="spellStart"/>
      <w:r>
        <w:t>startSmsNotificationRequest</w:t>
      </w:r>
      <w:proofErr w:type="spellEnd"/>
      <w:r>
        <w:t xml:space="preserve"> message: </w:t>
      </w:r>
    </w:p>
    <w:tbl>
      <w:tblPr>
        <w:tblStyle w:val="TableGrid"/>
        <w:tblW w:w="7384" w:type="dxa"/>
        <w:tblInd w:w="2110" w:type="dxa"/>
        <w:tblCellMar>
          <w:top w:w="4" w:type="dxa"/>
          <w:left w:w="29" w:type="dxa"/>
          <w:right w:w="63" w:type="dxa"/>
        </w:tblCellMar>
        <w:tblLook w:val="04A0" w:firstRow="1" w:lastRow="0" w:firstColumn="1" w:lastColumn="0" w:noHBand="0" w:noVBand="1"/>
      </w:tblPr>
      <w:tblGrid>
        <w:gridCol w:w="7386"/>
      </w:tblGrid>
      <w:tr w:rsidR="0033593A" w14:paraId="71A22BBD" w14:textId="77777777">
        <w:trPr>
          <w:trHeight w:val="7592"/>
        </w:trPr>
        <w:tc>
          <w:tcPr>
            <w:tcW w:w="7384" w:type="dxa"/>
            <w:tcBorders>
              <w:top w:val="nil"/>
              <w:left w:val="nil"/>
              <w:bottom w:val="nil"/>
              <w:right w:val="nil"/>
            </w:tcBorders>
            <w:shd w:val="clear" w:color="auto" w:fill="DDDDDD"/>
          </w:tcPr>
          <w:p w14:paraId="2D54DFC1" w14:textId="77777777" w:rsidR="0033593A" w:rsidRDefault="00A23ACF">
            <w:pPr>
              <w:spacing w:after="0" w:line="259" w:lineRule="auto"/>
              <w:ind w:left="0" w:firstLine="0"/>
              <w:jc w:val="left"/>
            </w:pPr>
            <w:r>
              <w:t>&lt;</w:t>
            </w:r>
            <w:proofErr w:type="spellStart"/>
            <w:proofErr w:type="gramStart"/>
            <w:r>
              <w:t>soapenv:Envelope</w:t>
            </w:r>
            <w:proofErr w:type="spellEnd"/>
            <w:proofErr w:type="gramEnd"/>
            <w:r>
              <w:t xml:space="preserve"> </w:t>
            </w:r>
          </w:p>
          <w:p w14:paraId="2C18AA29" w14:textId="77777777" w:rsidR="0033593A" w:rsidRDefault="00A23ACF">
            <w:pPr>
              <w:spacing w:after="2" w:line="238" w:lineRule="auto"/>
              <w:ind w:left="0" w:firstLine="0"/>
              <w:jc w:val="left"/>
            </w:pPr>
            <w:proofErr w:type="spellStart"/>
            <w:proofErr w:type="gramStart"/>
            <w:r>
              <w:t>xmlns:soapenv</w:t>
            </w:r>
            <w:proofErr w:type="spellEnd"/>
            <w:proofErr w:type="gramEnd"/>
            <w:r>
              <w:t xml:space="preserve">="http://schemas.xmlsoap.org/soap/envelope/" xmlns:v2="http://www.huawei.com.cn/schema/common/v2_1" </w:t>
            </w:r>
          </w:p>
          <w:p w14:paraId="49449F77" w14:textId="77777777" w:rsidR="0033593A" w:rsidRDefault="00A23ACF">
            <w:pPr>
              <w:spacing w:after="0" w:line="238" w:lineRule="auto"/>
              <w:ind w:left="0" w:firstLine="0"/>
              <w:jc w:val="left"/>
            </w:pPr>
            <w:proofErr w:type="gramStart"/>
            <w:r>
              <w:t>xmlns:loc</w:t>
            </w:r>
            <w:proofErr w:type="gramEnd"/>
            <w:r>
              <w:t xml:space="preserve">="http://www.csapi.org/schema/parlayx/sms/notification_manager /v2_3/local"&gt; </w:t>
            </w:r>
          </w:p>
          <w:p w14:paraId="68A67763" w14:textId="77777777" w:rsidR="0033593A" w:rsidRDefault="00A23ACF">
            <w:pPr>
              <w:spacing w:after="0" w:line="240" w:lineRule="auto"/>
              <w:ind w:left="0" w:right="2892" w:firstLine="0"/>
              <w:jc w:val="left"/>
            </w:pPr>
            <w:r>
              <w:t xml:space="preserve">   &lt;</w:t>
            </w:r>
            <w:proofErr w:type="spellStart"/>
            <w:proofErr w:type="gramStart"/>
            <w:r>
              <w:t>soapenv:Header</w:t>
            </w:r>
            <w:proofErr w:type="spellEnd"/>
            <w:proofErr w:type="gramEnd"/>
            <w:r>
              <w:t>&gt;       &lt;</w:t>
            </w:r>
            <w:proofErr w:type="spellStart"/>
            <w:r>
              <w:t>RequestSOAPHeader</w:t>
            </w:r>
            <w:proofErr w:type="spellEnd"/>
            <w:r>
              <w:t xml:space="preserve"> </w:t>
            </w:r>
          </w:p>
          <w:p w14:paraId="553F0507" w14:textId="77777777" w:rsidR="0033593A" w:rsidRDefault="00A23ACF">
            <w:pPr>
              <w:spacing w:after="0" w:line="240" w:lineRule="auto"/>
              <w:ind w:left="0" w:firstLine="0"/>
              <w:jc w:val="left"/>
            </w:pPr>
            <w:proofErr w:type="spellStart"/>
            <w:r>
              <w:t>xmlns</w:t>
            </w:r>
            <w:proofErr w:type="spellEnd"/>
            <w:r>
              <w:t>="http://www.huawei.com.cn/schema/common/v2_1"&gt;          &lt;</w:t>
            </w:r>
            <w:proofErr w:type="spellStart"/>
            <w:r>
              <w:t>spId</w:t>
            </w:r>
            <w:proofErr w:type="spellEnd"/>
            <w:r>
              <w:t>&gt;35000001&lt;/</w:t>
            </w:r>
            <w:proofErr w:type="spellStart"/>
            <w:r>
              <w:t>spId</w:t>
            </w:r>
            <w:proofErr w:type="spellEnd"/>
            <w:r>
              <w:t xml:space="preserve">&gt; </w:t>
            </w:r>
          </w:p>
          <w:p w14:paraId="6DB0C53E" w14:textId="77777777" w:rsidR="0033593A" w:rsidRDefault="00A23ACF">
            <w:pPr>
              <w:spacing w:after="0" w:line="259" w:lineRule="auto"/>
              <w:ind w:left="0" w:firstLine="0"/>
              <w:jc w:val="left"/>
            </w:pPr>
            <w:r>
              <w:t xml:space="preserve">         </w:t>
            </w:r>
          </w:p>
          <w:p w14:paraId="318BC459" w14:textId="77777777" w:rsidR="0033593A" w:rsidRDefault="00A23ACF">
            <w:pPr>
              <w:spacing w:after="0" w:line="259" w:lineRule="auto"/>
              <w:ind w:left="0" w:firstLine="0"/>
              <w:jc w:val="left"/>
            </w:pPr>
            <w:r>
              <w:t>&lt;</w:t>
            </w:r>
            <w:proofErr w:type="spellStart"/>
            <w:r>
              <w:t>spPassword</w:t>
            </w:r>
            <w:proofErr w:type="spellEnd"/>
            <w:r>
              <w:t>&gt;de96d901b3bad1db2aab76b7b0b202f2&lt;/</w:t>
            </w:r>
            <w:proofErr w:type="spellStart"/>
            <w:r>
              <w:t>spPassword</w:t>
            </w:r>
            <w:proofErr w:type="spellEnd"/>
            <w:r>
              <w:t xml:space="preserve">&gt; </w:t>
            </w:r>
          </w:p>
          <w:p w14:paraId="59F868AA" w14:textId="77777777" w:rsidR="0033593A" w:rsidRDefault="00A23ACF">
            <w:pPr>
              <w:spacing w:after="0" w:line="259" w:lineRule="auto"/>
              <w:ind w:left="0" w:firstLine="0"/>
              <w:jc w:val="left"/>
            </w:pPr>
            <w:r>
              <w:t xml:space="preserve">         &lt;</w:t>
            </w:r>
            <w:proofErr w:type="spellStart"/>
            <w:r>
              <w:t>serviceId</w:t>
            </w:r>
            <w:proofErr w:type="spellEnd"/>
            <w:r>
              <w:t>&gt;0003062000001100&lt;/</w:t>
            </w:r>
            <w:proofErr w:type="spellStart"/>
            <w:r>
              <w:t>serviceId</w:t>
            </w:r>
            <w:proofErr w:type="spellEnd"/>
            <w:r>
              <w:t xml:space="preserve">&gt; </w:t>
            </w:r>
          </w:p>
          <w:p w14:paraId="29D435E6" w14:textId="77777777" w:rsidR="0033593A" w:rsidRDefault="00A23ACF">
            <w:pPr>
              <w:spacing w:after="0" w:line="259" w:lineRule="auto"/>
              <w:ind w:left="0" w:firstLine="0"/>
              <w:jc w:val="left"/>
            </w:pPr>
            <w:r>
              <w:t xml:space="preserve">         &lt;</w:t>
            </w:r>
            <w:proofErr w:type="spellStart"/>
            <w:r>
              <w:t>timeStamp</w:t>
            </w:r>
            <w:proofErr w:type="spellEnd"/>
            <w:r>
              <w:t>&gt;20120731064245&lt;/</w:t>
            </w:r>
            <w:proofErr w:type="spellStart"/>
            <w:r>
              <w:t>timeStamp</w:t>
            </w:r>
            <w:proofErr w:type="spellEnd"/>
            <w:r>
              <w:t xml:space="preserve">&gt; </w:t>
            </w:r>
          </w:p>
          <w:p w14:paraId="4D2480DC" w14:textId="77777777" w:rsidR="0033593A" w:rsidRDefault="00A23ACF">
            <w:pPr>
              <w:spacing w:after="0" w:line="259" w:lineRule="auto"/>
              <w:ind w:left="0" w:firstLine="0"/>
              <w:jc w:val="left"/>
            </w:pPr>
            <w:r>
              <w:t xml:space="preserve">      &lt;/</w:t>
            </w:r>
            <w:proofErr w:type="spellStart"/>
            <w:r>
              <w:t>RequestSOAPHeader</w:t>
            </w:r>
            <w:proofErr w:type="spellEnd"/>
            <w:r>
              <w:t xml:space="preserve">&gt; </w:t>
            </w:r>
          </w:p>
          <w:p w14:paraId="0C705CA1" w14:textId="77777777" w:rsidR="0033593A" w:rsidRDefault="00A23ACF">
            <w:pPr>
              <w:spacing w:after="0" w:line="259" w:lineRule="auto"/>
              <w:ind w:left="0" w:firstLine="0"/>
              <w:jc w:val="left"/>
            </w:pPr>
            <w:r>
              <w:t xml:space="preserve">   &lt;/</w:t>
            </w:r>
            <w:proofErr w:type="spellStart"/>
            <w:proofErr w:type="gramStart"/>
            <w:r>
              <w:t>soapenv:Header</w:t>
            </w:r>
            <w:proofErr w:type="spellEnd"/>
            <w:proofErr w:type="gramEnd"/>
            <w:r>
              <w:t xml:space="preserve">&gt; </w:t>
            </w:r>
          </w:p>
          <w:p w14:paraId="4D9E44C2" w14:textId="77777777" w:rsidR="0033593A" w:rsidRDefault="00A23ACF">
            <w:pPr>
              <w:spacing w:after="0" w:line="259" w:lineRule="auto"/>
              <w:ind w:left="0" w:firstLine="0"/>
              <w:jc w:val="left"/>
            </w:pPr>
            <w:r>
              <w:t xml:space="preserve">   &lt;</w:t>
            </w:r>
            <w:proofErr w:type="spellStart"/>
            <w:proofErr w:type="gramStart"/>
            <w:r>
              <w:t>soapenv:Body</w:t>
            </w:r>
            <w:proofErr w:type="spellEnd"/>
            <w:proofErr w:type="gramEnd"/>
            <w:r>
              <w:t xml:space="preserve">&gt; </w:t>
            </w:r>
          </w:p>
          <w:p w14:paraId="4BC0B020" w14:textId="77777777" w:rsidR="0033593A" w:rsidRDefault="00A23ACF">
            <w:pPr>
              <w:spacing w:after="0" w:line="259" w:lineRule="auto"/>
              <w:ind w:left="0" w:firstLine="0"/>
              <w:jc w:val="left"/>
            </w:pPr>
            <w:r>
              <w:t xml:space="preserve">      &lt;</w:t>
            </w:r>
            <w:proofErr w:type="spellStart"/>
            <w:proofErr w:type="gramStart"/>
            <w:r>
              <w:t>loc:startSmsNotification</w:t>
            </w:r>
            <w:proofErr w:type="spellEnd"/>
            <w:proofErr w:type="gramEnd"/>
            <w:r>
              <w:t xml:space="preserve">&gt; </w:t>
            </w:r>
          </w:p>
          <w:p w14:paraId="3A3199CF" w14:textId="77777777" w:rsidR="0033593A" w:rsidRDefault="00A23ACF">
            <w:pPr>
              <w:spacing w:after="0" w:line="259" w:lineRule="auto"/>
              <w:ind w:left="0" w:firstLine="0"/>
              <w:jc w:val="left"/>
            </w:pPr>
            <w:r>
              <w:t xml:space="preserve">         &lt;</w:t>
            </w:r>
            <w:proofErr w:type="spellStart"/>
            <w:proofErr w:type="gramStart"/>
            <w:r>
              <w:t>loc:reference</w:t>
            </w:r>
            <w:proofErr w:type="spellEnd"/>
            <w:proofErr w:type="gramEnd"/>
            <w:r>
              <w:t xml:space="preserve">&gt; </w:t>
            </w:r>
          </w:p>
          <w:p w14:paraId="1BE68067" w14:textId="77777777" w:rsidR="0033593A" w:rsidRDefault="00A23ACF">
            <w:pPr>
              <w:spacing w:after="0" w:line="259" w:lineRule="auto"/>
              <w:ind w:left="0" w:firstLine="0"/>
              <w:jc w:val="left"/>
            </w:pPr>
            <w:r>
              <w:t xml:space="preserve">            &lt;endpoint&gt;&gt;http://10.138.30.153:9080/notify&lt;/endpoint&gt; </w:t>
            </w:r>
          </w:p>
          <w:p w14:paraId="74D8BFF7" w14:textId="77777777" w:rsidR="0033593A" w:rsidRDefault="00A23ACF">
            <w:pPr>
              <w:spacing w:after="0" w:line="259" w:lineRule="auto"/>
              <w:ind w:left="0" w:firstLine="0"/>
              <w:jc w:val="left"/>
            </w:pPr>
            <w:r>
              <w:t xml:space="preserve">            &lt;</w:t>
            </w:r>
            <w:proofErr w:type="spellStart"/>
            <w:r>
              <w:t>interfaceName</w:t>
            </w:r>
            <w:proofErr w:type="spellEnd"/>
            <w:r>
              <w:t>&gt;</w:t>
            </w:r>
            <w:proofErr w:type="spellStart"/>
            <w:r>
              <w:t>notifySmsReception</w:t>
            </w:r>
            <w:proofErr w:type="spellEnd"/>
            <w:r>
              <w:t>&lt;/</w:t>
            </w:r>
            <w:proofErr w:type="spellStart"/>
            <w:r>
              <w:t>interfaceName</w:t>
            </w:r>
            <w:proofErr w:type="spellEnd"/>
            <w:r>
              <w:t xml:space="preserve">&gt; </w:t>
            </w:r>
          </w:p>
          <w:p w14:paraId="3A494AAF" w14:textId="77777777" w:rsidR="0033593A" w:rsidRDefault="00A23ACF">
            <w:pPr>
              <w:spacing w:after="0" w:line="259" w:lineRule="auto"/>
              <w:ind w:left="0" w:firstLine="0"/>
              <w:jc w:val="left"/>
            </w:pPr>
            <w:r>
              <w:t xml:space="preserve">            &lt;correlator&gt;1232&lt;/correlator&gt; </w:t>
            </w:r>
          </w:p>
          <w:p w14:paraId="28C30167" w14:textId="77777777" w:rsidR="0033593A" w:rsidRDefault="00A23ACF">
            <w:pPr>
              <w:spacing w:after="0" w:line="259" w:lineRule="auto"/>
              <w:ind w:left="0" w:firstLine="0"/>
              <w:jc w:val="left"/>
            </w:pPr>
            <w:r>
              <w:t xml:space="preserve">         &lt;/</w:t>
            </w:r>
            <w:proofErr w:type="spellStart"/>
            <w:proofErr w:type="gramStart"/>
            <w:r>
              <w:t>loc:reference</w:t>
            </w:r>
            <w:proofErr w:type="spellEnd"/>
            <w:proofErr w:type="gramEnd"/>
            <w:r>
              <w:t xml:space="preserve">&gt; </w:t>
            </w:r>
          </w:p>
          <w:p w14:paraId="5C19A07C" w14:textId="77777777" w:rsidR="0033593A" w:rsidRDefault="00A23ACF">
            <w:pPr>
              <w:spacing w:after="0" w:line="259" w:lineRule="auto"/>
              <w:ind w:left="0" w:firstLine="0"/>
              <w:jc w:val="left"/>
            </w:pPr>
            <w:r>
              <w:t xml:space="preserve">         </w:t>
            </w:r>
          </w:p>
          <w:p w14:paraId="5E2EAD9B" w14:textId="77777777" w:rsidR="0033593A" w:rsidRDefault="00A23ACF">
            <w:pPr>
              <w:spacing w:after="2" w:line="238" w:lineRule="auto"/>
              <w:ind w:left="0" w:firstLine="0"/>
            </w:pPr>
            <w:r>
              <w:t>&lt;</w:t>
            </w:r>
            <w:proofErr w:type="gramStart"/>
            <w:r>
              <w:t>loc:smsServiceActivationNumber</w:t>
            </w:r>
            <w:proofErr w:type="gramEnd"/>
            <w:r>
              <w:t xml:space="preserve">&gt;23424&lt;/loc:smsServiceActivationNumb er&gt; </w:t>
            </w:r>
          </w:p>
          <w:p w14:paraId="3FC6F71D" w14:textId="77777777" w:rsidR="0033593A" w:rsidRDefault="00A23ACF">
            <w:pPr>
              <w:spacing w:after="0" w:line="259" w:lineRule="auto"/>
              <w:ind w:left="0" w:firstLine="0"/>
              <w:jc w:val="left"/>
            </w:pPr>
            <w:r>
              <w:t xml:space="preserve">         </w:t>
            </w:r>
            <w:proofErr w:type="gramStart"/>
            <w:r>
              <w:t>&lt;!--</w:t>
            </w:r>
            <w:proofErr w:type="gramEnd"/>
            <w:r>
              <w:t xml:space="preserve">Optional:--&gt; </w:t>
            </w:r>
          </w:p>
          <w:p w14:paraId="4F02EB47" w14:textId="77777777" w:rsidR="0033593A" w:rsidRDefault="00A23ACF">
            <w:pPr>
              <w:spacing w:after="0" w:line="259" w:lineRule="auto"/>
              <w:ind w:left="0" w:firstLine="0"/>
              <w:jc w:val="left"/>
            </w:pPr>
            <w:r>
              <w:t xml:space="preserve">         &lt;</w:t>
            </w:r>
            <w:proofErr w:type="spellStart"/>
            <w:proofErr w:type="gramStart"/>
            <w:r>
              <w:t>loc:criteria</w:t>
            </w:r>
            <w:proofErr w:type="spellEnd"/>
            <w:proofErr w:type="gramEnd"/>
            <w:r>
              <w:t>&gt;Love&lt;/</w:t>
            </w:r>
            <w:proofErr w:type="spellStart"/>
            <w:r>
              <w:t>loc:criteria</w:t>
            </w:r>
            <w:proofErr w:type="spellEnd"/>
            <w:r>
              <w:t xml:space="preserve">&gt; </w:t>
            </w:r>
          </w:p>
          <w:p w14:paraId="3E08D12B" w14:textId="77777777" w:rsidR="0033593A" w:rsidRDefault="00A23ACF">
            <w:pPr>
              <w:spacing w:after="0" w:line="259" w:lineRule="auto"/>
              <w:ind w:left="0" w:firstLine="0"/>
              <w:jc w:val="left"/>
            </w:pPr>
            <w:r>
              <w:t xml:space="preserve">      &lt;/</w:t>
            </w:r>
            <w:proofErr w:type="spellStart"/>
            <w:proofErr w:type="gramStart"/>
            <w:r>
              <w:t>loc:startSmsNotification</w:t>
            </w:r>
            <w:proofErr w:type="spellEnd"/>
            <w:proofErr w:type="gramEnd"/>
            <w:r>
              <w:t xml:space="preserve">&gt; </w:t>
            </w:r>
          </w:p>
          <w:p w14:paraId="734D384F" w14:textId="77777777" w:rsidR="0033593A" w:rsidRDefault="00A23ACF">
            <w:pPr>
              <w:spacing w:after="0" w:line="259" w:lineRule="auto"/>
              <w:ind w:left="0" w:firstLine="0"/>
              <w:jc w:val="left"/>
            </w:pPr>
            <w:r>
              <w:t xml:space="preserve">   &lt;/</w:t>
            </w:r>
            <w:proofErr w:type="spellStart"/>
            <w:proofErr w:type="gramStart"/>
            <w:r>
              <w:t>soapenv:Body</w:t>
            </w:r>
            <w:proofErr w:type="spellEnd"/>
            <w:proofErr w:type="gramEnd"/>
            <w:r>
              <w:t xml:space="preserve">&gt; </w:t>
            </w:r>
          </w:p>
          <w:p w14:paraId="747618CB" w14:textId="77777777" w:rsidR="0033593A" w:rsidRDefault="00A23ACF">
            <w:pPr>
              <w:spacing w:after="0" w:line="259" w:lineRule="auto"/>
              <w:ind w:left="0" w:firstLine="0"/>
              <w:jc w:val="left"/>
            </w:pPr>
            <w:r>
              <w:t>&lt;/</w:t>
            </w:r>
            <w:proofErr w:type="spellStart"/>
            <w:proofErr w:type="gramStart"/>
            <w:r>
              <w:t>soapenv:Envelope</w:t>
            </w:r>
            <w:proofErr w:type="spellEnd"/>
            <w:proofErr w:type="gramEnd"/>
            <w:r>
              <w:t xml:space="preserve">&gt; </w:t>
            </w:r>
          </w:p>
        </w:tc>
      </w:tr>
    </w:tbl>
    <w:p w14:paraId="7574E592" w14:textId="77777777" w:rsidR="0033593A" w:rsidRDefault="00A23ACF">
      <w:pPr>
        <w:pStyle w:val="Heading2"/>
        <w:spacing w:after="338"/>
        <w:ind w:left="439"/>
      </w:pPr>
      <w:r>
        <w:t xml:space="preserve">Output Message: startSmsNotificationResponse </w:t>
      </w:r>
    </w:p>
    <w:p w14:paraId="2098123E" w14:textId="77777777" w:rsidR="0033593A" w:rsidRDefault="00A23ACF">
      <w:pPr>
        <w:spacing w:after="3" w:line="259" w:lineRule="auto"/>
        <w:ind w:left="10" w:right="1082"/>
        <w:jc w:val="right"/>
      </w:pPr>
      <w:r>
        <w:rPr>
          <w:b/>
          <w:sz w:val="18"/>
        </w:rPr>
        <w:t xml:space="preserve">Table 1-6 </w:t>
      </w:r>
      <w:r>
        <w:t xml:space="preserve">Description of the </w:t>
      </w:r>
      <w:proofErr w:type="spellStart"/>
      <w:r>
        <w:t>startSmsNotificationResponse</w:t>
      </w:r>
      <w:proofErr w:type="spellEnd"/>
      <w:r>
        <w:t xml:space="preserve"> message </w:t>
      </w:r>
    </w:p>
    <w:tbl>
      <w:tblPr>
        <w:tblStyle w:val="TableGrid"/>
        <w:tblW w:w="9087" w:type="dxa"/>
        <w:tblInd w:w="645" w:type="dxa"/>
        <w:tblCellMar>
          <w:top w:w="89" w:type="dxa"/>
          <w:left w:w="106" w:type="dxa"/>
          <w:right w:w="115" w:type="dxa"/>
        </w:tblCellMar>
        <w:tblLook w:val="04A0" w:firstRow="1" w:lastRow="0" w:firstColumn="1" w:lastColumn="0" w:noHBand="0" w:noVBand="1"/>
      </w:tblPr>
      <w:tblGrid>
        <w:gridCol w:w="2068"/>
        <w:gridCol w:w="1800"/>
        <w:gridCol w:w="2520"/>
        <w:gridCol w:w="2699"/>
      </w:tblGrid>
      <w:tr w:rsidR="0033593A" w14:paraId="624F37C5" w14:textId="77777777">
        <w:trPr>
          <w:trHeight w:val="424"/>
        </w:trPr>
        <w:tc>
          <w:tcPr>
            <w:tcW w:w="2067" w:type="dxa"/>
            <w:tcBorders>
              <w:top w:val="single" w:sz="6" w:space="0" w:color="000000"/>
              <w:left w:val="single" w:sz="6" w:space="0" w:color="000000"/>
              <w:bottom w:val="single" w:sz="6" w:space="0" w:color="000000"/>
              <w:right w:val="single" w:sz="6" w:space="0" w:color="000000"/>
            </w:tcBorders>
            <w:shd w:val="clear" w:color="auto" w:fill="D9D9D9"/>
          </w:tcPr>
          <w:p w14:paraId="0500A646" w14:textId="77777777" w:rsidR="0033593A" w:rsidRDefault="00A23ACF">
            <w:pPr>
              <w:spacing w:after="0" w:line="259" w:lineRule="auto"/>
              <w:ind w:left="0" w:firstLine="0"/>
              <w:jc w:val="left"/>
            </w:pPr>
            <w:r>
              <w:rPr>
                <w:b/>
              </w:rPr>
              <w:t xml:space="preserve">Parameter </w:t>
            </w:r>
          </w:p>
        </w:tc>
        <w:tc>
          <w:tcPr>
            <w:tcW w:w="1800" w:type="dxa"/>
            <w:tcBorders>
              <w:top w:val="single" w:sz="6" w:space="0" w:color="000000"/>
              <w:left w:val="single" w:sz="6" w:space="0" w:color="000000"/>
              <w:bottom w:val="single" w:sz="6" w:space="0" w:color="000000"/>
              <w:right w:val="single" w:sz="6" w:space="0" w:color="000000"/>
            </w:tcBorders>
            <w:shd w:val="clear" w:color="auto" w:fill="D9D9D9"/>
          </w:tcPr>
          <w:p w14:paraId="04F7856E" w14:textId="77777777" w:rsidR="0033593A" w:rsidRDefault="00A23ACF">
            <w:pPr>
              <w:spacing w:after="0" w:line="259" w:lineRule="auto"/>
              <w:ind w:left="2" w:firstLine="0"/>
              <w:jc w:val="left"/>
            </w:pPr>
            <w:r>
              <w:rPr>
                <w:b/>
              </w:rPr>
              <w:t xml:space="preserve">Type </w:t>
            </w:r>
          </w:p>
        </w:tc>
        <w:tc>
          <w:tcPr>
            <w:tcW w:w="2520" w:type="dxa"/>
            <w:tcBorders>
              <w:top w:val="single" w:sz="6" w:space="0" w:color="000000"/>
              <w:left w:val="single" w:sz="6" w:space="0" w:color="000000"/>
              <w:bottom w:val="single" w:sz="6" w:space="0" w:color="000000"/>
              <w:right w:val="single" w:sz="6" w:space="0" w:color="000000"/>
            </w:tcBorders>
            <w:shd w:val="clear" w:color="auto" w:fill="D9D9D9"/>
          </w:tcPr>
          <w:p w14:paraId="26C670B4" w14:textId="77777777" w:rsidR="0033593A" w:rsidRDefault="00A23ACF">
            <w:pPr>
              <w:spacing w:after="0" w:line="259" w:lineRule="auto"/>
              <w:ind w:left="2" w:firstLine="0"/>
              <w:jc w:val="left"/>
            </w:pPr>
            <w:r>
              <w:rPr>
                <w:b/>
              </w:rPr>
              <w:t xml:space="preserve">Optional </w:t>
            </w:r>
          </w:p>
        </w:tc>
        <w:tc>
          <w:tcPr>
            <w:tcW w:w="2699" w:type="dxa"/>
            <w:tcBorders>
              <w:top w:val="single" w:sz="6" w:space="0" w:color="000000"/>
              <w:left w:val="single" w:sz="6" w:space="0" w:color="000000"/>
              <w:bottom w:val="single" w:sz="6" w:space="0" w:color="000000"/>
              <w:right w:val="single" w:sz="6" w:space="0" w:color="000000"/>
            </w:tcBorders>
            <w:shd w:val="clear" w:color="auto" w:fill="D9D9D9"/>
          </w:tcPr>
          <w:p w14:paraId="25DE7585" w14:textId="77777777" w:rsidR="0033593A" w:rsidRDefault="00A23ACF">
            <w:pPr>
              <w:spacing w:after="0" w:line="259" w:lineRule="auto"/>
              <w:ind w:left="2" w:firstLine="0"/>
              <w:jc w:val="left"/>
            </w:pPr>
            <w:r>
              <w:rPr>
                <w:b/>
              </w:rPr>
              <w:t xml:space="preserve">Description </w:t>
            </w:r>
          </w:p>
        </w:tc>
      </w:tr>
      <w:tr w:rsidR="0033593A" w14:paraId="5EFF6CBD" w14:textId="77777777">
        <w:trPr>
          <w:trHeight w:val="431"/>
        </w:trPr>
        <w:tc>
          <w:tcPr>
            <w:tcW w:w="2067" w:type="dxa"/>
            <w:tcBorders>
              <w:top w:val="single" w:sz="6" w:space="0" w:color="000000"/>
              <w:left w:val="single" w:sz="6" w:space="0" w:color="000000"/>
              <w:bottom w:val="single" w:sz="6" w:space="0" w:color="000000"/>
              <w:right w:val="single" w:sz="6" w:space="0" w:color="000000"/>
            </w:tcBorders>
          </w:tcPr>
          <w:p w14:paraId="141B7336" w14:textId="77777777" w:rsidR="0033593A" w:rsidRDefault="00A23ACF">
            <w:pPr>
              <w:spacing w:after="0" w:line="259" w:lineRule="auto"/>
              <w:ind w:left="0" w:firstLine="0"/>
              <w:jc w:val="left"/>
            </w:pPr>
            <w:r>
              <w:t xml:space="preserve">None </w:t>
            </w:r>
          </w:p>
        </w:tc>
        <w:tc>
          <w:tcPr>
            <w:tcW w:w="1800" w:type="dxa"/>
            <w:tcBorders>
              <w:top w:val="single" w:sz="6" w:space="0" w:color="000000"/>
              <w:left w:val="single" w:sz="6" w:space="0" w:color="000000"/>
              <w:bottom w:val="single" w:sz="6" w:space="0" w:color="000000"/>
              <w:right w:val="single" w:sz="6" w:space="0" w:color="000000"/>
            </w:tcBorders>
          </w:tcPr>
          <w:p w14:paraId="7C1F8EA5" w14:textId="77777777" w:rsidR="0033593A" w:rsidRDefault="00A23ACF">
            <w:pPr>
              <w:spacing w:after="0" w:line="259" w:lineRule="auto"/>
              <w:ind w:left="2" w:firstLine="0"/>
              <w:jc w:val="left"/>
            </w:pPr>
            <w:r>
              <w:t xml:space="preserve">None </w:t>
            </w:r>
          </w:p>
        </w:tc>
        <w:tc>
          <w:tcPr>
            <w:tcW w:w="2520" w:type="dxa"/>
            <w:tcBorders>
              <w:top w:val="single" w:sz="6" w:space="0" w:color="000000"/>
              <w:left w:val="single" w:sz="6" w:space="0" w:color="000000"/>
              <w:bottom w:val="single" w:sz="6" w:space="0" w:color="000000"/>
              <w:right w:val="single" w:sz="6" w:space="0" w:color="000000"/>
            </w:tcBorders>
          </w:tcPr>
          <w:p w14:paraId="61B03A56" w14:textId="77777777" w:rsidR="0033593A" w:rsidRDefault="00A23ACF">
            <w:pPr>
              <w:spacing w:after="0" w:line="259" w:lineRule="auto"/>
              <w:ind w:left="2" w:firstLine="0"/>
              <w:jc w:val="left"/>
            </w:pPr>
            <w:r>
              <w:t xml:space="preserve">None </w:t>
            </w:r>
          </w:p>
        </w:tc>
        <w:tc>
          <w:tcPr>
            <w:tcW w:w="2699" w:type="dxa"/>
            <w:tcBorders>
              <w:top w:val="single" w:sz="6" w:space="0" w:color="000000"/>
              <w:left w:val="single" w:sz="6" w:space="0" w:color="000000"/>
              <w:bottom w:val="single" w:sz="6" w:space="0" w:color="000000"/>
              <w:right w:val="single" w:sz="6" w:space="0" w:color="000000"/>
            </w:tcBorders>
          </w:tcPr>
          <w:p w14:paraId="40BAF2BF" w14:textId="77777777" w:rsidR="0033593A" w:rsidRDefault="00A23ACF">
            <w:pPr>
              <w:spacing w:after="0" w:line="259" w:lineRule="auto"/>
              <w:ind w:left="2" w:firstLine="0"/>
              <w:jc w:val="left"/>
            </w:pPr>
            <w:r>
              <w:t xml:space="preserve">None </w:t>
            </w:r>
          </w:p>
        </w:tc>
      </w:tr>
    </w:tbl>
    <w:p w14:paraId="07FB8952" w14:textId="77777777" w:rsidR="0033593A" w:rsidRDefault="00A23ACF">
      <w:pPr>
        <w:spacing w:after="141" w:line="259" w:lineRule="auto"/>
        <w:ind w:left="439"/>
      </w:pPr>
      <w:r>
        <w:rPr>
          <w:b/>
        </w:rPr>
        <w:t xml:space="preserve">Operation: </w:t>
      </w:r>
      <w:proofErr w:type="spellStart"/>
      <w:r>
        <w:rPr>
          <w:b/>
        </w:rPr>
        <w:t>stopSmsNotification</w:t>
      </w:r>
      <w:proofErr w:type="spellEnd"/>
      <w:r>
        <w:rPr>
          <w:b/>
        </w:rPr>
        <w:t xml:space="preserve"> </w:t>
      </w:r>
    </w:p>
    <w:p w14:paraId="57CFCF87" w14:textId="77777777" w:rsidR="0033593A" w:rsidRDefault="00A23ACF">
      <w:pPr>
        <w:spacing w:after="328" w:line="259" w:lineRule="auto"/>
      </w:pPr>
      <w:r>
        <w:t xml:space="preserve">The application may end an SMS notification by using this operation. </w:t>
      </w:r>
    </w:p>
    <w:p w14:paraId="5A59457C" w14:textId="77777777" w:rsidR="0033593A" w:rsidRDefault="00A23ACF">
      <w:pPr>
        <w:pStyle w:val="Heading2"/>
        <w:spacing w:after="338"/>
        <w:ind w:left="439"/>
      </w:pPr>
      <w:r>
        <w:t xml:space="preserve">Input Message: stopSmsNotificationRequest </w:t>
      </w:r>
    </w:p>
    <w:p w14:paraId="2DCB7EEA" w14:textId="77777777" w:rsidR="0033593A" w:rsidRDefault="00A23ACF">
      <w:pPr>
        <w:spacing w:after="0" w:line="259" w:lineRule="auto"/>
        <w:ind w:left="2149"/>
      </w:pPr>
      <w:r>
        <w:rPr>
          <w:b/>
          <w:sz w:val="18"/>
        </w:rPr>
        <w:t xml:space="preserve">Table 1-7 </w:t>
      </w:r>
      <w:r>
        <w:t xml:space="preserve">Description of the </w:t>
      </w:r>
      <w:proofErr w:type="spellStart"/>
      <w:r>
        <w:t>stopSmsNotificationRequest</w:t>
      </w:r>
      <w:proofErr w:type="spellEnd"/>
      <w:r>
        <w:t xml:space="preserve"> message </w:t>
      </w:r>
    </w:p>
    <w:tbl>
      <w:tblPr>
        <w:tblStyle w:val="TableGrid"/>
        <w:tblW w:w="9087" w:type="dxa"/>
        <w:tblInd w:w="645" w:type="dxa"/>
        <w:tblCellMar>
          <w:top w:w="89" w:type="dxa"/>
          <w:left w:w="106" w:type="dxa"/>
          <w:right w:w="115" w:type="dxa"/>
        </w:tblCellMar>
        <w:tblLook w:val="04A0" w:firstRow="1" w:lastRow="0" w:firstColumn="1" w:lastColumn="0" w:noHBand="0" w:noVBand="1"/>
      </w:tblPr>
      <w:tblGrid>
        <w:gridCol w:w="1979"/>
        <w:gridCol w:w="1529"/>
        <w:gridCol w:w="1800"/>
        <w:gridCol w:w="3779"/>
      </w:tblGrid>
      <w:tr w:rsidR="0033593A" w14:paraId="16C4A860" w14:textId="77777777">
        <w:trPr>
          <w:trHeight w:val="424"/>
        </w:trPr>
        <w:tc>
          <w:tcPr>
            <w:tcW w:w="1978" w:type="dxa"/>
            <w:tcBorders>
              <w:top w:val="single" w:sz="6" w:space="0" w:color="000000"/>
              <w:left w:val="single" w:sz="6" w:space="0" w:color="000000"/>
              <w:bottom w:val="single" w:sz="6" w:space="0" w:color="000000"/>
              <w:right w:val="single" w:sz="6" w:space="0" w:color="000000"/>
            </w:tcBorders>
            <w:shd w:val="clear" w:color="auto" w:fill="D9D9D9"/>
          </w:tcPr>
          <w:p w14:paraId="72D09AD1" w14:textId="77777777" w:rsidR="0033593A" w:rsidRDefault="00A23ACF">
            <w:pPr>
              <w:spacing w:after="0" w:line="259" w:lineRule="auto"/>
              <w:ind w:left="0" w:firstLine="0"/>
              <w:jc w:val="left"/>
            </w:pPr>
            <w:r>
              <w:rPr>
                <w:b/>
              </w:rPr>
              <w:t xml:space="preserve">Parameter </w:t>
            </w:r>
          </w:p>
        </w:tc>
        <w:tc>
          <w:tcPr>
            <w:tcW w:w="1529" w:type="dxa"/>
            <w:tcBorders>
              <w:top w:val="single" w:sz="6" w:space="0" w:color="000000"/>
              <w:left w:val="single" w:sz="6" w:space="0" w:color="000000"/>
              <w:bottom w:val="single" w:sz="6" w:space="0" w:color="000000"/>
              <w:right w:val="single" w:sz="6" w:space="0" w:color="000000"/>
            </w:tcBorders>
            <w:shd w:val="clear" w:color="auto" w:fill="D9D9D9"/>
          </w:tcPr>
          <w:p w14:paraId="47D02C87" w14:textId="77777777" w:rsidR="0033593A" w:rsidRDefault="00A23ACF">
            <w:pPr>
              <w:spacing w:after="0" w:line="259" w:lineRule="auto"/>
              <w:ind w:left="2" w:firstLine="0"/>
              <w:jc w:val="left"/>
            </w:pPr>
            <w:r>
              <w:rPr>
                <w:b/>
              </w:rPr>
              <w:t xml:space="preserve">Type </w:t>
            </w:r>
          </w:p>
        </w:tc>
        <w:tc>
          <w:tcPr>
            <w:tcW w:w="1800" w:type="dxa"/>
            <w:tcBorders>
              <w:top w:val="single" w:sz="6" w:space="0" w:color="000000"/>
              <w:left w:val="single" w:sz="6" w:space="0" w:color="000000"/>
              <w:bottom w:val="single" w:sz="6" w:space="0" w:color="000000"/>
              <w:right w:val="single" w:sz="6" w:space="0" w:color="000000"/>
            </w:tcBorders>
            <w:shd w:val="clear" w:color="auto" w:fill="D9D9D9"/>
          </w:tcPr>
          <w:p w14:paraId="18490067" w14:textId="77777777" w:rsidR="0033593A" w:rsidRDefault="00A23ACF">
            <w:pPr>
              <w:spacing w:after="0" w:line="259" w:lineRule="auto"/>
              <w:ind w:left="2" w:firstLine="0"/>
              <w:jc w:val="left"/>
            </w:pPr>
            <w:r>
              <w:rPr>
                <w:b/>
              </w:rPr>
              <w:t xml:space="preserve">Optional </w:t>
            </w:r>
          </w:p>
        </w:tc>
        <w:tc>
          <w:tcPr>
            <w:tcW w:w="3779" w:type="dxa"/>
            <w:tcBorders>
              <w:top w:val="single" w:sz="6" w:space="0" w:color="000000"/>
              <w:left w:val="single" w:sz="6" w:space="0" w:color="000000"/>
              <w:bottom w:val="single" w:sz="6" w:space="0" w:color="000000"/>
              <w:right w:val="single" w:sz="6" w:space="0" w:color="000000"/>
            </w:tcBorders>
            <w:shd w:val="clear" w:color="auto" w:fill="D9D9D9"/>
          </w:tcPr>
          <w:p w14:paraId="43A11C3A" w14:textId="77777777" w:rsidR="0033593A" w:rsidRDefault="00A23ACF">
            <w:pPr>
              <w:spacing w:after="0" w:line="259" w:lineRule="auto"/>
              <w:ind w:left="2" w:firstLine="0"/>
              <w:jc w:val="left"/>
            </w:pPr>
            <w:r>
              <w:rPr>
                <w:b/>
              </w:rPr>
              <w:t xml:space="preserve">Description </w:t>
            </w:r>
          </w:p>
        </w:tc>
      </w:tr>
      <w:tr w:rsidR="0033593A" w14:paraId="05ABB2DE" w14:textId="77777777">
        <w:trPr>
          <w:trHeight w:val="683"/>
        </w:trPr>
        <w:tc>
          <w:tcPr>
            <w:tcW w:w="1978" w:type="dxa"/>
            <w:tcBorders>
              <w:top w:val="single" w:sz="6" w:space="0" w:color="000000"/>
              <w:left w:val="single" w:sz="6" w:space="0" w:color="000000"/>
              <w:bottom w:val="single" w:sz="6" w:space="0" w:color="000000"/>
              <w:right w:val="single" w:sz="6" w:space="0" w:color="000000"/>
            </w:tcBorders>
          </w:tcPr>
          <w:p w14:paraId="117C3369" w14:textId="77777777" w:rsidR="0033593A" w:rsidRDefault="00A23ACF">
            <w:pPr>
              <w:spacing w:after="0" w:line="259" w:lineRule="auto"/>
              <w:ind w:left="0" w:firstLine="0"/>
              <w:jc w:val="left"/>
            </w:pPr>
            <w:r>
              <w:t xml:space="preserve">Correlator </w:t>
            </w:r>
          </w:p>
        </w:tc>
        <w:tc>
          <w:tcPr>
            <w:tcW w:w="1529" w:type="dxa"/>
            <w:tcBorders>
              <w:top w:val="single" w:sz="6" w:space="0" w:color="000000"/>
              <w:left w:val="single" w:sz="6" w:space="0" w:color="000000"/>
              <w:bottom w:val="single" w:sz="6" w:space="0" w:color="000000"/>
              <w:right w:val="single" w:sz="6" w:space="0" w:color="000000"/>
            </w:tcBorders>
          </w:tcPr>
          <w:p w14:paraId="64CCF006" w14:textId="77777777" w:rsidR="0033593A" w:rsidRDefault="00A23ACF">
            <w:pPr>
              <w:spacing w:after="0" w:line="259" w:lineRule="auto"/>
              <w:ind w:left="2" w:firstLine="0"/>
              <w:jc w:val="left"/>
            </w:pPr>
            <w:proofErr w:type="spellStart"/>
            <w:proofErr w:type="gramStart"/>
            <w:r>
              <w:t>xsd:string</w:t>
            </w:r>
            <w:proofErr w:type="spellEnd"/>
            <w:proofErr w:type="gramEnd"/>
            <w: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25210ED1" w14:textId="77777777" w:rsidR="0033593A" w:rsidRDefault="00A23ACF">
            <w:pPr>
              <w:spacing w:after="0" w:line="259" w:lineRule="auto"/>
              <w:ind w:left="2" w:firstLine="0"/>
              <w:jc w:val="left"/>
            </w:pPr>
            <w:r>
              <w:t xml:space="preserve">No </w:t>
            </w:r>
          </w:p>
        </w:tc>
        <w:tc>
          <w:tcPr>
            <w:tcW w:w="3779" w:type="dxa"/>
            <w:tcBorders>
              <w:top w:val="single" w:sz="6" w:space="0" w:color="000000"/>
              <w:left w:val="single" w:sz="6" w:space="0" w:color="000000"/>
              <w:bottom w:val="single" w:sz="6" w:space="0" w:color="000000"/>
              <w:right w:val="single" w:sz="6" w:space="0" w:color="000000"/>
            </w:tcBorders>
          </w:tcPr>
          <w:p w14:paraId="00422C57" w14:textId="77777777" w:rsidR="0033593A" w:rsidRDefault="00A23ACF">
            <w:pPr>
              <w:spacing w:after="0" w:line="259" w:lineRule="auto"/>
              <w:ind w:left="2" w:firstLine="0"/>
              <w:jc w:val="left"/>
            </w:pPr>
            <w:r>
              <w:t xml:space="preserve">Correlator of the request to end an SMS notification. </w:t>
            </w:r>
          </w:p>
        </w:tc>
      </w:tr>
    </w:tbl>
    <w:p w14:paraId="26F9970A" w14:textId="77777777" w:rsidR="0033593A" w:rsidRDefault="00A23ACF">
      <w:pPr>
        <w:spacing w:after="31" w:line="259" w:lineRule="auto"/>
        <w:ind w:left="437" w:firstLine="0"/>
        <w:jc w:val="left"/>
      </w:pPr>
      <w:r>
        <w:lastRenderedPageBreak/>
        <w:t xml:space="preserve"> </w:t>
      </w:r>
    </w:p>
    <w:p w14:paraId="502418CF" w14:textId="77777777" w:rsidR="0033593A" w:rsidRDefault="00A23ACF">
      <w:pPr>
        <w:spacing w:after="28" w:line="259" w:lineRule="auto"/>
      </w:pPr>
      <w:r>
        <w:t xml:space="preserve">The following is a sample </w:t>
      </w:r>
      <w:proofErr w:type="spellStart"/>
      <w:r>
        <w:t>stopSmsNotification</w:t>
      </w:r>
      <w:proofErr w:type="spellEnd"/>
      <w:r>
        <w:t xml:space="preserve"> message: </w:t>
      </w:r>
    </w:p>
    <w:p w14:paraId="13D89D5F" w14:textId="77777777" w:rsidR="0033593A" w:rsidRDefault="00A23ACF">
      <w:pPr>
        <w:shd w:val="clear" w:color="auto" w:fill="DDDDDD"/>
        <w:spacing w:after="5" w:line="249" w:lineRule="auto"/>
        <w:ind w:left="2134"/>
        <w:jc w:val="left"/>
      </w:pPr>
      <w:r>
        <w:t>&lt;</w:t>
      </w:r>
      <w:proofErr w:type="spellStart"/>
      <w:proofErr w:type="gramStart"/>
      <w:r>
        <w:t>soapenv:Envelope</w:t>
      </w:r>
      <w:proofErr w:type="spellEnd"/>
      <w:proofErr w:type="gramEnd"/>
      <w:r>
        <w:t xml:space="preserve"> </w:t>
      </w:r>
    </w:p>
    <w:p w14:paraId="781A1156" w14:textId="77777777" w:rsidR="0033593A" w:rsidRDefault="00A23ACF">
      <w:pPr>
        <w:shd w:val="clear" w:color="auto" w:fill="DDDDDD"/>
        <w:spacing w:after="2" w:line="238" w:lineRule="auto"/>
        <w:ind w:left="2124" w:firstLine="0"/>
        <w:jc w:val="center"/>
      </w:pPr>
      <w:proofErr w:type="spellStart"/>
      <w:proofErr w:type="gramStart"/>
      <w:r>
        <w:t>xmlns:soapenv</w:t>
      </w:r>
      <w:proofErr w:type="spellEnd"/>
      <w:proofErr w:type="gramEnd"/>
      <w:r>
        <w:t xml:space="preserve">="http://schemas.xmlsoap.org/soap/envelope/" xmlns:v2="http://www.huawei.com.cn/schema/common/v2_1" </w:t>
      </w:r>
    </w:p>
    <w:p w14:paraId="1B18098E" w14:textId="77777777" w:rsidR="0033593A" w:rsidRDefault="00A23ACF">
      <w:pPr>
        <w:shd w:val="clear" w:color="auto" w:fill="DDDDDD"/>
        <w:spacing w:after="5" w:line="249" w:lineRule="auto"/>
        <w:ind w:left="2134"/>
        <w:jc w:val="left"/>
      </w:pPr>
      <w:proofErr w:type="gramStart"/>
      <w:r>
        <w:t>xmlns:loc</w:t>
      </w:r>
      <w:proofErr w:type="gramEnd"/>
      <w:r>
        <w:t xml:space="preserve">="http://www.csapi.org/schema/parlayx/sms/notification_manager /v2_3/local"&gt; </w:t>
      </w:r>
    </w:p>
    <w:p w14:paraId="04334310" w14:textId="77777777" w:rsidR="0033593A" w:rsidRDefault="00A23ACF">
      <w:pPr>
        <w:shd w:val="clear" w:color="auto" w:fill="DDDDDD"/>
        <w:spacing w:after="5" w:line="249" w:lineRule="auto"/>
        <w:ind w:left="2134"/>
        <w:jc w:val="left"/>
      </w:pPr>
      <w:r>
        <w:t xml:space="preserve">   &lt;</w:t>
      </w:r>
      <w:proofErr w:type="spellStart"/>
      <w:proofErr w:type="gramStart"/>
      <w:r>
        <w:t>soapenv:Header</w:t>
      </w:r>
      <w:proofErr w:type="spellEnd"/>
      <w:proofErr w:type="gramEnd"/>
      <w:r>
        <w:t xml:space="preserve">&gt; </w:t>
      </w:r>
    </w:p>
    <w:p w14:paraId="3DA07250" w14:textId="77777777" w:rsidR="0033593A" w:rsidRDefault="00A23ACF">
      <w:pPr>
        <w:shd w:val="clear" w:color="auto" w:fill="DDDDDD"/>
        <w:spacing w:after="5" w:line="249" w:lineRule="auto"/>
        <w:ind w:left="2134"/>
        <w:jc w:val="left"/>
      </w:pPr>
      <w:r>
        <w:t xml:space="preserve">      &lt;v</w:t>
      </w:r>
      <w:proofErr w:type="gramStart"/>
      <w:r>
        <w:t>2:RequestSOAPHeader</w:t>
      </w:r>
      <w:proofErr w:type="gramEnd"/>
      <w:r>
        <w:t xml:space="preserve">&gt; </w:t>
      </w:r>
    </w:p>
    <w:p w14:paraId="4F4E3510" w14:textId="77777777" w:rsidR="0033593A" w:rsidRDefault="00A23ACF">
      <w:pPr>
        <w:shd w:val="clear" w:color="auto" w:fill="DDDDDD"/>
        <w:spacing w:after="5" w:line="249" w:lineRule="auto"/>
        <w:ind w:left="2134"/>
        <w:jc w:val="left"/>
      </w:pPr>
      <w:r>
        <w:t xml:space="preserve">         &lt;</w:t>
      </w:r>
      <w:proofErr w:type="spellStart"/>
      <w:r>
        <w:t>spId</w:t>
      </w:r>
      <w:proofErr w:type="spellEnd"/>
      <w:r>
        <w:t>&gt;35000001&lt;/</w:t>
      </w:r>
      <w:proofErr w:type="spellStart"/>
      <w:r>
        <w:t>spId</w:t>
      </w:r>
      <w:proofErr w:type="spellEnd"/>
      <w:r>
        <w:t xml:space="preserve">&gt; </w:t>
      </w:r>
    </w:p>
    <w:p w14:paraId="06568407" w14:textId="77777777" w:rsidR="0033593A" w:rsidRDefault="00A23ACF">
      <w:pPr>
        <w:shd w:val="clear" w:color="auto" w:fill="DDDDDD"/>
        <w:spacing w:after="0" w:line="259" w:lineRule="auto"/>
        <w:ind w:left="2124" w:firstLine="0"/>
        <w:jc w:val="left"/>
      </w:pPr>
      <w:r>
        <w:t xml:space="preserve">         </w:t>
      </w:r>
    </w:p>
    <w:p w14:paraId="4013B285" w14:textId="77777777" w:rsidR="0033593A" w:rsidRDefault="00A23ACF">
      <w:pPr>
        <w:shd w:val="clear" w:color="auto" w:fill="DDDDDD"/>
        <w:spacing w:after="5" w:line="249" w:lineRule="auto"/>
        <w:ind w:left="2134"/>
        <w:jc w:val="left"/>
      </w:pPr>
      <w:r>
        <w:t>&lt;</w:t>
      </w:r>
      <w:proofErr w:type="spellStart"/>
      <w:r>
        <w:t>spPassword</w:t>
      </w:r>
      <w:proofErr w:type="spellEnd"/>
      <w:r>
        <w:t>&gt;de96d901b3bad1db2aab76b7b0b202f2&lt;/</w:t>
      </w:r>
      <w:proofErr w:type="spellStart"/>
      <w:r>
        <w:t>spPassword</w:t>
      </w:r>
      <w:proofErr w:type="spellEnd"/>
      <w:r>
        <w:t xml:space="preserve">&gt; </w:t>
      </w:r>
    </w:p>
    <w:p w14:paraId="4EB47813" w14:textId="77777777" w:rsidR="0033593A" w:rsidRDefault="00A23ACF">
      <w:pPr>
        <w:shd w:val="clear" w:color="auto" w:fill="DDDDDD"/>
        <w:spacing w:after="5" w:line="249" w:lineRule="auto"/>
        <w:ind w:left="2134"/>
        <w:jc w:val="left"/>
      </w:pPr>
      <w:r>
        <w:t xml:space="preserve">         &lt;</w:t>
      </w:r>
      <w:proofErr w:type="spellStart"/>
      <w:r>
        <w:t>serviceId</w:t>
      </w:r>
      <w:proofErr w:type="spellEnd"/>
      <w:r>
        <w:t>&gt;0003062000001100&lt;/</w:t>
      </w:r>
      <w:proofErr w:type="spellStart"/>
      <w:r>
        <w:t>serviceId</w:t>
      </w:r>
      <w:proofErr w:type="spellEnd"/>
      <w:r>
        <w:t xml:space="preserve">&gt; </w:t>
      </w:r>
    </w:p>
    <w:p w14:paraId="7C6F4FFC" w14:textId="77777777" w:rsidR="0033593A" w:rsidRDefault="00A23ACF">
      <w:pPr>
        <w:shd w:val="clear" w:color="auto" w:fill="DDDDDD"/>
        <w:spacing w:after="5" w:line="249" w:lineRule="auto"/>
        <w:ind w:left="2134"/>
        <w:jc w:val="left"/>
      </w:pPr>
      <w:r>
        <w:t xml:space="preserve">         &lt;</w:t>
      </w:r>
      <w:proofErr w:type="spellStart"/>
      <w:r>
        <w:t>timeStamp</w:t>
      </w:r>
      <w:proofErr w:type="spellEnd"/>
      <w:r>
        <w:t>&gt;20120731064245&lt;/</w:t>
      </w:r>
      <w:proofErr w:type="spellStart"/>
      <w:r>
        <w:t>timeStamp</w:t>
      </w:r>
      <w:proofErr w:type="spellEnd"/>
      <w:r>
        <w:t xml:space="preserve">&gt; </w:t>
      </w:r>
    </w:p>
    <w:p w14:paraId="555C63A4" w14:textId="77777777" w:rsidR="0033593A" w:rsidRDefault="00A23ACF">
      <w:pPr>
        <w:shd w:val="clear" w:color="auto" w:fill="DDDDDD"/>
        <w:spacing w:after="5" w:line="249" w:lineRule="auto"/>
        <w:ind w:left="2134"/>
        <w:jc w:val="left"/>
      </w:pPr>
      <w:r>
        <w:t xml:space="preserve">      &lt;/v</w:t>
      </w:r>
      <w:proofErr w:type="gramStart"/>
      <w:r>
        <w:t>2:RequestSOAPHeader</w:t>
      </w:r>
      <w:proofErr w:type="gramEnd"/>
      <w:r>
        <w:t xml:space="preserve">&gt; </w:t>
      </w:r>
    </w:p>
    <w:p w14:paraId="54677666" w14:textId="77777777" w:rsidR="0033593A" w:rsidRDefault="00A23ACF">
      <w:pPr>
        <w:shd w:val="clear" w:color="auto" w:fill="DDDDDD"/>
        <w:spacing w:after="5" w:line="249" w:lineRule="auto"/>
        <w:ind w:left="2134"/>
        <w:jc w:val="left"/>
      </w:pPr>
      <w:r>
        <w:t xml:space="preserve">   &lt;/</w:t>
      </w:r>
      <w:proofErr w:type="spellStart"/>
      <w:proofErr w:type="gramStart"/>
      <w:r>
        <w:t>soapenv:Header</w:t>
      </w:r>
      <w:proofErr w:type="spellEnd"/>
      <w:proofErr w:type="gramEnd"/>
      <w:r>
        <w:t xml:space="preserve">&gt; </w:t>
      </w:r>
    </w:p>
    <w:p w14:paraId="20360F82" w14:textId="77777777" w:rsidR="0033593A" w:rsidRDefault="00A23ACF">
      <w:pPr>
        <w:shd w:val="clear" w:color="auto" w:fill="DDDDDD"/>
        <w:spacing w:after="5" w:line="249" w:lineRule="auto"/>
        <w:ind w:left="2134"/>
        <w:jc w:val="left"/>
      </w:pPr>
      <w:r>
        <w:t xml:space="preserve">   &lt;</w:t>
      </w:r>
      <w:proofErr w:type="spellStart"/>
      <w:proofErr w:type="gramStart"/>
      <w:r>
        <w:t>soapenv:Body</w:t>
      </w:r>
      <w:proofErr w:type="spellEnd"/>
      <w:proofErr w:type="gramEnd"/>
      <w:r>
        <w:t xml:space="preserve">&gt; </w:t>
      </w:r>
    </w:p>
    <w:p w14:paraId="54FDA9A5" w14:textId="77777777" w:rsidR="0033593A" w:rsidRDefault="00A23ACF">
      <w:pPr>
        <w:shd w:val="clear" w:color="auto" w:fill="DDDDDD"/>
        <w:spacing w:after="5" w:line="249" w:lineRule="auto"/>
        <w:ind w:left="2134"/>
        <w:jc w:val="left"/>
      </w:pPr>
      <w:r>
        <w:t xml:space="preserve">      &lt;</w:t>
      </w:r>
      <w:proofErr w:type="spellStart"/>
      <w:proofErr w:type="gramStart"/>
      <w:r>
        <w:t>loc:stopSmsNotification</w:t>
      </w:r>
      <w:proofErr w:type="spellEnd"/>
      <w:proofErr w:type="gramEnd"/>
      <w:r>
        <w:t xml:space="preserve">&gt; </w:t>
      </w:r>
    </w:p>
    <w:p w14:paraId="2261FA5B" w14:textId="77777777" w:rsidR="0033593A" w:rsidRDefault="00A23ACF">
      <w:pPr>
        <w:shd w:val="clear" w:color="auto" w:fill="DDDDDD"/>
        <w:spacing w:after="5" w:line="249" w:lineRule="auto"/>
        <w:ind w:left="2134"/>
        <w:jc w:val="left"/>
      </w:pPr>
      <w:r>
        <w:t xml:space="preserve">         &lt;</w:t>
      </w:r>
      <w:proofErr w:type="spellStart"/>
      <w:proofErr w:type="gramStart"/>
      <w:r>
        <w:t>loc:correlator</w:t>
      </w:r>
      <w:proofErr w:type="spellEnd"/>
      <w:proofErr w:type="gramEnd"/>
      <w:r>
        <w:t>&gt;1232&lt;/</w:t>
      </w:r>
      <w:proofErr w:type="spellStart"/>
      <w:r>
        <w:t>loc:correlator</w:t>
      </w:r>
      <w:proofErr w:type="spellEnd"/>
      <w:r>
        <w:t xml:space="preserve">&gt; </w:t>
      </w:r>
    </w:p>
    <w:p w14:paraId="23CE3F9D" w14:textId="77777777" w:rsidR="0033593A" w:rsidRDefault="00A23ACF">
      <w:pPr>
        <w:shd w:val="clear" w:color="auto" w:fill="DDDDDD"/>
        <w:spacing w:after="5" w:line="249" w:lineRule="auto"/>
        <w:ind w:left="2134"/>
        <w:jc w:val="left"/>
      </w:pPr>
      <w:r>
        <w:t xml:space="preserve">      &lt;/</w:t>
      </w:r>
      <w:proofErr w:type="spellStart"/>
      <w:proofErr w:type="gramStart"/>
      <w:r>
        <w:t>loc:stopSmsNotification</w:t>
      </w:r>
      <w:proofErr w:type="spellEnd"/>
      <w:proofErr w:type="gramEnd"/>
      <w:r>
        <w:t xml:space="preserve">&gt; </w:t>
      </w:r>
    </w:p>
    <w:p w14:paraId="3A6B399C" w14:textId="77777777" w:rsidR="0033593A" w:rsidRDefault="00A23ACF">
      <w:pPr>
        <w:shd w:val="clear" w:color="auto" w:fill="DDDDDD"/>
        <w:spacing w:after="5" w:line="249" w:lineRule="auto"/>
        <w:ind w:left="2134"/>
        <w:jc w:val="left"/>
      </w:pPr>
      <w:r>
        <w:t xml:space="preserve">   &lt;/</w:t>
      </w:r>
      <w:proofErr w:type="spellStart"/>
      <w:proofErr w:type="gramStart"/>
      <w:r>
        <w:t>soapenv:Body</w:t>
      </w:r>
      <w:proofErr w:type="spellEnd"/>
      <w:proofErr w:type="gramEnd"/>
      <w:r>
        <w:t xml:space="preserve">&gt; </w:t>
      </w:r>
    </w:p>
    <w:p w14:paraId="3E8DEBC4" w14:textId="77777777" w:rsidR="0033593A" w:rsidRDefault="00A23ACF">
      <w:pPr>
        <w:shd w:val="clear" w:color="auto" w:fill="DDDDDD"/>
        <w:spacing w:after="285" w:line="249" w:lineRule="auto"/>
        <w:ind w:left="2134"/>
        <w:jc w:val="left"/>
      </w:pPr>
      <w:r>
        <w:t>&lt;/</w:t>
      </w:r>
      <w:proofErr w:type="spellStart"/>
      <w:proofErr w:type="gramStart"/>
      <w:r>
        <w:t>soapenv:Envelope</w:t>
      </w:r>
      <w:proofErr w:type="spellEnd"/>
      <w:proofErr w:type="gramEnd"/>
      <w:r>
        <w:t xml:space="preserve">&gt; </w:t>
      </w:r>
    </w:p>
    <w:p w14:paraId="659A8CBA" w14:textId="77777777" w:rsidR="0033593A" w:rsidRDefault="00A23ACF">
      <w:pPr>
        <w:pStyle w:val="Heading2"/>
        <w:spacing w:after="340"/>
        <w:ind w:left="439"/>
      </w:pPr>
      <w:r>
        <w:t xml:space="preserve">Output Message: stopSmsNotificationResponse </w:t>
      </w:r>
    </w:p>
    <w:p w14:paraId="7515A331" w14:textId="77777777" w:rsidR="0033593A" w:rsidRDefault="00A23ACF">
      <w:pPr>
        <w:spacing w:after="0" w:line="259" w:lineRule="auto"/>
        <w:ind w:left="2149"/>
      </w:pPr>
      <w:r>
        <w:rPr>
          <w:b/>
          <w:sz w:val="18"/>
        </w:rPr>
        <w:t xml:space="preserve">Table 1-8 </w:t>
      </w:r>
      <w:r>
        <w:t xml:space="preserve">Description of the </w:t>
      </w:r>
      <w:proofErr w:type="spellStart"/>
      <w:r>
        <w:t>stopSmsNotificationResponse</w:t>
      </w:r>
      <w:proofErr w:type="spellEnd"/>
      <w:r>
        <w:t xml:space="preserve"> message </w:t>
      </w:r>
    </w:p>
    <w:tbl>
      <w:tblPr>
        <w:tblStyle w:val="TableGrid"/>
        <w:tblW w:w="9087" w:type="dxa"/>
        <w:tblInd w:w="645" w:type="dxa"/>
        <w:tblCellMar>
          <w:top w:w="89" w:type="dxa"/>
          <w:left w:w="106" w:type="dxa"/>
          <w:right w:w="115" w:type="dxa"/>
        </w:tblCellMar>
        <w:tblLook w:val="04A0" w:firstRow="1" w:lastRow="0" w:firstColumn="1" w:lastColumn="0" w:noHBand="0" w:noVBand="1"/>
      </w:tblPr>
      <w:tblGrid>
        <w:gridCol w:w="2068"/>
        <w:gridCol w:w="1980"/>
        <w:gridCol w:w="1712"/>
        <w:gridCol w:w="3327"/>
      </w:tblGrid>
      <w:tr w:rsidR="0033593A" w14:paraId="628CDA37" w14:textId="77777777">
        <w:trPr>
          <w:trHeight w:val="424"/>
        </w:trPr>
        <w:tc>
          <w:tcPr>
            <w:tcW w:w="2067" w:type="dxa"/>
            <w:tcBorders>
              <w:top w:val="single" w:sz="6" w:space="0" w:color="000000"/>
              <w:left w:val="single" w:sz="6" w:space="0" w:color="000000"/>
              <w:bottom w:val="single" w:sz="6" w:space="0" w:color="000000"/>
              <w:right w:val="single" w:sz="6" w:space="0" w:color="000000"/>
            </w:tcBorders>
            <w:shd w:val="clear" w:color="auto" w:fill="D9D9D9"/>
          </w:tcPr>
          <w:p w14:paraId="5A229705" w14:textId="77777777" w:rsidR="0033593A" w:rsidRDefault="00A23ACF">
            <w:pPr>
              <w:spacing w:after="0" w:line="259" w:lineRule="auto"/>
              <w:ind w:left="0" w:firstLine="0"/>
              <w:jc w:val="left"/>
            </w:pPr>
            <w:r>
              <w:rPr>
                <w:b/>
              </w:rPr>
              <w:t xml:space="preserve">Parameter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tcPr>
          <w:p w14:paraId="7C087D58" w14:textId="77777777" w:rsidR="0033593A" w:rsidRDefault="00A23ACF">
            <w:pPr>
              <w:spacing w:after="0" w:line="259" w:lineRule="auto"/>
              <w:ind w:left="2" w:firstLine="0"/>
              <w:jc w:val="left"/>
            </w:pPr>
            <w:r>
              <w:rPr>
                <w:b/>
              </w:rPr>
              <w:t xml:space="preserve">Type </w:t>
            </w:r>
          </w:p>
        </w:tc>
        <w:tc>
          <w:tcPr>
            <w:tcW w:w="1712" w:type="dxa"/>
            <w:tcBorders>
              <w:top w:val="single" w:sz="6" w:space="0" w:color="000000"/>
              <w:left w:val="single" w:sz="6" w:space="0" w:color="000000"/>
              <w:bottom w:val="single" w:sz="6" w:space="0" w:color="000000"/>
              <w:right w:val="single" w:sz="6" w:space="0" w:color="000000"/>
            </w:tcBorders>
            <w:shd w:val="clear" w:color="auto" w:fill="D9D9D9"/>
          </w:tcPr>
          <w:p w14:paraId="6CBD93B3" w14:textId="77777777" w:rsidR="0033593A" w:rsidRDefault="00A23ACF">
            <w:pPr>
              <w:spacing w:after="0" w:line="259" w:lineRule="auto"/>
              <w:ind w:left="2" w:firstLine="0"/>
              <w:jc w:val="left"/>
            </w:pPr>
            <w:r>
              <w:rPr>
                <w:b/>
              </w:rPr>
              <w:t xml:space="preserve">Optional </w:t>
            </w:r>
          </w:p>
        </w:tc>
        <w:tc>
          <w:tcPr>
            <w:tcW w:w="3327" w:type="dxa"/>
            <w:tcBorders>
              <w:top w:val="single" w:sz="6" w:space="0" w:color="000000"/>
              <w:left w:val="single" w:sz="6" w:space="0" w:color="000000"/>
              <w:bottom w:val="single" w:sz="6" w:space="0" w:color="000000"/>
              <w:right w:val="single" w:sz="6" w:space="0" w:color="000000"/>
            </w:tcBorders>
            <w:shd w:val="clear" w:color="auto" w:fill="D9D9D9"/>
          </w:tcPr>
          <w:p w14:paraId="3FD8283F" w14:textId="77777777" w:rsidR="0033593A" w:rsidRDefault="00A23ACF">
            <w:pPr>
              <w:spacing w:after="0" w:line="259" w:lineRule="auto"/>
              <w:ind w:left="2" w:firstLine="0"/>
              <w:jc w:val="left"/>
            </w:pPr>
            <w:r>
              <w:rPr>
                <w:b/>
              </w:rPr>
              <w:t xml:space="preserve">Description </w:t>
            </w:r>
          </w:p>
        </w:tc>
      </w:tr>
      <w:tr w:rsidR="0033593A" w14:paraId="40D9C5EB" w14:textId="77777777">
        <w:trPr>
          <w:trHeight w:val="431"/>
        </w:trPr>
        <w:tc>
          <w:tcPr>
            <w:tcW w:w="2067" w:type="dxa"/>
            <w:tcBorders>
              <w:top w:val="single" w:sz="6" w:space="0" w:color="000000"/>
              <w:left w:val="single" w:sz="6" w:space="0" w:color="000000"/>
              <w:bottom w:val="single" w:sz="6" w:space="0" w:color="000000"/>
              <w:right w:val="single" w:sz="6" w:space="0" w:color="000000"/>
            </w:tcBorders>
          </w:tcPr>
          <w:p w14:paraId="509C6E4F" w14:textId="77777777" w:rsidR="0033593A" w:rsidRDefault="00A23ACF">
            <w:pPr>
              <w:spacing w:after="0" w:line="259" w:lineRule="auto"/>
              <w:ind w:left="0" w:firstLine="0"/>
              <w:jc w:val="left"/>
            </w:pPr>
            <w:r>
              <w:t xml:space="preserve">None </w:t>
            </w:r>
          </w:p>
        </w:tc>
        <w:tc>
          <w:tcPr>
            <w:tcW w:w="1980" w:type="dxa"/>
            <w:tcBorders>
              <w:top w:val="single" w:sz="6" w:space="0" w:color="000000"/>
              <w:left w:val="single" w:sz="6" w:space="0" w:color="000000"/>
              <w:bottom w:val="single" w:sz="6" w:space="0" w:color="000000"/>
              <w:right w:val="single" w:sz="6" w:space="0" w:color="000000"/>
            </w:tcBorders>
          </w:tcPr>
          <w:p w14:paraId="1C40AFFB" w14:textId="77777777" w:rsidR="0033593A" w:rsidRDefault="00A23ACF">
            <w:pPr>
              <w:spacing w:after="0" w:line="259" w:lineRule="auto"/>
              <w:ind w:left="2" w:firstLine="0"/>
              <w:jc w:val="left"/>
            </w:pPr>
            <w:r>
              <w:t xml:space="preserve">None </w:t>
            </w:r>
          </w:p>
        </w:tc>
        <w:tc>
          <w:tcPr>
            <w:tcW w:w="1712" w:type="dxa"/>
            <w:tcBorders>
              <w:top w:val="single" w:sz="6" w:space="0" w:color="000000"/>
              <w:left w:val="single" w:sz="6" w:space="0" w:color="000000"/>
              <w:bottom w:val="single" w:sz="6" w:space="0" w:color="000000"/>
              <w:right w:val="single" w:sz="6" w:space="0" w:color="000000"/>
            </w:tcBorders>
          </w:tcPr>
          <w:p w14:paraId="78ABFD82" w14:textId="77777777" w:rsidR="0033593A" w:rsidRDefault="00A23ACF">
            <w:pPr>
              <w:spacing w:after="0" w:line="259" w:lineRule="auto"/>
              <w:ind w:left="2" w:firstLine="0"/>
              <w:jc w:val="left"/>
            </w:pPr>
            <w:r>
              <w:t xml:space="preserve">None </w:t>
            </w:r>
          </w:p>
        </w:tc>
        <w:tc>
          <w:tcPr>
            <w:tcW w:w="3327" w:type="dxa"/>
            <w:tcBorders>
              <w:top w:val="single" w:sz="6" w:space="0" w:color="000000"/>
              <w:left w:val="single" w:sz="6" w:space="0" w:color="000000"/>
              <w:bottom w:val="single" w:sz="6" w:space="0" w:color="000000"/>
              <w:right w:val="single" w:sz="6" w:space="0" w:color="000000"/>
            </w:tcBorders>
          </w:tcPr>
          <w:p w14:paraId="79294F72" w14:textId="77777777" w:rsidR="0033593A" w:rsidRDefault="00A23ACF">
            <w:pPr>
              <w:spacing w:after="0" w:line="259" w:lineRule="auto"/>
              <w:ind w:left="2" w:firstLine="0"/>
              <w:jc w:val="left"/>
            </w:pPr>
            <w:r>
              <w:t xml:space="preserve">None </w:t>
            </w:r>
          </w:p>
        </w:tc>
      </w:tr>
    </w:tbl>
    <w:p w14:paraId="7D8AABCC" w14:textId="77777777" w:rsidR="0033593A" w:rsidRDefault="00A23ACF">
      <w:pPr>
        <w:spacing w:after="141" w:line="259" w:lineRule="auto"/>
        <w:ind w:left="439"/>
      </w:pPr>
      <w:r>
        <w:rPr>
          <w:b/>
        </w:rPr>
        <w:t xml:space="preserve">Interface: </w:t>
      </w:r>
      <w:proofErr w:type="spellStart"/>
      <w:r>
        <w:rPr>
          <w:b/>
        </w:rPr>
        <w:t>DataSync</w:t>
      </w:r>
      <w:proofErr w:type="spellEnd"/>
      <w:r>
        <w:rPr>
          <w:b/>
        </w:rPr>
        <w:t xml:space="preserve"> </w:t>
      </w:r>
    </w:p>
    <w:p w14:paraId="4BEDB2BC" w14:textId="3AD9B76C" w:rsidR="0033593A" w:rsidRDefault="00A23ACF">
      <w:pPr>
        <w:spacing w:after="225" w:line="259" w:lineRule="auto"/>
      </w:pPr>
      <w:r>
        <w:t xml:space="preserve">This interface is used to synchronize the subscription data to </w:t>
      </w:r>
      <w:r w:rsidR="002353C4">
        <w:t>Client</w:t>
      </w:r>
      <w:r>
        <w:t xml:space="preserve"> applications. </w:t>
      </w:r>
    </w:p>
    <w:p w14:paraId="78EEB96D" w14:textId="77777777" w:rsidR="0033593A" w:rsidRDefault="00A23ACF">
      <w:pPr>
        <w:pStyle w:val="Heading2"/>
        <w:spacing w:after="143"/>
        <w:ind w:left="439"/>
      </w:pPr>
      <w:r>
        <w:t xml:space="preserve">Operation: SyncOrderRelation </w:t>
      </w:r>
    </w:p>
    <w:p w14:paraId="794C7059" w14:textId="77777777" w:rsidR="0033593A" w:rsidRDefault="00A23ACF">
      <w:pPr>
        <w:spacing w:after="2" w:line="286" w:lineRule="auto"/>
      </w:pPr>
      <w:r>
        <w:t xml:space="preserve">This operation is invoked to notify SPs that a subscription has been changed on the SDP so that they can update their local subscription database. </w:t>
      </w:r>
    </w:p>
    <w:p w14:paraId="047EF9F3" w14:textId="77777777" w:rsidR="0033593A" w:rsidRDefault="00A23ACF">
      <w:pPr>
        <w:spacing w:line="259" w:lineRule="auto"/>
      </w:pPr>
      <w:r>
        <w:t xml:space="preserve">The input message, output message, and reference faults are as follows: </w:t>
      </w:r>
    </w:p>
    <w:p w14:paraId="16479D3F" w14:textId="77777777" w:rsidR="0033593A" w:rsidRDefault="00A23ACF">
      <w:pPr>
        <w:spacing w:after="336" w:line="259" w:lineRule="auto"/>
        <w:ind w:left="2149"/>
      </w:pPr>
      <w:r>
        <w:t xml:space="preserve">Input message: </w:t>
      </w:r>
      <w:proofErr w:type="spellStart"/>
      <w:r>
        <w:t>SyncOrderRelationRequest</w:t>
      </w:r>
      <w:proofErr w:type="spellEnd"/>
      <w:r>
        <w:t xml:space="preserve"> </w:t>
      </w:r>
    </w:p>
    <w:p w14:paraId="546835AE" w14:textId="77777777" w:rsidR="0033593A" w:rsidRDefault="00A23ACF">
      <w:pPr>
        <w:spacing w:after="0" w:line="259" w:lineRule="auto"/>
        <w:ind w:left="2149"/>
      </w:pPr>
      <w:r>
        <w:rPr>
          <w:b/>
          <w:sz w:val="18"/>
        </w:rPr>
        <w:t xml:space="preserve">Table 1-9 </w:t>
      </w:r>
      <w:proofErr w:type="spellStart"/>
      <w:r>
        <w:t>SyncOrderRelationRequest</w:t>
      </w:r>
      <w:proofErr w:type="spellEnd"/>
      <w:r>
        <w:t xml:space="preserve"> description </w:t>
      </w:r>
    </w:p>
    <w:tbl>
      <w:tblPr>
        <w:tblStyle w:val="TableGrid"/>
        <w:tblW w:w="9567" w:type="dxa"/>
        <w:tblInd w:w="645" w:type="dxa"/>
        <w:tblCellMar>
          <w:top w:w="88" w:type="dxa"/>
          <w:left w:w="106" w:type="dxa"/>
          <w:right w:w="77" w:type="dxa"/>
        </w:tblCellMar>
        <w:tblLook w:val="04A0" w:firstRow="1" w:lastRow="0" w:firstColumn="1" w:lastColumn="0" w:noHBand="0" w:noVBand="1"/>
      </w:tblPr>
      <w:tblGrid>
        <w:gridCol w:w="1439"/>
        <w:gridCol w:w="2160"/>
        <w:gridCol w:w="1261"/>
        <w:gridCol w:w="4707"/>
      </w:tblGrid>
      <w:tr w:rsidR="0033593A" w14:paraId="59AE2296" w14:textId="77777777">
        <w:trPr>
          <w:trHeight w:val="677"/>
        </w:trPr>
        <w:tc>
          <w:tcPr>
            <w:tcW w:w="1438" w:type="dxa"/>
            <w:tcBorders>
              <w:top w:val="single" w:sz="6" w:space="0" w:color="000000"/>
              <w:left w:val="single" w:sz="6" w:space="0" w:color="000000"/>
              <w:bottom w:val="single" w:sz="6" w:space="0" w:color="000000"/>
              <w:right w:val="single" w:sz="6" w:space="0" w:color="000000"/>
            </w:tcBorders>
            <w:shd w:val="clear" w:color="auto" w:fill="D9D9D9"/>
          </w:tcPr>
          <w:p w14:paraId="3CE02C1A" w14:textId="77777777" w:rsidR="0033593A" w:rsidRDefault="00A23ACF">
            <w:pPr>
              <w:spacing w:after="0" w:line="259" w:lineRule="auto"/>
              <w:ind w:left="0" w:firstLine="0"/>
              <w:jc w:val="left"/>
            </w:pPr>
            <w:r>
              <w:rPr>
                <w:b/>
              </w:rPr>
              <w:t xml:space="preserve">Parameter </w:t>
            </w:r>
          </w:p>
        </w:tc>
        <w:tc>
          <w:tcPr>
            <w:tcW w:w="2160" w:type="dxa"/>
            <w:tcBorders>
              <w:top w:val="single" w:sz="6" w:space="0" w:color="000000"/>
              <w:left w:val="single" w:sz="6" w:space="0" w:color="000000"/>
              <w:bottom w:val="single" w:sz="6" w:space="0" w:color="000000"/>
              <w:right w:val="single" w:sz="6" w:space="0" w:color="000000"/>
            </w:tcBorders>
            <w:shd w:val="clear" w:color="auto" w:fill="D9D9D9"/>
          </w:tcPr>
          <w:p w14:paraId="7F08BDC1" w14:textId="77777777" w:rsidR="0033593A" w:rsidRDefault="00A23ACF">
            <w:pPr>
              <w:spacing w:after="0" w:line="259" w:lineRule="auto"/>
              <w:ind w:left="2" w:firstLine="0"/>
              <w:jc w:val="left"/>
            </w:pPr>
            <w:r>
              <w:rPr>
                <w:b/>
              </w:rPr>
              <w:t xml:space="preserve">Mandatory/ Optional </w:t>
            </w:r>
          </w:p>
        </w:tc>
        <w:tc>
          <w:tcPr>
            <w:tcW w:w="1261" w:type="dxa"/>
            <w:tcBorders>
              <w:top w:val="single" w:sz="6" w:space="0" w:color="000000"/>
              <w:left w:val="single" w:sz="6" w:space="0" w:color="000000"/>
              <w:bottom w:val="single" w:sz="6" w:space="0" w:color="000000"/>
              <w:right w:val="single" w:sz="6" w:space="0" w:color="000000"/>
            </w:tcBorders>
            <w:shd w:val="clear" w:color="auto" w:fill="D9D9D9"/>
          </w:tcPr>
          <w:p w14:paraId="0D648CED" w14:textId="77777777" w:rsidR="0033593A" w:rsidRDefault="00A23ACF">
            <w:pPr>
              <w:spacing w:after="0" w:line="259" w:lineRule="auto"/>
              <w:ind w:left="2" w:firstLine="0"/>
              <w:jc w:val="left"/>
            </w:pPr>
            <w:r>
              <w:rPr>
                <w:b/>
              </w:rPr>
              <w:t xml:space="preserve">Type </w:t>
            </w:r>
          </w:p>
        </w:tc>
        <w:tc>
          <w:tcPr>
            <w:tcW w:w="4707" w:type="dxa"/>
            <w:tcBorders>
              <w:top w:val="single" w:sz="6" w:space="0" w:color="000000"/>
              <w:left w:val="single" w:sz="6" w:space="0" w:color="000000"/>
              <w:bottom w:val="single" w:sz="6" w:space="0" w:color="000000"/>
              <w:right w:val="single" w:sz="6" w:space="0" w:color="000000"/>
            </w:tcBorders>
            <w:shd w:val="clear" w:color="auto" w:fill="D9D9D9"/>
          </w:tcPr>
          <w:p w14:paraId="657F24A8" w14:textId="77777777" w:rsidR="0033593A" w:rsidRDefault="00A23ACF">
            <w:pPr>
              <w:spacing w:after="0" w:line="259" w:lineRule="auto"/>
              <w:ind w:left="2" w:firstLine="0"/>
              <w:jc w:val="left"/>
            </w:pPr>
            <w:r>
              <w:rPr>
                <w:b/>
              </w:rPr>
              <w:t xml:space="preserve">Description </w:t>
            </w:r>
          </w:p>
        </w:tc>
      </w:tr>
      <w:tr w:rsidR="0033593A" w14:paraId="42FD84D1" w14:textId="77777777">
        <w:trPr>
          <w:trHeight w:val="431"/>
        </w:trPr>
        <w:tc>
          <w:tcPr>
            <w:tcW w:w="1438" w:type="dxa"/>
            <w:tcBorders>
              <w:top w:val="single" w:sz="6" w:space="0" w:color="000000"/>
              <w:left w:val="single" w:sz="6" w:space="0" w:color="000000"/>
              <w:bottom w:val="single" w:sz="6" w:space="0" w:color="000000"/>
              <w:right w:val="single" w:sz="6" w:space="0" w:color="000000"/>
            </w:tcBorders>
          </w:tcPr>
          <w:p w14:paraId="0871C15E" w14:textId="77777777" w:rsidR="0033593A" w:rsidRDefault="00A23ACF">
            <w:pPr>
              <w:spacing w:after="0" w:line="259" w:lineRule="auto"/>
              <w:ind w:left="0" w:firstLine="0"/>
              <w:jc w:val="left"/>
            </w:pPr>
            <w:proofErr w:type="spellStart"/>
            <w:r>
              <w:t>userID</w:t>
            </w:r>
            <w:proofErr w:type="spellEnd"/>
            <w:r>
              <w:t xml:space="preserve"> </w:t>
            </w:r>
          </w:p>
        </w:tc>
        <w:tc>
          <w:tcPr>
            <w:tcW w:w="2160" w:type="dxa"/>
            <w:tcBorders>
              <w:top w:val="single" w:sz="6" w:space="0" w:color="000000"/>
              <w:left w:val="single" w:sz="6" w:space="0" w:color="000000"/>
              <w:bottom w:val="single" w:sz="6" w:space="0" w:color="000000"/>
              <w:right w:val="single" w:sz="6" w:space="0" w:color="000000"/>
            </w:tcBorders>
          </w:tcPr>
          <w:p w14:paraId="0F13E3B5" w14:textId="77777777" w:rsidR="0033593A" w:rsidRDefault="00A23ACF">
            <w:pPr>
              <w:spacing w:after="0" w:line="259" w:lineRule="auto"/>
              <w:ind w:left="2" w:firstLine="0"/>
              <w:jc w:val="left"/>
            </w:pPr>
            <w:r>
              <w:t xml:space="preserve">Mandatory </w:t>
            </w:r>
          </w:p>
        </w:tc>
        <w:tc>
          <w:tcPr>
            <w:tcW w:w="1261" w:type="dxa"/>
            <w:tcBorders>
              <w:top w:val="single" w:sz="6" w:space="0" w:color="000000"/>
              <w:left w:val="single" w:sz="6" w:space="0" w:color="000000"/>
              <w:bottom w:val="single" w:sz="6" w:space="0" w:color="000000"/>
              <w:right w:val="single" w:sz="6" w:space="0" w:color="000000"/>
            </w:tcBorders>
          </w:tcPr>
          <w:p w14:paraId="09133ED8" w14:textId="77777777" w:rsidR="0033593A" w:rsidRDefault="00A23ACF">
            <w:pPr>
              <w:spacing w:after="0" w:line="259" w:lineRule="auto"/>
              <w:ind w:left="2" w:firstLine="0"/>
              <w:jc w:val="left"/>
            </w:pPr>
            <w:proofErr w:type="spellStart"/>
            <w:r>
              <w:t>UserID</w:t>
            </w:r>
            <w:proofErr w:type="spellEnd"/>
            <w:r>
              <w:t xml:space="preserve"> </w:t>
            </w:r>
          </w:p>
        </w:tc>
        <w:tc>
          <w:tcPr>
            <w:tcW w:w="4707" w:type="dxa"/>
            <w:tcBorders>
              <w:top w:val="single" w:sz="6" w:space="0" w:color="000000"/>
              <w:left w:val="single" w:sz="6" w:space="0" w:color="000000"/>
              <w:bottom w:val="single" w:sz="6" w:space="0" w:color="000000"/>
              <w:right w:val="single" w:sz="6" w:space="0" w:color="000000"/>
            </w:tcBorders>
          </w:tcPr>
          <w:p w14:paraId="425E9EC3" w14:textId="77777777" w:rsidR="0033593A" w:rsidRDefault="00A23ACF">
            <w:pPr>
              <w:spacing w:after="0" w:line="259" w:lineRule="auto"/>
              <w:ind w:left="2" w:firstLine="0"/>
              <w:jc w:val="left"/>
            </w:pPr>
            <w:r>
              <w:t xml:space="preserve">ID of a subscriber. </w:t>
            </w:r>
          </w:p>
        </w:tc>
      </w:tr>
      <w:tr w:rsidR="0033593A" w14:paraId="0B9ECCF0" w14:textId="77777777">
        <w:trPr>
          <w:trHeight w:val="427"/>
        </w:trPr>
        <w:tc>
          <w:tcPr>
            <w:tcW w:w="1438" w:type="dxa"/>
            <w:tcBorders>
              <w:top w:val="single" w:sz="6" w:space="0" w:color="000000"/>
              <w:left w:val="single" w:sz="6" w:space="0" w:color="000000"/>
              <w:bottom w:val="single" w:sz="6" w:space="0" w:color="000000"/>
              <w:right w:val="single" w:sz="6" w:space="0" w:color="000000"/>
            </w:tcBorders>
          </w:tcPr>
          <w:p w14:paraId="12DD27EF" w14:textId="77777777" w:rsidR="0033593A" w:rsidRDefault="00A23ACF">
            <w:pPr>
              <w:spacing w:after="0" w:line="259" w:lineRule="auto"/>
              <w:ind w:left="0" w:firstLine="0"/>
              <w:jc w:val="left"/>
            </w:pPr>
            <w:proofErr w:type="spellStart"/>
            <w:r>
              <w:t>spID</w:t>
            </w:r>
            <w:proofErr w:type="spellEnd"/>
            <w:r>
              <w:t xml:space="preserve"> </w:t>
            </w:r>
          </w:p>
        </w:tc>
        <w:tc>
          <w:tcPr>
            <w:tcW w:w="2160" w:type="dxa"/>
            <w:tcBorders>
              <w:top w:val="single" w:sz="6" w:space="0" w:color="000000"/>
              <w:left w:val="single" w:sz="6" w:space="0" w:color="000000"/>
              <w:bottom w:val="single" w:sz="6" w:space="0" w:color="000000"/>
              <w:right w:val="single" w:sz="6" w:space="0" w:color="000000"/>
            </w:tcBorders>
          </w:tcPr>
          <w:p w14:paraId="4951C5C7" w14:textId="77777777" w:rsidR="0033593A" w:rsidRDefault="00A23ACF">
            <w:pPr>
              <w:spacing w:after="0" w:line="259" w:lineRule="auto"/>
              <w:ind w:left="2" w:firstLine="0"/>
              <w:jc w:val="left"/>
            </w:pPr>
            <w:r>
              <w:t xml:space="preserve">Mandatory </w:t>
            </w:r>
          </w:p>
        </w:tc>
        <w:tc>
          <w:tcPr>
            <w:tcW w:w="1261" w:type="dxa"/>
            <w:tcBorders>
              <w:top w:val="single" w:sz="6" w:space="0" w:color="000000"/>
              <w:left w:val="single" w:sz="6" w:space="0" w:color="000000"/>
              <w:bottom w:val="single" w:sz="6" w:space="0" w:color="000000"/>
              <w:right w:val="single" w:sz="6" w:space="0" w:color="000000"/>
            </w:tcBorders>
          </w:tcPr>
          <w:p w14:paraId="611D47D8" w14:textId="77777777" w:rsidR="0033593A" w:rsidRDefault="00A23ACF">
            <w:pPr>
              <w:spacing w:after="0" w:line="259" w:lineRule="auto"/>
              <w:ind w:left="2" w:firstLine="0"/>
              <w:jc w:val="left"/>
            </w:pPr>
            <w:r>
              <w:t xml:space="preserve">String  </w:t>
            </w:r>
          </w:p>
        </w:tc>
        <w:tc>
          <w:tcPr>
            <w:tcW w:w="4707" w:type="dxa"/>
            <w:tcBorders>
              <w:top w:val="single" w:sz="6" w:space="0" w:color="000000"/>
              <w:left w:val="single" w:sz="6" w:space="0" w:color="000000"/>
              <w:bottom w:val="single" w:sz="6" w:space="0" w:color="000000"/>
              <w:right w:val="single" w:sz="6" w:space="0" w:color="000000"/>
            </w:tcBorders>
          </w:tcPr>
          <w:p w14:paraId="3B5A2088" w14:textId="77777777" w:rsidR="0033593A" w:rsidRDefault="00A23ACF">
            <w:pPr>
              <w:spacing w:after="0" w:line="259" w:lineRule="auto"/>
              <w:ind w:left="2" w:firstLine="0"/>
              <w:jc w:val="left"/>
            </w:pPr>
            <w:r>
              <w:t xml:space="preserve">ID of an SP. </w:t>
            </w:r>
          </w:p>
        </w:tc>
      </w:tr>
      <w:tr w:rsidR="0033593A" w14:paraId="47F54733" w14:textId="77777777">
        <w:trPr>
          <w:trHeight w:val="934"/>
        </w:trPr>
        <w:tc>
          <w:tcPr>
            <w:tcW w:w="1438" w:type="dxa"/>
            <w:tcBorders>
              <w:top w:val="single" w:sz="6" w:space="0" w:color="000000"/>
              <w:left w:val="single" w:sz="6" w:space="0" w:color="000000"/>
              <w:bottom w:val="single" w:sz="6" w:space="0" w:color="000000"/>
              <w:right w:val="single" w:sz="6" w:space="0" w:color="000000"/>
            </w:tcBorders>
          </w:tcPr>
          <w:p w14:paraId="6628CA42" w14:textId="77777777" w:rsidR="0033593A" w:rsidRDefault="00A23ACF">
            <w:pPr>
              <w:spacing w:after="0" w:line="259" w:lineRule="auto"/>
              <w:ind w:left="0" w:firstLine="0"/>
              <w:jc w:val="left"/>
            </w:pPr>
            <w:proofErr w:type="spellStart"/>
            <w:r>
              <w:lastRenderedPageBreak/>
              <w:t>productID</w:t>
            </w:r>
            <w:proofErr w:type="spellEnd"/>
            <w:r>
              <w:t xml:space="preserve"> </w:t>
            </w:r>
          </w:p>
        </w:tc>
        <w:tc>
          <w:tcPr>
            <w:tcW w:w="2160" w:type="dxa"/>
            <w:tcBorders>
              <w:top w:val="single" w:sz="6" w:space="0" w:color="000000"/>
              <w:left w:val="single" w:sz="6" w:space="0" w:color="000000"/>
              <w:bottom w:val="single" w:sz="6" w:space="0" w:color="000000"/>
              <w:right w:val="single" w:sz="6" w:space="0" w:color="000000"/>
            </w:tcBorders>
          </w:tcPr>
          <w:p w14:paraId="45E43339" w14:textId="77777777" w:rsidR="0033593A" w:rsidRDefault="00A23ACF">
            <w:pPr>
              <w:spacing w:after="0" w:line="259" w:lineRule="auto"/>
              <w:ind w:left="2" w:firstLine="0"/>
              <w:jc w:val="left"/>
            </w:pPr>
            <w:r>
              <w:t xml:space="preserve">Mandatory </w:t>
            </w:r>
          </w:p>
        </w:tc>
        <w:tc>
          <w:tcPr>
            <w:tcW w:w="1261" w:type="dxa"/>
            <w:tcBorders>
              <w:top w:val="single" w:sz="6" w:space="0" w:color="000000"/>
              <w:left w:val="single" w:sz="6" w:space="0" w:color="000000"/>
              <w:bottom w:val="single" w:sz="6" w:space="0" w:color="000000"/>
              <w:right w:val="single" w:sz="6" w:space="0" w:color="000000"/>
            </w:tcBorders>
          </w:tcPr>
          <w:p w14:paraId="5E8DE51A" w14:textId="77777777" w:rsidR="0033593A" w:rsidRDefault="00A23ACF">
            <w:pPr>
              <w:spacing w:after="0" w:line="259" w:lineRule="auto"/>
              <w:ind w:left="2" w:firstLine="0"/>
              <w:jc w:val="left"/>
            </w:pPr>
            <w:r>
              <w:t xml:space="preserve">String </w:t>
            </w:r>
          </w:p>
        </w:tc>
        <w:tc>
          <w:tcPr>
            <w:tcW w:w="4707" w:type="dxa"/>
            <w:tcBorders>
              <w:top w:val="single" w:sz="6" w:space="0" w:color="000000"/>
              <w:left w:val="single" w:sz="6" w:space="0" w:color="000000"/>
              <w:bottom w:val="single" w:sz="6" w:space="0" w:color="000000"/>
              <w:right w:val="single" w:sz="6" w:space="0" w:color="000000"/>
            </w:tcBorders>
          </w:tcPr>
          <w:p w14:paraId="049AF6A8" w14:textId="77777777" w:rsidR="0033593A" w:rsidRDefault="00A23ACF">
            <w:pPr>
              <w:spacing w:after="0" w:line="259" w:lineRule="auto"/>
              <w:ind w:left="2" w:firstLine="0"/>
              <w:jc w:val="left"/>
            </w:pPr>
            <w:r>
              <w:t xml:space="preserve">Service ID which may correspond to one or more products, and each of product has a price. </w:t>
            </w:r>
          </w:p>
        </w:tc>
      </w:tr>
      <w:tr w:rsidR="0033593A" w14:paraId="62009C94" w14:textId="77777777">
        <w:trPr>
          <w:trHeight w:val="427"/>
        </w:trPr>
        <w:tc>
          <w:tcPr>
            <w:tcW w:w="1438" w:type="dxa"/>
            <w:tcBorders>
              <w:top w:val="single" w:sz="6" w:space="0" w:color="000000"/>
              <w:left w:val="single" w:sz="6" w:space="0" w:color="000000"/>
              <w:bottom w:val="single" w:sz="6" w:space="0" w:color="000000"/>
              <w:right w:val="single" w:sz="6" w:space="0" w:color="000000"/>
            </w:tcBorders>
          </w:tcPr>
          <w:p w14:paraId="27B943E6" w14:textId="77777777" w:rsidR="0033593A" w:rsidRDefault="00A23ACF">
            <w:pPr>
              <w:spacing w:after="0" w:line="259" w:lineRule="auto"/>
              <w:ind w:left="0" w:firstLine="0"/>
              <w:jc w:val="left"/>
            </w:pPr>
            <w:proofErr w:type="spellStart"/>
            <w:r>
              <w:t>serviceID</w:t>
            </w:r>
            <w:proofErr w:type="spellEnd"/>
            <w:r>
              <w:t xml:space="preserve"> </w:t>
            </w:r>
          </w:p>
        </w:tc>
        <w:tc>
          <w:tcPr>
            <w:tcW w:w="2160" w:type="dxa"/>
            <w:tcBorders>
              <w:top w:val="single" w:sz="6" w:space="0" w:color="000000"/>
              <w:left w:val="single" w:sz="6" w:space="0" w:color="000000"/>
              <w:bottom w:val="single" w:sz="6" w:space="0" w:color="000000"/>
              <w:right w:val="single" w:sz="6" w:space="0" w:color="000000"/>
            </w:tcBorders>
          </w:tcPr>
          <w:p w14:paraId="096E9644" w14:textId="77777777" w:rsidR="0033593A" w:rsidRDefault="00A23ACF">
            <w:pPr>
              <w:spacing w:after="0" w:line="259" w:lineRule="auto"/>
              <w:ind w:left="2" w:firstLine="0"/>
              <w:jc w:val="left"/>
            </w:pPr>
            <w:r>
              <w:t xml:space="preserve">Mandatory </w:t>
            </w:r>
          </w:p>
        </w:tc>
        <w:tc>
          <w:tcPr>
            <w:tcW w:w="1261" w:type="dxa"/>
            <w:tcBorders>
              <w:top w:val="single" w:sz="6" w:space="0" w:color="000000"/>
              <w:left w:val="single" w:sz="6" w:space="0" w:color="000000"/>
              <w:bottom w:val="single" w:sz="6" w:space="0" w:color="000000"/>
              <w:right w:val="single" w:sz="6" w:space="0" w:color="000000"/>
            </w:tcBorders>
          </w:tcPr>
          <w:p w14:paraId="72875BA8" w14:textId="77777777" w:rsidR="0033593A" w:rsidRDefault="00A23ACF">
            <w:pPr>
              <w:spacing w:after="0" w:line="259" w:lineRule="auto"/>
              <w:ind w:left="2" w:firstLine="0"/>
              <w:jc w:val="left"/>
            </w:pPr>
            <w:r>
              <w:t xml:space="preserve">String </w:t>
            </w:r>
          </w:p>
        </w:tc>
        <w:tc>
          <w:tcPr>
            <w:tcW w:w="4707" w:type="dxa"/>
            <w:tcBorders>
              <w:top w:val="single" w:sz="6" w:space="0" w:color="000000"/>
              <w:left w:val="single" w:sz="6" w:space="0" w:color="000000"/>
              <w:bottom w:val="single" w:sz="6" w:space="0" w:color="000000"/>
              <w:right w:val="single" w:sz="6" w:space="0" w:color="000000"/>
            </w:tcBorders>
          </w:tcPr>
          <w:p w14:paraId="4DD43BA2" w14:textId="77777777" w:rsidR="0033593A" w:rsidRDefault="00A23ACF">
            <w:pPr>
              <w:spacing w:after="0" w:line="259" w:lineRule="auto"/>
              <w:ind w:left="2" w:firstLine="0"/>
              <w:jc w:val="left"/>
            </w:pPr>
            <w:r>
              <w:t xml:space="preserve">Service ID. </w:t>
            </w:r>
          </w:p>
        </w:tc>
      </w:tr>
      <w:tr w:rsidR="0033593A" w14:paraId="305BC4B3" w14:textId="77777777">
        <w:trPr>
          <w:trHeight w:val="1695"/>
        </w:trPr>
        <w:tc>
          <w:tcPr>
            <w:tcW w:w="1438" w:type="dxa"/>
            <w:tcBorders>
              <w:top w:val="single" w:sz="6" w:space="0" w:color="000000"/>
              <w:left w:val="single" w:sz="6" w:space="0" w:color="000000"/>
              <w:bottom w:val="single" w:sz="6" w:space="0" w:color="000000"/>
              <w:right w:val="single" w:sz="6" w:space="0" w:color="000000"/>
            </w:tcBorders>
          </w:tcPr>
          <w:p w14:paraId="4C83B4BA" w14:textId="77777777" w:rsidR="0033593A" w:rsidRDefault="00A23ACF">
            <w:pPr>
              <w:spacing w:after="0" w:line="259" w:lineRule="auto"/>
              <w:ind w:left="0" w:firstLine="0"/>
              <w:jc w:val="left"/>
            </w:pPr>
            <w:proofErr w:type="spellStart"/>
            <w:r>
              <w:t>serviceList</w:t>
            </w:r>
            <w:proofErr w:type="spellEnd"/>
            <w:r>
              <w:t xml:space="preserve"> </w:t>
            </w:r>
          </w:p>
        </w:tc>
        <w:tc>
          <w:tcPr>
            <w:tcW w:w="2160" w:type="dxa"/>
            <w:tcBorders>
              <w:top w:val="single" w:sz="6" w:space="0" w:color="000000"/>
              <w:left w:val="single" w:sz="6" w:space="0" w:color="000000"/>
              <w:bottom w:val="single" w:sz="6" w:space="0" w:color="000000"/>
              <w:right w:val="single" w:sz="6" w:space="0" w:color="000000"/>
            </w:tcBorders>
          </w:tcPr>
          <w:p w14:paraId="73B9310A" w14:textId="77777777" w:rsidR="0033593A" w:rsidRDefault="00A23ACF">
            <w:pPr>
              <w:spacing w:after="0" w:line="259" w:lineRule="auto"/>
              <w:ind w:left="2" w:firstLine="0"/>
              <w:jc w:val="left"/>
            </w:pPr>
            <w:r>
              <w:t xml:space="preserve">Optional </w:t>
            </w:r>
          </w:p>
        </w:tc>
        <w:tc>
          <w:tcPr>
            <w:tcW w:w="1261" w:type="dxa"/>
            <w:tcBorders>
              <w:top w:val="single" w:sz="6" w:space="0" w:color="000000"/>
              <w:left w:val="single" w:sz="6" w:space="0" w:color="000000"/>
              <w:bottom w:val="single" w:sz="6" w:space="0" w:color="000000"/>
              <w:right w:val="single" w:sz="6" w:space="0" w:color="000000"/>
            </w:tcBorders>
          </w:tcPr>
          <w:p w14:paraId="229B34EF" w14:textId="77777777" w:rsidR="0033593A" w:rsidRDefault="00A23ACF">
            <w:pPr>
              <w:spacing w:after="0" w:line="259" w:lineRule="auto"/>
              <w:ind w:left="2" w:firstLine="0"/>
              <w:jc w:val="left"/>
            </w:pPr>
            <w:r>
              <w:t xml:space="preserve">String </w:t>
            </w:r>
          </w:p>
        </w:tc>
        <w:tc>
          <w:tcPr>
            <w:tcW w:w="4707" w:type="dxa"/>
            <w:tcBorders>
              <w:top w:val="single" w:sz="6" w:space="0" w:color="000000"/>
              <w:left w:val="single" w:sz="6" w:space="0" w:color="000000"/>
              <w:bottom w:val="single" w:sz="6" w:space="0" w:color="000000"/>
              <w:right w:val="single" w:sz="6" w:space="0" w:color="000000"/>
            </w:tcBorders>
          </w:tcPr>
          <w:p w14:paraId="374A88AB" w14:textId="77777777" w:rsidR="0033593A" w:rsidRDefault="00A23ACF">
            <w:pPr>
              <w:spacing w:after="2" w:line="238" w:lineRule="auto"/>
              <w:ind w:left="2" w:firstLine="0"/>
              <w:jc w:val="left"/>
            </w:pPr>
            <w:r>
              <w:t xml:space="preserve">ID list of all services in a service package. For example, </w:t>
            </w:r>
          </w:p>
          <w:p w14:paraId="4169EBC7" w14:textId="77777777" w:rsidR="0033593A" w:rsidRDefault="00A23ACF">
            <w:pPr>
              <w:spacing w:after="0" w:line="259" w:lineRule="auto"/>
              <w:ind w:left="2" w:firstLine="0"/>
              <w:jc w:val="left"/>
            </w:pPr>
            <w:r>
              <w:t xml:space="preserve">"1234567890|1234567891|1234567892". All </w:t>
            </w:r>
          </w:p>
          <w:p w14:paraId="1786FB1A" w14:textId="77777777" w:rsidR="0033593A" w:rsidRDefault="00A23ACF">
            <w:pPr>
              <w:spacing w:after="0" w:line="259" w:lineRule="auto"/>
              <w:ind w:left="2" w:right="14" w:firstLine="0"/>
              <w:jc w:val="left"/>
            </w:pPr>
            <w:r>
              <w:t xml:space="preserve">IDs are separated with "|" characters. If no IDs are specified, the value of this parameter is blank. </w:t>
            </w:r>
          </w:p>
        </w:tc>
      </w:tr>
      <w:tr w:rsidR="0033593A" w14:paraId="342A706E" w14:textId="77777777">
        <w:trPr>
          <w:trHeight w:val="1680"/>
        </w:trPr>
        <w:tc>
          <w:tcPr>
            <w:tcW w:w="1438" w:type="dxa"/>
            <w:tcBorders>
              <w:top w:val="single" w:sz="6" w:space="0" w:color="000000"/>
              <w:left w:val="single" w:sz="6" w:space="0" w:color="000000"/>
              <w:bottom w:val="single" w:sz="6" w:space="0" w:color="000000"/>
              <w:right w:val="single" w:sz="6" w:space="0" w:color="000000"/>
            </w:tcBorders>
          </w:tcPr>
          <w:p w14:paraId="4B95DFF8" w14:textId="77777777" w:rsidR="0033593A" w:rsidRDefault="00A23ACF">
            <w:pPr>
              <w:spacing w:after="0" w:line="259" w:lineRule="auto"/>
              <w:ind w:left="0" w:firstLine="0"/>
            </w:pPr>
            <w:proofErr w:type="spellStart"/>
            <w:r>
              <w:t>updateType</w:t>
            </w:r>
            <w:proofErr w:type="spellEnd"/>
            <w:r>
              <w:t xml:space="preserve"> </w:t>
            </w:r>
          </w:p>
        </w:tc>
        <w:tc>
          <w:tcPr>
            <w:tcW w:w="2160" w:type="dxa"/>
            <w:tcBorders>
              <w:top w:val="single" w:sz="6" w:space="0" w:color="000000"/>
              <w:left w:val="single" w:sz="6" w:space="0" w:color="000000"/>
              <w:bottom w:val="single" w:sz="6" w:space="0" w:color="000000"/>
              <w:right w:val="single" w:sz="6" w:space="0" w:color="000000"/>
            </w:tcBorders>
          </w:tcPr>
          <w:p w14:paraId="4FBDF7DF" w14:textId="77777777" w:rsidR="0033593A" w:rsidRDefault="00A23ACF">
            <w:pPr>
              <w:spacing w:after="0" w:line="259" w:lineRule="auto"/>
              <w:ind w:left="2" w:firstLine="0"/>
              <w:jc w:val="left"/>
            </w:pPr>
            <w:r>
              <w:t xml:space="preserve">Mandatory </w:t>
            </w:r>
          </w:p>
        </w:tc>
        <w:tc>
          <w:tcPr>
            <w:tcW w:w="1261" w:type="dxa"/>
            <w:tcBorders>
              <w:top w:val="single" w:sz="6" w:space="0" w:color="000000"/>
              <w:left w:val="single" w:sz="6" w:space="0" w:color="000000"/>
              <w:bottom w:val="single" w:sz="6" w:space="0" w:color="000000"/>
              <w:right w:val="single" w:sz="6" w:space="0" w:color="000000"/>
            </w:tcBorders>
          </w:tcPr>
          <w:p w14:paraId="45DB0A7E" w14:textId="77777777" w:rsidR="0033593A" w:rsidRDefault="00A23ACF">
            <w:pPr>
              <w:spacing w:after="0" w:line="259" w:lineRule="auto"/>
              <w:ind w:left="2" w:firstLine="0"/>
              <w:jc w:val="left"/>
            </w:pPr>
            <w:r>
              <w:t xml:space="preserve">Int </w:t>
            </w:r>
          </w:p>
        </w:tc>
        <w:tc>
          <w:tcPr>
            <w:tcW w:w="4707" w:type="dxa"/>
            <w:tcBorders>
              <w:top w:val="single" w:sz="6" w:space="0" w:color="000000"/>
              <w:left w:val="single" w:sz="6" w:space="0" w:color="000000"/>
              <w:bottom w:val="single" w:sz="6" w:space="0" w:color="000000"/>
              <w:right w:val="single" w:sz="6" w:space="0" w:color="000000"/>
            </w:tcBorders>
          </w:tcPr>
          <w:p w14:paraId="7F2E4D80" w14:textId="77777777" w:rsidR="0033593A" w:rsidRDefault="00A23ACF">
            <w:pPr>
              <w:spacing w:after="77" w:line="240" w:lineRule="auto"/>
              <w:ind w:left="2" w:firstLine="0"/>
              <w:jc w:val="left"/>
            </w:pPr>
            <w:r>
              <w:t xml:space="preserve">Reason type of updating subscription information. Optional values are as follows: </w:t>
            </w:r>
          </w:p>
          <w:p w14:paraId="2E601D83" w14:textId="77777777" w:rsidR="0033593A" w:rsidRDefault="00A23ACF">
            <w:pPr>
              <w:spacing w:after="59" w:line="259" w:lineRule="auto"/>
              <w:ind w:left="2" w:firstLine="0"/>
              <w:jc w:val="left"/>
            </w:pPr>
            <w:r>
              <w:t xml:space="preserve">1: Addition </w:t>
            </w:r>
          </w:p>
          <w:p w14:paraId="385907BA" w14:textId="77777777" w:rsidR="0033593A" w:rsidRDefault="00A23ACF">
            <w:pPr>
              <w:spacing w:after="59" w:line="259" w:lineRule="auto"/>
              <w:ind w:left="2" w:firstLine="0"/>
              <w:jc w:val="left"/>
            </w:pPr>
            <w:r>
              <w:t xml:space="preserve">2: Deletion </w:t>
            </w:r>
          </w:p>
          <w:p w14:paraId="4A8A3BF1" w14:textId="77777777" w:rsidR="0033593A" w:rsidRDefault="00A23ACF">
            <w:pPr>
              <w:spacing w:after="0" w:line="259" w:lineRule="auto"/>
              <w:ind w:left="2" w:firstLine="0"/>
              <w:jc w:val="left"/>
            </w:pPr>
            <w:r>
              <w:t xml:space="preserve">3: Modification </w:t>
            </w:r>
          </w:p>
        </w:tc>
      </w:tr>
      <w:tr w:rsidR="0033593A" w14:paraId="05F8DCB6" w14:textId="77777777">
        <w:trPr>
          <w:trHeight w:val="680"/>
        </w:trPr>
        <w:tc>
          <w:tcPr>
            <w:tcW w:w="1438" w:type="dxa"/>
            <w:tcBorders>
              <w:top w:val="single" w:sz="6" w:space="0" w:color="000000"/>
              <w:left w:val="single" w:sz="6" w:space="0" w:color="000000"/>
              <w:bottom w:val="single" w:sz="6" w:space="0" w:color="000000"/>
              <w:right w:val="single" w:sz="6" w:space="0" w:color="000000"/>
            </w:tcBorders>
          </w:tcPr>
          <w:p w14:paraId="5B280AAB" w14:textId="77777777" w:rsidR="0033593A" w:rsidRDefault="00A23ACF">
            <w:pPr>
              <w:spacing w:after="0" w:line="259" w:lineRule="auto"/>
              <w:ind w:left="0" w:firstLine="0"/>
            </w:pPr>
            <w:proofErr w:type="spellStart"/>
            <w:r>
              <w:t>updateTime</w:t>
            </w:r>
            <w:proofErr w:type="spellEnd"/>
            <w:r>
              <w:t xml:space="preserve"> </w:t>
            </w:r>
          </w:p>
        </w:tc>
        <w:tc>
          <w:tcPr>
            <w:tcW w:w="2160" w:type="dxa"/>
            <w:tcBorders>
              <w:top w:val="single" w:sz="6" w:space="0" w:color="000000"/>
              <w:left w:val="single" w:sz="6" w:space="0" w:color="000000"/>
              <w:bottom w:val="single" w:sz="6" w:space="0" w:color="000000"/>
              <w:right w:val="single" w:sz="6" w:space="0" w:color="000000"/>
            </w:tcBorders>
          </w:tcPr>
          <w:p w14:paraId="2A2E32BD" w14:textId="77777777" w:rsidR="0033593A" w:rsidRDefault="00A23ACF">
            <w:pPr>
              <w:spacing w:after="0" w:line="259" w:lineRule="auto"/>
              <w:ind w:left="2" w:firstLine="0"/>
              <w:jc w:val="left"/>
            </w:pPr>
            <w:r>
              <w:t xml:space="preserve">Mandatory </w:t>
            </w:r>
          </w:p>
        </w:tc>
        <w:tc>
          <w:tcPr>
            <w:tcW w:w="1261" w:type="dxa"/>
            <w:tcBorders>
              <w:top w:val="single" w:sz="6" w:space="0" w:color="000000"/>
              <w:left w:val="single" w:sz="6" w:space="0" w:color="000000"/>
              <w:bottom w:val="single" w:sz="6" w:space="0" w:color="000000"/>
              <w:right w:val="single" w:sz="6" w:space="0" w:color="000000"/>
            </w:tcBorders>
          </w:tcPr>
          <w:p w14:paraId="495D56B9" w14:textId="77777777" w:rsidR="0033593A" w:rsidRDefault="00A23ACF">
            <w:pPr>
              <w:spacing w:after="0" w:line="259" w:lineRule="auto"/>
              <w:ind w:left="2" w:firstLine="0"/>
              <w:jc w:val="left"/>
            </w:pPr>
            <w:r>
              <w:t xml:space="preserve">String </w:t>
            </w:r>
          </w:p>
        </w:tc>
        <w:tc>
          <w:tcPr>
            <w:tcW w:w="4707" w:type="dxa"/>
            <w:tcBorders>
              <w:top w:val="single" w:sz="6" w:space="0" w:color="000000"/>
              <w:left w:val="single" w:sz="6" w:space="0" w:color="000000"/>
              <w:bottom w:val="single" w:sz="6" w:space="0" w:color="000000"/>
              <w:right w:val="single" w:sz="6" w:space="0" w:color="000000"/>
            </w:tcBorders>
          </w:tcPr>
          <w:p w14:paraId="1CD4DDC9" w14:textId="77777777" w:rsidR="0033593A" w:rsidRDefault="00A23ACF">
            <w:pPr>
              <w:spacing w:after="0" w:line="259" w:lineRule="auto"/>
              <w:ind w:left="2" w:firstLine="0"/>
              <w:jc w:val="left"/>
            </w:pPr>
            <w:r>
              <w:t xml:space="preserve">Time stamp in the format of </w:t>
            </w:r>
          </w:p>
          <w:p w14:paraId="2D4D350C" w14:textId="77777777" w:rsidR="0033593A" w:rsidRDefault="00A23ACF">
            <w:pPr>
              <w:spacing w:after="0" w:line="259" w:lineRule="auto"/>
              <w:ind w:left="2" w:firstLine="0"/>
              <w:jc w:val="left"/>
            </w:pPr>
            <w:proofErr w:type="spellStart"/>
            <w:r>
              <w:t>YYYYMMDDhhmmss</w:t>
            </w:r>
            <w:proofErr w:type="spellEnd"/>
            <w:r>
              <w:t xml:space="preserve">. </w:t>
            </w:r>
          </w:p>
        </w:tc>
      </w:tr>
      <w:tr w:rsidR="0033593A" w14:paraId="2E50DC52" w14:textId="77777777">
        <w:trPr>
          <w:trHeight w:val="430"/>
        </w:trPr>
        <w:tc>
          <w:tcPr>
            <w:tcW w:w="1438" w:type="dxa"/>
            <w:tcBorders>
              <w:top w:val="single" w:sz="6" w:space="0" w:color="000000"/>
              <w:left w:val="single" w:sz="6" w:space="0" w:color="000000"/>
              <w:bottom w:val="single" w:sz="6" w:space="0" w:color="000000"/>
              <w:right w:val="single" w:sz="6" w:space="0" w:color="000000"/>
            </w:tcBorders>
          </w:tcPr>
          <w:p w14:paraId="3737F34E" w14:textId="77777777" w:rsidR="0033593A" w:rsidRDefault="00A23ACF">
            <w:pPr>
              <w:spacing w:after="0" w:line="259" w:lineRule="auto"/>
              <w:ind w:left="0" w:firstLine="0"/>
            </w:pPr>
            <w:proofErr w:type="spellStart"/>
            <w:r>
              <w:t>updateDesc</w:t>
            </w:r>
            <w:proofErr w:type="spellEnd"/>
            <w:r>
              <w:t xml:space="preserve"> </w:t>
            </w:r>
          </w:p>
        </w:tc>
        <w:tc>
          <w:tcPr>
            <w:tcW w:w="2160" w:type="dxa"/>
            <w:tcBorders>
              <w:top w:val="single" w:sz="6" w:space="0" w:color="000000"/>
              <w:left w:val="single" w:sz="6" w:space="0" w:color="000000"/>
              <w:bottom w:val="single" w:sz="6" w:space="0" w:color="000000"/>
              <w:right w:val="single" w:sz="6" w:space="0" w:color="000000"/>
            </w:tcBorders>
          </w:tcPr>
          <w:p w14:paraId="787DD239" w14:textId="77777777" w:rsidR="0033593A" w:rsidRDefault="00A23ACF">
            <w:pPr>
              <w:spacing w:after="0" w:line="259" w:lineRule="auto"/>
              <w:ind w:left="2" w:firstLine="0"/>
              <w:jc w:val="left"/>
            </w:pPr>
            <w:r>
              <w:t xml:space="preserve">Optional </w:t>
            </w:r>
          </w:p>
        </w:tc>
        <w:tc>
          <w:tcPr>
            <w:tcW w:w="1261" w:type="dxa"/>
            <w:tcBorders>
              <w:top w:val="single" w:sz="6" w:space="0" w:color="000000"/>
              <w:left w:val="single" w:sz="6" w:space="0" w:color="000000"/>
              <w:bottom w:val="single" w:sz="6" w:space="0" w:color="000000"/>
              <w:right w:val="single" w:sz="6" w:space="0" w:color="000000"/>
            </w:tcBorders>
          </w:tcPr>
          <w:p w14:paraId="0DF6BB36" w14:textId="77777777" w:rsidR="0033593A" w:rsidRDefault="00A23ACF">
            <w:pPr>
              <w:spacing w:after="0" w:line="259" w:lineRule="auto"/>
              <w:ind w:left="2" w:firstLine="0"/>
              <w:jc w:val="left"/>
            </w:pPr>
            <w:r>
              <w:t xml:space="preserve">String </w:t>
            </w:r>
          </w:p>
        </w:tc>
        <w:tc>
          <w:tcPr>
            <w:tcW w:w="4707" w:type="dxa"/>
            <w:tcBorders>
              <w:top w:val="single" w:sz="6" w:space="0" w:color="000000"/>
              <w:left w:val="single" w:sz="6" w:space="0" w:color="000000"/>
              <w:bottom w:val="single" w:sz="6" w:space="0" w:color="000000"/>
              <w:right w:val="single" w:sz="6" w:space="0" w:color="000000"/>
            </w:tcBorders>
          </w:tcPr>
          <w:p w14:paraId="4D78CCAD" w14:textId="77777777" w:rsidR="0033593A" w:rsidRDefault="00A23ACF">
            <w:pPr>
              <w:spacing w:after="0" w:line="259" w:lineRule="auto"/>
              <w:ind w:left="2" w:firstLine="0"/>
              <w:jc w:val="left"/>
            </w:pPr>
            <w:r>
              <w:t xml:space="preserve">Update description. </w:t>
            </w:r>
          </w:p>
        </w:tc>
      </w:tr>
      <w:tr w:rsidR="0033593A" w14:paraId="5E62DB0B" w14:textId="77777777">
        <w:trPr>
          <w:trHeight w:val="679"/>
        </w:trPr>
        <w:tc>
          <w:tcPr>
            <w:tcW w:w="1438" w:type="dxa"/>
            <w:tcBorders>
              <w:top w:val="single" w:sz="6" w:space="0" w:color="000000"/>
              <w:left w:val="single" w:sz="6" w:space="0" w:color="000000"/>
              <w:bottom w:val="single" w:sz="6" w:space="0" w:color="000000"/>
              <w:right w:val="single" w:sz="6" w:space="0" w:color="000000"/>
            </w:tcBorders>
          </w:tcPr>
          <w:p w14:paraId="6F20F699" w14:textId="77777777" w:rsidR="0033593A" w:rsidRDefault="00A23ACF">
            <w:pPr>
              <w:spacing w:after="0" w:line="259" w:lineRule="auto"/>
              <w:ind w:left="0" w:firstLine="0"/>
              <w:jc w:val="left"/>
            </w:pPr>
            <w:proofErr w:type="spellStart"/>
            <w:r>
              <w:t>effectiveTim</w:t>
            </w:r>
            <w:proofErr w:type="spellEnd"/>
            <w:r>
              <w:t xml:space="preserve"> e </w:t>
            </w:r>
          </w:p>
        </w:tc>
        <w:tc>
          <w:tcPr>
            <w:tcW w:w="2160" w:type="dxa"/>
            <w:tcBorders>
              <w:top w:val="single" w:sz="6" w:space="0" w:color="000000"/>
              <w:left w:val="single" w:sz="6" w:space="0" w:color="000000"/>
              <w:bottom w:val="single" w:sz="6" w:space="0" w:color="000000"/>
              <w:right w:val="single" w:sz="6" w:space="0" w:color="000000"/>
            </w:tcBorders>
          </w:tcPr>
          <w:p w14:paraId="5EA1505A" w14:textId="77777777" w:rsidR="0033593A" w:rsidRDefault="00A23ACF">
            <w:pPr>
              <w:spacing w:after="0" w:line="259" w:lineRule="auto"/>
              <w:ind w:left="2" w:firstLine="0"/>
              <w:jc w:val="left"/>
            </w:pPr>
            <w:r>
              <w:t xml:space="preserve">Optional </w:t>
            </w:r>
          </w:p>
        </w:tc>
        <w:tc>
          <w:tcPr>
            <w:tcW w:w="1261" w:type="dxa"/>
            <w:tcBorders>
              <w:top w:val="single" w:sz="6" w:space="0" w:color="000000"/>
              <w:left w:val="single" w:sz="6" w:space="0" w:color="000000"/>
              <w:bottom w:val="single" w:sz="6" w:space="0" w:color="000000"/>
              <w:right w:val="single" w:sz="6" w:space="0" w:color="000000"/>
            </w:tcBorders>
          </w:tcPr>
          <w:p w14:paraId="6D9487CD" w14:textId="77777777" w:rsidR="0033593A" w:rsidRDefault="00A23ACF">
            <w:pPr>
              <w:spacing w:after="0" w:line="259" w:lineRule="auto"/>
              <w:ind w:left="2" w:firstLine="0"/>
              <w:jc w:val="left"/>
            </w:pPr>
            <w:r>
              <w:t xml:space="preserve">String </w:t>
            </w:r>
          </w:p>
        </w:tc>
        <w:tc>
          <w:tcPr>
            <w:tcW w:w="4707" w:type="dxa"/>
            <w:tcBorders>
              <w:top w:val="single" w:sz="6" w:space="0" w:color="000000"/>
              <w:left w:val="single" w:sz="6" w:space="0" w:color="000000"/>
              <w:bottom w:val="single" w:sz="6" w:space="0" w:color="000000"/>
              <w:right w:val="single" w:sz="6" w:space="0" w:color="000000"/>
            </w:tcBorders>
          </w:tcPr>
          <w:p w14:paraId="762AAE05" w14:textId="77777777" w:rsidR="0033593A" w:rsidRDefault="00A23ACF">
            <w:pPr>
              <w:spacing w:after="0" w:line="259" w:lineRule="auto"/>
              <w:ind w:left="2" w:firstLine="0"/>
              <w:jc w:val="left"/>
            </w:pPr>
            <w:r>
              <w:t xml:space="preserve">Time when the subscription takes effect. The default value is the current time of the MDSP. </w:t>
            </w:r>
          </w:p>
        </w:tc>
      </w:tr>
      <w:tr w:rsidR="0033593A" w14:paraId="1EDE24B0" w14:textId="77777777">
        <w:trPr>
          <w:trHeight w:val="430"/>
        </w:trPr>
        <w:tc>
          <w:tcPr>
            <w:tcW w:w="1438" w:type="dxa"/>
            <w:tcBorders>
              <w:top w:val="single" w:sz="6" w:space="0" w:color="000000"/>
              <w:left w:val="single" w:sz="6" w:space="0" w:color="000000"/>
              <w:bottom w:val="single" w:sz="6" w:space="0" w:color="000000"/>
              <w:right w:val="single" w:sz="6" w:space="0" w:color="000000"/>
            </w:tcBorders>
          </w:tcPr>
          <w:p w14:paraId="117A1E20" w14:textId="77777777" w:rsidR="0033593A" w:rsidRDefault="00A23ACF">
            <w:pPr>
              <w:spacing w:after="0" w:line="259" w:lineRule="auto"/>
              <w:ind w:left="0" w:firstLine="0"/>
              <w:jc w:val="left"/>
            </w:pPr>
            <w:proofErr w:type="spellStart"/>
            <w:r>
              <w:t>expiryTime</w:t>
            </w:r>
            <w:proofErr w:type="spellEnd"/>
            <w:r>
              <w:t xml:space="preserve"> </w:t>
            </w:r>
          </w:p>
        </w:tc>
        <w:tc>
          <w:tcPr>
            <w:tcW w:w="2160" w:type="dxa"/>
            <w:tcBorders>
              <w:top w:val="single" w:sz="6" w:space="0" w:color="000000"/>
              <w:left w:val="single" w:sz="6" w:space="0" w:color="000000"/>
              <w:bottom w:val="single" w:sz="6" w:space="0" w:color="000000"/>
              <w:right w:val="single" w:sz="6" w:space="0" w:color="000000"/>
            </w:tcBorders>
          </w:tcPr>
          <w:p w14:paraId="14E25F09" w14:textId="77777777" w:rsidR="0033593A" w:rsidRDefault="00A23ACF">
            <w:pPr>
              <w:spacing w:after="0" w:line="259" w:lineRule="auto"/>
              <w:ind w:left="2" w:firstLine="0"/>
              <w:jc w:val="left"/>
            </w:pPr>
            <w:r>
              <w:t xml:space="preserve">Optional </w:t>
            </w:r>
          </w:p>
        </w:tc>
        <w:tc>
          <w:tcPr>
            <w:tcW w:w="1261" w:type="dxa"/>
            <w:tcBorders>
              <w:top w:val="single" w:sz="6" w:space="0" w:color="000000"/>
              <w:left w:val="single" w:sz="6" w:space="0" w:color="000000"/>
              <w:bottom w:val="single" w:sz="6" w:space="0" w:color="000000"/>
              <w:right w:val="single" w:sz="6" w:space="0" w:color="000000"/>
            </w:tcBorders>
          </w:tcPr>
          <w:p w14:paraId="4B649298" w14:textId="77777777" w:rsidR="0033593A" w:rsidRDefault="00A23ACF">
            <w:pPr>
              <w:spacing w:after="0" w:line="259" w:lineRule="auto"/>
              <w:ind w:left="2" w:firstLine="0"/>
              <w:jc w:val="left"/>
            </w:pPr>
            <w:r>
              <w:t xml:space="preserve">String </w:t>
            </w:r>
          </w:p>
        </w:tc>
        <w:tc>
          <w:tcPr>
            <w:tcW w:w="4707" w:type="dxa"/>
            <w:tcBorders>
              <w:top w:val="single" w:sz="6" w:space="0" w:color="000000"/>
              <w:left w:val="single" w:sz="6" w:space="0" w:color="000000"/>
              <w:bottom w:val="single" w:sz="6" w:space="0" w:color="000000"/>
              <w:right w:val="single" w:sz="6" w:space="0" w:color="000000"/>
            </w:tcBorders>
          </w:tcPr>
          <w:p w14:paraId="6C589F24" w14:textId="77777777" w:rsidR="0033593A" w:rsidRDefault="00A23ACF">
            <w:pPr>
              <w:spacing w:after="0" w:line="259" w:lineRule="auto"/>
              <w:ind w:left="2" w:firstLine="0"/>
              <w:jc w:val="left"/>
            </w:pPr>
            <w:r>
              <w:t xml:space="preserve">Expiry time of the subscription. </w:t>
            </w:r>
          </w:p>
        </w:tc>
      </w:tr>
      <w:tr w:rsidR="0033593A" w14:paraId="04BC0729" w14:textId="77777777">
        <w:trPr>
          <w:trHeight w:val="934"/>
        </w:trPr>
        <w:tc>
          <w:tcPr>
            <w:tcW w:w="1438" w:type="dxa"/>
            <w:tcBorders>
              <w:top w:val="single" w:sz="6" w:space="0" w:color="000000"/>
              <w:left w:val="single" w:sz="6" w:space="0" w:color="000000"/>
              <w:bottom w:val="single" w:sz="6" w:space="0" w:color="000000"/>
              <w:right w:val="single" w:sz="6" w:space="0" w:color="000000"/>
            </w:tcBorders>
          </w:tcPr>
          <w:p w14:paraId="4B322A1C" w14:textId="77777777" w:rsidR="0033593A" w:rsidRDefault="00A23ACF">
            <w:pPr>
              <w:spacing w:after="0" w:line="259" w:lineRule="auto"/>
              <w:ind w:left="0" w:firstLine="0"/>
              <w:jc w:val="left"/>
            </w:pPr>
            <w:proofErr w:type="spellStart"/>
            <w:r>
              <w:t>extensionInf</w:t>
            </w:r>
            <w:proofErr w:type="spellEnd"/>
            <w:r>
              <w:t xml:space="preserve"> o </w:t>
            </w:r>
          </w:p>
        </w:tc>
        <w:tc>
          <w:tcPr>
            <w:tcW w:w="2160" w:type="dxa"/>
            <w:tcBorders>
              <w:top w:val="single" w:sz="6" w:space="0" w:color="000000"/>
              <w:left w:val="single" w:sz="6" w:space="0" w:color="000000"/>
              <w:bottom w:val="single" w:sz="6" w:space="0" w:color="000000"/>
              <w:right w:val="single" w:sz="6" w:space="0" w:color="000000"/>
            </w:tcBorders>
          </w:tcPr>
          <w:p w14:paraId="5E865A86" w14:textId="77777777" w:rsidR="0033593A" w:rsidRDefault="00A23ACF">
            <w:pPr>
              <w:spacing w:after="0" w:line="259" w:lineRule="auto"/>
              <w:ind w:left="2" w:firstLine="0"/>
              <w:jc w:val="left"/>
            </w:pPr>
            <w:r>
              <w:t xml:space="preserve">Optional </w:t>
            </w:r>
          </w:p>
        </w:tc>
        <w:tc>
          <w:tcPr>
            <w:tcW w:w="1261" w:type="dxa"/>
            <w:tcBorders>
              <w:top w:val="single" w:sz="6" w:space="0" w:color="000000"/>
              <w:left w:val="single" w:sz="6" w:space="0" w:color="000000"/>
              <w:bottom w:val="single" w:sz="6" w:space="0" w:color="000000"/>
              <w:right w:val="single" w:sz="6" w:space="0" w:color="000000"/>
            </w:tcBorders>
          </w:tcPr>
          <w:p w14:paraId="634BA52A" w14:textId="77777777" w:rsidR="0033593A" w:rsidRDefault="00A23ACF">
            <w:pPr>
              <w:spacing w:after="0" w:line="259" w:lineRule="auto"/>
              <w:ind w:left="2" w:firstLine="0"/>
              <w:jc w:val="left"/>
            </w:pPr>
            <w:proofErr w:type="spellStart"/>
            <w:r>
              <w:t>NamedPa</w:t>
            </w:r>
            <w:proofErr w:type="spellEnd"/>
          </w:p>
          <w:p w14:paraId="680C17F8" w14:textId="77777777" w:rsidR="0033593A" w:rsidRDefault="00A23ACF">
            <w:pPr>
              <w:spacing w:after="0" w:line="259" w:lineRule="auto"/>
              <w:ind w:left="2" w:firstLine="0"/>
              <w:jc w:val="left"/>
            </w:pPr>
            <w:proofErr w:type="spellStart"/>
            <w:r>
              <w:t>rameterLis</w:t>
            </w:r>
            <w:proofErr w:type="spellEnd"/>
          </w:p>
          <w:p w14:paraId="33006B86" w14:textId="77777777" w:rsidR="0033593A" w:rsidRDefault="00A23ACF">
            <w:pPr>
              <w:spacing w:after="0" w:line="259" w:lineRule="auto"/>
              <w:ind w:left="2" w:firstLine="0"/>
              <w:jc w:val="left"/>
            </w:pPr>
            <w:r>
              <w:t xml:space="preserve">t </w:t>
            </w:r>
          </w:p>
        </w:tc>
        <w:tc>
          <w:tcPr>
            <w:tcW w:w="4707" w:type="dxa"/>
            <w:tcBorders>
              <w:top w:val="single" w:sz="6" w:space="0" w:color="000000"/>
              <w:left w:val="single" w:sz="6" w:space="0" w:color="000000"/>
              <w:bottom w:val="single" w:sz="6" w:space="0" w:color="000000"/>
              <w:right w:val="single" w:sz="6" w:space="0" w:color="000000"/>
            </w:tcBorders>
          </w:tcPr>
          <w:p w14:paraId="3229B2C5" w14:textId="77777777" w:rsidR="0033593A" w:rsidRDefault="00A23ACF">
            <w:pPr>
              <w:spacing w:after="0" w:line="259" w:lineRule="auto"/>
              <w:ind w:left="2" w:firstLine="0"/>
              <w:jc w:val="left"/>
            </w:pPr>
            <w:r>
              <w:t xml:space="preserve">Extended parameter. </w:t>
            </w:r>
          </w:p>
        </w:tc>
      </w:tr>
    </w:tbl>
    <w:p w14:paraId="3C6B7055" w14:textId="77777777" w:rsidR="0033593A" w:rsidRDefault="00A23ACF">
      <w:pPr>
        <w:spacing w:after="391" w:line="259" w:lineRule="auto"/>
        <w:ind w:left="437" w:firstLine="0"/>
        <w:jc w:val="left"/>
      </w:pPr>
      <w:r>
        <w:t xml:space="preserve"> </w:t>
      </w:r>
    </w:p>
    <w:p w14:paraId="00C14ED0" w14:textId="77777777" w:rsidR="0033593A" w:rsidRDefault="00A23ACF">
      <w:pPr>
        <w:spacing w:after="0" w:line="259" w:lineRule="auto"/>
        <w:ind w:left="2149"/>
      </w:pPr>
      <w:r>
        <w:rPr>
          <w:b/>
          <w:sz w:val="18"/>
        </w:rPr>
        <w:t xml:space="preserve">Table 1-10 </w:t>
      </w:r>
      <w:r>
        <w:t xml:space="preserve">List of extended parameters </w:t>
      </w:r>
    </w:p>
    <w:tbl>
      <w:tblPr>
        <w:tblStyle w:val="TableGrid"/>
        <w:tblW w:w="9567" w:type="dxa"/>
        <w:tblInd w:w="645" w:type="dxa"/>
        <w:tblCellMar>
          <w:top w:w="89" w:type="dxa"/>
          <w:left w:w="106" w:type="dxa"/>
          <w:right w:w="115" w:type="dxa"/>
        </w:tblCellMar>
        <w:tblLook w:val="04A0" w:firstRow="1" w:lastRow="0" w:firstColumn="1" w:lastColumn="0" w:noHBand="0" w:noVBand="1"/>
      </w:tblPr>
      <w:tblGrid>
        <w:gridCol w:w="2879"/>
        <w:gridCol w:w="2520"/>
        <w:gridCol w:w="4168"/>
      </w:tblGrid>
      <w:tr w:rsidR="0033593A" w14:paraId="42272AF4" w14:textId="77777777">
        <w:trPr>
          <w:trHeight w:val="424"/>
        </w:trPr>
        <w:tc>
          <w:tcPr>
            <w:tcW w:w="2879" w:type="dxa"/>
            <w:tcBorders>
              <w:top w:val="single" w:sz="6" w:space="0" w:color="000000"/>
              <w:left w:val="single" w:sz="6" w:space="0" w:color="000000"/>
              <w:bottom w:val="single" w:sz="6" w:space="0" w:color="000000"/>
              <w:right w:val="single" w:sz="6" w:space="0" w:color="000000"/>
            </w:tcBorders>
            <w:shd w:val="clear" w:color="auto" w:fill="D9D9D9"/>
          </w:tcPr>
          <w:p w14:paraId="12F9448D" w14:textId="77777777" w:rsidR="0033593A" w:rsidRDefault="00A23ACF">
            <w:pPr>
              <w:spacing w:after="0" w:line="259" w:lineRule="auto"/>
              <w:ind w:left="0" w:firstLine="0"/>
              <w:jc w:val="left"/>
            </w:pPr>
            <w:r>
              <w:rPr>
                <w:b/>
              </w:rPr>
              <w:t xml:space="preserve">Key </w:t>
            </w:r>
          </w:p>
        </w:tc>
        <w:tc>
          <w:tcPr>
            <w:tcW w:w="2520" w:type="dxa"/>
            <w:tcBorders>
              <w:top w:val="single" w:sz="6" w:space="0" w:color="000000"/>
              <w:left w:val="single" w:sz="6" w:space="0" w:color="000000"/>
              <w:bottom w:val="single" w:sz="6" w:space="0" w:color="000000"/>
              <w:right w:val="single" w:sz="6" w:space="0" w:color="000000"/>
            </w:tcBorders>
            <w:shd w:val="clear" w:color="auto" w:fill="D9D9D9"/>
          </w:tcPr>
          <w:p w14:paraId="7FC79788" w14:textId="77777777" w:rsidR="0033593A" w:rsidRDefault="00A23ACF">
            <w:pPr>
              <w:spacing w:after="0" w:line="259" w:lineRule="auto"/>
              <w:ind w:left="2" w:firstLine="0"/>
              <w:jc w:val="left"/>
            </w:pPr>
            <w:r>
              <w:rPr>
                <w:b/>
              </w:rPr>
              <w:t xml:space="preserve">Actual Type </w:t>
            </w:r>
          </w:p>
        </w:tc>
        <w:tc>
          <w:tcPr>
            <w:tcW w:w="4168" w:type="dxa"/>
            <w:tcBorders>
              <w:top w:val="single" w:sz="6" w:space="0" w:color="000000"/>
              <w:left w:val="single" w:sz="6" w:space="0" w:color="000000"/>
              <w:bottom w:val="single" w:sz="6" w:space="0" w:color="000000"/>
              <w:right w:val="single" w:sz="6" w:space="0" w:color="000000"/>
            </w:tcBorders>
            <w:shd w:val="clear" w:color="auto" w:fill="D9D9D9"/>
          </w:tcPr>
          <w:p w14:paraId="270D3E99" w14:textId="77777777" w:rsidR="0033593A" w:rsidRDefault="00A23ACF">
            <w:pPr>
              <w:spacing w:after="0" w:line="259" w:lineRule="auto"/>
              <w:ind w:left="2" w:firstLine="0"/>
              <w:jc w:val="left"/>
            </w:pPr>
            <w:r>
              <w:rPr>
                <w:b/>
              </w:rPr>
              <w:t xml:space="preserve">Meaning </w:t>
            </w:r>
          </w:p>
        </w:tc>
      </w:tr>
      <w:tr w:rsidR="0033593A" w14:paraId="0D10DA01" w14:textId="77777777">
        <w:trPr>
          <w:trHeight w:val="431"/>
        </w:trPr>
        <w:tc>
          <w:tcPr>
            <w:tcW w:w="2879" w:type="dxa"/>
            <w:tcBorders>
              <w:top w:val="single" w:sz="6" w:space="0" w:color="000000"/>
              <w:left w:val="single" w:sz="6" w:space="0" w:color="000000"/>
              <w:bottom w:val="single" w:sz="6" w:space="0" w:color="000000"/>
              <w:right w:val="single" w:sz="6" w:space="0" w:color="000000"/>
            </w:tcBorders>
          </w:tcPr>
          <w:p w14:paraId="73A7B565" w14:textId="77777777" w:rsidR="0033593A" w:rsidRDefault="00A23ACF">
            <w:pPr>
              <w:spacing w:after="0" w:line="259" w:lineRule="auto"/>
              <w:ind w:left="0" w:firstLine="0"/>
              <w:jc w:val="left"/>
            </w:pPr>
            <w:r>
              <w:t xml:space="preserve">N/A </w:t>
            </w:r>
          </w:p>
        </w:tc>
        <w:tc>
          <w:tcPr>
            <w:tcW w:w="2520" w:type="dxa"/>
            <w:tcBorders>
              <w:top w:val="single" w:sz="6" w:space="0" w:color="000000"/>
              <w:left w:val="single" w:sz="6" w:space="0" w:color="000000"/>
              <w:bottom w:val="single" w:sz="6" w:space="0" w:color="000000"/>
              <w:right w:val="single" w:sz="6" w:space="0" w:color="000000"/>
            </w:tcBorders>
          </w:tcPr>
          <w:p w14:paraId="03E6CCF8" w14:textId="77777777" w:rsidR="0033593A" w:rsidRDefault="00A23ACF">
            <w:pPr>
              <w:spacing w:after="0" w:line="259" w:lineRule="auto"/>
              <w:ind w:left="2" w:firstLine="0"/>
              <w:jc w:val="left"/>
            </w:pPr>
            <w:r>
              <w:t xml:space="preserve">- </w:t>
            </w:r>
          </w:p>
        </w:tc>
        <w:tc>
          <w:tcPr>
            <w:tcW w:w="4168" w:type="dxa"/>
            <w:tcBorders>
              <w:top w:val="single" w:sz="6" w:space="0" w:color="000000"/>
              <w:left w:val="single" w:sz="6" w:space="0" w:color="000000"/>
              <w:bottom w:val="single" w:sz="6" w:space="0" w:color="000000"/>
              <w:right w:val="single" w:sz="6" w:space="0" w:color="000000"/>
            </w:tcBorders>
          </w:tcPr>
          <w:p w14:paraId="48520183" w14:textId="77777777" w:rsidR="0033593A" w:rsidRDefault="00A23ACF">
            <w:pPr>
              <w:spacing w:after="0" w:line="259" w:lineRule="auto"/>
              <w:ind w:left="2" w:firstLine="0"/>
              <w:jc w:val="left"/>
            </w:pPr>
            <w:r>
              <w:t xml:space="preserve">- </w:t>
            </w:r>
          </w:p>
        </w:tc>
      </w:tr>
    </w:tbl>
    <w:p w14:paraId="5A8822EA" w14:textId="77777777" w:rsidR="0033593A" w:rsidRDefault="00A23ACF">
      <w:pPr>
        <w:spacing w:after="28" w:line="259" w:lineRule="auto"/>
        <w:ind w:left="437" w:firstLine="0"/>
        <w:jc w:val="left"/>
      </w:pPr>
      <w:r>
        <w:t xml:space="preserve"> </w:t>
      </w:r>
    </w:p>
    <w:p w14:paraId="33B060F2" w14:textId="77777777" w:rsidR="0033593A" w:rsidRDefault="00A23ACF">
      <w:pPr>
        <w:spacing w:after="31" w:line="259" w:lineRule="auto"/>
      </w:pPr>
      <w:r>
        <w:t xml:space="preserve">The following is a sample </w:t>
      </w:r>
      <w:proofErr w:type="spellStart"/>
      <w:r>
        <w:t>syncOrderRelationRequest</w:t>
      </w:r>
      <w:proofErr w:type="spellEnd"/>
      <w:r>
        <w:t xml:space="preserve"> message: </w:t>
      </w:r>
    </w:p>
    <w:p w14:paraId="1083FA03" w14:textId="77777777" w:rsidR="0033593A" w:rsidRDefault="00A23ACF">
      <w:pPr>
        <w:shd w:val="clear" w:color="auto" w:fill="DDDDDD"/>
        <w:spacing w:after="5" w:line="249" w:lineRule="auto"/>
        <w:ind w:left="2134"/>
        <w:jc w:val="left"/>
      </w:pPr>
      <w:r>
        <w:t>&lt;</w:t>
      </w:r>
      <w:proofErr w:type="spellStart"/>
      <w:proofErr w:type="gramStart"/>
      <w:r>
        <w:t>soapenv:Envelope</w:t>
      </w:r>
      <w:proofErr w:type="spellEnd"/>
      <w:proofErr w:type="gramEnd"/>
      <w:r>
        <w:t xml:space="preserve"> </w:t>
      </w:r>
    </w:p>
    <w:p w14:paraId="321AED41" w14:textId="77777777" w:rsidR="0033593A" w:rsidRDefault="00A23ACF">
      <w:pPr>
        <w:shd w:val="clear" w:color="auto" w:fill="DDDDDD"/>
        <w:spacing w:after="5" w:line="249" w:lineRule="auto"/>
        <w:ind w:left="2134"/>
        <w:jc w:val="left"/>
      </w:pPr>
      <w:proofErr w:type="spellStart"/>
      <w:proofErr w:type="gramStart"/>
      <w:r>
        <w:t>xmlns:soapenv</w:t>
      </w:r>
      <w:proofErr w:type="spellEnd"/>
      <w:proofErr w:type="gramEnd"/>
      <w:r>
        <w:t>="http://schemas.xmlsoap.org/soap/envelope/" xmlns:loc="http://www.csapi.org/schema/parlayx/data/sync/v1_0/local"&gt;    &lt;</w:t>
      </w:r>
      <w:proofErr w:type="spellStart"/>
      <w:r>
        <w:t>soapenv:Header</w:t>
      </w:r>
      <w:proofErr w:type="spellEnd"/>
      <w:r>
        <w:t xml:space="preserve">/&gt; </w:t>
      </w:r>
    </w:p>
    <w:p w14:paraId="4E0C97E0" w14:textId="77777777" w:rsidR="0033593A" w:rsidRDefault="00A23ACF">
      <w:pPr>
        <w:shd w:val="clear" w:color="auto" w:fill="DDDDDD"/>
        <w:spacing w:after="5" w:line="249" w:lineRule="auto"/>
        <w:ind w:left="2134"/>
        <w:jc w:val="left"/>
      </w:pPr>
      <w:r>
        <w:t xml:space="preserve">   &lt;</w:t>
      </w:r>
      <w:proofErr w:type="spellStart"/>
      <w:proofErr w:type="gramStart"/>
      <w:r>
        <w:t>soapenv:Body</w:t>
      </w:r>
      <w:proofErr w:type="spellEnd"/>
      <w:proofErr w:type="gramEnd"/>
      <w:r>
        <w:t xml:space="preserve">&gt; </w:t>
      </w:r>
    </w:p>
    <w:p w14:paraId="542B4E3B" w14:textId="77777777" w:rsidR="0033593A" w:rsidRDefault="00A23ACF">
      <w:pPr>
        <w:shd w:val="clear" w:color="auto" w:fill="DDDDDD"/>
        <w:spacing w:after="5" w:line="249" w:lineRule="auto"/>
        <w:ind w:left="2134"/>
        <w:jc w:val="left"/>
      </w:pPr>
      <w:r>
        <w:t xml:space="preserve">      &lt;</w:t>
      </w:r>
      <w:proofErr w:type="spellStart"/>
      <w:proofErr w:type="gramStart"/>
      <w:r>
        <w:t>loc:syncOrderRelation</w:t>
      </w:r>
      <w:proofErr w:type="spellEnd"/>
      <w:proofErr w:type="gramEnd"/>
      <w:r>
        <w:t xml:space="preserve">&gt; </w:t>
      </w:r>
    </w:p>
    <w:p w14:paraId="1C650FD1" w14:textId="77777777" w:rsidR="0033593A" w:rsidRDefault="00A23ACF">
      <w:pPr>
        <w:shd w:val="clear" w:color="auto" w:fill="DDDDDD"/>
        <w:spacing w:after="5" w:line="249" w:lineRule="auto"/>
        <w:ind w:left="2134"/>
        <w:jc w:val="left"/>
      </w:pPr>
      <w:r>
        <w:t xml:space="preserve">         &lt;</w:t>
      </w:r>
      <w:proofErr w:type="spellStart"/>
      <w:proofErr w:type="gramStart"/>
      <w:r>
        <w:t>loc:userID</w:t>
      </w:r>
      <w:proofErr w:type="spellEnd"/>
      <w:proofErr w:type="gramEnd"/>
      <w:r>
        <w:t xml:space="preserve">&gt; </w:t>
      </w:r>
    </w:p>
    <w:p w14:paraId="6C1C8B5B" w14:textId="77777777" w:rsidR="0033593A" w:rsidRDefault="00A23ACF">
      <w:pPr>
        <w:shd w:val="clear" w:color="auto" w:fill="DDDDDD"/>
        <w:spacing w:after="5" w:line="249" w:lineRule="auto"/>
        <w:ind w:left="2134"/>
        <w:jc w:val="left"/>
      </w:pPr>
      <w:r>
        <w:t xml:space="preserve">            &lt;ID&gt;254721214848&lt;/ID&gt; </w:t>
      </w:r>
    </w:p>
    <w:p w14:paraId="1E1B185F" w14:textId="77777777" w:rsidR="0033593A" w:rsidRDefault="00A23ACF">
      <w:pPr>
        <w:shd w:val="clear" w:color="auto" w:fill="DDDDDD"/>
        <w:spacing w:after="5" w:line="249" w:lineRule="auto"/>
        <w:ind w:left="2134"/>
        <w:jc w:val="left"/>
      </w:pPr>
      <w:r>
        <w:t xml:space="preserve">            &lt;type&gt;0&lt;/type&gt; </w:t>
      </w:r>
    </w:p>
    <w:p w14:paraId="1082C729" w14:textId="77777777" w:rsidR="0033593A" w:rsidRDefault="00A23ACF">
      <w:pPr>
        <w:shd w:val="clear" w:color="auto" w:fill="DDDDDD"/>
        <w:spacing w:after="5" w:line="249" w:lineRule="auto"/>
        <w:ind w:left="2134"/>
        <w:jc w:val="left"/>
      </w:pPr>
      <w:r>
        <w:t xml:space="preserve">         &lt;/</w:t>
      </w:r>
      <w:proofErr w:type="spellStart"/>
      <w:proofErr w:type="gramStart"/>
      <w:r>
        <w:t>loc:userID</w:t>
      </w:r>
      <w:proofErr w:type="spellEnd"/>
      <w:proofErr w:type="gramEnd"/>
      <w:r>
        <w:t xml:space="preserve">&gt; </w:t>
      </w:r>
    </w:p>
    <w:p w14:paraId="041F30C9" w14:textId="77777777" w:rsidR="0033593A" w:rsidRDefault="00A23ACF">
      <w:pPr>
        <w:shd w:val="clear" w:color="auto" w:fill="DDDDDD"/>
        <w:spacing w:after="5" w:line="249" w:lineRule="auto"/>
        <w:ind w:left="2134"/>
        <w:jc w:val="left"/>
      </w:pPr>
      <w:r>
        <w:lastRenderedPageBreak/>
        <w:t xml:space="preserve">         &lt;</w:t>
      </w:r>
      <w:proofErr w:type="spellStart"/>
      <w:proofErr w:type="gramStart"/>
      <w:r>
        <w:t>loc:spID</w:t>
      </w:r>
      <w:proofErr w:type="spellEnd"/>
      <w:proofErr w:type="gramEnd"/>
      <w:r>
        <w:t>&gt;601399&lt;/</w:t>
      </w:r>
      <w:proofErr w:type="spellStart"/>
      <w:r>
        <w:t>loc:spID</w:t>
      </w:r>
      <w:proofErr w:type="spellEnd"/>
      <w:r>
        <w:t xml:space="preserve">&gt; </w:t>
      </w:r>
    </w:p>
    <w:p w14:paraId="3B9F4E09" w14:textId="77777777" w:rsidR="0033593A" w:rsidRDefault="00A23ACF">
      <w:pPr>
        <w:shd w:val="clear" w:color="auto" w:fill="DDDDDD"/>
        <w:spacing w:after="5" w:line="249" w:lineRule="auto"/>
        <w:ind w:left="2134"/>
        <w:jc w:val="left"/>
      </w:pPr>
      <w:r>
        <w:t xml:space="preserve">         &lt;</w:t>
      </w:r>
      <w:proofErr w:type="spellStart"/>
      <w:proofErr w:type="gramStart"/>
      <w:r>
        <w:t>loc:productID</w:t>
      </w:r>
      <w:proofErr w:type="spellEnd"/>
      <w:proofErr w:type="gramEnd"/>
      <w:r>
        <w:t>&gt;MDSP2000052892&lt;/</w:t>
      </w:r>
      <w:proofErr w:type="spellStart"/>
      <w:r>
        <w:t>loc:productID</w:t>
      </w:r>
      <w:proofErr w:type="spellEnd"/>
      <w:r>
        <w:t xml:space="preserve">&gt; </w:t>
      </w:r>
    </w:p>
    <w:p w14:paraId="69817FE4" w14:textId="77777777" w:rsidR="0033593A" w:rsidRDefault="00A23ACF">
      <w:pPr>
        <w:shd w:val="clear" w:color="auto" w:fill="DDDDDD"/>
        <w:spacing w:after="5" w:line="249" w:lineRule="auto"/>
        <w:ind w:left="2134"/>
        <w:jc w:val="left"/>
      </w:pPr>
      <w:r>
        <w:t xml:space="preserve">         &lt;</w:t>
      </w:r>
      <w:proofErr w:type="spellStart"/>
      <w:proofErr w:type="gramStart"/>
      <w:r>
        <w:t>loc:serviceID</w:t>
      </w:r>
      <w:proofErr w:type="spellEnd"/>
      <w:proofErr w:type="gramEnd"/>
      <w:r>
        <w:t>&gt;6013992000001442&lt;/</w:t>
      </w:r>
      <w:proofErr w:type="spellStart"/>
      <w:r>
        <w:t>loc:serviceID</w:t>
      </w:r>
      <w:proofErr w:type="spellEnd"/>
      <w:r>
        <w:t xml:space="preserve">&gt; </w:t>
      </w:r>
    </w:p>
    <w:p w14:paraId="281438C1" w14:textId="77777777" w:rsidR="0033593A" w:rsidRDefault="00A23ACF">
      <w:pPr>
        <w:shd w:val="clear" w:color="auto" w:fill="DDDDDD"/>
        <w:spacing w:after="5" w:line="249" w:lineRule="auto"/>
        <w:ind w:left="2134"/>
        <w:jc w:val="left"/>
      </w:pPr>
      <w:r>
        <w:t xml:space="preserve">         &lt;</w:t>
      </w:r>
      <w:proofErr w:type="spellStart"/>
      <w:proofErr w:type="gramStart"/>
      <w:r>
        <w:t>loc:serviceList</w:t>
      </w:r>
      <w:proofErr w:type="spellEnd"/>
      <w:proofErr w:type="gramEnd"/>
      <w:r>
        <w:t>&gt;601399200000144&lt;/</w:t>
      </w:r>
      <w:proofErr w:type="spellStart"/>
      <w:r>
        <w:t>loc:serviceList</w:t>
      </w:r>
      <w:proofErr w:type="spellEnd"/>
      <w:r>
        <w:t xml:space="preserve">&gt; </w:t>
      </w:r>
    </w:p>
    <w:p w14:paraId="2AD1FF4F" w14:textId="77777777" w:rsidR="0033593A" w:rsidRDefault="00A23ACF">
      <w:pPr>
        <w:shd w:val="clear" w:color="auto" w:fill="DDDDDD"/>
        <w:spacing w:after="5" w:line="249" w:lineRule="auto"/>
        <w:ind w:left="2134"/>
        <w:jc w:val="left"/>
      </w:pPr>
      <w:r>
        <w:t xml:space="preserve">         &lt;</w:t>
      </w:r>
      <w:proofErr w:type="spellStart"/>
      <w:proofErr w:type="gramStart"/>
      <w:r>
        <w:t>loc:updateType</w:t>
      </w:r>
      <w:proofErr w:type="spellEnd"/>
      <w:proofErr w:type="gramEnd"/>
      <w:r>
        <w:t>&gt;1&lt;/</w:t>
      </w:r>
      <w:proofErr w:type="spellStart"/>
      <w:r>
        <w:t>loc:updateType</w:t>
      </w:r>
      <w:proofErr w:type="spellEnd"/>
      <w:r>
        <w:t xml:space="preserve">&gt; </w:t>
      </w:r>
    </w:p>
    <w:p w14:paraId="553C4035" w14:textId="77777777" w:rsidR="0033593A" w:rsidRDefault="00A23ACF">
      <w:pPr>
        <w:shd w:val="clear" w:color="auto" w:fill="DDDDDD"/>
        <w:spacing w:after="5" w:line="249" w:lineRule="auto"/>
        <w:ind w:left="2134"/>
        <w:jc w:val="left"/>
      </w:pPr>
      <w:r>
        <w:t xml:space="preserve">         &lt;</w:t>
      </w:r>
      <w:proofErr w:type="spellStart"/>
      <w:proofErr w:type="gramStart"/>
      <w:r>
        <w:t>loc:updateTime</w:t>
      </w:r>
      <w:proofErr w:type="spellEnd"/>
      <w:proofErr w:type="gramEnd"/>
      <w:r>
        <w:t>&gt;20120621232135&lt;/</w:t>
      </w:r>
      <w:proofErr w:type="spellStart"/>
      <w:r>
        <w:t>loc:updateTime</w:t>
      </w:r>
      <w:proofErr w:type="spellEnd"/>
      <w:r>
        <w:t xml:space="preserve">&gt; </w:t>
      </w:r>
    </w:p>
    <w:p w14:paraId="0378082D" w14:textId="77777777" w:rsidR="0033593A" w:rsidRDefault="00A23ACF">
      <w:pPr>
        <w:shd w:val="clear" w:color="auto" w:fill="DDDDDD"/>
        <w:spacing w:after="5" w:line="249" w:lineRule="auto"/>
        <w:ind w:left="2134"/>
        <w:jc w:val="left"/>
      </w:pPr>
      <w:r>
        <w:t xml:space="preserve">         &lt;</w:t>
      </w:r>
      <w:proofErr w:type="spellStart"/>
      <w:proofErr w:type="gramStart"/>
      <w:r>
        <w:t>loc:updateDesc</w:t>
      </w:r>
      <w:proofErr w:type="spellEnd"/>
      <w:proofErr w:type="gramEnd"/>
      <w:r>
        <w:t>&gt;Addition&lt;/</w:t>
      </w:r>
      <w:proofErr w:type="spellStart"/>
      <w:r>
        <w:t>loc:updateDesc</w:t>
      </w:r>
      <w:proofErr w:type="spellEnd"/>
      <w:r>
        <w:t xml:space="preserve">&gt; </w:t>
      </w:r>
    </w:p>
    <w:p w14:paraId="2EDE4E70" w14:textId="77777777" w:rsidR="0033593A" w:rsidRDefault="00A23ACF">
      <w:pPr>
        <w:shd w:val="clear" w:color="auto" w:fill="DDDDDD"/>
        <w:spacing w:after="5" w:line="249" w:lineRule="auto"/>
        <w:ind w:left="2134"/>
        <w:jc w:val="left"/>
      </w:pPr>
      <w:r>
        <w:t xml:space="preserve">         &lt;</w:t>
      </w:r>
      <w:proofErr w:type="spellStart"/>
      <w:proofErr w:type="gramStart"/>
      <w:r>
        <w:t>loc:effectiveTime</w:t>
      </w:r>
      <w:proofErr w:type="spellEnd"/>
      <w:proofErr w:type="gramEnd"/>
      <w:r>
        <w:t>&gt;20120622001311&lt;/</w:t>
      </w:r>
      <w:proofErr w:type="spellStart"/>
      <w:r>
        <w:t>loc:effectiveTime</w:t>
      </w:r>
      <w:proofErr w:type="spellEnd"/>
      <w:r>
        <w:t xml:space="preserve">&gt; </w:t>
      </w:r>
    </w:p>
    <w:p w14:paraId="2173D8FC" w14:textId="77777777" w:rsidR="0033593A" w:rsidRDefault="00A23ACF">
      <w:pPr>
        <w:shd w:val="clear" w:color="auto" w:fill="DDDDDD"/>
        <w:spacing w:after="5" w:line="249" w:lineRule="auto"/>
        <w:ind w:left="2134"/>
        <w:jc w:val="left"/>
      </w:pPr>
      <w:r>
        <w:t xml:space="preserve">         &lt;</w:t>
      </w:r>
      <w:proofErr w:type="spellStart"/>
      <w:proofErr w:type="gramStart"/>
      <w:r>
        <w:t>loc:expiryTime</w:t>
      </w:r>
      <w:proofErr w:type="spellEnd"/>
      <w:proofErr w:type="gramEnd"/>
      <w:r>
        <w:t>&gt;20120822001311&lt;/</w:t>
      </w:r>
      <w:proofErr w:type="spellStart"/>
      <w:r>
        <w:t>loc:expiryTime</w:t>
      </w:r>
      <w:proofErr w:type="spellEnd"/>
      <w:r>
        <w:t xml:space="preserve">&gt; </w:t>
      </w:r>
    </w:p>
    <w:p w14:paraId="7457FB28" w14:textId="77777777" w:rsidR="0033593A" w:rsidRDefault="00A23ACF">
      <w:pPr>
        <w:shd w:val="clear" w:color="auto" w:fill="DDDDDD"/>
        <w:spacing w:after="5" w:line="249" w:lineRule="auto"/>
        <w:ind w:left="2134"/>
        <w:jc w:val="left"/>
      </w:pPr>
      <w:r>
        <w:t xml:space="preserve">         &lt;</w:t>
      </w:r>
      <w:proofErr w:type="spellStart"/>
      <w:proofErr w:type="gramStart"/>
      <w:r>
        <w:t>loc:extensionInfo</w:t>
      </w:r>
      <w:proofErr w:type="spellEnd"/>
      <w:proofErr w:type="gramEnd"/>
      <w:r>
        <w:t xml:space="preserve">&gt; </w:t>
      </w:r>
    </w:p>
    <w:p w14:paraId="6E4B35E6" w14:textId="77777777" w:rsidR="0033593A" w:rsidRDefault="00A23ACF">
      <w:pPr>
        <w:shd w:val="clear" w:color="auto" w:fill="DDDDDD"/>
        <w:spacing w:after="5" w:line="249" w:lineRule="auto"/>
        <w:ind w:left="2134"/>
        <w:jc w:val="left"/>
      </w:pPr>
      <w:r>
        <w:t xml:space="preserve">            &lt;</w:t>
      </w:r>
      <w:proofErr w:type="spellStart"/>
      <w:r>
        <w:t>namedParameters</w:t>
      </w:r>
      <w:proofErr w:type="spellEnd"/>
      <w:r>
        <w:t xml:space="preserve">&gt; </w:t>
      </w:r>
    </w:p>
    <w:p w14:paraId="565FA8DF" w14:textId="77777777" w:rsidR="0033593A" w:rsidRDefault="00A23ACF">
      <w:pPr>
        <w:shd w:val="clear" w:color="auto" w:fill="DDDDDD"/>
        <w:spacing w:after="5" w:line="249" w:lineRule="auto"/>
        <w:ind w:left="2134"/>
        <w:jc w:val="left"/>
      </w:pPr>
      <w:r>
        <w:t xml:space="preserve">               &lt;key&gt;</w:t>
      </w:r>
      <w:proofErr w:type="spellStart"/>
      <w:r>
        <w:t>TransactionID</w:t>
      </w:r>
      <w:proofErr w:type="spellEnd"/>
      <w:r>
        <w:t xml:space="preserve">&lt;/key&gt; </w:t>
      </w:r>
    </w:p>
    <w:p w14:paraId="2EDE57A4" w14:textId="77777777" w:rsidR="0033593A" w:rsidRDefault="00A23ACF">
      <w:pPr>
        <w:shd w:val="clear" w:color="auto" w:fill="DDDDDD"/>
        <w:spacing w:after="5" w:line="249" w:lineRule="auto"/>
        <w:ind w:left="2134"/>
        <w:jc w:val="left"/>
      </w:pPr>
      <w:r>
        <w:t xml:space="preserve">               &lt;value&gt;1339730498361&lt;/value&gt; </w:t>
      </w:r>
    </w:p>
    <w:p w14:paraId="22D5063F" w14:textId="77777777" w:rsidR="0033593A" w:rsidRDefault="00A23ACF">
      <w:pPr>
        <w:shd w:val="clear" w:color="auto" w:fill="DDDDDD"/>
        <w:spacing w:after="5" w:line="249" w:lineRule="auto"/>
        <w:ind w:left="2134"/>
        <w:jc w:val="left"/>
      </w:pPr>
      <w:r>
        <w:t xml:space="preserve">               &lt;key&gt;</w:t>
      </w:r>
      <w:proofErr w:type="spellStart"/>
      <w:r>
        <w:t>orderKey</w:t>
      </w:r>
      <w:proofErr w:type="spellEnd"/>
      <w:r>
        <w:t xml:space="preserve">&lt;/key&gt; </w:t>
      </w:r>
    </w:p>
    <w:p w14:paraId="615D664B" w14:textId="77777777" w:rsidR="0033593A" w:rsidRDefault="00A23ACF">
      <w:pPr>
        <w:shd w:val="clear" w:color="auto" w:fill="DDDDDD"/>
        <w:spacing w:after="5" w:line="249" w:lineRule="auto"/>
        <w:ind w:left="2134"/>
        <w:jc w:val="left"/>
      </w:pPr>
      <w:r>
        <w:t xml:space="preserve">               &lt;value&gt;999000000009508556&lt;/value&gt; </w:t>
      </w:r>
    </w:p>
    <w:p w14:paraId="572A290E" w14:textId="77777777" w:rsidR="0033593A" w:rsidRDefault="00A23ACF">
      <w:pPr>
        <w:shd w:val="clear" w:color="auto" w:fill="DDDDDD"/>
        <w:spacing w:after="5" w:line="249" w:lineRule="auto"/>
        <w:ind w:left="2134"/>
        <w:jc w:val="left"/>
      </w:pPr>
      <w:r>
        <w:t xml:space="preserve">               &lt;key&gt;MDSPSUBEXPMODE&lt;/key&gt; </w:t>
      </w:r>
    </w:p>
    <w:p w14:paraId="0775E7D0" w14:textId="77777777" w:rsidR="0033593A" w:rsidRDefault="00A23ACF">
      <w:pPr>
        <w:shd w:val="clear" w:color="auto" w:fill="DDDDDD"/>
        <w:spacing w:after="5" w:line="249" w:lineRule="auto"/>
        <w:ind w:left="2134"/>
        <w:jc w:val="left"/>
      </w:pPr>
      <w:r>
        <w:t xml:space="preserve">               &lt;value&gt;1&lt;/value&gt; </w:t>
      </w:r>
    </w:p>
    <w:p w14:paraId="514AD55A" w14:textId="77777777" w:rsidR="0033593A" w:rsidRDefault="00A23ACF">
      <w:pPr>
        <w:shd w:val="clear" w:color="auto" w:fill="DDDDDD"/>
        <w:spacing w:after="5" w:line="249" w:lineRule="auto"/>
        <w:ind w:left="2134"/>
        <w:jc w:val="left"/>
      </w:pPr>
      <w:r>
        <w:t xml:space="preserve">               &lt;key&gt;</w:t>
      </w:r>
      <w:proofErr w:type="spellStart"/>
      <w:r>
        <w:t>objectType</w:t>
      </w:r>
      <w:proofErr w:type="spellEnd"/>
      <w:r>
        <w:t xml:space="preserve">&lt;/key&gt; </w:t>
      </w:r>
    </w:p>
    <w:p w14:paraId="3EE7BFC7" w14:textId="77777777" w:rsidR="0033593A" w:rsidRDefault="00A23ACF">
      <w:pPr>
        <w:shd w:val="clear" w:color="auto" w:fill="DDDDDD"/>
        <w:spacing w:after="5" w:line="249" w:lineRule="auto"/>
        <w:ind w:left="2134"/>
        <w:jc w:val="left"/>
      </w:pPr>
      <w:r>
        <w:t xml:space="preserve">               &lt;value&gt;1&lt;/value&gt; </w:t>
      </w:r>
    </w:p>
    <w:p w14:paraId="5BB50637" w14:textId="77777777" w:rsidR="0033593A" w:rsidRDefault="00A23ACF">
      <w:pPr>
        <w:shd w:val="clear" w:color="auto" w:fill="DDDDDD"/>
        <w:spacing w:after="5" w:line="249" w:lineRule="auto"/>
        <w:ind w:left="2134"/>
        <w:jc w:val="left"/>
      </w:pPr>
      <w:r>
        <w:t xml:space="preserve">               &lt;key&gt;</w:t>
      </w:r>
      <w:proofErr w:type="spellStart"/>
      <w:r>
        <w:t>TraceUniqueID</w:t>
      </w:r>
      <w:proofErr w:type="spellEnd"/>
      <w:r>
        <w:t xml:space="preserve">&lt;/key&gt; </w:t>
      </w:r>
    </w:p>
    <w:p w14:paraId="4ABC4C6A" w14:textId="77777777" w:rsidR="0033593A" w:rsidRDefault="00A23ACF">
      <w:pPr>
        <w:shd w:val="clear" w:color="auto" w:fill="DDDDDD"/>
        <w:spacing w:after="5" w:line="249" w:lineRule="auto"/>
        <w:ind w:left="2134"/>
        <w:jc w:val="left"/>
      </w:pPr>
      <w:r>
        <w:t xml:space="preserve">               &lt;value&gt;06212031580010010012&lt;/value&gt; </w:t>
      </w:r>
    </w:p>
    <w:p w14:paraId="34CC4F95" w14:textId="77777777" w:rsidR="0033593A" w:rsidRDefault="00A23ACF">
      <w:pPr>
        <w:shd w:val="clear" w:color="auto" w:fill="DDDDDD"/>
        <w:spacing w:after="5" w:line="249" w:lineRule="auto"/>
        <w:ind w:left="2134"/>
        <w:jc w:val="left"/>
      </w:pPr>
      <w:r>
        <w:t xml:space="preserve">               &lt;key&gt;</w:t>
      </w:r>
      <w:proofErr w:type="spellStart"/>
      <w:r>
        <w:t>rentSuccess</w:t>
      </w:r>
      <w:proofErr w:type="spellEnd"/>
      <w:r>
        <w:t xml:space="preserve">&lt;/key&gt; </w:t>
      </w:r>
    </w:p>
    <w:p w14:paraId="1D15CF23" w14:textId="77777777" w:rsidR="0033593A" w:rsidRDefault="00A23ACF">
      <w:pPr>
        <w:shd w:val="clear" w:color="auto" w:fill="DDDDDD"/>
        <w:tabs>
          <w:tab w:val="center" w:pos="5478"/>
          <w:tab w:val="center" w:pos="6198"/>
        </w:tabs>
        <w:spacing w:after="5" w:line="249" w:lineRule="auto"/>
        <w:ind w:left="2124" w:firstLine="0"/>
        <w:jc w:val="left"/>
      </w:pPr>
      <w:r>
        <w:t xml:space="preserve">               &lt;value&gt;false&lt;/value&gt; </w:t>
      </w:r>
      <w:r>
        <w:tab/>
        <w:t xml:space="preserve"> </w:t>
      </w:r>
      <w:r>
        <w:tab/>
        <w:t xml:space="preserve">    </w:t>
      </w:r>
    </w:p>
    <w:p w14:paraId="68B83A8B" w14:textId="77777777" w:rsidR="0033593A" w:rsidRDefault="00A23ACF">
      <w:pPr>
        <w:shd w:val="clear" w:color="auto" w:fill="DDDDDD"/>
        <w:spacing w:after="5" w:line="249" w:lineRule="auto"/>
        <w:ind w:left="2134"/>
        <w:jc w:val="left"/>
      </w:pPr>
      <w:r>
        <w:t xml:space="preserve">            &lt;/</w:t>
      </w:r>
      <w:proofErr w:type="spellStart"/>
      <w:r>
        <w:t>namedParameters</w:t>
      </w:r>
      <w:proofErr w:type="spellEnd"/>
      <w:r>
        <w:t xml:space="preserve">&gt; </w:t>
      </w:r>
    </w:p>
    <w:p w14:paraId="7EAAD59C" w14:textId="77777777" w:rsidR="0033593A" w:rsidRDefault="00A23ACF">
      <w:pPr>
        <w:shd w:val="clear" w:color="auto" w:fill="DDDDDD"/>
        <w:spacing w:after="5" w:line="249" w:lineRule="auto"/>
        <w:ind w:left="2134"/>
        <w:jc w:val="left"/>
      </w:pPr>
      <w:r>
        <w:t xml:space="preserve">         &lt;/</w:t>
      </w:r>
      <w:proofErr w:type="spellStart"/>
      <w:proofErr w:type="gramStart"/>
      <w:r>
        <w:t>loc:extensionInfo</w:t>
      </w:r>
      <w:proofErr w:type="spellEnd"/>
      <w:proofErr w:type="gramEnd"/>
      <w:r>
        <w:t xml:space="preserve">&gt; </w:t>
      </w:r>
    </w:p>
    <w:p w14:paraId="7AD1D02F" w14:textId="77777777" w:rsidR="0033593A" w:rsidRDefault="00A23ACF">
      <w:pPr>
        <w:shd w:val="clear" w:color="auto" w:fill="DDDDDD"/>
        <w:spacing w:after="5" w:line="249" w:lineRule="auto"/>
        <w:ind w:left="2134"/>
        <w:jc w:val="left"/>
      </w:pPr>
      <w:r>
        <w:t xml:space="preserve">      &lt;/</w:t>
      </w:r>
      <w:proofErr w:type="spellStart"/>
      <w:proofErr w:type="gramStart"/>
      <w:r>
        <w:t>loc:syncOrderRelation</w:t>
      </w:r>
      <w:proofErr w:type="spellEnd"/>
      <w:proofErr w:type="gramEnd"/>
      <w:r>
        <w:t xml:space="preserve">&gt; </w:t>
      </w:r>
    </w:p>
    <w:p w14:paraId="5E2C877E" w14:textId="77777777" w:rsidR="0033593A" w:rsidRDefault="00A23ACF">
      <w:pPr>
        <w:shd w:val="clear" w:color="auto" w:fill="DDDDDD"/>
        <w:spacing w:after="5" w:line="249" w:lineRule="auto"/>
        <w:ind w:left="2134"/>
        <w:jc w:val="left"/>
      </w:pPr>
      <w:r>
        <w:t xml:space="preserve">   &lt;/</w:t>
      </w:r>
      <w:proofErr w:type="spellStart"/>
      <w:proofErr w:type="gramStart"/>
      <w:r>
        <w:t>soapenv:Body</w:t>
      </w:r>
      <w:proofErr w:type="spellEnd"/>
      <w:proofErr w:type="gramEnd"/>
      <w:r>
        <w:t xml:space="preserve">&gt; </w:t>
      </w:r>
    </w:p>
    <w:p w14:paraId="6D56E6AE" w14:textId="77777777" w:rsidR="0033593A" w:rsidRDefault="00A23ACF">
      <w:pPr>
        <w:shd w:val="clear" w:color="auto" w:fill="DDDDDD"/>
        <w:spacing w:after="5" w:line="249" w:lineRule="auto"/>
        <w:ind w:left="2134"/>
        <w:jc w:val="left"/>
      </w:pPr>
      <w:r>
        <w:t>&lt;/</w:t>
      </w:r>
      <w:proofErr w:type="spellStart"/>
      <w:proofErr w:type="gramStart"/>
      <w:r>
        <w:t>soapenv:Envelope</w:t>
      </w:r>
      <w:proofErr w:type="spellEnd"/>
      <w:proofErr w:type="gramEnd"/>
      <w:r>
        <w:t xml:space="preserve">&gt; </w:t>
      </w:r>
    </w:p>
    <w:p w14:paraId="39DC8F5B" w14:textId="77777777" w:rsidR="0033593A" w:rsidRDefault="00A23ACF">
      <w:pPr>
        <w:spacing w:after="28" w:line="259" w:lineRule="auto"/>
        <w:ind w:left="437" w:firstLine="0"/>
        <w:jc w:val="left"/>
      </w:pPr>
      <w:r>
        <w:t xml:space="preserve"> </w:t>
      </w:r>
    </w:p>
    <w:p w14:paraId="5D74707F" w14:textId="77777777" w:rsidR="0033593A" w:rsidRDefault="00A23ACF">
      <w:pPr>
        <w:spacing w:after="100" w:line="259" w:lineRule="auto"/>
        <w:ind w:left="437" w:firstLine="0"/>
        <w:jc w:val="left"/>
      </w:pPr>
      <w:r>
        <w:t xml:space="preserve"> </w:t>
      </w:r>
    </w:p>
    <w:p w14:paraId="570C9B31" w14:textId="77777777" w:rsidR="0033593A" w:rsidRDefault="00A23ACF">
      <w:pPr>
        <w:spacing w:after="335" w:line="259" w:lineRule="auto"/>
        <w:ind w:left="2149"/>
      </w:pPr>
      <w:r>
        <w:t xml:space="preserve">Output message: </w:t>
      </w:r>
      <w:proofErr w:type="spellStart"/>
      <w:r>
        <w:t>SyncOrderRelationResponse</w:t>
      </w:r>
      <w:proofErr w:type="spellEnd"/>
      <w:r>
        <w:t xml:space="preserve"> </w:t>
      </w:r>
    </w:p>
    <w:p w14:paraId="19AA8596" w14:textId="77777777" w:rsidR="0033593A" w:rsidRDefault="00A23ACF">
      <w:pPr>
        <w:spacing w:after="0" w:line="259" w:lineRule="auto"/>
        <w:ind w:left="2149"/>
      </w:pPr>
      <w:r>
        <w:rPr>
          <w:b/>
          <w:sz w:val="18"/>
        </w:rPr>
        <w:t xml:space="preserve">Table 1-11 </w:t>
      </w:r>
      <w:proofErr w:type="spellStart"/>
      <w:r>
        <w:t>SyncOrderRelationResponse</w:t>
      </w:r>
      <w:proofErr w:type="spellEnd"/>
      <w:r>
        <w:t xml:space="preserve"> description </w:t>
      </w:r>
    </w:p>
    <w:tbl>
      <w:tblPr>
        <w:tblStyle w:val="TableGrid"/>
        <w:tblW w:w="9358" w:type="dxa"/>
        <w:tblInd w:w="645" w:type="dxa"/>
        <w:tblCellMar>
          <w:top w:w="86" w:type="dxa"/>
          <w:left w:w="106" w:type="dxa"/>
          <w:right w:w="115" w:type="dxa"/>
        </w:tblCellMar>
        <w:tblLook w:val="04A0" w:firstRow="1" w:lastRow="0" w:firstColumn="1" w:lastColumn="0" w:noHBand="0" w:noVBand="1"/>
      </w:tblPr>
      <w:tblGrid>
        <w:gridCol w:w="1707"/>
        <w:gridCol w:w="2340"/>
        <w:gridCol w:w="2072"/>
        <w:gridCol w:w="3239"/>
      </w:tblGrid>
      <w:tr w:rsidR="0033593A" w14:paraId="14887C67" w14:textId="77777777">
        <w:trPr>
          <w:trHeight w:val="676"/>
        </w:trPr>
        <w:tc>
          <w:tcPr>
            <w:tcW w:w="1707" w:type="dxa"/>
            <w:tcBorders>
              <w:top w:val="single" w:sz="6" w:space="0" w:color="000000"/>
              <w:left w:val="single" w:sz="6" w:space="0" w:color="000000"/>
              <w:bottom w:val="single" w:sz="6" w:space="0" w:color="000000"/>
              <w:right w:val="single" w:sz="6" w:space="0" w:color="000000"/>
            </w:tcBorders>
            <w:shd w:val="clear" w:color="auto" w:fill="D9D9D9"/>
          </w:tcPr>
          <w:p w14:paraId="3DD39CB7" w14:textId="77777777" w:rsidR="0033593A" w:rsidRDefault="00A23ACF">
            <w:pPr>
              <w:spacing w:after="0" w:line="259" w:lineRule="auto"/>
              <w:ind w:left="0" w:firstLine="0"/>
              <w:jc w:val="left"/>
            </w:pPr>
            <w:r>
              <w:rPr>
                <w:b/>
              </w:rPr>
              <w:t xml:space="preserve">Parameter </w:t>
            </w:r>
          </w:p>
        </w:tc>
        <w:tc>
          <w:tcPr>
            <w:tcW w:w="2340" w:type="dxa"/>
            <w:tcBorders>
              <w:top w:val="single" w:sz="6" w:space="0" w:color="000000"/>
              <w:left w:val="single" w:sz="6" w:space="0" w:color="000000"/>
              <w:bottom w:val="single" w:sz="6" w:space="0" w:color="000000"/>
              <w:right w:val="single" w:sz="6" w:space="0" w:color="000000"/>
            </w:tcBorders>
            <w:shd w:val="clear" w:color="auto" w:fill="D9D9D9"/>
          </w:tcPr>
          <w:p w14:paraId="7A2FEE6C" w14:textId="77777777" w:rsidR="0033593A" w:rsidRDefault="00A23ACF">
            <w:pPr>
              <w:spacing w:after="0" w:line="259" w:lineRule="auto"/>
              <w:ind w:left="2" w:firstLine="0"/>
              <w:jc w:val="left"/>
            </w:pPr>
            <w:r>
              <w:rPr>
                <w:b/>
              </w:rPr>
              <w:t xml:space="preserve">Mandatory/ Optional </w:t>
            </w:r>
          </w:p>
        </w:tc>
        <w:tc>
          <w:tcPr>
            <w:tcW w:w="2072" w:type="dxa"/>
            <w:tcBorders>
              <w:top w:val="single" w:sz="6" w:space="0" w:color="000000"/>
              <w:left w:val="single" w:sz="6" w:space="0" w:color="000000"/>
              <w:bottom w:val="single" w:sz="6" w:space="0" w:color="000000"/>
              <w:right w:val="single" w:sz="6" w:space="0" w:color="000000"/>
            </w:tcBorders>
            <w:shd w:val="clear" w:color="auto" w:fill="D9D9D9"/>
          </w:tcPr>
          <w:p w14:paraId="1BDA8C30" w14:textId="77777777" w:rsidR="0033593A" w:rsidRDefault="00A23ACF">
            <w:pPr>
              <w:spacing w:after="0" w:line="259" w:lineRule="auto"/>
              <w:ind w:left="2" w:firstLine="0"/>
              <w:jc w:val="left"/>
            </w:pPr>
            <w:r>
              <w:rPr>
                <w:b/>
              </w:rPr>
              <w:t xml:space="preserve">Type </w:t>
            </w:r>
          </w:p>
        </w:tc>
        <w:tc>
          <w:tcPr>
            <w:tcW w:w="3239" w:type="dxa"/>
            <w:tcBorders>
              <w:top w:val="single" w:sz="6" w:space="0" w:color="000000"/>
              <w:left w:val="single" w:sz="6" w:space="0" w:color="000000"/>
              <w:bottom w:val="single" w:sz="6" w:space="0" w:color="000000"/>
              <w:right w:val="single" w:sz="6" w:space="0" w:color="000000"/>
            </w:tcBorders>
            <w:shd w:val="clear" w:color="auto" w:fill="D9D9D9"/>
          </w:tcPr>
          <w:p w14:paraId="2A40D718" w14:textId="77777777" w:rsidR="0033593A" w:rsidRDefault="00A23ACF">
            <w:pPr>
              <w:spacing w:after="0" w:line="259" w:lineRule="auto"/>
              <w:ind w:left="2" w:firstLine="0"/>
              <w:jc w:val="left"/>
            </w:pPr>
            <w:r>
              <w:rPr>
                <w:b/>
              </w:rPr>
              <w:t xml:space="preserve">Description </w:t>
            </w:r>
          </w:p>
        </w:tc>
      </w:tr>
      <w:tr w:rsidR="0033593A" w14:paraId="6A742CD0" w14:textId="77777777">
        <w:trPr>
          <w:trHeight w:val="684"/>
        </w:trPr>
        <w:tc>
          <w:tcPr>
            <w:tcW w:w="1707" w:type="dxa"/>
            <w:tcBorders>
              <w:top w:val="single" w:sz="6" w:space="0" w:color="000000"/>
              <w:left w:val="single" w:sz="6" w:space="0" w:color="000000"/>
              <w:bottom w:val="single" w:sz="6" w:space="0" w:color="000000"/>
              <w:right w:val="single" w:sz="6" w:space="0" w:color="000000"/>
            </w:tcBorders>
          </w:tcPr>
          <w:p w14:paraId="5319363C" w14:textId="77777777" w:rsidR="0033593A" w:rsidRDefault="00A23ACF">
            <w:pPr>
              <w:spacing w:after="0" w:line="259" w:lineRule="auto"/>
              <w:ind w:left="0" w:firstLine="0"/>
              <w:jc w:val="left"/>
            </w:pPr>
            <w:r>
              <w:t xml:space="preserve">Result </w:t>
            </w:r>
          </w:p>
        </w:tc>
        <w:tc>
          <w:tcPr>
            <w:tcW w:w="2340" w:type="dxa"/>
            <w:tcBorders>
              <w:top w:val="single" w:sz="6" w:space="0" w:color="000000"/>
              <w:left w:val="single" w:sz="6" w:space="0" w:color="000000"/>
              <w:bottom w:val="single" w:sz="6" w:space="0" w:color="000000"/>
              <w:right w:val="single" w:sz="6" w:space="0" w:color="000000"/>
            </w:tcBorders>
          </w:tcPr>
          <w:p w14:paraId="09428C31" w14:textId="77777777" w:rsidR="0033593A" w:rsidRDefault="00A23ACF">
            <w:pPr>
              <w:spacing w:after="0" w:line="259" w:lineRule="auto"/>
              <w:ind w:left="2" w:firstLine="0"/>
              <w:jc w:val="left"/>
            </w:pPr>
            <w:r>
              <w:t xml:space="preserve">Mandatory </w:t>
            </w:r>
          </w:p>
        </w:tc>
        <w:tc>
          <w:tcPr>
            <w:tcW w:w="2072" w:type="dxa"/>
            <w:tcBorders>
              <w:top w:val="single" w:sz="6" w:space="0" w:color="000000"/>
              <w:left w:val="single" w:sz="6" w:space="0" w:color="000000"/>
              <w:bottom w:val="single" w:sz="6" w:space="0" w:color="000000"/>
              <w:right w:val="single" w:sz="6" w:space="0" w:color="000000"/>
            </w:tcBorders>
          </w:tcPr>
          <w:p w14:paraId="5908F8F5" w14:textId="77777777" w:rsidR="0033593A" w:rsidRDefault="00A23ACF">
            <w:pPr>
              <w:spacing w:after="0" w:line="259" w:lineRule="auto"/>
              <w:ind w:left="2" w:firstLine="0"/>
              <w:jc w:val="left"/>
            </w:pPr>
            <w:r>
              <w:t xml:space="preserve">Integer </w:t>
            </w:r>
          </w:p>
        </w:tc>
        <w:tc>
          <w:tcPr>
            <w:tcW w:w="3239" w:type="dxa"/>
            <w:tcBorders>
              <w:top w:val="single" w:sz="6" w:space="0" w:color="000000"/>
              <w:left w:val="single" w:sz="6" w:space="0" w:color="000000"/>
              <w:bottom w:val="single" w:sz="6" w:space="0" w:color="000000"/>
              <w:right w:val="single" w:sz="6" w:space="0" w:color="000000"/>
            </w:tcBorders>
          </w:tcPr>
          <w:p w14:paraId="4843C1F2" w14:textId="77777777" w:rsidR="0033593A" w:rsidRDefault="00A23ACF">
            <w:pPr>
              <w:spacing w:after="0" w:line="259" w:lineRule="auto"/>
              <w:ind w:left="2" w:firstLine="0"/>
              <w:jc w:val="left"/>
            </w:pPr>
            <w:r>
              <w:t xml:space="preserve">Return code; </w:t>
            </w:r>
            <w:r>
              <w:rPr>
                <w:b/>
              </w:rPr>
              <w:t>0</w:t>
            </w:r>
            <w:r>
              <w:t xml:space="preserve"> means success. </w:t>
            </w:r>
          </w:p>
        </w:tc>
      </w:tr>
      <w:tr w:rsidR="0033593A" w14:paraId="1BFD7916" w14:textId="77777777">
        <w:trPr>
          <w:trHeight w:val="682"/>
        </w:trPr>
        <w:tc>
          <w:tcPr>
            <w:tcW w:w="1707" w:type="dxa"/>
            <w:tcBorders>
              <w:top w:val="single" w:sz="6" w:space="0" w:color="000000"/>
              <w:left w:val="single" w:sz="6" w:space="0" w:color="000000"/>
              <w:bottom w:val="single" w:sz="6" w:space="0" w:color="000000"/>
              <w:right w:val="single" w:sz="6" w:space="0" w:color="000000"/>
            </w:tcBorders>
          </w:tcPr>
          <w:p w14:paraId="05E827D8" w14:textId="77777777" w:rsidR="0033593A" w:rsidRDefault="00A23ACF">
            <w:pPr>
              <w:spacing w:after="0" w:line="259" w:lineRule="auto"/>
              <w:ind w:left="0" w:firstLine="0"/>
              <w:jc w:val="left"/>
            </w:pPr>
            <w:proofErr w:type="spellStart"/>
            <w:r>
              <w:t>resultDescripti</w:t>
            </w:r>
            <w:proofErr w:type="spellEnd"/>
            <w:r>
              <w:t xml:space="preserve"> on </w:t>
            </w:r>
          </w:p>
        </w:tc>
        <w:tc>
          <w:tcPr>
            <w:tcW w:w="2340" w:type="dxa"/>
            <w:tcBorders>
              <w:top w:val="single" w:sz="6" w:space="0" w:color="000000"/>
              <w:left w:val="single" w:sz="6" w:space="0" w:color="000000"/>
              <w:bottom w:val="single" w:sz="6" w:space="0" w:color="000000"/>
              <w:right w:val="single" w:sz="6" w:space="0" w:color="000000"/>
            </w:tcBorders>
          </w:tcPr>
          <w:p w14:paraId="364D3BBF" w14:textId="77777777" w:rsidR="0033593A" w:rsidRDefault="00A23ACF">
            <w:pPr>
              <w:spacing w:after="0" w:line="259" w:lineRule="auto"/>
              <w:ind w:left="2" w:firstLine="0"/>
              <w:jc w:val="left"/>
            </w:pPr>
            <w:r>
              <w:t xml:space="preserve">Mandatory </w:t>
            </w:r>
          </w:p>
        </w:tc>
        <w:tc>
          <w:tcPr>
            <w:tcW w:w="2072" w:type="dxa"/>
            <w:tcBorders>
              <w:top w:val="single" w:sz="6" w:space="0" w:color="000000"/>
              <w:left w:val="single" w:sz="6" w:space="0" w:color="000000"/>
              <w:bottom w:val="single" w:sz="6" w:space="0" w:color="000000"/>
              <w:right w:val="single" w:sz="6" w:space="0" w:color="000000"/>
            </w:tcBorders>
          </w:tcPr>
          <w:p w14:paraId="4BF9E3A8" w14:textId="77777777" w:rsidR="0033593A" w:rsidRDefault="00A23ACF">
            <w:pPr>
              <w:spacing w:after="0" w:line="259" w:lineRule="auto"/>
              <w:ind w:left="2" w:firstLine="0"/>
              <w:jc w:val="left"/>
            </w:pPr>
            <w:r>
              <w:t xml:space="preserve">String </w:t>
            </w:r>
          </w:p>
        </w:tc>
        <w:tc>
          <w:tcPr>
            <w:tcW w:w="3239" w:type="dxa"/>
            <w:tcBorders>
              <w:top w:val="single" w:sz="6" w:space="0" w:color="000000"/>
              <w:left w:val="single" w:sz="6" w:space="0" w:color="000000"/>
              <w:bottom w:val="single" w:sz="6" w:space="0" w:color="000000"/>
              <w:right w:val="single" w:sz="6" w:space="0" w:color="000000"/>
            </w:tcBorders>
          </w:tcPr>
          <w:p w14:paraId="4C9F72A1" w14:textId="77777777" w:rsidR="0033593A" w:rsidRDefault="00A23ACF">
            <w:pPr>
              <w:spacing w:after="0" w:line="259" w:lineRule="auto"/>
              <w:ind w:left="2" w:firstLine="0"/>
              <w:jc w:val="left"/>
            </w:pPr>
            <w:r>
              <w:t xml:space="preserve">Operation result description. </w:t>
            </w:r>
          </w:p>
        </w:tc>
      </w:tr>
      <w:tr w:rsidR="0033593A" w14:paraId="062DFF3D" w14:textId="77777777">
        <w:trPr>
          <w:trHeight w:val="682"/>
        </w:trPr>
        <w:tc>
          <w:tcPr>
            <w:tcW w:w="1707" w:type="dxa"/>
            <w:tcBorders>
              <w:top w:val="single" w:sz="6" w:space="0" w:color="000000"/>
              <w:left w:val="single" w:sz="6" w:space="0" w:color="000000"/>
              <w:bottom w:val="single" w:sz="6" w:space="0" w:color="000000"/>
              <w:right w:val="single" w:sz="6" w:space="0" w:color="000000"/>
            </w:tcBorders>
          </w:tcPr>
          <w:p w14:paraId="661AF85D" w14:textId="77777777" w:rsidR="0033593A" w:rsidRDefault="00A23ACF">
            <w:pPr>
              <w:spacing w:after="0" w:line="259" w:lineRule="auto"/>
              <w:ind w:left="0" w:firstLine="0"/>
              <w:jc w:val="left"/>
            </w:pPr>
            <w:proofErr w:type="spellStart"/>
            <w:r>
              <w:t>extensionInfo</w:t>
            </w:r>
            <w:proofErr w:type="spellEnd"/>
            <w:r>
              <w:t xml:space="preserve"> </w:t>
            </w:r>
          </w:p>
        </w:tc>
        <w:tc>
          <w:tcPr>
            <w:tcW w:w="2340" w:type="dxa"/>
            <w:tcBorders>
              <w:top w:val="single" w:sz="6" w:space="0" w:color="000000"/>
              <w:left w:val="single" w:sz="6" w:space="0" w:color="000000"/>
              <w:bottom w:val="single" w:sz="6" w:space="0" w:color="000000"/>
              <w:right w:val="single" w:sz="6" w:space="0" w:color="000000"/>
            </w:tcBorders>
          </w:tcPr>
          <w:p w14:paraId="33B6EA8B" w14:textId="77777777" w:rsidR="0033593A" w:rsidRDefault="00A23ACF">
            <w:pPr>
              <w:spacing w:after="0" w:line="259" w:lineRule="auto"/>
              <w:ind w:left="2" w:firstLine="0"/>
              <w:jc w:val="left"/>
            </w:pPr>
            <w:r>
              <w:t xml:space="preserve">Optional </w:t>
            </w:r>
          </w:p>
        </w:tc>
        <w:tc>
          <w:tcPr>
            <w:tcW w:w="2072" w:type="dxa"/>
            <w:tcBorders>
              <w:top w:val="single" w:sz="6" w:space="0" w:color="000000"/>
              <w:left w:val="single" w:sz="6" w:space="0" w:color="000000"/>
              <w:bottom w:val="single" w:sz="6" w:space="0" w:color="000000"/>
              <w:right w:val="single" w:sz="6" w:space="0" w:color="000000"/>
            </w:tcBorders>
          </w:tcPr>
          <w:p w14:paraId="0B509969" w14:textId="77777777" w:rsidR="0033593A" w:rsidRDefault="00A23ACF">
            <w:pPr>
              <w:spacing w:after="0" w:line="259" w:lineRule="auto"/>
              <w:ind w:left="2" w:firstLine="0"/>
              <w:jc w:val="left"/>
            </w:pPr>
            <w:proofErr w:type="spellStart"/>
            <w:r>
              <w:t>NamedParameter</w:t>
            </w:r>
            <w:proofErr w:type="spellEnd"/>
          </w:p>
          <w:p w14:paraId="2E1A0C7D" w14:textId="77777777" w:rsidR="0033593A" w:rsidRDefault="00A23ACF">
            <w:pPr>
              <w:spacing w:after="0" w:line="259" w:lineRule="auto"/>
              <w:ind w:left="2" w:firstLine="0"/>
              <w:jc w:val="left"/>
            </w:pPr>
            <w:r>
              <w:t xml:space="preserve">List </w:t>
            </w:r>
          </w:p>
        </w:tc>
        <w:tc>
          <w:tcPr>
            <w:tcW w:w="3239" w:type="dxa"/>
            <w:tcBorders>
              <w:top w:val="single" w:sz="6" w:space="0" w:color="000000"/>
              <w:left w:val="single" w:sz="6" w:space="0" w:color="000000"/>
              <w:bottom w:val="single" w:sz="6" w:space="0" w:color="000000"/>
              <w:right w:val="single" w:sz="6" w:space="0" w:color="000000"/>
            </w:tcBorders>
          </w:tcPr>
          <w:p w14:paraId="385DEBDB" w14:textId="77777777" w:rsidR="0033593A" w:rsidRDefault="00A23ACF">
            <w:pPr>
              <w:spacing w:after="0" w:line="259" w:lineRule="auto"/>
              <w:ind w:left="2" w:firstLine="0"/>
              <w:jc w:val="left"/>
            </w:pPr>
            <w:r>
              <w:t xml:space="preserve">Extended parameter. </w:t>
            </w:r>
          </w:p>
        </w:tc>
      </w:tr>
    </w:tbl>
    <w:p w14:paraId="2DA56FFF" w14:textId="77777777" w:rsidR="0033593A" w:rsidRDefault="00A23ACF">
      <w:pPr>
        <w:spacing w:after="28" w:line="259" w:lineRule="auto"/>
        <w:ind w:left="437" w:firstLine="0"/>
        <w:jc w:val="left"/>
      </w:pPr>
      <w:r>
        <w:t xml:space="preserve"> </w:t>
      </w:r>
    </w:p>
    <w:p w14:paraId="3EC66340" w14:textId="77777777" w:rsidR="0033593A" w:rsidRDefault="00A23ACF">
      <w:pPr>
        <w:spacing w:after="0" w:line="259" w:lineRule="auto"/>
      </w:pPr>
      <w:r>
        <w:t xml:space="preserve">The following is a sample </w:t>
      </w:r>
      <w:proofErr w:type="spellStart"/>
      <w:r>
        <w:t>syncOrderRelationResponse</w:t>
      </w:r>
      <w:proofErr w:type="spellEnd"/>
      <w:r>
        <w:t xml:space="preserve"> message: &lt;</w:t>
      </w:r>
      <w:proofErr w:type="spellStart"/>
      <w:proofErr w:type="gramStart"/>
      <w:r>
        <w:t>soapenv:Envelope</w:t>
      </w:r>
      <w:proofErr w:type="spellEnd"/>
      <w:proofErr w:type="gramEnd"/>
      <w:r>
        <w:t xml:space="preserve"> </w:t>
      </w:r>
    </w:p>
    <w:p w14:paraId="5BDA7161" w14:textId="77777777" w:rsidR="0033593A" w:rsidRDefault="00A23ACF">
      <w:pPr>
        <w:shd w:val="clear" w:color="auto" w:fill="DDDDDD"/>
        <w:spacing w:after="5" w:line="249" w:lineRule="auto"/>
        <w:ind w:left="2134"/>
        <w:jc w:val="left"/>
      </w:pPr>
      <w:proofErr w:type="spellStart"/>
      <w:proofErr w:type="gramStart"/>
      <w:r>
        <w:t>xmlns:soapenv</w:t>
      </w:r>
      <w:proofErr w:type="spellEnd"/>
      <w:proofErr w:type="gramEnd"/>
      <w:r>
        <w:t xml:space="preserve">="http://schemas.xmlsoap.org/soap/envelope/" xmlns:loc="http://www.csapi.org/schema/parlayx/data/sync/v1_0/local"&gt; </w:t>
      </w:r>
    </w:p>
    <w:p w14:paraId="663C7BFD" w14:textId="77777777" w:rsidR="0033593A" w:rsidRDefault="00A23ACF">
      <w:pPr>
        <w:shd w:val="clear" w:color="auto" w:fill="DDDDDD"/>
        <w:spacing w:after="5" w:line="249" w:lineRule="auto"/>
        <w:ind w:left="2134"/>
        <w:jc w:val="left"/>
      </w:pPr>
      <w:r>
        <w:t xml:space="preserve">   &lt;</w:t>
      </w:r>
      <w:proofErr w:type="spellStart"/>
      <w:proofErr w:type="gramStart"/>
      <w:r>
        <w:t>soapenv:Header</w:t>
      </w:r>
      <w:proofErr w:type="spellEnd"/>
      <w:proofErr w:type="gramEnd"/>
      <w:r>
        <w:t xml:space="preserve">/&gt; </w:t>
      </w:r>
    </w:p>
    <w:p w14:paraId="396D8C60" w14:textId="77777777" w:rsidR="0033593A" w:rsidRDefault="00A23ACF">
      <w:pPr>
        <w:shd w:val="clear" w:color="auto" w:fill="DDDDDD"/>
        <w:spacing w:after="5" w:line="249" w:lineRule="auto"/>
        <w:ind w:left="2134"/>
        <w:jc w:val="left"/>
      </w:pPr>
      <w:r>
        <w:t xml:space="preserve">   &lt;</w:t>
      </w:r>
      <w:proofErr w:type="spellStart"/>
      <w:proofErr w:type="gramStart"/>
      <w:r>
        <w:t>soapenv:Body</w:t>
      </w:r>
      <w:proofErr w:type="spellEnd"/>
      <w:proofErr w:type="gramEnd"/>
      <w:r>
        <w:t xml:space="preserve">&gt; </w:t>
      </w:r>
    </w:p>
    <w:p w14:paraId="3AAF1531" w14:textId="77777777" w:rsidR="0033593A" w:rsidRDefault="00A23ACF">
      <w:pPr>
        <w:shd w:val="clear" w:color="auto" w:fill="DDDDDD"/>
        <w:spacing w:after="5" w:line="249" w:lineRule="auto"/>
        <w:ind w:left="2134"/>
        <w:jc w:val="left"/>
      </w:pPr>
      <w:r>
        <w:t xml:space="preserve">      &lt;</w:t>
      </w:r>
      <w:proofErr w:type="spellStart"/>
      <w:proofErr w:type="gramStart"/>
      <w:r>
        <w:t>loc:syncOrderRelationResponse</w:t>
      </w:r>
      <w:proofErr w:type="spellEnd"/>
      <w:proofErr w:type="gramEnd"/>
      <w:r>
        <w:t xml:space="preserve">&gt; </w:t>
      </w:r>
    </w:p>
    <w:p w14:paraId="69CCDC3A" w14:textId="77777777" w:rsidR="0033593A" w:rsidRDefault="00A23ACF">
      <w:pPr>
        <w:shd w:val="clear" w:color="auto" w:fill="DDDDDD"/>
        <w:spacing w:after="5" w:line="249" w:lineRule="auto"/>
        <w:ind w:left="2134"/>
        <w:jc w:val="left"/>
      </w:pPr>
      <w:r>
        <w:lastRenderedPageBreak/>
        <w:t xml:space="preserve">         &lt;</w:t>
      </w:r>
      <w:proofErr w:type="spellStart"/>
      <w:proofErr w:type="gramStart"/>
      <w:r>
        <w:t>loc:result</w:t>
      </w:r>
      <w:proofErr w:type="spellEnd"/>
      <w:proofErr w:type="gramEnd"/>
      <w:r>
        <w:t>&gt;0&lt;/</w:t>
      </w:r>
      <w:proofErr w:type="spellStart"/>
      <w:r>
        <w:t>loc:result</w:t>
      </w:r>
      <w:proofErr w:type="spellEnd"/>
      <w:r>
        <w:t xml:space="preserve">&gt; </w:t>
      </w:r>
    </w:p>
    <w:p w14:paraId="73299EB2" w14:textId="77777777" w:rsidR="0033593A" w:rsidRDefault="00A23ACF">
      <w:pPr>
        <w:shd w:val="clear" w:color="auto" w:fill="DDDDDD"/>
        <w:spacing w:after="5" w:line="249" w:lineRule="auto"/>
        <w:ind w:left="2134"/>
        <w:jc w:val="left"/>
      </w:pPr>
      <w:r>
        <w:t xml:space="preserve">         &lt;</w:t>
      </w:r>
      <w:proofErr w:type="spellStart"/>
      <w:proofErr w:type="gramStart"/>
      <w:r>
        <w:t>loc:resultDescription</w:t>
      </w:r>
      <w:proofErr w:type="spellEnd"/>
      <w:proofErr w:type="gramEnd"/>
      <w:r>
        <w:t>&gt;OK&lt;/</w:t>
      </w:r>
      <w:proofErr w:type="spellStart"/>
      <w:r>
        <w:t>loc:resultDescription</w:t>
      </w:r>
      <w:proofErr w:type="spellEnd"/>
      <w:r>
        <w:t xml:space="preserve">&gt; </w:t>
      </w:r>
    </w:p>
    <w:p w14:paraId="1EB9F5A6" w14:textId="77777777" w:rsidR="0033593A" w:rsidRDefault="00A23ACF">
      <w:pPr>
        <w:shd w:val="clear" w:color="auto" w:fill="DDDDDD"/>
        <w:spacing w:after="5" w:line="249" w:lineRule="auto"/>
        <w:ind w:left="2134"/>
        <w:jc w:val="left"/>
      </w:pPr>
      <w:r>
        <w:t xml:space="preserve">         </w:t>
      </w:r>
      <w:proofErr w:type="gramStart"/>
      <w:r>
        <w:t>&lt;!--</w:t>
      </w:r>
      <w:proofErr w:type="gramEnd"/>
      <w:r>
        <w:t xml:space="preserve">Optional:--&gt; </w:t>
      </w:r>
    </w:p>
    <w:p w14:paraId="5F1192D5" w14:textId="77777777" w:rsidR="0033593A" w:rsidRDefault="00A23ACF">
      <w:pPr>
        <w:shd w:val="clear" w:color="auto" w:fill="DDDDDD"/>
        <w:spacing w:after="5" w:line="249" w:lineRule="auto"/>
        <w:ind w:left="2134"/>
        <w:jc w:val="left"/>
      </w:pPr>
      <w:r>
        <w:t xml:space="preserve">         &lt;</w:t>
      </w:r>
      <w:proofErr w:type="spellStart"/>
      <w:proofErr w:type="gramStart"/>
      <w:r>
        <w:t>loc:extensionInfo</w:t>
      </w:r>
      <w:proofErr w:type="spellEnd"/>
      <w:proofErr w:type="gramEnd"/>
      <w:r>
        <w:t xml:space="preserve">&gt; </w:t>
      </w:r>
    </w:p>
    <w:p w14:paraId="403AD1B1" w14:textId="77777777" w:rsidR="0033593A" w:rsidRDefault="00A23ACF">
      <w:pPr>
        <w:shd w:val="clear" w:color="auto" w:fill="DDDDDD"/>
        <w:spacing w:after="5" w:line="249" w:lineRule="auto"/>
        <w:ind w:left="2134"/>
        <w:jc w:val="left"/>
      </w:pPr>
      <w:r>
        <w:t xml:space="preserve">            </w:t>
      </w:r>
      <w:proofErr w:type="gramStart"/>
      <w:r>
        <w:t>&lt;!--</w:t>
      </w:r>
      <w:proofErr w:type="gramEnd"/>
      <w:r>
        <w:t xml:space="preserve">Zero or more repetitions:--&gt; </w:t>
      </w:r>
    </w:p>
    <w:p w14:paraId="2B8B44C0" w14:textId="77777777" w:rsidR="0033593A" w:rsidRDefault="00A23ACF">
      <w:pPr>
        <w:shd w:val="clear" w:color="auto" w:fill="DDDDDD"/>
        <w:spacing w:after="5" w:line="249" w:lineRule="auto"/>
        <w:ind w:left="2134"/>
        <w:jc w:val="left"/>
      </w:pPr>
      <w:r>
        <w:t xml:space="preserve">            &lt;</w:t>
      </w:r>
      <w:proofErr w:type="spellStart"/>
      <w:r>
        <w:t>namedParameters</w:t>
      </w:r>
      <w:proofErr w:type="spellEnd"/>
      <w:r>
        <w:t xml:space="preserve">&gt; </w:t>
      </w:r>
    </w:p>
    <w:p w14:paraId="18D93E3D" w14:textId="77777777" w:rsidR="0033593A" w:rsidRDefault="00A23ACF">
      <w:pPr>
        <w:shd w:val="clear" w:color="auto" w:fill="DDDDDD"/>
        <w:spacing w:after="5" w:line="249" w:lineRule="auto"/>
        <w:ind w:left="2134"/>
        <w:jc w:val="left"/>
      </w:pPr>
      <w:r>
        <w:t xml:space="preserve">               &lt;key&gt;</w:t>
      </w:r>
      <w:proofErr w:type="spellStart"/>
      <w:r>
        <w:t>ServiceName</w:t>
      </w:r>
      <w:proofErr w:type="spellEnd"/>
      <w:r>
        <w:t xml:space="preserve">&lt;/key&gt; </w:t>
      </w:r>
    </w:p>
    <w:p w14:paraId="61355E62" w14:textId="77777777" w:rsidR="0033593A" w:rsidRDefault="00A23ACF">
      <w:pPr>
        <w:shd w:val="clear" w:color="auto" w:fill="DDDDDD"/>
        <w:spacing w:after="5" w:line="249" w:lineRule="auto"/>
        <w:ind w:left="2134"/>
        <w:jc w:val="left"/>
      </w:pPr>
      <w:r>
        <w:t xml:space="preserve">               &lt;value&gt;</w:t>
      </w:r>
      <w:proofErr w:type="spellStart"/>
      <w:r>
        <w:t>LoveQuotes</w:t>
      </w:r>
      <w:proofErr w:type="spellEnd"/>
      <w:r>
        <w:t xml:space="preserve">&lt;/value&gt; </w:t>
      </w:r>
    </w:p>
    <w:p w14:paraId="5772C698" w14:textId="77777777" w:rsidR="0033593A" w:rsidRDefault="00A23ACF">
      <w:pPr>
        <w:shd w:val="clear" w:color="auto" w:fill="DDDDDD"/>
        <w:spacing w:after="5" w:line="249" w:lineRule="auto"/>
        <w:ind w:left="2134"/>
        <w:jc w:val="left"/>
      </w:pPr>
      <w:r>
        <w:t xml:space="preserve">            &lt;/</w:t>
      </w:r>
      <w:proofErr w:type="spellStart"/>
      <w:r>
        <w:t>namedParameters</w:t>
      </w:r>
      <w:proofErr w:type="spellEnd"/>
      <w:r>
        <w:t xml:space="preserve">&gt; </w:t>
      </w:r>
    </w:p>
    <w:p w14:paraId="69398BC2" w14:textId="77777777" w:rsidR="0033593A" w:rsidRDefault="00A23ACF">
      <w:pPr>
        <w:shd w:val="clear" w:color="auto" w:fill="DDDDDD"/>
        <w:spacing w:after="5" w:line="249" w:lineRule="auto"/>
        <w:ind w:left="2134"/>
        <w:jc w:val="left"/>
      </w:pPr>
      <w:r>
        <w:t xml:space="preserve">         &lt;/</w:t>
      </w:r>
      <w:proofErr w:type="spellStart"/>
      <w:proofErr w:type="gramStart"/>
      <w:r>
        <w:t>loc:extensionInfo</w:t>
      </w:r>
      <w:proofErr w:type="spellEnd"/>
      <w:proofErr w:type="gramEnd"/>
      <w:r>
        <w:t xml:space="preserve">&gt; </w:t>
      </w:r>
    </w:p>
    <w:p w14:paraId="5FB389CF" w14:textId="77777777" w:rsidR="0033593A" w:rsidRDefault="00A23ACF">
      <w:pPr>
        <w:shd w:val="clear" w:color="auto" w:fill="DDDDDD"/>
        <w:spacing w:after="5" w:line="249" w:lineRule="auto"/>
        <w:ind w:left="2134"/>
        <w:jc w:val="left"/>
      </w:pPr>
      <w:r>
        <w:t xml:space="preserve">      &lt;/</w:t>
      </w:r>
      <w:proofErr w:type="spellStart"/>
      <w:proofErr w:type="gramStart"/>
      <w:r>
        <w:t>loc:syncOrderRelationResponse</w:t>
      </w:r>
      <w:proofErr w:type="spellEnd"/>
      <w:proofErr w:type="gramEnd"/>
      <w:r>
        <w:t xml:space="preserve">&gt; </w:t>
      </w:r>
    </w:p>
    <w:p w14:paraId="05BABF77" w14:textId="77777777" w:rsidR="0033593A" w:rsidRDefault="00A23ACF">
      <w:pPr>
        <w:shd w:val="clear" w:color="auto" w:fill="DDDDDD"/>
        <w:spacing w:after="5" w:line="249" w:lineRule="auto"/>
        <w:ind w:left="2134"/>
        <w:jc w:val="left"/>
      </w:pPr>
      <w:r>
        <w:t xml:space="preserve">   &lt;/</w:t>
      </w:r>
      <w:proofErr w:type="spellStart"/>
      <w:proofErr w:type="gramStart"/>
      <w:r>
        <w:t>soapenv:Body</w:t>
      </w:r>
      <w:proofErr w:type="spellEnd"/>
      <w:proofErr w:type="gramEnd"/>
      <w:r>
        <w:t xml:space="preserve">&gt; </w:t>
      </w:r>
    </w:p>
    <w:p w14:paraId="684FF5F8" w14:textId="77777777" w:rsidR="0033593A" w:rsidRDefault="00A23ACF">
      <w:pPr>
        <w:shd w:val="clear" w:color="auto" w:fill="DDDDDD"/>
        <w:spacing w:after="349" w:line="249" w:lineRule="auto"/>
        <w:ind w:left="2134"/>
        <w:jc w:val="left"/>
      </w:pPr>
      <w:r>
        <w:t>&lt;/</w:t>
      </w:r>
      <w:proofErr w:type="spellStart"/>
      <w:proofErr w:type="gramStart"/>
      <w:r>
        <w:t>soapenv:Envelope</w:t>
      </w:r>
      <w:proofErr w:type="spellEnd"/>
      <w:proofErr w:type="gramEnd"/>
      <w:r>
        <w:t xml:space="preserve">&gt; </w:t>
      </w:r>
    </w:p>
    <w:p w14:paraId="5E9C1EB5" w14:textId="77777777" w:rsidR="0033593A" w:rsidRDefault="00A23ACF">
      <w:pPr>
        <w:spacing w:after="0" w:line="259" w:lineRule="auto"/>
        <w:ind w:left="2149"/>
      </w:pPr>
      <w:r>
        <w:rPr>
          <w:b/>
          <w:sz w:val="18"/>
        </w:rPr>
        <w:t xml:space="preserve">Table 1-12 </w:t>
      </w:r>
      <w:r>
        <w:t xml:space="preserve">List of extended parameters </w:t>
      </w:r>
    </w:p>
    <w:tbl>
      <w:tblPr>
        <w:tblStyle w:val="TableGrid"/>
        <w:tblW w:w="9567" w:type="dxa"/>
        <w:tblInd w:w="645" w:type="dxa"/>
        <w:tblCellMar>
          <w:top w:w="89" w:type="dxa"/>
          <w:left w:w="106" w:type="dxa"/>
          <w:right w:w="115" w:type="dxa"/>
        </w:tblCellMar>
        <w:tblLook w:val="04A0" w:firstRow="1" w:lastRow="0" w:firstColumn="1" w:lastColumn="0" w:noHBand="0" w:noVBand="1"/>
      </w:tblPr>
      <w:tblGrid>
        <w:gridCol w:w="3479"/>
        <w:gridCol w:w="1786"/>
        <w:gridCol w:w="4302"/>
      </w:tblGrid>
      <w:tr w:rsidR="0033593A" w14:paraId="0931E5C2" w14:textId="77777777">
        <w:trPr>
          <w:trHeight w:val="424"/>
        </w:trPr>
        <w:tc>
          <w:tcPr>
            <w:tcW w:w="3479" w:type="dxa"/>
            <w:tcBorders>
              <w:top w:val="single" w:sz="6" w:space="0" w:color="000000"/>
              <w:left w:val="single" w:sz="6" w:space="0" w:color="000000"/>
              <w:bottom w:val="single" w:sz="6" w:space="0" w:color="000000"/>
              <w:right w:val="single" w:sz="6" w:space="0" w:color="000000"/>
            </w:tcBorders>
            <w:shd w:val="clear" w:color="auto" w:fill="D9D9D9"/>
          </w:tcPr>
          <w:p w14:paraId="2652EA03" w14:textId="77777777" w:rsidR="0033593A" w:rsidRDefault="00A23ACF">
            <w:pPr>
              <w:spacing w:after="0" w:line="259" w:lineRule="auto"/>
              <w:ind w:left="0" w:firstLine="0"/>
              <w:jc w:val="left"/>
            </w:pPr>
            <w:r>
              <w:rPr>
                <w:b/>
              </w:rPr>
              <w:t xml:space="preserve">Key </w:t>
            </w:r>
          </w:p>
        </w:tc>
        <w:tc>
          <w:tcPr>
            <w:tcW w:w="1786" w:type="dxa"/>
            <w:tcBorders>
              <w:top w:val="single" w:sz="6" w:space="0" w:color="000000"/>
              <w:left w:val="single" w:sz="6" w:space="0" w:color="000000"/>
              <w:bottom w:val="single" w:sz="6" w:space="0" w:color="000000"/>
              <w:right w:val="single" w:sz="6" w:space="0" w:color="000000"/>
            </w:tcBorders>
            <w:shd w:val="clear" w:color="auto" w:fill="D9D9D9"/>
          </w:tcPr>
          <w:p w14:paraId="55E829EA" w14:textId="77777777" w:rsidR="0033593A" w:rsidRDefault="00A23ACF">
            <w:pPr>
              <w:spacing w:after="0" w:line="259" w:lineRule="auto"/>
              <w:ind w:left="2" w:firstLine="0"/>
              <w:jc w:val="left"/>
            </w:pPr>
            <w:r>
              <w:rPr>
                <w:b/>
              </w:rPr>
              <w:t xml:space="preserve">Actual Type </w:t>
            </w:r>
          </w:p>
        </w:tc>
        <w:tc>
          <w:tcPr>
            <w:tcW w:w="4302" w:type="dxa"/>
            <w:tcBorders>
              <w:top w:val="single" w:sz="6" w:space="0" w:color="000000"/>
              <w:left w:val="single" w:sz="6" w:space="0" w:color="000000"/>
              <w:bottom w:val="single" w:sz="6" w:space="0" w:color="000000"/>
              <w:right w:val="single" w:sz="6" w:space="0" w:color="000000"/>
            </w:tcBorders>
            <w:shd w:val="clear" w:color="auto" w:fill="D9D9D9"/>
          </w:tcPr>
          <w:p w14:paraId="469CD205" w14:textId="77777777" w:rsidR="0033593A" w:rsidRDefault="00A23ACF">
            <w:pPr>
              <w:spacing w:after="0" w:line="259" w:lineRule="auto"/>
              <w:ind w:left="2" w:firstLine="0"/>
              <w:jc w:val="left"/>
            </w:pPr>
            <w:r>
              <w:rPr>
                <w:b/>
              </w:rPr>
              <w:t xml:space="preserve">Meaning </w:t>
            </w:r>
          </w:p>
        </w:tc>
      </w:tr>
      <w:tr w:rsidR="0033593A" w14:paraId="773F512F" w14:textId="77777777">
        <w:trPr>
          <w:trHeight w:val="431"/>
        </w:trPr>
        <w:tc>
          <w:tcPr>
            <w:tcW w:w="3479" w:type="dxa"/>
            <w:tcBorders>
              <w:top w:val="single" w:sz="6" w:space="0" w:color="000000"/>
              <w:left w:val="single" w:sz="6" w:space="0" w:color="000000"/>
              <w:bottom w:val="single" w:sz="6" w:space="0" w:color="000000"/>
              <w:right w:val="single" w:sz="6" w:space="0" w:color="000000"/>
            </w:tcBorders>
          </w:tcPr>
          <w:p w14:paraId="5A47F215" w14:textId="77777777" w:rsidR="0033593A" w:rsidRDefault="00A23ACF">
            <w:pPr>
              <w:spacing w:after="0" w:line="259" w:lineRule="auto"/>
              <w:ind w:left="0" w:firstLine="0"/>
              <w:jc w:val="left"/>
            </w:pPr>
            <w:r>
              <w:t xml:space="preserve">N/A </w:t>
            </w:r>
          </w:p>
        </w:tc>
        <w:tc>
          <w:tcPr>
            <w:tcW w:w="1786" w:type="dxa"/>
            <w:tcBorders>
              <w:top w:val="single" w:sz="6" w:space="0" w:color="000000"/>
              <w:left w:val="single" w:sz="6" w:space="0" w:color="000000"/>
              <w:bottom w:val="single" w:sz="6" w:space="0" w:color="000000"/>
              <w:right w:val="single" w:sz="6" w:space="0" w:color="000000"/>
            </w:tcBorders>
          </w:tcPr>
          <w:p w14:paraId="151EE8B9" w14:textId="77777777" w:rsidR="0033593A" w:rsidRDefault="00A23ACF">
            <w:pPr>
              <w:spacing w:after="0" w:line="259" w:lineRule="auto"/>
              <w:ind w:left="2" w:firstLine="0"/>
              <w:jc w:val="left"/>
            </w:pPr>
            <w:r>
              <w:t xml:space="preserve">- </w:t>
            </w:r>
          </w:p>
        </w:tc>
        <w:tc>
          <w:tcPr>
            <w:tcW w:w="4302" w:type="dxa"/>
            <w:tcBorders>
              <w:top w:val="single" w:sz="6" w:space="0" w:color="000000"/>
              <w:left w:val="single" w:sz="6" w:space="0" w:color="000000"/>
              <w:bottom w:val="single" w:sz="6" w:space="0" w:color="000000"/>
              <w:right w:val="single" w:sz="6" w:space="0" w:color="000000"/>
            </w:tcBorders>
          </w:tcPr>
          <w:p w14:paraId="5DD2B38F" w14:textId="77777777" w:rsidR="0033593A" w:rsidRDefault="00A23ACF">
            <w:pPr>
              <w:spacing w:after="0" w:line="259" w:lineRule="auto"/>
              <w:ind w:left="2" w:firstLine="0"/>
              <w:jc w:val="left"/>
            </w:pPr>
            <w:r>
              <w:t xml:space="preserve">- </w:t>
            </w:r>
          </w:p>
        </w:tc>
      </w:tr>
    </w:tbl>
    <w:p w14:paraId="531A68EA" w14:textId="77777777" w:rsidR="0033593A" w:rsidRDefault="00A23ACF">
      <w:pPr>
        <w:spacing w:after="225" w:line="259" w:lineRule="auto"/>
        <w:ind w:left="437" w:firstLine="0"/>
        <w:jc w:val="left"/>
      </w:pPr>
      <w:r>
        <w:t xml:space="preserve"> </w:t>
      </w:r>
    </w:p>
    <w:p w14:paraId="3737C821" w14:textId="77777777" w:rsidR="0033593A" w:rsidRDefault="00A23ACF">
      <w:pPr>
        <w:pStyle w:val="Heading2"/>
        <w:spacing w:after="141"/>
        <w:ind w:left="439"/>
      </w:pPr>
      <w:r>
        <w:t xml:space="preserve">Operation: notifySmsDeliveryReceipt </w:t>
      </w:r>
    </w:p>
    <w:p w14:paraId="72055BC6" w14:textId="77777777" w:rsidR="0033593A" w:rsidRDefault="00A23ACF">
      <w:pPr>
        <w:spacing w:after="4" w:line="287" w:lineRule="auto"/>
      </w:pPr>
      <w:r>
        <w:t xml:space="preserve">The </w:t>
      </w:r>
      <w:proofErr w:type="spellStart"/>
      <w:r>
        <w:rPr>
          <w:b/>
        </w:rPr>
        <w:t>notifySmsDeliveryReceipt</w:t>
      </w:r>
      <w:proofErr w:type="spellEnd"/>
      <w:r>
        <w:rPr>
          <w:b/>
        </w:rPr>
        <w:t xml:space="preserve"> </w:t>
      </w:r>
      <w:r>
        <w:t>operation must be implemented by a Web Service on the application side</w:t>
      </w:r>
      <w:r>
        <w:rPr>
          <w:b/>
          <w:i/>
        </w:rPr>
        <w:t xml:space="preserve"> </w:t>
      </w:r>
      <w:r>
        <w:t xml:space="preserve">if it requires notification of SMS delivery receipt. It will be invoked by the Parlay X 2 server to notify the application when an SMS message sent by an application has been delivered to the terminal of the recipient or whether the delivery is impossible. The notification will occur only if the status of the sent SMS message is </w:t>
      </w:r>
      <w:proofErr w:type="spellStart"/>
      <w:r>
        <w:rPr>
          <w:b/>
        </w:rPr>
        <w:t>DeliveredToTerminal</w:t>
      </w:r>
      <w:proofErr w:type="spellEnd"/>
      <w:r>
        <w:rPr>
          <w:b/>
        </w:rPr>
        <w:t xml:space="preserve"> </w:t>
      </w:r>
      <w:r>
        <w:t xml:space="preserve">or </w:t>
      </w:r>
      <w:proofErr w:type="spellStart"/>
      <w:r>
        <w:rPr>
          <w:b/>
        </w:rPr>
        <w:t>DeliveryImpossible</w:t>
      </w:r>
      <w:proofErr w:type="spellEnd"/>
      <w:r>
        <w:rPr>
          <w:b/>
        </w:rPr>
        <w:t xml:space="preserve"> </w:t>
      </w:r>
      <w:r>
        <w:t xml:space="preserve">and the application has specified the optional </w:t>
      </w:r>
      <w:proofErr w:type="spellStart"/>
      <w:r>
        <w:rPr>
          <w:b/>
        </w:rPr>
        <w:t>receiptRequest</w:t>
      </w:r>
      <w:proofErr w:type="spellEnd"/>
      <w:r>
        <w:rPr>
          <w:b/>
        </w:rPr>
        <w:t xml:space="preserve"> </w:t>
      </w:r>
      <w:r>
        <w:t xml:space="preserve">part when sending an SMS message. The correlator returned corresponds to the identifier specified by the application in </w:t>
      </w:r>
      <w:proofErr w:type="spellStart"/>
      <w:r>
        <w:rPr>
          <w:b/>
        </w:rPr>
        <w:t>receiptRequest</w:t>
      </w:r>
      <w:proofErr w:type="spellEnd"/>
      <w:r>
        <w:rPr>
          <w:b/>
        </w:rPr>
        <w:t xml:space="preserve"> </w:t>
      </w:r>
      <w:r>
        <w:t xml:space="preserve">of the original </w:t>
      </w:r>
      <w:proofErr w:type="spellStart"/>
      <w:r>
        <w:t>sendSMS</w:t>
      </w:r>
      <w:proofErr w:type="spellEnd"/>
      <w:r>
        <w:t xml:space="preserve"> request. </w:t>
      </w:r>
    </w:p>
    <w:p w14:paraId="529EA733" w14:textId="77777777" w:rsidR="0033593A" w:rsidRDefault="00A23ACF">
      <w:pPr>
        <w:spacing w:after="2" w:line="286" w:lineRule="auto"/>
      </w:pPr>
      <w:r>
        <w:t xml:space="preserve">When an SMS message is sent to multiple addresses, the server will send a notification for each terminal when an SMS message is delivered to the terminal. </w:t>
      </w:r>
    </w:p>
    <w:p w14:paraId="2B813B80" w14:textId="77777777" w:rsidR="0033593A" w:rsidRDefault="00A23ACF">
      <w:pPr>
        <w:spacing w:after="4" w:line="308" w:lineRule="auto"/>
        <w:ind w:left="432"/>
        <w:jc w:val="left"/>
      </w:pPr>
      <w:r>
        <w:t xml:space="preserve">The following three different SMS delivery status values will be returned in a </w:t>
      </w:r>
      <w:proofErr w:type="spellStart"/>
      <w:r>
        <w:t>notifySMSDeliveryReceiptResponse</w:t>
      </w:r>
      <w:proofErr w:type="spellEnd"/>
      <w:r>
        <w:rPr>
          <w:b/>
        </w:rPr>
        <w:t xml:space="preserve"> </w:t>
      </w:r>
      <w:r>
        <w:t>message:</w:t>
      </w:r>
      <w:r>
        <w:rPr>
          <w:b/>
        </w:rPr>
        <w:t xml:space="preserve"> </w:t>
      </w:r>
      <w:proofErr w:type="spellStart"/>
      <w:r>
        <w:rPr>
          <w:b/>
        </w:rPr>
        <w:t>DeliveryImpossible</w:t>
      </w:r>
      <w:proofErr w:type="spellEnd"/>
      <w:r>
        <w:t xml:space="preserve">: Unsuccessful delivery. The message cannot be delivered before it expires. </w:t>
      </w:r>
    </w:p>
    <w:p w14:paraId="17D46D87" w14:textId="77777777" w:rsidR="0033593A" w:rsidRDefault="00A23ACF">
      <w:pPr>
        <w:spacing w:after="67" w:line="248" w:lineRule="auto"/>
        <w:ind w:left="2564" w:hanging="425"/>
        <w:jc w:val="left"/>
      </w:pPr>
      <w:proofErr w:type="spellStart"/>
      <w:r>
        <w:rPr>
          <w:b/>
        </w:rPr>
        <w:t>DeliveredToTerminal</w:t>
      </w:r>
      <w:proofErr w:type="spellEnd"/>
      <w:r>
        <w:t xml:space="preserve">: In case of concatenated messages, the SMS message enters this status only when all the SMS contents have been successfully delivered to the terminal. </w:t>
      </w:r>
    </w:p>
    <w:p w14:paraId="4B7A8738" w14:textId="77777777" w:rsidR="0033593A" w:rsidRDefault="00A23ACF">
      <w:pPr>
        <w:spacing w:after="4" w:line="248" w:lineRule="auto"/>
        <w:ind w:left="2564" w:hanging="425"/>
        <w:jc w:val="left"/>
      </w:pPr>
      <w:proofErr w:type="spellStart"/>
      <w:r>
        <w:rPr>
          <w:b/>
        </w:rPr>
        <w:t>DeliveredNotificationNotSupported</w:t>
      </w:r>
      <w:proofErr w:type="spellEnd"/>
      <w:r>
        <w:rPr>
          <w:b/>
        </w:rPr>
        <w:t>:</w:t>
      </w:r>
      <w:r>
        <w:t xml:space="preserve"> If notification is supported by the network but it does not support delivery receipt for the addresses specified in the </w:t>
      </w:r>
      <w:proofErr w:type="spellStart"/>
      <w:r>
        <w:rPr>
          <w:b/>
        </w:rPr>
        <w:t>sendSMSRequest</w:t>
      </w:r>
      <w:proofErr w:type="spellEnd"/>
      <w:r>
        <w:rPr>
          <w:b/>
        </w:rPr>
        <w:t xml:space="preserve"> </w:t>
      </w:r>
      <w:r>
        <w:t xml:space="preserve">message, the service will send this status for those addresses. </w:t>
      </w:r>
    </w:p>
    <w:p w14:paraId="36A24B82" w14:textId="77777777" w:rsidR="0033593A" w:rsidRDefault="00A23ACF">
      <w:pPr>
        <w:spacing w:after="38" w:line="277" w:lineRule="auto"/>
        <w:ind w:left="2564" w:hanging="425"/>
      </w:pPr>
      <w:proofErr w:type="spellStart"/>
      <w:r>
        <w:rPr>
          <w:b/>
        </w:rPr>
        <w:t>Insufficient_Balance</w:t>
      </w:r>
      <w:proofErr w:type="spellEnd"/>
      <w:r>
        <w:rPr>
          <w:b/>
        </w:rPr>
        <w:t>:</w:t>
      </w:r>
      <w:r>
        <w:t xml:space="preserve"> Occurs when a CP/SP terminate MT chargeable SMS to a subscriber who does not have enough money. </w:t>
      </w:r>
    </w:p>
    <w:p w14:paraId="0B377DBE" w14:textId="77777777" w:rsidR="0033593A" w:rsidRDefault="00A23ACF">
      <w:pPr>
        <w:spacing w:after="289" w:line="248" w:lineRule="auto"/>
        <w:ind w:left="2564" w:hanging="425"/>
        <w:jc w:val="left"/>
      </w:pPr>
      <w:proofErr w:type="spellStart"/>
      <w:r>
        <w:rPr>
          <w:b/>
        </w:rPr>
        <w:t>Invalid_Linkid</w:t>
      </w:r>
      <w:proofErr w:type="spellEnd"/>
      <w:r>
        <w:rPr>
          <w:b/>
        </w:rPr>
        <w:t>:</w:t>
      </w:r>
      <w:r>
        <w:t xml:space="preserve"> This happens when a CP/SP send SMS with an in correct </w:t>
      </w:r>
      <w:proofErr w:type="spellStart"/>
      <w:r>
        <w:t>linkid</w:t>
      </w:r>
      <w:proofErr w:type="spellEnd"/>
      <w:r>
        <w:t xml:space="preserve"> value or terminate an </w:t>
      </w:r>
      <w:proofErr w:type="gramStart"/>
      <w:r>
        <w:t>on demand</w:t>
      </w:r>
      <w:proofErr w:type="gramEnd"/>
      <w:r>
        <w:t xml:space="preserve"> MT SMS to a subscriber without having received an MO from the subscriber. It also comes when you use </w:t>
      </w:r>
      <w:proofErr w:type="spellStart"/>
      <w:r>
        <w:t>linkid</w:t>
      </w:r>
      <w:proofErr w:type="spellEnd"/>
      <w:r>
        <w:t xml:space="preserve"> </w:t>
      </w:r>
      <w:proofErr w:type="gramStart"/>
      <w:r>
        <w:t>tag  in</w:t>
      </w:r>
      <w:proofErr w:type="gramEnd"/>
      <w:r>
        <w:t xml:space="preserve"> </w:t>
      </w:r>
      <w:proofErr w:type="spellStart"/>
      <w:r>
        <w:t>sendsms</w:t>
      </w:r>
      <w:proofErr w:type="spellEnd"/>
      <w:r>
        <w:t xml:space="preserve"> soap request. It is recommended that developers strip off the </w:t>
      </w:r>
      <w:proofErr w:type="spellStart"/>
      <w:r>
        <w:t>linkid</w:t>
      </w:r>
      <w:proofErr w:type="spellEnd"/>
      <w:r>
        <w:t xml:space="preserve"> when sending bulk SMS. </w:t>
      </w:r>
    </w:p>
    <w:p w14:paraId="6ADF8862" w14:textId="77777777" w:rsidR="0033593A" w:rsidRDefault="00A23ACF">
      <w:pPr>
        <w:pStyle w:val="Heading2"/>
        <w:spacing w:after="338"/>
        <w:ind w:left="439"/>
      </w:pPr>
      <w:r>
        <w:lastRenderedPageBreak/>
        <w:t xml:space="preserve">Input Message: notifySmsDeliveryReceiptRequest </w:t>
      </w:r>
    </w:p>
    <w:p w14:paraId="1C8017CE" w14:textId="77777777" w:rsidR="0033593A" w:rsidRDefault="00A23ACF">
      <w:pPr>
        <w:spacing w:after="0" w:line="259" w:lineRule="auto"/>
        <w:ind w:left="2149"/>
      </w:pPr>
      <w:r>
        <w:rPr>
          <w:b/>
          <w:sz w:val="18"/>
        </w:rPr>
        <w:t xml:space="preserve">Table 1-13 </w:t>
      </w:r>
      <w:r>
        <w:t xml:space="preserve">Description of the </w:t>
      </w:r>
      <w:proofErr w:type="spellStart"/>
      <w:r>
        <w:t>notifySmsDeliveryReceiptRequest</w:t>
      </w:r>
      <w:proofErr w:type="spellEnd"/>
      <w:r>
        <w:t xml:space="preserve"> message </w:t>
      </w:r>
    </w:p>
    <w:tbl>
      <w:tblPr>
        <w:tblStyle w:val="TableGrid"/>
        <w:tblW w:w="9658" w:type="dxa"/>
        <w:tblInd w:w="554" w:type="dxa"/>
        <w:tblCellMar>
          <w:top w:w="89" w:type="dxa"/>
          <w:left w:w="106" w:type="dxa"/>
          <w:right w:w="83" w:type="dxa"/>
        </w:tblCellMar>
        <w:tblLook w:val="04A0" w:firstRow="1" w:lastRow="0" w:firstColumn="1" w:lastColumn="0" w:noHBand="0" w:noVBand="1"/>
      </w:tblPr>
      <w:tblGrid>
        <w:gridCol w:w="1529"/>
        <w:gridCol w:w="2069"/>
        <w:gridCol w:w="1172"/>
        <w:gridCol w:w="4888"/>
      </w:tblGrid>
      <w:tr w:rsidR="0033593A" w14:paraId="309EF1DE" w14:textId="77777777">
        <w:trPr>
          <w:trHeight w:val="424"/>
        </w:trPr>
        <w:tc>
          <w:tcPr>
            <w:tcW w:w="1529" w:type="dxa"/>
            <w:tcBorders>
              <w:top w:val="single" w:sz="6" w:space="0" w:color="000000"/>
              <w:left w:val="single" w:sz="6" w:space="0" w:color="000000"/>
              <w:bottom w:val="single" w:sz="6" w:space="0" w:color="000000"/>
              <w:right w:val="single" w:sz="6" w:space="0" w:color="000000"/>
            </w:tcBorders>
            <w:shd w:val="clear" w:color="auto" w:fill="D9D9D9"/>
          </w:tcPr>
          <w:p w14:paraId="791E0B94" w14:textId="77777777" w:rsidR="0033593A" w:rsidRDefault="00A23ACF">
            <w:pPr>
              <w:spacing w:after="0" w:line="259" w:lineRule="auto"/>
              <w:ind w:left="0" w:firstLine="0"/>
              <w:jc w:val="left"/>
            </w:pPr>
            <w:r>
              <w:rPr>
                <w:b/>
              </w:rPr>
              <w:t xml:space="preserve">Parameter </w:t>
            </w:r>
          </w:p>
        </w:tc>
        <w:tc>
          <w:tcPr>
            <w:tcW w:w="2069" w:type="dxa"/>
            <w:tcBorders>
              <w:top w:val="single" w:sz="6" w:space="0" w:color="000000"/>
              <w:left w:val="single" w:sz="6" w:space="0" w:color="000000"/>
              <w:bottom w:val="single" w:sz="6" w:space="0" w:color="000000"/>
              <w:right w:val="single" w:sz="6" w:space="0" w:color="000000"/>
            </w:tcBorders>
            <w:shd w:val="clear" w:color="auto" w:fill="D9D9D9"/>
          </w:tcPr>
          <w:p w14:paraId="10AF337D" w14:textId="77777777" w:rsidR="0033593A" w:rsidRDefault="00A23ACF">
            <w:pPr>
              <w:spacing w:after="0" w:line="259" w:lineRule="auto"/>
              <w:ind w:left="2" w:firstLine="0"/>
              <w:jc w:val="left"/>
            </w:pPr>
            <w:r>
              <w:rPr>
                <w:b/>
              </w:rPr>
              <w:t xml:space="preserve">Type </w:t>
            </w:r>
          </w:p>
        </w:tc>
        <w:tc>
          <w:tcPr>
            <w:tcW w:w="1172" w:type="dxa"/>
            <w:tcBorders>
              <w:top w:val="single" w:sz="6" w:space="0" w:color="000000"/>
              <w:left w:val="single" w:sz="6" w:space="0" w:color="000000"/>
              <w:bottom w:val="single" w:sz="6" w:space="0" w:color="000000"/>
              <w:right w:val="single" w:sz="6" w:space="0" w:color="000000"/>
            </w:tcBorders>
            <w:shd w:val="clear" w:color="auto" w:fill="D9D9D9"/>
          </w:tcPr>
          <w:p w14:paraId="2C570CAA" w14:textId="77777777" w:rsidR="0033593A" w:rsidRDefault="00A23ACF">
            <w:pPr>
              <w:spacing w:after="0" w:line="259" w:lineRule="auto"/>
              <w:ind w:left="2" w:firstLine="0"/>
              <w:jc w:val="left"/>
            </w:pPr>
            <w:r>
              <w:rPr>
                <w:b/>
              </w:rPr>
              <w:t xml:space="preserve">Optional </w:t>
            </w:r>
          </w:p>
        </w:tc>
        <w:tc>
          <w:tcPr>
            <w:tcW w:w="4887" w:type="dxa"/>
            <w:tcBorders>
              <w:top w:val="single" w:sz="6" w:space="0" w:color="000000"/>
              <w:left w:val="single" w:sz="6" w:space="0" w:color="000000"/>
              <w:bottom w:val="single" w:sz="6" w:space="0" w:color="000000"/>
              <w:right w:val="single" w:sz="6" w:space="0" w:color="000000"/>
            </w:tcBorders>
            <w:shd w:val="clear" w:color="auto" w:fill="D9D9D9"/>
          </w:tcPr>
          <w:p w14:paraId="228DAFD3" w14:textId="77777777" w:rsidR="0033593A" w:rsidRDefault="00A23ACF">
            <w:pPr>
              <w:spacing w:after="0" w:line="259" w:lineRule="auto"/>
              <w:ind w:left="2" w:firstLine="0"/>
              <w:jc w:val="left"/>
            </w:pPr>
            <w:r>
              <w:rPr>
                <w:b/>
              </w:rPr>
              <w:t xml:space="preserve">Description </w:t>
            </w:r>
          </w:p>
        </w:tc>
      </w:tr>
      <w:tr w:rsidR="0033593A" w14:paraId="176EE9CE" w14:textId="77777777">
        <w:trPr>
          <w:trHeight w:val="1015"/>
        </w:trPr>
        <w:tc>
          <w:tcPr>
            <w:tcW w:w="1529" w:type="dxa"/>
            <w:tcBorders>
              <w:top w:val="single" w:sz="6" w:space="0" w:color="000000"/>
              <w:left w:val="single" w:sz="6" w:space="0" w:color="000000"/>
              <w:bottom w:val="single" w:sz="6" w:space="0" w:color="000000"/>
              <w:right w:val="single" w:sz="6" w:space="0" w:color="000000"/>
            </w:tcBorders>
          </w:tcPr>
          <w:p w14:paraId="5CB19EAC" w14:textId="77777777" w:rsidR="0033593A" w:rsidRDefault="00A23ACF">
            <w:pPr>
              <w:spacing w:after="0" w:line="259" w:lineRule="auto"/>
              <w:ind w:left="0" w:firstLine="0"/>
              <w:jc w:val="left"/>
            </w:pPr>
            <w:r>
              <w:t xml:space="preserve">correlator </w:t>
            </w:r>
          </w:p>
        </w:tc>
        <w:tc>
          <w:tcPr>
            <w:tcW w:w="2069" w:type="dxa"/>
            <w:tcBorders>
              <w:top w:val="single" w:sz="6" w:space="0" w:color="000000"/>
              <w:left w:val="single" w:sz="6" w:space="0" w:color="000000"/>
              <w:bottom w:val="single" w:sz="6" w:space="0" w:color="000000"/>
              <w:right w:val="single" w:sz="6" w:space="0" w:color="000000"/>
            </w:tcBorders>
          </w:tcPr>
          <w:p w14:paraId="25212233" w14:textId="77777777" w:rsidR="0033593A" w:rsidRDefault="00A23ACF">
            <w:pPr>
              <w:spacing w:after="0" w:line="259" w:lineRule="auto"/>
              <w:ind w:left="2" w:firstLine="0"/>
              <w:jc w:val="left"/>
            </w:pPr>
            <w:proofErr w:type="spellStart"/>
            <w:proofErr w:type="gramStart"/>
            <w:r>
              <w:t>xsd:string</w:t>
            </w:r>
            <w:proofErr w:type="spellEnd"/>
            <w:proofErr w:type="gramEnd"/>
            <w:r>
              <w:t xml:space="preserve"> </w:t>
            </w:r>
          </w:p>
        </w:tc>
        <w:tc>
          <w:tcPr>
            <w:tcW w:w="1172" w:type="dxa"/>
            <w:tcBorders>
              <w:top w:val="single" w:sz="6" w:space="0" w:color="000000"/>
              <w:left w:val="single" w:sz="6" w:space="0" w:color="000000"/>
              <w:bottom w:val="single" w:sz="6" w:space="0" w:color="000000"/>
              <w:right w:val="single" w:sz="6" w:space="0" w:color="000000"/>
            </w:tcBorders>
          </w:tcPr>
          <w:p w14:paraId="0329BFB8" w14:textId="77777777" w:rsidR="0033593A" w:rsidRDefault="00A23ACF">
            <w:pPr>
              <w:spacing w:after="0" w:line="259" w:lineRule="auto"/>
              <w:ind w:left="2" w:firstLine="0"/>
              <w:jc w:val="left"/>
            </w:pPr>
            <w:r>
              <w:t xml:space="preserve">No </w:t>
            </w:r>
          </w:p>
        </w:tc>
        <w:tc>
          <w:tcPr>
            <w:tcW w:w="4887" w:type="dxa"/>
            <w:tcBorders>
              <w:top w:val="single" w:sz="6" w:space="0" w:color="000000"/>
              <w:left w:val="single" w:sz="6" w:space="0" w:color="000000"/>
              <w:bottom w:val="single" w:sz="6" w:space="0" w:color="000000"/>
              <w:right w:val="single" w:sz="6" w:space="0" w:color="000000"/>
            </w:tcBorders>
          </w:tcPr>
          <w:p w14:paraId="73ACAA5E" w14:textId="77777777" w:rsidR="0033593A" w:rsidRDefault="00A23ACF">
            <w:pPr>
              <w:spacing w:after="58" w:line="259" w:lineRule="auto"/>
              <w:ind w:left="2" w:firstLine="0"/>
              <w:jc w:val="left"/>
            </w:pPr>
            <w:r>
              <w:t xml:space="preserve">ID of the original "Send" Request. </w:t>
            </w:r>
          </w:p>
          <w:p w14:paraId="4210BEA7" w14:textId="77777777" w:rsidR="0033593A" w:rsidRDefault="00A23ACF">
            <w:pPr>
              <w:spacing w:after="0" w:line="259" w:lineRule="auto"/>
              <w:ind w:left="2" w:firstLine="0"/>
              <w:jc w:val="left"/>
            </w:pPr>
            <w:r>
              <w:t xml:space="preserve">This correlator is provided by the application in the </w:t>
            </w:r>
            <w:proofErr w:type="spellStart"/>
            <w:r>
              <w:t>sendSMS</w:t>
            </w:r>
            <w:proofErr w:type="spellEnd"/>
            <w:r>
              <w:t xml:space="preserve"> Request message. </w:t>
            </w:r>
          </w:p>
        </w:tc>
      </w:tr>
      <w:tr w:rsidR="0033593A" w14:paraId="45F3684C" w14:textId="77777777">
        <w:trPr>
          <w:trHeight w:val="2681"/>
        </w:trPr>
        <w:tc>
          <w:tcPr>
            <w:tcW w:w="1529" w:type="dxa"/>
            <w:tcBorders>
              <w:top w:val="single" w:sz="6" w:space="0" w:color="000000"/>
              <w:left w:val="single" w:sz="6" w:space="0" w:color="000000"/>
              <w:bottom w:val="single" w:sz="6" w:space="0" w:color="000000"/>
              <w:right w:val="single" w:sz="6" w:space="0" w:color="000000"/>
            </w:tcBorders>
          </w:tcPr>
          <w:p w14:paraId="150C5536" w14:textId="77777777" w:rsidR="0033593A" w:rsidRDefault="00A23ACF">
            <w:pPr>
              <w:spacing w:after="0" w:line="259" w:lineRule="auto"/>
              <w:ind w:left="0" w:firstLine="0"/>
              <w:jc w:val="left"/>
            </w:pPr>
            <w:proofErr w:type="spellStart"/>
            <w:r>
              <w:t>deliveryStatu</w:t>
            </w:r>
            <w:proofErr w:type="spellEnd"/>
            <w:r>
              <w:t xml:space="preserve"> s </w:t>
            </w:r>
          </w:p>
        </w:tc>
        <w:tc>
          <w:tcPr>
            <w:tcW w:w="2069" w:type="dxa"/>
            <w:tcBorders>
              <w:top w:val="single" w:sz="6" w:space="0" w:color="000000"/>
              <w:left w:val="single" w:sz="6" w:space="0" w:color="000000"/>
              <w:bottom w:val="single" w:sz="6" w:space="0" w:color="000000"/>
              <w:right w:val="single" w:sz="6" w:space="0" w:color="000000"/>
            </w:tcBorders>
          </w:tcPr>
          <w:p w14:paraId="152DB623" w14:textId="77777777" w:rsidR="0033593A" w:rsidRDefault="00A23ACF">
            <w:pPr>
              <w:spacing w:after="0" w:line="259" w:lineRule="auto"/>
              <w:ind w:left="2" w:firstLine="0"/>
              <w:jc w:val="left"/>
            </w:pPr>
            <w:proofErr w:type="spellStart"/>
            <w:r>
              <w:t>DeliveryInformatio</w:t>
            </w:r>
            <w:proofErr w:type="spellEnd"/>
            <w:r>
              <w:t xml:space="preserve"> n </w:t>
            </w:r>
          </w:p>
        </w:tc>
        <w:tc>
          <w:tcPr>
            <w:tcW w:w="1172" w:type="dxa"/>
            <w:tcBorders>
              <w:top w:val="single" w:sz="6" w:space="0" w:color="000000"/>
              <w:left w:val="single" w:sz="6" w:space="0" w:color="000000"/>
              <w:bottom w:val="single" w:sz="6" w:space="0" w:color="000000"/>
              <w:right w:val="single" w:sz="6" w:space="0" w:color="000000"/>
            </w:tcBorders>
          </w:tcPr>
          <w:p w14:paraId="15B11510" w14:textId="77777777" w:rsidR="0033593A" w:rsidRDefault="00A23ACF">
            <w:pPr>
              <w:spacing w:after="0" w:line="259" w:lineRule="auto"/>
              <w:ind w:left="2" w:firstLine="0"/>
              <w:jc w:val="left"/>
            </w:pPr>
            <w:r>
              <w:t xml:space="preserve">No </w:t>
            </w:r>
          </w:p>
        </w:tc>
        <w:tc>
          <w:tcPr>
            <w:tcW w:w="4887" w:type="dxa"/>
            <w:tcBorders>
              <w:top w:val="single" w:sz="6" w:space="0" w:color="000000"/>
              <w:left w:val="single" w:sz="6" w:space="0" w:color="000000"/>
              <w:bottom w:val="single" w:sz="6" w:space="0" w:color="000000"/>
              <w:right w:val="single" w:sz="6" w:space="0" w:color="000000"/>
            </w:tcBorders>
          </w:tcPr>
          <w:p w14:paraId="4581D111" w14:textId="77777777" w:rsidR="0033593A" w:rsidRDefault="00A23ACF">
            <w:pPr>
              <w:spacing w:after="41" w:line="277" w:lineRule="auto"/>
              <w:ind w:left="2" w:right="61" w:firstLine="0"/>
              <w:jc w:val="left"/>
            </w:pPr>
            <w:r>
              <w:t xml:space="preserve">Possible delivery statuses of the SMS message sent to a terminal are: </w:t>
            </w:r>
            <w:proofErr w:type="spellStart"/>
            <w:r>
              <w:t>DeliveryImpossible</w:t>
            </w:r>
            <w:proofErr w:type="spellEnd"/>
            <w:r>
              <w:t xml:space="preserve"> </w:t>
            </w:r>
          </w:p>
          <w:p w14:paraId="203E533E" w14:textId="77777777" w:rsidR="0033593A" w:rsidRDefault="00A23ACF">
            <w:pPr>
              <w:spacing w:after="59" w:line="259" w:lineRule="auto"/>
              <w:ind w:left="2" w:firstLine="0"/>
              <w:jc w:val="left"/>
            </w:pPr>
            <w:proofErr w:type="spellStart"/>
            <w:r>
              <w:t>DeliveredToTerminal</w:t>
            </w:r>
            <w:proofErr w:type="spellEnd"/>
            <w:r>
              <w:t xml:space="preserve"> </w:t>
            </w:r>
          </w:p>
          <w:p w14:paraId="120C31BD" w14:textId="77777777" w:rsidR="0033593A" w:rsidRDefault="00A23ACF">
            <w:pPr>
              <w:spacing w:after="57" w:line="259" w:lineRule="auto"/>
              <w:ind w:left="2" w:firstLine="0"/>
              <w:jc w:val="left"/>
            </w:pPr>
            <w:proofErr w:type="spellStart"/>
            <w:r>
              <w:t>DeliveryNotificationNotSupported</w:t>
            </w:r>
            <w:proofErr w:type="spellEnd"/>
            <w:r>
              <w:t xml:space="preserve"> </w:t>
            </w:r>
          </w:p>
          <w:p w14:paraId="78DCECAF" w14:textId="77777777" w:rsidR="0033593A" w:rsidRDefault="00A23ACF">
            <w:pPr>
              <w:spacing w:after="59" w:line="259" w:lineRule="auto"/>
              <w:ind w:left="2" w:firstLine="0"/>
              <w:jc w:val="left"/>
            </w:pPr>
            <w:proofErr w:type="spellStart"/>
            <w:r>
              <w:t>DeliveryUncertain</w:t>
            </w:r>
            <w:proofErr w:type="spellEnd"/>
            <w:r>
              <w:t xml:space="preserve"> </w:t>
            </w:r>
          </w:p>
          <w:p w14:paraId="4E70EB49" w14:textId="77777777" w:rsidR="0033593A" w:rsidRDefault="00A23ACF">
            <w:pPr>
              <w:spacing w:after="59" w:line="259" w:lineRule="auto"/>
              <w:ind w:left="2" w:firstLine="0"/>
              <w:jc w:val="left"/>
            </w:pPr>
            <w:proofErr w:type="spellStart"/>
            <w:r>
              <w:t>Insufficient_Balance</w:t>
            </w:r>
            <w:proofErr w:type="spellEnd"/>
            <w:r>
              <w:t xml:space="preserve"> </w:t>
            </w:r>
          </w:p>
          <w:p w14:paraId="5CFF3725" w14:textId="77777777" w:rsidR="0033593A" w:rsidRDefault="00A23ACF">
            <w:pPr>
              <w:spacing w:after="0" w:line="259" w:lineRule="auto"/>
              <w:ind w:left="2" w:firstLine="0"/>
              <w:jc w:val="left"/>
            </w:pPr>
            <w:proofErr w:type="spellStart"/>
            <w:r>
              <w:t>Invalid_Linkid</w:t>
            </w:r>
            <w:proofErr w:type="spellEnd"/>
            <w:r>
              <w:t xml:space="preserve"> </w:t>
            </w:r>
          </w:p>
        </w:tc>
      </w:tr>
    </w:tbl>
    <w:p w14:paraId="25F50DFE" w14:textId="77777777" w:rsidR="0033593A" w:rsidRDefault="00A23ACF">
      <w:pPr>
        <w:spacing w:after="29" w:line="259" w:lineRule="auto"/>
        <w:ind w:left="437" w:firstLine="0"/>
        <w:jc w:val="left"/>
      </w:pPr>
      <w:r>
        <w:t xml:space="preserve"> </w:t>
      </w:r>
    </w:p>
    <w:p w14:paraId="45268FB5" w14:textId="77777777" w:rsidR="0033593A" w:rsidRDefault="00A23ACF">
      <w:pPr>
        <w:spacing w:after="31" w:line="259" w:lineRule="auto"/>
      </w:pPr>
      <w:r>
        <w:t xml:space="preserve">The following is a sample </w:t>
      </w:r>
      <w:proofErr w:type="spellStart"/>
      <w:r>
        <w:t>notifySmsDeliveryReceiptRequest</w:t>
      </w:r>
      <w:proofErr w:type="spellEnd"/>
      <w:r>
        <w:t xml:space="preserve"> message: </w:t>
      </w:r>
    </w:p>
    <w:p w14:paraId="7363E2B3" w14:textId="77777777" w:rsidR="0033593A" w:rsidRDefault="00A23ACF">
      <w:pPr>
        <w:shd w:val="clear" w:color="auto" w:fill="DDDDDD"/>
        <w:spacing w:after="5" w:line="249" w:lineRule="auto"/>
        <w:ind w:left="2134"/>
        <w:jc w:val="left"/>
      </w:pPr>
      <w:r>
        <w:t>&lt;</w:t>
      </w:r>
      <w:proofErr w:type="spellStart"/>
      <w:proofErr w:type="gramStart"/>
      <w:r>
        <w:t>soapenv:Envelope</w:t>
      </w:r>
      <w:proofErr w:type="spellEnd"/>
      <w:proofErr w:type="gramEnd"/>
      <w:r>
        <w:t xml:space="preserve"> </w:t>
      </w:r>
      <w:proofErr w:type="spellStart"/>
      <w:r>
        <w:t>xmlns:soapenv</w:t>
      </w:r>
      <w:proofErr w:type="spellEnd"/>
      <w:r>
        <w:t xml:space="preserve">="http://schemas.xmlsoap.org/soap/envelope/" xmlns:v2="http://www.huawei.com.cn/schema/common/v2_1" xmlns:loc="http://www.csapi.org/schema/parlayx/sms/notification/v2_2/loca l"&gt; </w:t>
      </w:r>
    </w:p>
    <w:p w14:paraId="59FCE5F6" w14:textId="77777777" w:rsidR="0033593A" w:rsidRDefault="00A23ACF">
      <w:pPr>
        <w:shd w:val="clear" w:color="auto" w:fill="DDDDDD"/>
        <w:spacing w:after="5" w:line="249" w:lineRule="auto"/>
        <w:ind w:left="2134"/>
        <w:jc w:val="left"/>
      </w:pPr>
      <w:r>
        <w:t xml:space="preserve">   &lt;</w:t>
      </w:r>
      <w:proofErr w:type="spellStart"/>
      <w:proofErr w:type="gramStart"/>
      <w:r>
        <w:t>soapenv:Header</w:t>
      </w:r>
      <w:proofErr w:type="spellEnd"/>
      <w:proofErr w:type="gramEnd"/>
      <w:r>
        <w:t xml:space="preserve">&gt; </w:t>
      </w:r>
    </w:p>
    <w:p w14:paraId="560EEECD" w14:textId="77777777" w:rsidR="0033593A" w:rsidRDefault="00A23ACF">
      <w:pPr>
        <w:shd w:val="clear" w:color="auto" w:fill="DDDDDD"/>
        <w:spacing w:after="5" w:line="249" w:lineRule="auto"/>
        <w:ind w:left="2134"/>
        <w:jc w:val="left"/>
      </w:pPr>
      <w:r>
        <w:t xml:space="preserve">      &lt;v</w:t>
      </w:r>
      <w:proofErr w:type="gramStart"/>
      <w:r>
        <w:t>2:NotifySOAPHeader</w:t>
      </w:r>
      <w:proofErr w:type="gramEnd"/>
      <w:r>
        <w:t xml:space="preserve">&gt; </w:t>
      </w:r>
    </w:p>
    <w:p w14:paraId="15EBFF8C" w14:textId="77777777" w:rsidR="0033593A" w:rsidRDefault="00A23ACF">
      <w:pPr>
        <w:shd w:val="clear" w:color="auto" w:fill="DDDDDD"/>
        <w:spacing w:after="5" w:line="249" w:lineRule="auto"/>
        <w:ind w:left="2134"/>
        <w:jc w:val="left"/>
      </w:pPr>
      <w:r>
        <w:t xml:space="preserve">         &lt;v</w:t>
      </w:r>
      <w:proofErr w:type="gramStart"/>
      <w:r>
        <w:t>2:timeStamp</w:t>
      </w:r>
      <w:proofErr w:type="gramEnd"/>
      <w:r>
        <w:t xml:space="preserve">&gt;20100904042855&lt;/v2:timeStamp&gt; </w:t>
      </w:r>
    </w:p>
    <w:p w14:paraId="19B765DE" w14:textId="77777777" w:rsidR="0033593A" w:rsidRDefault="00A23ACF">
      <w:pPr>
        <w:shd w:val="clear" w:color="auto" w:fill="DDDDDD"/>
        <w:spacing w:after="5" w:line="249" w:lineRule="auto"/>
        <w:ind w:left="2134"/>
        <w:jc w:val="left"/>
      </w:pPr>
      <w:r>
        <w:t xml:space="preserve">         &lt;v</w:t>
      </w:r>
      <w:proofErr w:type="gramStart"/>
      <w:r>
        <w:t>2:subReqID</w:t>
      </w:r>
      <w:proofErr w:type="gramEnd"/>
      <w:r>
        <w:t xml:space="preserve">&gt;11111111111111&lt;/v2:subReqID&gt; </w:t>
      </w:r>
    </w:p>
    <w:p w14:paraId="2BCBBE7B" w14:textId="77777777" w:rsidR="0033593A" w:rsidRDefault="00A23ACF">
      <w:pPr>
        <w:shd w:val="clear" w:color="auto" w:fill="DDDDDD"/>
        <w:spacing w:after="0" w:line="259" w:lineRule="auto"/>
        <w:ind w:left="2124" w:firstLine="0"/>
        <w:jc w:val="left"/>
      </w:pPr>
      <w:r>
        <w:t xml:space="preserve">         </w:t>
      </w:r>
    </w:p>
    <w:p w14:paraId="42573D70" w14:textId="77777777" w:rsidR="0033593A" w:rsidRDefault="00A23ACF">
      <w:pPr>
        <w:shd w:val="clear" w:color="auto" w:fill="DDDDDD"/>
        <w:spacing w:after="5" w:line="249" w:lineRule="auto"/>
        <w:ind w:left="2134"/>
        <w:jc w:val="left"/>
      </w:pPr>
      <w:r>
        <w:t>&lt;</w:t>
      </w:r>
      <w:proofErr w:type="spellStart"/>
      <w:r>
        <w:t>traceUniqueID</w:t>
      </w:r>
      <w:proofErr w:type="spellEnd"/>
      <w:r>
        <w:t>&gt;504021503311009040428550001002&lt;/</w:t>
      </w:r>
      <w:proofErr w:type="spellStart"/>
      <w:r>
        <w:t>traceUniqueID</w:t>
      </w:r>
      <w:proofErr w:type="spellEnd"/>
      <w:r>
        <w:t xml:space="preserve">&gt; </w:t>
      </w:r>
    </w:p>
    <w:p w14:paraId="27DCD9D7" w14:textId="77777777" w:rsidR="0033593A" w:rsidRDefault="00A23ACF">
      <w:pPr>
        <w:shd w:val="clear" w:color="auto" w:fill="DDDDDD"/>
        <w:spacing w:after="5" w:line="249" w:lineRule="auto"/>
        <w:ind w:left="2134"/>
        <w:jc w:val="left"/>
      </w:pPr>
      <w:r>
        <w:t xml:space="preserve">      &lt;/v</w:t>
      </w:r>
      <w:proofErr w:type="gramStart"/>
      <w:r>
        <w:t>2:NotifySOAPHeader</w:t>
      </w:r>
      <w:proofErr w:type="gramEnd"/>
      <w:r>
        <w:t xml:space="preserve">&gt; </w:t>
      </w:r>
    </w:p>
    <w:p w14:paraId="5E9DD303" w14:textId="77777777" w:rsidR="0033593A" w:rsidRDefault="00A23ACF">
      <w:pPr>
        <w:shd w:val="clear" w:color="auto" w:fill="DDDDDD"/>
        <w:spacing w:after="5" w:line="249" w:lineRule="auto"/>
        <w:ind w:left="2134"/>
        <w:jc w:val="left"/>
      </w:pPr>
      <w:r>
        <w:t xml:space="preserve">   &lt;/</w:t>
      </w:r>
      <w:proofErr w:type="spellStart"/>
      <w:proofErr w:type="gramStart"/>
      <w:r>
        <w:t>soapenv:Header</w:t>
      </w:r>
      <w:proofErr w:type="spellEnd"/>
      <w:proofErr w:type="gramEnd"/>
      <w:r>
        <w:t xml:space="preserve">&gt; </w:t>
      </w:r>
    </w:p>
    <w:p w14:paraId="67B505FC" w14:textId="77777777" w:rsidR="0033593A" w:rsidRDefault="00A23ACF">
      <w:pPr>
        <w:shd w:val="clear" w:color="auto" w:fill="DDDDDD"/>
        <w:spacing w:after="5" w:line="249" w:lineRule="auto"/>
        <w:ind w:left="2134"/>
        <w:jc w:val="left"/>
      </w:pPr>
      <w:r>
        <w:t xml:space="preserve">   &lt;</w:t>
      </w:r>
      <w:proofErr w:type="spellStart"/>
      <w:proofErr w:type="gramStart"/>
      <w:r>
        <w:t>soapenv:Body</w:t>
      </w:r>
      <w:proofErr w:type="spellEnd"/>
      <w:proofErr w:type="gramEnd"/>
      <w:r>
        <w:t xml:space="preserve">&gt; </w:t>
      </w:r>
    </w:p>
    <w:p w14:paraId="26B383F8" w14:textId="77777777" w:rsidR="0033593A" w:rsidRDefault="00A23ACF">
      <w:pPr>
        <w:shd w:val="clear" w:color="auto" w:fill="DDDDDD"/>
        <w:spacing w:after="5" w:line="249" w:lineRule="auto"/>
        <w:ind w:left="2134"/>
        <w:jc w:val="left"/>
      </w:pPr>
      <w:r>
        <w:t xml:space="preserve">      &lt;</w:t>
      </w:r>
      <w:proofErr w:type="spellStart"/>
      <w:proofErr w:type="gramStart"/>
      <w:r>
        <w:t>loc:notifySmsDeliveryReceipt</w:t>
      </w:r>
      <w:proofErr w:type="spellEnd"/>
      <w:proofErr w:type="gramEnd"/>
      <w:r>
        <w:t xml:space="preserve">&gt; </w:t>
      </w:r>
    </w:p>
    <w:p w14:paraId="4FDA7864" w14:textId="77777777" w:rsidR="0033593A" w:rsidRDefault="00A23ACF">
      <w:pPr>
        <w:shd w:val="clear" w:color="auto" w:fill="DDDDDD"/>
        <w:spacing w:after="5" w:line="249" w:lineRule="auto"/>
        <w:ind w:left="2134"/>
        <w:jc w:val="left"/>
      </w:pPr>
      <w:r>
        <w:t xml:space="preserve">         &lt;</w:t>
      </w:r>
      <w:proofErr w:type="spellStart"/>
      <w:proofErr w:type="gramStart"/>
      <w:r>
        <w:t>loc:correlator</w:t>
      </w:r>
      <w:proofErr w:type="spellEnd"/>
      <w:proofErr w:type="gramEnd"/>
      <w:r>
        <w:t>&gt;123456789&lt;/</w:t>
      </w:r>
      <w:proofErr w:type="spellStart"/>
      <w:r>
        <w:t>loc:correlator</w:t>
      </w:r>
      <w:proofErr w:type="spellEnd"/>
      <w:r>
        <w:t xml:space="preserve">&gt; </w:t>
      </w:r>
    </w:p>
    <w:p w14:paraId="0B49701E" w14:textId="77777777" w:rsidR="0033593A" w:rsidRDefault="00A23ACF">
      <w:pPr>
        <w:shd w:val="clear" w:color="auto" w:fill="DDDDDD"/>
        <w:spacing w:after="5" w:line="249" w:lineRule="auto"/>
        <w:ind w:left="2134"/>
        <w:jc w:val="left"/>
      </w:pPr>
      <w:r>
        <w:t xml:space="preserve">         &lt;</w:t>
      </w:r>
      <w:proofErr w:type="spellStart"/>
      <w:proofErr w:type="gramStart"/>
      <w:r>
        <w:t>loc:deliveryStatus</w:t>
      </w:r>
      <w:proofErr w:type="spellEnd"/>
      <w:proofErr w:type="gramEnd"/>
      <w:r>
        <w:t xml:space="preserve">&gt; </w:t>
      </w:r>
    </w:p>
    <w:p w14:paraId="1B5EF5EF" w14:textId="77777777" w:rsidR="0033593A" w:rsidRDefault="00A23ACF">
      <w:pPr>
        <w:shd w:val="clear" w:color="auto" w:fill="DDDDDD"/>
        <w:spacing w:after="5" w:line="249" w:lineRule="auto"/>
        <w:ind w:left="2134"/>
        <w:jc w:val="left"/>
      </w:pPr>
      <w:r>
        <w:t xml:space="preserve">            &lt;address&gt;tel:254722123456&lt;/address&gt; </w:t>
      </w:r>
    </w:p>
    <w:p w14:paraId="250D8CCB" w14:textId="77777777" w:rsidR="0033593A" w:rsidRDefault="00A23ACF">
      <w:pPr>
        <w:shd w:val="clear" w:color="auto" w:fill="DDDDDD"/>
        <w:spacing w:after="5" w:line="249" w:lineRule="auto"/>
        <w:ind w:left="2134"/>
        <w:jc w:val="left"/>
      </w:pPr>
      <w:r>
        <w:t xml:space="preserve">            &lt;</w:t>
      </w:r>
      <w:proofErr w:type="spellStart"/>
      <w:r>
        <w:t>deliveryStatus</w:t>
      </w:r>
      <w:proofErr w:type="spellEnd"/>
      <w:r>
        <w:t>&gt;</w:t>
      </w:r>
      <w:proofErr w:type="spellStart"/>
      <w:r>
        <w:t>DeliveredToTerminal</w:t>
      </w:r>
      <w:proofErr w:type="spellEnd"/>
      <w:r>
        <w:t>&lt;/</w:t>
      </w:r>
      <w:proofErr w:type="spellStart"/>
      <w:r>
        <w:t>deliveryStatus</w:t>
      </w:r>
      <w:proofErr w:type="spellEnd"/>
      <w:r>
        <w:t xml:space="preserve">&gt; </w:t>
      </w:r>
    </w:p>
    <w:p w14:paraId="13DF1FB7" w14:textId="77777777" w:rsidR="0033593A" w:rsidRDefault="00A23ACF">
      <w:pPr>
        <w:shd w:val="clear" w:color="auto" w:fill="DDDDDD"/>
        <w:spacing w:after="5" w:line="249" w:lineRule="auto"/>
        <w:ind w:left="2134"/>
        <w:jc w:val="left"/>
      </w:pPr>
      <w:r>
        <w:t xml:space="preserve">         &lt;/</w:t>
      </w:r>
      <w:proofErr w:type="spellStart"/>
      <w:proofErr w:type="gramStart"/>
      <w:r>
        <w:t>loc:deliveryStatus</w:t>
      </w:r>
      <w:proofErr w:type="spellEnd"/>
      <w:proofErr w:type="gramEnd"/>
      <w:r>
        <w:t xml:space="preserve">&gt; </w:t>
      </w:r>
    </w:p>
    <w:p w14:paraId="71D06C65" w14:textId="77777777" w:rsidR="0033593A" w:rsidRDefault="00A23ACF">
      <w:pPr>
        <w:shd w:val="clear" w:color="auto" w:fill="DDDDDD"/>
        <w:spacing w:after="5" w:line="249" w:lineRule="auto"/>
        <w:ind w:left="2134"/>
        <w:jc w:val="left"/>
      </w:pPr>
      <w:r>
        <w:t xml:space="preserve">      &lt;/</w:t>
      </w:r>
      <w:proofErr w:type="spellStart"/>
      <w:proofErr w:type="gramStart"/>
      <w:r>
        <w:t>loc:notifySmsDeliveryReceipt</w:t>
      </w:r>
      <w:proofErr w:type="spellEnd"/>
      <w:proofErr w:type="gramEnd"/>
      <w:r>
        <w:t xml:space="preserve">&gt; </w:t>
      </w:r>
    </w:p>
    <w:p w14:paraId="63DB5261" w14:textId="77777777" w:rsidR="0033593A" w:rsidRDefault="00A23ACF">
      <w:pPr>
        <w:shd w:val="clear" w:color="auto" w:fill="DDDDDD"/>
        <w:spacing w:after="5" w:line="249" w:lineRule="auto"/>
        <w:ind w:left="2134"/>
        <w:jc w:val="left"/>
      </w:pPr>
      <w:r>
        <w:t xml:space="preserve">   &lt;/</w:t>
      </w:r>
      <w:proofErr w:type="spellStart"/>
      <w:proofErr w:type="gramStart"/>
      <w:r>
        <w:t>soapenv:Body</w:t>
      </w:r>
      <w:proofErr w:type="spellEnd"/>
      <w:proofErr w:type="gramEnd"/>
      <w:r>
        <w:t xml:space="preserve">&gt; </w:t>
      </w:r>
    </w:p>
    <w:p w14:paraId="6FF43E75" w14:textId="77777777" w:rsidR="0033593A" w:rsidRDefault="00A23ACF">
      <w:pPr>
        <w:shd w:val="clear" w:color="auto" w:fill="DDDDDD"/>
        <w:spacing w:after="5" w:line="249" w:lineRule="auto"/>
        <w:ind w:left="2134"/>
        <w:jc w:val="left"/>
      </w:pPr>
      <w:r>
        <w:t>&lt;/</w:t>
      </w:r>
      <w:proofErr w:type="spellStart"/>
      <w:proofErr w:type="gramStart"/>
      <w:r>
        <w:t>soapenv:Envelope</w:t>
      </w:r>
      <w:proofErr w:type="spellEnd"/>
      <w:proofErr w:type="gramEnd"/>
      <w:r>
        <w:t xml:space="preserve">&gt; </w:t>
      </w:r>
    </w:p>
    <w:p w14:paraId="080D0BF0" w14:textId="77777777" w:rsidR="0033593A" w:rsidRDefault="00A23ACF">
      <w:pPr>
        <w:pStyle w:val="Heading2"/>
        <w:spacing w:after="341"/>
        <w:ind w:left="439"/>
      </w:pPr>
      <w:r>
        <w:t xml:space="preserve">Output Message: notifySmsDeliveryReceiptResponse </w:t>
      </w:r>
    </w:p>
    <w:p w14:paraId="778FAC5C" w14:textId="77777777" w:rsidR="0033593A" w:rsidRDefault="00A23ACF">
      <w:pPr>
        <w:spacing w:after="0" w:line="259" w:lineRule="auto"/>
        <w:ind w:left="2149"/>
      </w:pPr>
      <w:r>
        <w:rPr>
          <w:b/>
          <w:sz w:val="18"/>
        </w:rPr>
        <w:t xml:space="preserve">Table 1-14 </w:t>
      </w:r>
      <w:r>
        <w:t xml:space="preserve">Description of the </w:t>
      </w:r>
      <w:proofErr w:type="spellStart"/>
      <w:r>
        <w:t>notifySmsDeliveryReceiptResponse</w:t>
      </w:r>
      <w:proofErr w:type="spellEnd"/>
      <w:r>
        <w:t xml:space="preserve"> message </w:t>
      </w:r>
    </w:p>
    <w:tbl>
      <w:tblPr>
        <w:tblStyle w:val="TableGrid"/>
        <w:tblW w:w="9567" w:type="dxa"/>
        <w:tblInd w:w="645" w:type="dxa"/>
        <w:tblCellMar>
          <w:top w:w="90" w:type="dxa"/>
          <w:left w:w="106" w:type="dxa"/>
          <w:right w:w="115" w:type="dxa"/>
        </w:tblCellMar>
        <w:tblLook w:val="04A0" w:firstRow="1" w:lastRow="0" w:firstColumn="1" w:lastColumn="0" w:noHBand="0" w:noVBand="1"/>
      </w:tblPr>
      <w:tblGrid>
        <w:gridCol w:w="1887"/>
        <w:gridCol w:w="4003"/>
        <w:gridCol w:w="1915"/>
        <w:gridCol w:w="1762"/>
      </w:tblGrid>
      <w:tr w:rsidR="0033593A" w14:paraId="3E7AE86D" w14:textId="77777777">
        <w:trPr>
          <w:trHeight w:val="425"/>
        </w:trPr>
        <w:tc>
          <w:tcPr>
            <w:tcW w:w="1887" w:type="dxa"/>
            <w:tcBorders>
              <w:top w:val="single" w:sz="6" w:space="0" w:color="000000"/>
              <w:left w:val="single" w:sz="6" w:space="0" w:color="000000"/>
              <w:bottom w:val="single" w:sz="6" w:space="0" w:color="000000"/>
              <w:right w:val="single" w:sz="6" w:space="0" w:color="000000"/>
            </w:tcBorders>
            <w:shd w:val="clear" w:color="auto" w:fill="D9D9D9"/>
          </w:tcPr>
          <w:p w14:paraId="5DD42BC6" w14:textId="77777777" w:rsidR="0033593A" w:rsidRDefault="00A23ACF">
            <w:pPr>
              <w:spacing w:after="0" w:line="259" w:lineRule="auto"/>
              <w:ind w:left="0" w:firstLine="0"/>
              <w:jc w:val="left"/>
            </w:pPr>
            <w:r>
              <w:rPr>
                <w:b/>
              </w:rPr>
              <w:t xml:space="preserve">Parameter </w:t>
            </w:r>
          </w:p>
        </w:tc>
        <w:tc>
          <w:tcPr>
            <w:tcW w:w="4003" w:type="dxa"/>
            <w:tcBorders>
              <w:top w:val="single" w:sz="6" w:space="0" w:color="000000"/>
              <w:left w:val="single" w:sz="6" w:space="0" w:color="000000"/>
              <w:bottom w:val="single" w:sz="6" w:space="0" w:color="000000"/>
              <w:right w:val="single" w:sz="6" w:space="0" w:color="000000"/>
            </w:tcBorders>
            <w:shd w:val="clear" w:color="auto" w:fill="D9D9D9"/>
          </w:tcPr>
          <w:p w14:paraId="2FA02991" w14:textId="77777777" w:rsidR="0033593A" w:rsidRDefault="00A23ACF">
            <w:pPr>
              <w:spacing w:after="0" w:line="259" w:lineRule="auto"/>
              <w:ind w:left="2" w:firstLine="0"/>
              <w:jc w:val="left"/>
            </w:pPr>
            <w:r>
              <w:rPr>
                <w:b/>
              </w:rPr>
              <w:t xml:space="preserve">Type </w:t>
            </w:r>
          </w:p>
        </w:tc>
        <w:tc>
          <w:tcPr>
            <w:tcW w:w="1915" w:type="dxa"/>
            <w:tcBorders>
              <w:top w:val="single" w:sz="6" w:space="0" w:color="000000"/>
              <w:left w:val="single" w:sz="6" w:space="0" w:color="000000"/>
              <w:bottom w:val="single" w:sz="6" w:space="0" w:color="000000"/>
              <w:right w:val="single" w:sz="6" w:space="0" w:color="000000"/>
            </w:tcBorders>
            <w:shd w:val="clear" w:color="auto" w:fill="D9D9D9"/>
          </w:tcPr>
          <w:p w14:paraId="2E6762F6" w14:textId="77777777" w:rsidR="0033593A" w:rsidRDefault="00A23ACF">
            <w:pPr>
              <w:spacing w:after="0" w:line="259" w:lineRule="auto"/>
              <w:ind w:left="1" w:firstLine="0"/>
              <w:jc w:val="left"/>
            </w:pPr>
            <w:r>
              <w:rPr>
                <w:b/>
              </w:rPr>
              <w:t xml:space="preserve">Optional </w:t>
            </w:r>
          </w:p>
        </w:tc>
        <w:tc>
          <w:tcPr>
            <w:tcW w:w="1762" w:type="dxa"/>
            <w:tcBorders>
              <w:top w:val="single" w:sz="6" w:space="0" w:color="000000"/>
              <w:left w:val="single" w:sz="6" w:space="0" w:color="000000"/>
              <w:bottom w:val="single" w:sz="6" w:space="0" w:color="000000"/>
              <w:right w:val="single" w:sz="6" w:space="0" w:color="000000"/>
            </w:tcBorders>
            <w:shd w:val="clear" w:color="auto" w:fill="D9D9D9"/>
          </w:tcPr>
          <w:p w14:paraId="4F4C558D" w14:textId="77777777" w:rsidR="0033593A" w:rsidRDefault="00A23ACF">
            <w:pPr>
              <w:spacing w:after="0" w:line="259" w:lineRule="auto"/>
              <w:ind w:left="2" w:firstLine="0"/>
              <w:jc w:val="left"/>
            </w:pPr>
            <w:r>
              <w:rPr>
                <w:b/>
              </w:rPr>
              <w:t xml:space="preserve">Description </w:t>
            </w:r>
          </w:p>
        </w:tc>
      </w:tr>
      <w:tr w:rsidR="0033593A" w14:paraId="3B7E8F61" w14:textId="77777777">
        <w:trPr>
          <w:trHeight w:val="429"/>
        </w:trPr>
        <w:tc>
          <w:tcPr>
            <w:tcW w:w="1887" w:type="dxa"/>
            <w:tcBorders>
              <w:top w:val="single" w:sz="6" w:space="0" w:color="000000"/>
              <w:left w:val="single" w:sz="6" w:space="0" w:color="000000"/>
              <w:bottom w:val="single" w:sz="6" w:space="0" w:color="000000"/>
              <w:right w:val="single" w:sz="6" w:space="0" w:color="000000"/>
            </w:tcBorders>
          </w:tcPr>
          <w:p w14:paraId="0C336E26" w14:textId="77777777" w:rsidR="0033593A" w:rsidRDefault="00A23ACF">
            <w:pPr>
              <w:spacing w:after="0" w:line="259" w:lineRule="auto"/>
              <w:ind w:left="0" w:firstLine="0"/>
              <w:jc w:val="left"/>
            </w:pPr>
            <w:r>
              <w:t xml:space="preserve">None </w:t>
            </w:r>
          </w:p>
        </w:tc>
        <w:tc>
          <w:tcPr>
            <w:tcW w:w="4003" w:type="dxa"/>
            <w:tcBorders>
              <w:top w:val="single" w:sz="6" w:space="0" w:color="000000"/>
              <w:left w:val="single" w:sz="6" w:space="0" w:color="000000"/>
              <w:bottom w:val="single" w:sz="6" w:space="0" w:color="000000"/>
              <w:right w:val="single" w:sz="6" w:space="0" w:color="000000"/>
            </w:tcBorders>
          </w:tcPr>
          <w:p w14:paraId="2C156566" w14:textId="77777777" w:rsidR="0033593A" w:rsidRDefault="00A23ACF">
            <w:pPr>
              <w:spacing w:after="0" w:line="259" w:lineRule="auto"/>
              <w:ind w:left="2" w:firstLine="0"/>
              <w:jc w:val="left"/>
            </w:pPr>
            <w:r>
              <w:t xml:space="preserve">None </w:t>
            </w:r>
          </w:p>
        </w:tc>
        <w:tc>
          <w:tcPr>
            <w:tcW w:w="1915" w:type="dxa"/>
            <w:tcBorders>
              <w:top w:val="single" w:sz="6" w:space="0" w:color="000000"/>
              <w:left w:val="single" w:sz="6" w:space="0" w:color="000000"/>
              <w:bottom w:val="single" w:sz="6" w:space="0" w:color="000000"/>
              <w:right w:val="single" w:sz="6" w:space="0" w:color="000000"/>
            </w:tcBorders>
          </w:tcPr>
          <w:p w14:paraId="4BDFB95E" w14:textId="77777777" w:rsidR="0033593A" w:rsidRDefault="00A23ACF">
            <w:pPr>
              <w:spacing w:after="0" w:line="259" w:lineRule="auto"/>
              <w:ind w:left="1" w:firstLine="0"/>
              <w:jc w:val="left"/>
            </w:pPr>
            <w:r>
              <w:t xml:space="preserve">None </w:t>
            </w:r>
          </w:p>
        </w:tc>
        <w:tc>
          <w:tcPr>
            <w:tcW w:w="1762" w:type="dxa"/>
            <w:tcBorders>
              <w:top w:val="single" w:sz="6" w:space="0" w:color="000000"/>
              <w:left w:val="single" w:sz="6" w:space="0" w:color="000000"/>
              <w:bottom w:val="single" w:sz="6" w:space="0" w:color="000000"/>
              <w:right w:val="single" w:sz="6" w:space="0" w:color="000000"/>
            </w:tcBorders>
          </w:tcPr>
          <w:p w14:paraId="60D737A5" w14:textId="77777777" w:rsidR="0033593A" w:rsidRDefault="00A23ACF">
            <w:pPr>
              <w:spacing w:after="0" w:line="259" w:lineRule="auto"/>
              <w:ind w:left="2" w:firstLine="0"/>
              <w:jc w:val="left"/>
            </w:pPr>
            <w:r>
              <w:t xml:space="preserve">None </w:t>
            </w:r>
          </w:p>
        </w:tc>
      </w:tr>
    </w:tbl>
    <w:p w14:paraId="014F5F4C" w14:textId="77777777" w:rsidR="0033593A" w:rsidRDefault="00A23ACF">
      <w:pPr>
        <w:spacing w:after="100" w:line="259" w:lineRule="auto"/>
        <w:ind w:left="437" w:firstLine="0"/>
        <w:jc w:val="left"/>
      </w:pPr>
      <w:r>
        <w:rPr>
          <w:b/>
        </w:rPr>
        <w:lastRenderedPageBreak/>
        <w:t xml:space="preserve"> </w:t>
      </w:r>
    </w:p>
    <w:p w14:paraId="5D079F07" w14:textId="77777777" w:rsidR="0033593A" w:rsidRDefault="00A23ACF">
      <w:pPr>
        <w:pStyle w:val="Heading2"/>
        <w:spacing w:after="100"/>
        <w:ind w:left="439"/>
      </w:pPr>
      <w:r>
        <w:t xml:space="preserve">Load Test Proposal  </w:t>
      </w:r>
    </w:p>
    <w:p w14:paraId="086CC722" w14:textId="77777777" w:rsidR="0033593A" w:rsidRDefault="00A23ACF">
      <w:pPr>
        <w:spacing w:after="99" w:line="259" w:lineRule="auto"/>
        <w:ind w:left="432"/>
      </w:pPr>
      <w:r>
        <w:rPr>
          <w:i/>
        </w:rPr>
        <w:t xml:space="preserve">Flood Tests  </w:t>
      </w:r>
    </w:p>
    <w:p w14:paraId="50201E65" w14:textId="3DDB2020" w:rsidR="0033593A" w:rsidRDefault="002353C4">
      <w:pPr>
        <w:spacing w:line="294" w:lineRule="auto"/>
      </w:pPr>
      <w:r>
        <w:t>Client</w:t>
      </w:r>
      <w:r w:rsidR="00A23ACF">
        <w:t xml:space="preserve"> applications will be required to subject their applications and interface to SMPP Gateway to a load of at least [10] SMS/Second for a period of one hour.  </w:t>
      </w:r>
      <w:r w:rsidR="00A23ACF">
        <w:rPr>
          <w:b/>
        </w:rPr>
        <w:t xml:space="preserve">Failure &amp; Recovery  </w:t>
      </w:r>
    </w:p>
    <w:p w14:paraId="7B3AE79F" w14:textId="4849E58A" w:rsidR="0033593A" w:rsidRDefault="002353C4">
      <w:pPr>
        <w:spacing w:line="238" w:lineRule="auto"/>
      </w:pPr>
      <w:proofErr w:type="gramStart"/>
      <w:r>
        <w:t>Client</w:t>
      </w:r>
      <w:r w:rsidR="00A23ACF">
        <w:t>’s</w:t>
      </w:r>
      <w:proofErr w:type="gramEnd"/>
      <w:r w:rsidR="00A23ACF">
        <w:t xml:space="preserve"> should demonstrate the failure and recovery capability of their solution, and to demonstrate suitable alarms.  </w:t>
      </w:r>
    </w:p>
    <w:p w14:paraId="1DD4C449" w14:textId="77777777" w:rsidR="0033593A" w:rsidRDefault="00A23ACF">
      <w:pPr>
        <w:pStyle w:val="Heading2"/>
        <w:spacing w:after="100"/>
        <w:ind w:left="439"/>
      </w:pPr>
      <w:r>
        <w:t xml:space="preserve">Statistics and Billing  </w:t>
      </w:r>
    </w:p>
    <w:p w14:paraId="067AF260" w14:textId="19F90BB8" w:rsidR="0033593A" w:rsidRDefault="00A23ACF">
      <w:pPr>
        <w:spacing w:line="239" w:lineRule="auto"/>
      </w:pPr>
      <w:r>
        <w:t xml:space="preserve">The </w:t>
      </w:r>
      <w:r w:rsidR="002353C4">
        <w:t>Client</w:t>
      </w:r>
      <w:r>
        <w:t xml:space="preserve"> is required to demonstrate the statistics that are available for their service and also to document and demonstrate the process of generating CDR’s and Statistics that can be used for billing.  </w:t>
      </w:r>
    </w:p>
    <w:p w14:paraId="35B0F5C9" w14:textId="77777777" w:rsidR="0033593A" w:rsidRDefault="00A23ACF">
      <w:pPr>
        <w:pStyle w:val="Heading2"/>
        <w:spacing w:after="103"/>
        <w:ind w:left="439"/>
      </w:pPr>
      <w:r>
        <w:t xml:space="preserve">Project Plan  </w:t>
      </w:r>
    </w:p>
    <w:p w14:paraId="60D2009A" w14:textId="6D36C4E2" w:rsidR="0033593A" w:rsidRDefault="002353C4">
      <w:pPr>
        <w:spacing w:line="238" w:lineRule="auto"/>
      </w:pPr>
      <w:proofErr w:type="spellStart"/>
      <w:proofErr w:type="gramStart"/>
      <w:r>
        <w:t>Client</w:t>
      </w:r>
      <w:r w:rsidR="00A23ACF">
        <w:t>’s</w:t>
      </w:r>
      <w:proofErr w:type="spellEnd"/>
      <w:proofErr w:type="gramEnd"/>
      <w:r w:rsidR="00A23ACF">
        <w:t xml:space="preserve"> are required to provide a project plan to </w:t>
      </w:r>
      <w:r>
        <w:t>Homeland</w:t>
      </w:r>
      <w:r w:rsidR="00A23ACF">
        <w:t xml:space="preserve"> detailing the planned schedule of activities. In addition, the plan should also high-light the times that support would be required from </w:t>
      </w:r>
      <w:r>
        <w:t>Homeland</w:t>
      </w:r>
      <w:r w:rsidR="00A23ACF">
        <w:t xml:space="preserve"> teams.  </w:t>
      </w:r>
    </w:p>
    <w:p w14:paraId="736DF2F4" w14:textId="14F44FBA" w:rsidR="0033593A" w:rsidRDefault="002353C4">
      <w:pPr>
        <w:spacing w:after="83" w:line="275" w:lineRule="auto"/>
      </w:pPr>
      <w:r>
        <w:t>Client</w:t>
      </w:r>
      <w:r w:rsidR="00A23ACF">
        <w:t xml:space="preserve">s should be aware to satisfy all of </w:t>
      </w:r>
      <w:r>
        <w:t>Homeland</w:t>
      </w:r>
      <w:r w:rsidR="00A23ACF">
        <w:t xml:space="preserve">’s technical requirements may take up to one month, and </w:t>
      </w:r>
      <w:proofErr w:type="spellStart"/>
      <w:r>
        <w:t>Client</w:t>
      </w:r>
      <w:r w:rsidR="00A23ACF">
        <w:t>’s</w:t>
      </w:r>
      <w:proofErr w:type="spellEnd"/>
      <w:r w:rsidR="00A23ACF">
        <w:t xml:space="preserve"> are advised to start their planning early.  </w:t>
      </w:r>
    </w:p>
    <w:p w14:paraId="5C0E60C4" w14:textId="77777777" w:rsidR="0033593A" w:rsidRDefault="00A23ACF">
      <w:pPr>
        <w:spacing w:after="98" w:line="259" w:lineRule="auto"/>
        <w:ind w:left="437" w:firstLine="0"/>
        <w:jc w:val="left"/>
      </w:pPr>
      <w:r>
        <w:t xml:space="preserve"> </w:t>
      </w:r>
    </w:p>
    <w:p w14:paraId="2EA32F39" w14:textId="77777777" w:rsidR="0033593A" w:rsidRDefault="00A23ACF">
      <w:pPr>
        <w:spacing w:after="271" w:line="259" w:lineRule="auto"/>
        <w:ind w:left="490" w:firstLine="0"/>
        <w:jc w:val="center"/>
      </w:pPr>
      <w:r>
        <w:t xml:space="preserve"> </w:t>
      </w:r>
    </w:p>
    <w:p w14:paraId="45576663" w14:textId="77777777" w:rsidR="0033593A" w:rsidRDefault="00A23ACF">
      <w:pPr>
        <w:spacing w:after="268" w:line="259" w:lineRule="auto"/>
        <w:ind w:left="490" w:firstLine="0"/>
        <w:jc w:val="center"/>
      </w:pPr>
      <w:r>
        <w:t xml:space="preserve"> </w:t>
      </w:r>
    </w:p>
    <w:p w14:paraId="44FFC526" w14:textId="77777777" w:rsidR="0033593A" w:rsidRDefault="00A23ACF">
      <w:pPr>
        <w:spacing w:after="271" w:line="259" w:lineRule="auto"/>
        <w:ind w:left="490" w:firstLine="0"/>
        <w:jc w:val="center"/>
      </w:pPr>
      <w:r>
        <w:t xml:space="preserve"> </w:t>
      </w:r>
    </w:p>
    <w:p w14:paraId="233B0CD6" w14:textId="77777777" w:rsidR="0033593A" w:rsidRDefault="00A23ACF">
      <w:pPr>
        <w:spacing w:after="268" w:line="259" w:lineRule="auto"/>
        <w:ind w:left="490" w:firstLine="0"/>
        <w:jc w:val="center"/>
      </w:pPr>
      <w:r>
        <w:t xml:space="preserve"> </w:t>
      </w:r>
    </w:p>
    <w:p w14:paraId="2B6832E7" w14:textId="77777777" w:rsidR="0033593A" w:rsidRDefault="00A23ACF">
      <w:pPr>
        <w:spacing w:after="271" w:line="259" w:lineRule="auto"/>
        <w:ind w:left="490" w:firstLine="0"/>
        <w:jc w:val="center"/>
      </w:pPr>
      <w:r>
        <w:t xml:space="preserve"> </w:t>
      </w:r>
    </w:p>
    <w:p w14:paraId="5775947E" w14:textId="77777777" w:rsidR="0033593A" w:rsidRDefault="00A23ACF">
      <w:pPr>
        <w:spacing w:after="269" w:line="259" w:lineRule="auto"/>
        <w:ind w:left="1890" w:right="1450"/>
        <w:jc w:val="center"/>
      </w:pPr>
      <w:r>
        <w:t xml:space="preserve">-THIS SPACE HAS BEEN LEFT BLANK INTENTIONALLY- </w:t>
      </w:r>
    </w:p>
    <w:p w14:paraId="54CE980A" w14:textId="77777777" w:rsidR="0033593A" w:rsidRDefault="00A23ACF">
      <w:pPr>
        <w:spacing w:after="271" w:line="259" w:lineRule="auto"/>
        <w:ind w:left="490" w:firstLine="0"/>
        <w:jc w:val="center"/>
      </w:pPr>
      <w:r>
        <w:t xml:space="preserve"> </w:t>
      </w:r>
    </w:p>
    <w:p w14:paraId="14AB918D" w14:textId="77777777" w:rsidR="0033593A" w:rsidRDefault="00A23ACF">
      <w:pPr>
        <w:spacing w:after="268" w:line="259" w:lineRule="auto"/>
        <w:ind w:left="490" w:firstLine="0"/>
        <w:jc w:val="center"/>
      </w:pPr>
      <w:r>
        <w:t xml:space="preserve"> </w:t>
      </w:r>
    </w:p>
    <w:p w14:paraId="14FB8081" w14:textId="77777777" w:rsidR="0033593A" w:rsidRDefault="00A23ACF">
      <w:pPr>
        <w:spacing w:after="271" w:line="259" w:lineRule="auto"/>
        <w:ind w:left="490" w:firstLine="0"/>
        <w:jc w:val="center"/>
      </w:pPr>
      <w:r>
        <w:t xml:space="preserve"> </w:t>
      </w:r>
    </w:p>
    <w:p w14:paraId="0F7D83C6" w14:textId="77777777" w:rsidR="0033593A" w:rsidRDefault="00A23ACF">
      <w:pPr>
        <w:spacing w:after="268" w:line="259" w:lineRule="auto"/>
        <w:ind w:left="490" w:firstLine="0"/>
        <w:jc w:val="center"/>
      </w:pPr>
      <w:r>
        <w:t xml:space="preserve"> </w:t>
      </w:r>
    </w:p>
    <w:p w14:paraId="5D34EB2A" w14:textId="77777777" w:rsidR="0033593A" w:rsidRDefault="00A23ACF">
      <w:pPr>
        <w:spacing w:after="0" w:line="259" w:lineRule="auto"/>
        <w:ind w:left="437" w:firstLine="0"/>
        <w:jc w:val="left"/>
      </w:pPr>
      <w:r>
        <w:t xml:space="preserve"> </w:t>
      </w:r>
    </w:p>
    <w:p w14:paraId="522E98DA" w14:textId="77777777" w:rsidR="0033593A" w:rsidRDefault="00A23ACF">
      <w:pPr>
        <w:spacing w:after="269" w:line="259" w:lineRule="auto"/>
        <w:ind w:left="441" w:right="434"/>
        <w:jc w:val="center"/>
      </w:pPr>
      <w:r>
        <w:rPr>
          <w:b/>
        </w:rPr>
        <w:t xml:space="preserve">SCHEDULE 2 </w:t>
      </w:r>
    </w:p>
    <w:p w14:paraId="60AAC0EE" w14:textId="77777777" w:rsidR="0033593A" w:rsidRDefault="00A23ACF">
      <w:pPr>
        <w:pStyle w:val="Heading1"/>
        <w:ind w:left="441" w:right="3"/>
      </w:pPr>
      <w:r>
        <w:t>TESTING PARAMETERS</w:t>
      </w:r>
      <w:r>
        <w:rPr>
          <w:u w:val="none"/>
        </w:rPr>
        <w:t xml:space="preserve"> </w:t>
      </w:r>
    </w:p>
    <w:p w14:paraId="11B84D38" w14:textId="57C404BA" w:rsidR="0033593A" w:rsidRDefault="00A23ACF">
      <w:pPr>
        <w:spacing w:after="49"/>
      </w:pPr>
      <w:r>
        <w:t xml:space="preserve">The </w:t>
      </w:r>
      <w:r w:rsidR="002353C4">
        <w:t>Homeland</w:t>
      </w:r>
      <w:r>
        <w:t xml:space="preserve"> Technical Department, Customer Care and Billing System Centre, shall perform tests with regard to calling, rating/billing and interconnection.  The following parameters shall be tested: </w:t>
      </w:r>
      <w:r>
        <w:rPr>
          <w:b/>
        </w:rPr>
        <w:t xml:space="preserve">Calling Scenario </w:t>
      </w:r>
    </w:p>
    <w:p w14:paraId="66772041" w14:textId="225B0E3F" w:rsidR="0033593A" w:rsidRDefault="00A23ACF" w:rsidP="00A23ACF">
      <w:pPr>
        <w:numPr>
          <w:ilvl w:val="0"/>
          <w:numId w:val="49"/>
        </w:numPr>
        <w:spacing w:after="42"/>
        <w:ind w:left="1174" w:hanging="737"/>
      </w:pPr>
      <w:r>
        <w:lastRenderedPageBreak/>
        <w:t xml:space="preserve">The normal calling scenario, for example, calling from a </w:t>
      </w:r>
      <w:r w:rsidR="002353C4">
        <w:t>Homeland</w:t>
      </w:r>
      <w:r>
        <w:t xml:space="preserve"> post-paid and prepaid line. o          </w:t>
      </w:r>
      <w:proofErr w:type="gramStart"/>
      <w:r>
        <w:t>The</w:t>
      </w:r>
      <w:proofErr w:type="gramEnd"/>
      <w:r>
        <w:t xml:space="preserve"> special calling scenarios, for example, calling when the Transmission Link is congested or busy. </w:t>
      </w:r>
      <w:r>
        <w:rPr>
          <w:b/>
        </w:rPr>
        <w:t xml:space="preserve">Rating &amp; Billing Scenario </w:t>
      </w:r>
      <w:r>
        <w:t xml:space="preserve">o          That all called numbers are captured. </w:t>
      </w:r>
    </w:p>
    <w:p w14:paraId="031D3F53" w14:textId="77777777" w:rsidR="0033593A" w:rsidRDefault="00A23ACF" w:rsidP="00A23ACF">
      <w:pPr>
        <w:numPr>
          <w:ilvl w:val="0"/>
          <w:numId w:val="49"/>
        </w:numPr>
        <w:spacing w:after="36"/>
        <w:ind w:left="1174" w:hanging="737"/>
      </w:pPr>
      <w:r>
        <w:t xml:space="preserve">That all the calls made from post-paid lines have been rated. o          Whether the correct Content Services rates are applied on all calls made. </w:t>
      </w:r>
    </w:p>
    <w:p w14:paraId="1413013C" w14:textId="77777777" w:rsidR="0033593A" w:rsidRDefault="00A23ACF" w:rsidP="00A23ACF">
      <w:pPr>
        <w:numPr>
          <w:ilvl w:val="0"/>
          <w:numId w:val="49"/>
        </w:numPr>
        <w:spacing w:line="286" w:lineRule="auto"/>
        <w:ind w:left="1174" w:hanging="737"/>
      </w:pPr>
      <w:r>
        <w:t xml:space="preserve">Whether calls made from prepaid lines have been charged and the correct Content Service rates have been applied. </w:t>
      </w:r>
    </w:p>
    <w:p w14:paraId="3823297A" w14:textId="77777777" w:rsidR="0033593A" w:rsidRDefault="00A23ACF" w:rsidP="00A23ACF">
      <w:pPr>
        <w:numPr>
          <w:ilvl w:val="0"/>
          <w:numId w:val="49"/>
        </w:numPr>
        <w:spacing w:after="29" w:line="374" w:lineRule="auto"/>
        <w:ind w:left="1174" w:hanging="737"/>
      </w:pPr>
      <w:r>
        <w:t xml:space="preserve">Whether calls made from post-paid lines have been billed and the calls appear on the Subscribers’ bill. </w:t>
      </w:r>
      <w:r>
        <w:rPr>
          <w:b/>
        </w:rPr>
        <w:t xml:space="preserve">Interconnect Scenario </w:t>
      </w:r>
      <w:r>
        <w:t xml:space="preserve">o          That all called numbers have been captured to the interconnect module. </w:t>
      </w:r>
    </w:p>
    <w:p w14:paraId="37FAED29" w14:textId="77777777" w:rsidR="0033593A" w:rsidRDefault="00A23ACF" w:rsidP="00A23ACF">
      <w:pPr>
        <w:numPr>
          <w:ilvl w:val="0"/>
          <w:numId w:val="49"/>
        </w:numPr>
        <w:spacing w:line="286" w:lineRule="auto"/>
        <w:ind w:left="1174" w:hanging="737"/>
      </w:pPr>
      <w:r>
        <w:t xml:space="preserve">That all calls made from post-paid and prepaid lines have the interconnect charges applied. </w:t>
      </w:r>
    </w:p>
    <w:p w14:paraId="30690E72" w14:textId="77777777" w:rsidR="0033593A" w:rsidRDefault="00A23ACF" w:rsidP="00A23ACF">
      <w:pPr>
        <w:numPr>
          <w:ilvl w:val="0"/>
          <w:numId w:val="49"/>
        </w:numPr>
        <w:spacing w:after="148" w:line="259" w:lineRule="auto"/>
        <w:ind w:left="1174" w:hanging="737"/>
      </w:pPr>
      <w:r>
        <w:t xml:space="preserve">Whether the correct interconnect charges have been applied on the above calls. </w:t>
      </w:r>
    </w:p>
    <w:p w14:paraId="495BE901" w14:textId="77777777" w:rsidR="0033593A" w:rsidRDefault="00A23ACF" w:rsidP="00A23ACF">
      <w:pPr>
        <w:numPr>
          <w:ilvl w:val="0"/>
          <w:numId w:val="49"/>
        </w:numPr>
        <w:spacing w:after="151" w:line="259" w:lineRule="auto"/>
        <w:ind w:left="1174" w:hanging="737"/>
      </w:pPr>
      <w:r>
        <w:t xml:space="preserve">Production of the interconnect report. </w:t>
      </w:r>
    </w:p>
    <w:p w14:paraId="6606B10A" w14:textId="63A4AD2D" w:rsidR="0033593A" w:rsidRDefault="00A23ACF">
      <w:pPr>
        <w:spacing w:after="42" w:line="362" w:lineRule="auto"/>
        <w:ind w:left="432"/>
        <w:jc w:val="left"/>
      </w:pPr>
      <w:r>
        <w:t xml:space="preserve">The </w:t>
      </w:r>
      <w:r w:rsidR="002353C4">
        <w:t>Homeland</w:t>
      </w:r>
      <w:r>
        <w:t xml:space="preserve"> Technical Department shall perform tests with regard to switching, routing and the </w:t>
      </w:r>
      <w:proofErr w:type="spellStart"/>
      <w:r>
        <w:t>signalisation</w:t>
      </w:r>
      <w:proofErr w:type="spellEnd"/>
      <w:r>
        <w:t xml:space="preserve"> protocol. The following parameters shall be tested: </w:t>
      </w:r>
      <w:r>
        <w:rPr>
          <w:b/>
        </w:rPr>
        <w:t xml:space="preserve">Interconnection and SMPP Tests </w:t>
      </w:r>
      <w:r>
        <w:t xml:space="preserve">o          Flood Tests. </w:t>
      </w:r>
    </w:p>
    <w:p w14:paraId="29C2B921" w14:textId="77777777" w:rsidR="0033593A" w:rsidRDefault="00A23ACF" w:rsidP="00A23ACF">
      <w:pPr>
        <w:numPr>
          <w:ilvl w:val="0"/>
          <w:numId w:val="49"/>
        </w:numPr>
        <w:spacing w:after="148" w:line="259" w:lineRule="auto"/>
        <w:ind w:left="1174" w:hanging="737"/>
      </w:pPr>
      <w:r>
        <w:t xml:space="preserve">SMPP Validation. </w:t>
      </w:r>
    </w:p>
    <w:p w14:paraId="2E45016E" w14:textId="77777777" w:rsidR="0033593A" w:rsidRDefault="00A23ACF">
      <w:pPr>
        <w:spacing w:after="100" w:line="259" w:lineRule="auto"/>
        <w:ind w:left="1211" w:firstLine="0"/>
        <w:jc w:val="center"/>
      </w:pPr>
      <w:r>
        <w:t xml:space="preserve"> </w:t>
      </w:r>
    </w:p>
    <w:p w14:paraId="285495A8" w14:textId="77777777" w:rsidR="0033593A" w:rsidRDefault="00A23ACF">
      <w:pPr>
        <w:spacing w:after="98" w:line="259" w:lineRule="auto"/>
        <w:ind w:left="1211" w:firstLine="0"/>
        <w:jc w:val="center"/>
      </w:pPr>
      <w:r>
        <w:t xml:space="preserve"> </w:t>
      </w:r>
    </w:p>
    <w:p w14:paraId="4FFE0674" w14:textId="77777777" w:rsidR="0033593A" w:rsidRDefault="00A23ACF">
      <w:pPr>
        <w:spacing w:line="259" w:lineRule="auto"/>
        <w:ind w:left="2422"/>
      </w:pPr>
      <w:r>
        <w:t xml:space="preserve">-THIS SPACE HAS BEEN LEFT BLANK INTENTIONALLY- </w:t>
      </w:r>
    </w:p>
    <w:p w14:paraId="5F4A615C" w14:textId="77777777" w:rsidR="0033593A" w:rsidRDefault="00A23ACF">
      <w:pPr>
        <w:spacing w:after="100" w:line="259" w:lineRule="auto"/>
        <w:ind w:left="1157" w:firstLine="0"/>
        <w:jc w:val="left"/>
      </w:pPr>
      <w:r>
        <w:t xml:space="preserve"> </w:t>
      </w:r>
    </w:p>
    <w:p w14:paraId="438602BA" w14:textId="77777777" w:rsidR="0033593A" w:rsidRDefault="00A23ACF">
      <w:pPr>
        <w:spacing w:after="98" w:line="259" w:lineRule="auto"/>
        <w:ind w:left="1157" w:firstLine="0"/>
        <w:jc w:val="left"/>
      </w:pPr>
      <w:r>
        <w:t xml:space="preserve"> </w:t>
      </w:r>
    </w:p>
    <w:p w14:paraId="07238087" w14:textId="77777777" w:rsidR="0033593A" w:rsidRDefault="00A23ACF">
      <w:pPr>
        <w:spacing w:after="0" w:line="259" w:lineRule="auto"/>
        <w:ind w:left="1157" w:firstLine="0"/>
        <w:jc w:val="left"/>
      </w:pPr>
      <w:r>
        <w:t xml:space="preserve"> </w:t>
      </w:r>
    </w:p>
    <w:p w14:paraId="78065E2E" w14:textId="77777777" w:rsidR="0033593A" w:rsidRDefault="00A23ACF">
      <w:pPr>
        <w:spacing w:after="269" w:line="259" w:lineRule="auto"/>
        <w:ind w:left="441" w:right="2"/>
        <w:jc w:val="center"/>
      </w:pPr>
      <w:r>
        <w:rPr>
          <w:b/>
        </w:rPr>
        <w:t xml:space="preserve">SCHEDULE 3 </w:t>
      </w:r>
    </w:p>
    <w:p w14:paraId="2758122F" w14:textId="77777777" w:rsidR="0033593A" w:rsidRDefault="00A23ACF">
      <w:pPr>
        <w:pStyle w:val="Heading1"/>
        <w:ind w:left="441" w:right="1"/>
      </w:pPr>
      <w:r>
        <w:t>SERVICE LEVEL AGREEMENT</w:t>
      </w:r>
      <w:r>
        <w:rPr>
          <w:u w:val="none"/>
        </w:rPr>
        <w:t xml:space="preserve"> </w:t>
      </w:r>
    </w:p>
    <w:p w14:paraId="78BE5822" w14:textId="427B03C1" w:rsidR="0033593A" w:rsidRDefault="00A23ACF">
      <w:pPr>
        <w:spacing w:line="238" w:lineRule="auto"/>
      </w:pPr>
      <w:r>
        <w:t xml:space="preserve">As a complement to article 3.1, the following mechanisms must be set by </w:t>
      </w:r>
      <w:r w:rsidR="002353C4">
        <w:t>Client</w:t>
      </w:r>
      <w:r>
        <w:t xml:space="preserve"> operating a short number related service, to ensure quality of service toward customers: </w:t>
      </w:r>
    </w:p>
    <w:p w14:paraId="3947FFFF" w14:textId="77777777" w:rsidR="0033593A" w:rsidRDefault="00A23ACF" w:rsidP="00A23ACF">
      <w:pPr>
        <w:numPr>
          <w:ilvl w:val="0"/>
          <w:numId w:val="50"/>
        </w:numPr>
        <w:spacing w:after="109" w:line="249" w:lineRule="auto"/>
        <w:ind w:hanging="720"/>
        <w:jc w:val="left"/>
      </w:pPr>
      <w:r>
        <w:rPr>
          <w:u w:val="single" w:color="000000"/>
        </w:rPr>
        <w:t>SMS treatment guarantee:</w:t>
      </w:r>
      <w:r>
        <w:t xml:space="preserve">  </w:t>
      </w:r>
    </w:p>
    <w:p w14:paraId="1A34A5FE" w14:textId="6E14C68D" w:rsidR="0033593A" w:rsidRDefault="00A23ACF">
      <w:pPr>
        <w:spacing w:line="239" w:lineRule="auto"/>
        <w:ind w:left="1085" w:hanging="648"/>
      </w:pPr>
      <w:r>
        <w:t xml:space="preserve">As some devices do not accept empty SMS (no content inside), </w:t>
      </w:r>
      <w:r w:rsidR="002353C4">
        <w:t>Client</w:t>
      </w:r>
      <w:r>
        <w:t xml:space="preserve"> </w:t>
      </w:r>
      <w:proofErr w:type="gramStart"/>
      <w:r>
        <w:t>are</w:t>
      </w:r>
      <w:proofErr w:type="gramEnd"/>
      <w:r>
        <w:t xml:space="preserve"> recommended to ask customer to key at least one keyword to request services, even if the service would not require a keyword to be operated; </w:t>
      </w:r>
    </w:p>
    <w:p w14:paraId="70D0B845" w14:textId="0345F89C" w:rsidR="0033593A" w:rsidRDefault="00A23ACF">
      <w:pPr>
        <w:spacing w:after="80" w:line="276" w:lineRule="auto"/>
        <w:ind w:left="1085" w:hanging="648"/>
      </w:pPr>
      <w:r>
        <w:t xml:space="preserve">It is asked to the </w:t>
      </w:r>
      <w:r w:rsidR="002353C4">
        <w:t>Client</w:t>
      </w:r>
      <w:r>
        <w:t xml:space="preserve"> to avoid use of keywords containing numbers or special characters such as “@”, “”””, … </w:t>
      </w:r>
    </w:p>
    <w:p w14:paraId="123A1559" w14:textId="15F0CB2D" w:rsidR="0033593A" w:rsidRDefault="00A23ACF">
      <w:pPr>
        <w:spacing w:line="241" w:lineRule="auto"/>
        <w:ind w:left="1085" w:hanging="648"/>
      </w:pPr>
      <w:r>
        <w:t xml:space="preserve">It is asked to </w:t>
      </w:r>
      <w:r w:rsidR="002353C4">
        <w:t>Client</w:t>
      </w:r>
      <w:r>
        <w:t xml:space="preserve"> to choose simple keywords, if possible existing in the English language, as some of the users use the T9 function of their device to key their texts; </w:t>
      </w:r>
    </w:p>
    <w:p w14:paraId="5951A88F" w14:textId="4D187079" w:rsidR="0033593A" w:rsidRDefault="00A23ACF">
      <w:pPr>
        <w:spacing w:line="239" w:lineRule="auto"/>
        <w:ind w:left="1085" w:hanging="648"/>
      </w:pPr>
      <w:r>
        <w:lastRenderedPageBreak/>
        <w:t xml:space="preserve">It is asked to </w:t>
      </w:r>
      <w:r w:rsidR="002353C4">
        <w:t>Client</w:t>
      </w:r>
      <w:r>
        <w:t xml:space="preserve"> to limit the number of keywords that can be combined in a SMS to request an information, to keep the service functioning as easily memorable as possible for customers </w:t>
      </w:r>
    </w:p>
    <w:p w14:paraId="2CBC5CC1" w14:textId="77777777" w:rsidR="0033593A" w:rsidRDefault="00A23ACF" w:rsidP="00A23ACF">
      <w:pPr>
        <w:numPr>
          <w:ilvl w:val="0"/>
          <w:numId w:val="50"/>
        </w:numPr>
        <w:spacing w:after="109" w:line="249" w:lineRule="auto"/>
        <w:ind w:hanging="720"/>
        <w:jc w:val="left"/>
      </w:pPr>
      <w:r>
        <w:rPr>
          <w:u w:val="single" w:color="000000"/>
        </w:rPr>
        <w:t>Error management for SMS requests</w:t>
      </w:r>
      <w:r>
        <w:t xml:space="preserve"> </w:t>
      </w:r>
    </w:p>
    <w:p w14:paraId="513F13AE" w14:textId="77777777" w:rsidR="0033593A" w:rsidRDefault="00A23ACF">
      <w:pPr>
        <w:spacing w:line="238" w:lineRule="auto"/>
        <w:ind w:left="1085" w:hanging="648"/>
      </w:pPr>
      <w:r>
        <w:t xml:space="preserve">Each end-user sending a bad request to a SMS server must be notified of its mistake through an answer SMS, describing the right way to proceed; </w:t>
      </w:r>
    </w:p>
    <w:p w14:paraId="7BE2E38F" w14:textId="32F2F2BF" w:rsidR="0033593A" w:rsidRDefault="00A23ACF">
      <w:pPr>
        <w:spacing w:after="94" w:line="264" w:lineRule="auto"/>
      </w:pPr>
      <w:r>
        <w:t xml:space="preserve">In order to ensure customer satisfaction and limit the number of bad command notification, the service provider shall make sure that its platform is able to correct as much as possible potential mistakes made by customers. For instance, a command consisting of the “METEO” keyword to ask for some weather information will have to be correctly treated even if the customer makes a mistake (such as “METEN”, “MET”, “METO”, …); The answer SMS will be charged to </w:t>
      </w:r>
      <w:r w:rsidR="002353C4">
        <w:t>Client</w:t>
      </w:r>
      <w:r>
        <w:t xml:space="preserve"> as a normal SMS, following the mass rates defined with the operator. </w:t>
      </w:r>
    </w:p>
    <w:p w14:paraId="4A40CDA0" w14:textId="0A9DCFBB" w:rsidR="0033593A" w:rsidRDefault="00A23ACF" w:rsidP="00A23ACF">
      <w:pPr>
        <w:numPr>
          <w:ilvl w:val="0"/>
          <w:numId w:val="50"/>
        </w:numPr>
        <w:spacing w:after="109" w:line="249" w:lineRule="auto"/>
        <w:ind w:hanging="720"/>
        <w:jc w:val="left"/>
      </w:pPr>
      <w:r>
        <w:rPr>
          <w:u w:val="single" w:color="000000"/>
        </w:rPr>
        <w:t xml:space="preserve">Contact request for SMS services: as a complement to error management, </w:t>
      </w:r>
      <w:r w:rsidR="002353C4">
        <w:rPr>
          <w:u w:val="single" w:color="000000"/>
        </w:rPr>
        <w:t>Client</w:t>
      </w:r>
      <w:r>
        <w:rPr>
          <w:u w:val="single" w:color="000000"/>
        </w:rPr>
        <w:t xml:space="preserve"> are</w:t>
      </w:r>
      <w:r>
        <w:t xml:space="preserve"> </w:t>
      </w:r>
      <w:r>
        <w:rPr>
          <w:u w:val="single" w:color="000000"/>
        </w:rPr>
        <w:t>strongly advised to enable this command for the service</w:t>
      </w:r>
      <w:r>
        <w:t xml:space="preserve"> </w:t>
      </w:r>
    </w:p>
    <w:p w14:paraId="331D4386" w14:textId="1BA4FB9C" w:rsidR="0033593A" w:rsidRDefault="00A23ACF">
      <w:pPr>
        <w:spacing w:line="240" w:lineRule="auto"/>
        <w:ind w:left="1085" w:hanging="648"/>
      </w:pPr>
      <w:r>
        <w:t xml:space="preserve">Each </w:t>
      </w:r>
      <w:r w:rsidR="002353C4">
        <w:t>Client</w:t>
      </w:r>
      <w:r>
        <w:t xml:space="preserve"> service customer must be allowed to send a SMS-MO to request contact information about the </w:t>
      </w:r>
      <w:r w:rsidR="002353C4">
        <w:t>Client</w:t>
      </w:r>
      <w:r>
        <w:t xml:space="preserve">; </w:t>
      </w:r>
    </w:p>
    <w:p w14:paraId="04B441B4" w14:textId="1851623D" w:rsidR="0033593A" w:rsidRDefault="00A23ACF">
      <w:pPr>
        <w:spacing w:line="238" w:lineRule="auto"/>
        <w:ind w:left="1085" w:hanging="648"/>
      </w:pPr>
      <w:r>
        <w:t xml:space="preserve">This SMS-MO must be answered </w:t>
      </w:r>
      <w:r w:rsidR="002353C4">
        <w:t>Client</w:t>
      </w:r>
      <w:r>
        <w:t xml:space="preserve"> through a message giving him precise and complete information about company and customer care contact; </w:t>
      </w:r>
    </w:p>
    <w:p w14:paraId="12493796" w14:textId="7DBC6F2C" w:rsidR="0033593A" w:rsidRDefault="00A23ACF">
      <w:pPr>
        <w:spacing w:line="238" w:lineRule="auto"/>
        <w:ind w:left="1085" w:hanging="648"/>
      </w:pPr>
      <w:r>
        <w:t xml:space="preserve">The answer SMS will be charged to </w:t>
      </w:r>
      <w:r w:rsidR="002353C4">
        <w:t>Client</w:t>
      </w:r>
      <w:r>
        <w:t xml:space="preserve"> as a normal SMS, following the mass rates defined with the operator. </w:t>
      </w:r>
    </w:p>
    <w:p w14:paraId="1DE63AE1" w14:textId="027758E0" w:rsidR="0033593A" w:rsidRDefault="00A23ACF" w:rsidP="00A23ACF">
      <w:pPr>
        <w:numPr>
          <w:ilvl w:val="0"/>
          <w:numId w:val="50"/>
        </w:numPr>
        <w:spacing w:after="109" w:line="249" w:lineRule="auto"/>
        <w:ind w:hanging="720"/>
        <w:jc w:val="left"/>
      </w:pPr>
      <w:r>
        <w:rPr>
          <w:u w:val="single" w:color="000000"/>
        </w:rPr>
        <w:t xml:space="preserve">Help request for SMS services: as a complement to error management, </w:t>
      </w:r>
      <w:r w:rsidR="002353C4">
        <w:rPr>
          <w:u w:val="single" w:color="000000"/>
        </w:rPr>
        <w:t>Client</w:t>
      </w:r>
      <w:r>
        <w:rPr>
          <w:u w:val="single" w:color="000000"/>
        </w:rPr>
        <w:t>s are</w:t>
      </w:r>
      <w:r>
        <w:t xml:space="preserve"> </w:t>
      </w:r>
      <w:r>
        <w:rPr>
          <w:u w:val="single" w:color="000000"/>
        </w:rPr>
        <w:t>strongly advised to enable this command for the service</w:t>
      </w:r>
      <w:r>
        <w:t xml:space="preserve"> </w:t>
      </w:r>
    </w:p>
    <w:p w14:paraId="246D84DC" w14:textId="6650115F" w:rsidR="0033593A" w:rsidRDefault="00A23ACF">
      <w:pPr>
        <w:spacing w:line="240" w:lineRule="auto"/>
        <w:ind w:left="1085" w:hanging="648"/>
      </w:pPr>
      <w:r>
        <w:t xml:space="preserve">Each </w:t>
      </w:r>
      <w:r w:rsidR="002353C4">
        <w:t>Client</w:t>
      </w:r>
      <w:r>
        <w:t xml:space="preserve"> service customer must be allowed to send a SMS-MO to request help information about the service </w:t>
      </w:r>
      <w:r w:rsidR="002353C4">
        <w:t>Client</w:t>
      </w:r>
      <w:r>
        <w:t xml:space="preserve">; </w:t>
      </w:r>
    </w:p>
    <w:p w14:paraId="188EAB77" w14:textId="1AADD937" w:rsidR="0033593A" w:rsidRDefault="00A23ACF">
      <w:pPr>
        <w:spacing w:line="240" w:lineRule="auto"/>
        <w:ind w:left="1085" w:hanging="648"/>
      </w:pPr>
      <w:r>
        <w:t xml:space="preserve">This SMS-MO must be answered by </w:t>
      </w:r>
      <w:r w:rsidR="002353C4">
        <w:t>Client</w:t>
      </w:r>
      <w:r>
        <w:t xml:space="preserve"> through a message giving him precise and complete information about the commands available to use the service; </w:t>
      </w:r>
    </w:p>
    <w:p w14:paraId="3454A8E8" w14:textId="3F934F6B" w:rsidR="0033593A" w:rsidRDefault="00A23ACF">
      <w:pPr>
        <w:spacing w:line="238" w:lineRule="auto"/>
        <w:ind w:left="1085" w:hanging="648"/>
      </w:pPr>
      <w:r>
        <w:t xml:space="preserve">The answer SMS will be charged to </w:t>
      </w:r>
      <w:r w:rsidR="002353C4">
        <w:t>Client</w:t>
      </w:r>
      <w:r>
        <w:t xml:space="preserve"> as a normal SMS, following the mass rates defined with the operator. </w:t>
      </w:r>
    </w:p>
    <w:p w14:paraId="2EE09A5C" w14:textId="5B33F887" w:rsidR="0033593A" w:rsidRDefault="00A23ACF" w:rsidP="00A23ACF">
      <w:pPr>
        <w:numPr>
          <w:ilvl w:val="0"/>
          <w:numId w:val="50"/>
        </w:numPr>
        <w:spacing w:after="109" w:line="249" w:lineRule="auto"/>
        <w:ind w:hanging="720"/>
        <w:jc w:val="left"/>
      </w:pPr>
      <w:r>
        <w:rPr>
          <w:u w:val="single" w:color="000000"/>
        </w:rPr>
        <w:t xml:space="preserve">Stop request for SMS services: as a complement to error management, </w:t>
      </w:r>
      <w:r w:rsidR="002353C4">
        <w:rPr>
          <w:u w:val="single" w:color="000000"/>
        </w:rPr>
        <w:t>Client</w:t>
      </w:r>
      <w:r>
        <w:rPr>
          <w:u w:val="single" w:color="000000"/>
        </w:rPr>
        <w:t xml:space="preserve"> are</w:t>
      </w:r>
      <w:r>
        <w:t xml:space="preserve"> </w:t>
      </w:r>
      <w:r>
        <w:rPr>
          <w:u w:val="single" w:color="000000"/>
        </w:rPr>
        <w:t>strongly advised to enable this command for the service</w:t>
      </w:r>
      <w:r>
        <w:t xml:space="preserve"> </w:t>
      </w:r>
    </w:p>
    <w:p w14:paraId="798E793C" w14:textId="6582F88F" w:rsidR="0033593A" w:rsidRDefault="00A23ACF">
      <w:pPr>
        <w:spacing w:line="239" w:lineRule="auto"/>
        <w:ind w:left="1085" w:hanging="648"/>
      </w:pPr>
      <w:r>
        <w:t xml:space="preserve">For services sending periodical information following a SMS MO request sent by user, </w:t>
      </w:r>
      <w:r w:rsidR="002353C4">
        <w:t>Client</w:t>
      </w:r>
      <w:r>
        <w:t xml:space="preserve"> shall allow customers to ask them to stop these sending until the next SMS MO request; </w:t>
      </w:r>
    </w:p>
    <w:p w14:paraId="69CDED61" w14:textId="77777777" w:rsidR="0033593A" w:rsidRDefault="00A23ACF">
      <w:pPr>
        <w:spacing w:after="91" w:line="273" w:lineRule="auto"/>
        <w:ind w:left="1085" w:hanging="648"/>
      </w:pPr>
      <w:r>
        <w:t xml:space="preserve">This stop request must be enabled through the sending of an SMS MO containing the keyword “STOP” in it. </w:t>
      </w:r>
    </w:p>
    <w:p w14:paraId="1C188260" w14:textId="77777777" w:rsidR="0033593A" w:rsidRDefault="00A23ACF" w:rsidP="00A23ACF">
      <w:pPr>
        <w:numPr>
          <w:ilvl w:val="0"/>
          <w:numId w:val="50"/>
        </w:numPr>
        <w:spacing w:after="109" w:line="249" w:lineRule="auto"/>
        <w:ind w:hanging="720"/>
        <w:jc w:val="left"/>
      </w:pPr>
      <w:r>
        <w:rPr>
          <w:u w:val="single" w:color="000000"/>
        </w:rPr>
        <w:t>Customer care</w:t>
      </w:r>
      <w:r>
        <w:t xml:space="preserve"> </w:t>
      </w:r>
    </w:p>
    <w:p w14:paraId="734E5212" w14:textId="7CB07C0C" w:rsidR="0033593A" w:rsidRDefault="002353C4">
      <w:pPr>
        <w:spacing w:line="239" w:lineRule="auto"/>
        <w:ind w:left="1085" w:hanging="648"/>
      </w:pPr>
      <w:r>
        <w:t>Client</w:t>
      </w:r>
      <w:r w:rsidR="00A23ACF">
        <w:t xml:space="preserve"> must provide its customers with a customer care service, which has to be clearly mentioned on any communication related to the service. This customer care obligation is compulsory, whatever the nature of the service, IVR or SMS; </w:t>
      </w:r>
    </w:p>
    <w:p w14:paraId="1EAF7B65" w14:textId="77777777" w:rsidR="0033593A" w:rsidRDefault="00A23ACF">
      <w:pPr>
        <w:spacing w:line="259" w:lineRule="auto"/>
      </w:pPr>
      <w:r>
        <w:t xml:space="preserve">This customer care service can consist either of a phone number or a mail address; </w:t>
      </w:r>
    </w:p>
    <w:p w14:paraId="4D1D9919" w14:textId="584F5967" w:rsidR="0033593A" w:rsidRDefault="00A23ACF">
      <w:pPr>
        <w:spacing w:line="238" w:lineRule="auto"/>
        <w:ind w:left="1085" w:hanging="648"/>
      </w:pPr>
      <w:r>
        <w:t xml:space="preserve">In the case of a phone number, </w:t>
      </w:r>
      <w:r w:rsidR="002353C4">
        <w:t>Client</w:t>
      </w:r>
      <w:r>
        <w:t xml:space="preserve"> must clearly indicate the price of the call if charged more than a standard airtime call and ensure an answer rate of 80% to incoming calls; </w:t>
      </w:r>
    </w:p>
    <w:p w14:paraId="038731E5" w14:textId="7AF2A79A" w:rsidR="0033593A" w:rsidRDefault="00A23ACF">
      <w:pPr>
        <w:spacing w:line="241" w:lineRule="auto"/>
        <w:ind w:left="1085" w:hanging="648"/>
      </w:pPr>
      <w:r>
        <w:t xml:space="preserve">In the case of a mail customer care, </w:t>
      </w:r>
      <w:r w:rsidR="002353C4">
        <w:t>Client</w:t>
      </w:r>
      <w:r>
        <w:t xml:space="preserve"> has to provide customers with a written answer within five days after reception of the initial letter; </w:t>
      </w:r>
    </w:p>
    <w:p w14:paraId="7491E18D" w14:textId="65C12CB2" w:rsidR="0033593A" w:rsidRDefault="00A23ACF">
      <w:pPr>
        <w:spacing w:line="240" w:lineRule="auto"/>
        <w:ind w:left="1085" w:hanging="648"/>
      </w:pPr>
      <w:r>
        <w:lastRenderedPageBreak/>
        <w:t xml:space="preserve">All customer care calls handled by </w:t>
      </w:r>
      <w:r w:rsidR="002353C4">
        <w:t>Homeland</w:t>
      </w:r>
      <w:r>
        <w:t xml:space="preserve"> concerning the only subject of the </w:t>
      </w:r>
      <w:r w:rsidR="002353C4">
        <w:t>Client</w:t>
      </w:r>
      <w:r>
        <w:t xml:space="preserve"> service will be billed to </w:t>
      </w:r>
      <w:r w:rsidR="002353C4">
        <w:t>Client</w:t>
      </w:r>
      <w:r>
        <w:t xml:space="preserve"> on a monthly basis, according to fees defined in the Pricing Booklet. </w:t>
      </w:r>
    </w:p>
    <w:p w14:paraId="1B86C361" w14:textId="77777777" w:rsidR="0033593A" w:rsidRDefault="00A23ACF">
      <w:pPr>
        <w:spacing w:after="151" w:line="259" w:lineRule="auto"/>
        <w:ind w:left="490" w:firstLine="0"/>
        <w:jc w:val="center"/>
      </w:pPr>
      <w:r>
        <w:t xml:space="preserve"> </w:t>
      </w:r>
    </w:p>
    <w:p w14:paraId="1C021C1C" w14:textId="77777777" w:rsidR="0033593A" w:rsidRDefault="00A23ACF">
      <w:pPr>
        <w:spacing w:after="148" w:line="259" w:lineRule="auto"/>
        <w:ind w:left="490" w:firstLine="0"/>
        <w:jc w:val="center"/>
      </w:pPr>
      <w:r>
        <w:t xml:space="preserve"> </w:t>
      </w:r>
    </w:p>
    <w:p w14:paraId="17FD16AC" w14:textId="77777777" w:rsidR="0033593A" w:rsidRDefault="00A23ACF">
      <w:pPr>
        <w:spacing w:after="151" w:line="259" w:lineRule="auto"/>
        <w:ind w:left="490" w:firstLine="0"/>
        <w:jc w:val="center"/>
      </w:pPr>
      <w:r>
        <w:t xml:space="preserve"> </w:t>
      </w:r>
    </w:p>
    <w:p w14:paraId="635B764F" w14:textId="77777777" w:rsidR="0033593A" w:rsidRDefault="00A23ACF">
      <w:pPr>
        <w:spacing w:after="148" w:line="259" w:lineRule="auto"/>
        <w:ind w:left="490" w:firstLine="0"/>
        <w:jc w:val="center"/>
      </w:pPr>
      <w:r>
        <w:t xml:space="preserve"> </w:t>
      </w:r>
    </w:p>
    <w:p w14:paraId="46D6ACE2" w14:textId="77777777" w:rsidR="0033593A" w:rsidRDefault="00A23ACF">
      <w:pPr>
        <w:spacing w:after="151" w:line="259" w:lineRule="auto"/>
        <w:ind w:left="490" w:firstLine="0"/>
        <w:jc w:val="center"/>
      </w:pPr>
      <w:r>
        <w:t xml:space="preserve"> </w:t>
      </w:r>
    </w:p>
    <w:p w14:paraId="34B3416E" w14:textId="77777777" w:rsidR="0033593A" w:rsidRDefault="00A23ACF">
      <w:pPr>
        <w:spacing w:after="149" w:line="259" w:lineRule="auto"/>
        <w:ind w:left="1890" w:right="1450"/>
        <w:jc w:val="center"/>
      </w:pPr>
      <w:r>
        <w:t xml:space="preserve">-THIS SPACE HAS BEEN LEFT BLANK INTENTIONALLY- </w:t>
      </w:r>
    </w:p>
    <w:p w14:paraId="5BE1DEF1" w14:textId="77777777" w:rsidR="0033593A" w:rsidRDefault="00A23ACF">
      <w:pPr>
        <w:spacing w:after="151" w:line="259" w:lineRule="auto"/>
        <w:ind w:left="490" w:firstLine="0"/>
        <w:jc w:val="center"/>
      </w:pPr>
      <w:r>
        <w:t xml:space="preserve"> </w:t>
      </w:r>
    </w:p>
    <w:p w14:paraId="0332B66B" w14:textId="77777777" w:rsidR="0033593A" w:rsidRDefault="00A23ACF">
      <w:pPr>
        <w:spacing w:after="148" w:line="259" w:lineRule="auto"/>
        <w:ind w:left="490" w:firstLine="0"/>
        <w:jc w:val="center"/>
      </w:pPr>
      <w:r>
        <w:t xml:space="preserve"> </w:t>
      </w:r>
    </w:p>
    <w:p w14:paraId="4B8CEBCE" w14:textId="77777777" w:rsidR="0033593A" w:rsidRDefault="00A23ACF">
      <w:pPr>
        <w:spacing w:after="151" w:line="259" w:lineRule="auto"/>
        <w:ind w:left="490" w:firstLine="0"/>
        <w:jc w:val="center"/>
      </w:pPr>
      <w:r>
        <w:t xml:space="preserve"> </w:t>
      </w:r>
    </w:p>
    <w:p w14:paraId="783F1BDF" w14:textId="77777777" w:rsidR="0033593A" w:rsidRDefault="00A23ACF">
      <w:pPr>
        <w:spacing w:after="148" w:line="259" w:lineRule="auto"/>
        <w:ind w:left="490" w:firstLine="0"/>
        <w:jc w:val="center"/>
      </w:pPr>
      <w:r>
        <w:t xml:space="preserve"> </w:t>
      </w:r>
    </w:p>
    <w:p w14:paraId="281D2948" w14:textId="77777777" w:rsidR="0033593A" w:rsidRDefault="00A23ACF">
      <w:pPr>
        <w:spacing w:after="148" w:line="259" w:lineRule="auto"/>
        <w:ind w:left="490" w:firstLine="0"/>
        <w:jc w:val="center"/>
      </w:pPr>
      <w:r>
        <w:t xml:space="preserve"> </w:t>
      </w:r>
    </w:p>
    <w:p w14:paraId="01C57EF6" w14:textId="77777777" w:rsidR="0033593A" w:rsidRDefault="00A23ACF">
      <w:pPr>
        <w:spacing w:after="151" w:line="259" w:lineRule="auto"/>
        <w:ind w:left="490" w:firstLine="0"/>
        <w:jc w:val="center"/>
      </w:pPr>
      <w:r>
        <w:t xml:space="preserve"> </w:t>
      </w:r>
    </w:p>
    <w:p w14:paraId="10A441A4" w14:textId="77777777" w:rsidR="0033593A" w:rsidRDefault="00A23ACF">
      <w:pPr>
        <w:spacing w:after="148" w:line="259" w:lineRule="auto"/>
        <w:ind w:left="490" w:firstLine="0"/>
        <w:jc w:val="center"/>
      </w:pPr>
      <w:r>
        <w:t xml:space="preserve"> </w:t>
      </w:r>
    </w:p>
    <w:p w14:paraId="0876F2BF" w14:textId="77777777" w:rsidR="0033593A" w:rsidRDefault="00A23ACF">
      <w:pPr>
        <w:spacing w:after="151" w:line="259" w:lineRule="auto"/>
        <w:ind w:left="490" w:firstLine="0"/>
        <w:jc w:val="center"/>
      </w:pPr>
      <w:r>
        <w:t xml:space="preserve"> </w:t>
      </w:r>
    </w:p>
    <w:p w14:paraId="564B3C69" w14:textId="77777777" w:rsidR="0033593A" w:rsidRDefault="00A23ACF">
      <w:pPr>
        <w:spacing w:after="149" w:line="259" w:lineRule="auto"/>
        <w:ind w:left="490" w:firstLine="0"/>
        <w:jc w:val="center"/>
      </w:pPr>
      <w:r>
        <w:t xml:space="preserve"> </w:t>
      </w:r>
    </w:p>
    <w:p w14:paraId="1F597CBC" w14:textId="77777777" w:rsidR="0033593A" w:rsidRDefault="00A23ACF">
      <w:pPr>
        <w:spacing w:after="151" w:line="259" w:lineRule="auto"/>
        <w:ind w:left="490" w:firstLine="0"/>
        <w:jc w:val="center"/>
      </w:pPr>
      <w:r>
        <w:t xml:space="preserve"> </w:t>
      </w:r>
    </w:p>
    <w:p w14:paraId="4713040D" w14:textId="77777777" w:rsidR="0033593A" w:rsidRDefault="00A23ACF">
      <w:pPr>
        <w:spacing w:after="148" w:line="259" w:lineRule="auto"/>
        <w:ind w:left="490" w:firstLine="0"/>
        <w:jc w:val="center"/>
      </w:pPr>
      <w:r>
        <w:t xml:space="preserve"> </w:t>
      </w:r>
    </w:p>
    <w:p w14:paraId="3F8F32B3" w14:textId="77777777" w:rsidR="0033593A" w:rsidRDefault="00A23ACF">
      <w:pPr>
        <w:spacing w:after="151" w:line="259" w:lineRule="auto"/>
        <w:ind w:left="490" w:firstLine="0"/>
        <w:jc w:val="center"/>
      </w:pPr>
      <w:r>
        <w:t xml:space="preserve"> </w:t>
      </w:r>
    </w:p>
    <w:p w14:paraId="7398DDE8" w14:textId="77777777" w:rsidR="0033593A" w:rsidRDefault="00A23ACF">
      <w:pPr>
        <w:spacing w:after="148" w:line="259" w:lineRule="auto"/>
        <w:ind w:left="490" w:firstLine="0"/>
        <w:jc w:val="center"/>
      </w:pPr>
      <w:r>
        <w:t xml:space="preserve"> </w:t>
      </w:r>
    </w:p>
    <w:p w14:paraId="4A86082A" w14:textId="77777777" w:rsidR="0033593A" w:rsidRDefault="00A23ACF">
      <w:pPr>
        <w:spacing w:after="151" w:line="259" w:lineRule="auto"/>
        <w:ind w:left="490" w:firstLine="0"/>
        <w:jc w:val="center"/>
      </w:pPr>
      <w:r>
        <w:t xml:space="preserve"> </w:t>
      </w:r>
    </w:p>
    <w:p w14:paraId="12F408E7" w14:textId="77777777" w:rsidR="0033593A" w:rsidRDefault="00A23ACF">
      <w:pPr>
        <w:spacing w:after="148" w:line="259" w:lineRule="auto"/>
        <w:ind w:left="490" w:firstLine="0"/>
        <w:jc w:val="center"/>
      </w:pPr>
      <w:r>
        <w:t xml:space="preserve"> </w:t>
      </w:r>
    </w:p>
    <w:p w14:paraId="370650FF" w14:textId="77777777" w:rsidR="0033593A" w:rsidRDefault="00A23ACF">
      <w:pPr>
        <w:spacing w:after="0" w:line="259" w:lineRule="auto"/>
        <w:ind w:left="490" w:firstLine="0"/>
        <w:jc w:val="center"/>
      </w:pPr>
      <w:r>
        <w:t xml:space="preserve"> </w:t>
      </w:r>
    </w:p>
    <w:p w14:paraId="085E20A1" w14:textId="77777777" w:rsidR="0033593A" w:rsidRDefault="00A23ACF">
      <w:pPr>
        <w:spacing w:after="149" w:line="259" w:lineRule="auto"/>
        <w:ind w:left="441" w:right="2"/>
        <w:jc w:val="center"/>
      </w:pPr>
      <w:r>
        <w:rPr>
          <w:b/>
        </w:rPr>
        <w:t xml:space="preserve">SCHEDULE 4 </w:t>
      </w:r>
    </w:p>
    <w:p w14:paraId="1E1679BC" w14:textId="77777777" w:rsidR="0033593A" w:rsidRDefault="00A23ACF">
      <w:pPr>
        <w:pStyle w:val="Heading1"/>
        <w:spacing w:after="151"/>
        <w:ind w:left="441"/>
      </w:pPr>
      <w:r>
        <w:t>CODE OF ETHICS</w:t>
      </w:r>
      <w:r>
        <w:rPr>
          <w:u w:val="none"/>
        </w:rPr>
        <w:t xml:space="preserve"> </w:t>
      </w:r>
    </w:p>
    <w:p w14:paraId="5F48F271" w14:textId="77777777" w:rsidR="0033593A" w:rsidRDefault="00A23ACF">
      <w:pPr>
        <w:pStyle w:val="Heading2"/>
        <w:spacing w:after="100"/>
        <w:ind w:left="439"/>
      </w:pPr>
      <w:r>
        <w:t xml:space="preserve">1. GENERAL </w:t>
      </w:r>
    </w:p>
    <w:p w14:paraId="0C89CE64" w14:textId="5E0305AB" w:rsidR="0033593A" w:rsidRDefault="00A23ACF">
      <w:pPr>
        <w:spacing w:line="287" w:lineRule="auto"/>
      </w:pPr>
      <w:r>
        <w:t xml:space="preserve">The content services provider agreement which has been entered into by the </w:t>
      </w:r>
      <w:r w:rsidR="002353C4">
        <w:t>Client</w:t>
      </w:r>
      <w:r>
        <w:t xml:space="preserve"> imposes a number of obligations on the </w:t>
      </w:r>
      <w:r w:rsidR="002353C4">
        <w:t>Client</w:t>
      </w:r>
      <w:r>
        <w:t xml:space="preserve">, including, in particular, a requirement to ensure that the services offered, and all associated marketing materials comply with all applicable laws and regulations. These guidelines do not qualify those obligations in any way.  </w:t>
      </w:r>
    </w:p>
    <w:p w14:paraId="1DBF970A" w14:textId="75092756" w:rsidR="0033593A" w:rsidRDefault="00A23ACF">
      <w:pPr>
        <w:spacing w:line="287" w:lineRule="auto"/>
      </w:pPr>
      <w:r>
        <w:t xml:space="preserve">These guidelines shall constitute a Code of Ethics issued by </w:t>
      </w:r>
      <w:r w:rsidR="002353C4">
        <w:t>Homeland</w:t>
      </w:r>
      <w:r>
        <w:t xml:space="preserve"> Limited, and you are required to comply with these guidelines pursuant to the content service provider agreement for voice or message services that the </w:t>
      </w:r>
      <w:r w:rsidR="002353C4">
        <w:t>Client</w:t>
      </w:r>
      <w:r>
        <w:t xml:space="preserve"> has entered into with </w:t>
      </w:r>
      <w:r w:rsidR="002353C4">
        <w:t>Homeland</w:t>
      </w:r>
      <w:r>
        <w:t xml:space="preserve">.  </w:t>
      </w:r>
    </w:p>
    <w:p w14:paraId="5A1223C3" w14:textId="6AA41936" w:rsidR="0033593A" w:rsidRDefault="002353C4">
      <w:pPr>
        <w:spacing w:line="287" w:lineRule="auto"/>
      </w:pPr>
      <w:r>
        <w:lastRenderedPageBreak/>
        <w:t>Homeland</w:t>
      </w:r>
      <w:r w:rsidR="00A23ACF">
        <w:t xml:space="preserve"> may at its option and without incurring any liability to you, suspend its services, withhold payments due to you and recover reasonable costs that it has incurred in making refunds to customers and investigating any breach of this Code, if it has reason to believe that you are in breach of the content service provider agreement (which includes this Code of Practice).  </w:t>
      </w:r>
    </w:p>
    <w:p w14:paraId="04F2D479" w14:textId="18CEE585" w:rsidR="0033593A" w:rsidRDefault="002353C4">
      <w:pPr>
        <w:spacing w:after="151" w:line="259" w:lineRule="auto"/>
      </w:pPr>
      <w:r>
        <w:t>Homeland</w:t>
      </w:r>
      <w:r w:rsidR="00A23ACF">
        <w:t xml:space="preserve"> may from time to time in its sole discretion revise this Code of Practice. </w:t>
      </w:r>
    </w:p>
    <w:p w14:paraId="72CDD742" w14:textId="09CD619E" w:rsidR="0033593A" w:rsidRDefault="00A23ACF">
      <w:pPr>
        <w:spacing w:after="155" w:line="259" w:lineRule="auto"/>
      </w:pPr>
      <w:r>
        <w:t xml:space="preserve">Failure to comply with this Code will entitle </w:t>
      </w:r>
      <w:r w:rsidR="002353C4">
        <w:t>Homeland</w:t>
      </w:r>
      <w:r>
        <w:t xml:space="preserve"> to terminate your </w:t>
      </w:r>
      <w:r w:rsidR="002353C4">
        <w:t>Client</w:t>
      </w:r>
      <w:r>
        <w:t xml:space="preserve"> Agreement.  </w:t>
      </w:r>
    </w:p>
    <w:p w14:paraId="5DC7ECBF" w14:textId="0E137C9B" w:rsidR="0033593A" w:rsidRDefault="00A23ACF">
      <w:pPr>
        <w:spacing w:after="0"/>
      </w:pPr>
      <w:r>
        <w:t xml:space="preserve">For the purposes of this Code of Ethics, </w:t>
      </w:r>
      <w:r>
        <w:rPr>
          <w:b/>
        </w:rPr>
        <w:t xml:space="preserve">“Active Subscriber” </w:t>
      </w:r>
      <w:r>
        <w:t xml:space="preserve">means a user of the </w:t>
      </w:r>
      <w:r w:rsidR="002353C4">
        <w:t>Client</w:t>
      </w:r>
      <w:r>
        <w:t xml:space="preserve"> service who has requested subscription to and has been subscribed to the service. </w:t>
      </w:r>
    </w:p>
    <w:p w14:paraId="59D23945" w14:textId="77777777" w:rsidR="0033593A" w:rsidRDefault="00A23ACF">
      <w:pPr>
        <w:pStyle w:val="Heading2"/>
        <w:tabs>
          <w:tab w:val="center" w:pos="529"/>
          <w:tab w:val="center" w:pos="3535"/>
        </w:tabs>
        <w:spacing w:after="107"/>
        <w:ind w:left="0" w:firstLine="0"/>
        <w:jc w:val="left"/>
      </w:pPr>
      <w:r>
        <w:rPr>
          <w:rFonts w:ascii="Calibri" w:eastAsia="Calibri" w:hAnsi="Calibri" w:cs="Calibri"/>
          <w:b w:val="0"/>
        </w:rPr>
        <w:tab/>
      </w:r>
      <w:r>
        <w:t xml:space="preserve">2. </w:t>
      </w:r>
      <w:r>
        <w:tab/>
        <w:t xml:space="preserve">DUTIES OF A CONTENT SERVICE PROVIDER </w:t>
      </w:r>
    </w:p>
    <w:p w14:paraId="70EBFCC2" w14:textId="77777777" w:rsidR="0033593A" w:rsidRDefault="00A23ACF">
      <w:pPr>
        <w:pStyle w:val="Heading3"/>
        <w:tabs>
          <w:tab w:val="center" w:pos="591"/>
          <w:tab w:val="center" w:pos="2086"/>
        </w:tabs>
        <w:spacing w:after="108"/>
        <w:ind w:left="0" w:firstLine="0"/>
        <w:jc w:val="left"/>
      </w:pPr>
      <w:r>
        <w:rPr>
          <w:rFonts w:ascii="Calibri" w:eastAsia="Calibri" w:hAnsi="Calibri" w:cs="Calibri"/>
          <w:b w:val="0"/>
        </w:rPr>
        <w:tab/>
      </w:r>
      <w:r>
        <w:t xml:space="preserve">2.1 </w:t>
      </w:r>
      <w:r>
        <w:tab/>
        <w:t xml:space="preserve">Nature of Content </w:t>
      </w:r>
    </w:p>
    <w:p w14:paraId="284C7F83" w14:textId="3EBD3705" w:rsidR="0033593A" w:rsidRDefault="00A23ACF">
      <w:pPr>
        <w:spacing w:line="287" w:lineRule="auto"/>
      </w:pPr>
      <w:r>
        <w:t xml:space="preserve">Without qualifying in any way, the other provisions of this Code or the content services provider agreement of which this code forms a part, the </w:t>
      </w:r>
      <w:r w:rsidR="002353C4">
        <w:t>Client</w:t>
      </w:r>
      <w:r>
        <w:t xml:space="preserve"> will be expected not to provide any services or material that:  </w:t>
      </w:r>
    </w:p>
    <w:p w14:paraId="19C480C3" w14:textId="77777777" w:rsidR="0033593A" w:rsidRDefault="00A23ACF" w:rsidP="00A23ACF">
      <w:pPr>
        <w:numPr>
          <w:ilvl w:val="0"/>
          <w:numId w:val="51"/>
        </w:numPr>
        <w:spacing w:line="259" w:lineRule="auto"/>
        <w:ind w:hanging="360"/>
      </w:pPr>
      <w:r>
        <w:t xml:space="preserve">Constitutes offending material as per the content services provider agreement; </w:t>
      </w:r>
    </w:p>
    <w:p w14:paraId="228C66D9" w14:textId="77777777" w:rsidR="0033593A" w:rsidRDefault="00A23ACF" w:rsidP="00A23ACF">
      <w:pPr>
        <w:numPr>
          <w:ilvl w:val="0"/>
          <w:numId w:val="51"/>
        </w:numPr>
        <w:spacing w:line="259" w:lineRule="auto"/>
        <w:ind w:hanging="360"/>
      </w:pPr>
      <w:r>
        <w:t xml:space="preserve">Is morally repugnant; or </w:t>
      </w:r>
    </w:p>
    <w:p w14:paraId="7F525A89" w14:textId="77777777" w:rsidR="0033593A" w:rsidRDefault="00A23ACF" w:rsidP="00A23ACF">
      <w:pPr>
        <w:numPr>
          <w:ilvl w:val="0"/>
          <w:numId w:val="51"/>
        </w:numPr>
        <w:spacing w:line="259" w:lineRule="auto"/>
        <w:ind w:hanging="360"/>
      </w:pPr>
      <w:r>
        <w:t xml:space="preserve">Incites violence or desire to cause harm; </w:t>
      </w:r>
    </w:p>
    <w:p w14:paraId="15683375" w14:textId="77777777" w:rsidR="0033593A" w:rsidRDefault="00A23ACF" w:rsidP="00A23ACF">
      <w:pPr>
        <w:numPr>
          <w:ilvl w:val="0"/>
          <w:numId w:val="51"/>
        </w:numPr>
        <w:spacing w:line="259" w:lineRule="auto"/>
        <w:ind w:hanging="360"/>
      </w:pPr>
      <w:r>
        <w:t xml:space="preserve">induces an unacceptable sense of fear or anxiety; </w:t>
      </w:r>
    </w:p>
    <w:p w14:paraId="598AC261" w14:textId="77777777" w:rsidR="0033593A" w:rsidRDefault="00A23ACF" w:rsidP="00A23ACF">
      <w:pPr>
        <w:numPr>
          <w:ilvl w:val="0"/>
          <w:numId w:val="51"/>
        </w:numPr>
        <w:spacing w:line="240" w:lineRule="auto"/>
        <w:ind w:hanging="360"/>
      </w:pPr>
      <w:r>
        <w:t xml:space="preserve">encourages or incites any person to engage in dangerous practices or to use harmful substances; </w:t>
      </w:r>
    </w:p>
    <w:p w14:paraId="3B4FE9E4" w14:textId="77777777" w:rsidR="0033593A" w:rsidRDefault="00A23ACF" w:rsidP="00A23ACF">
      <w:pPr>
        <w:numPr>
          <w:ilvl w:val="0"/>
          <w:numId w:val="51"/>
        </w:numPr>
        <w:spacing w:line="259" w:lineRule="auto"/>
        <w:ind w:hanging="360"/>
      </w:pPr>
      <w:r>
        <w:t xml:space="preserve">induces or promotes tribal or racial disharmony; </w:t>
      </w:r>
    </w:p>
    <w:p w14:paraId="03CCA3D4" w14:textId="77777777" w:rsidR="0033593A" w:rsidRDefault="00A23ACF" w:rsidP="00A23ACF">
      <w:pPr>
        <w:numPr>
          <w:ilvl w:val="0"/>
          <w:numId w:val="51"/>
        </w:numPr>
        <w:spacing w:after="0"/>
        <w:ind w:hanging="360"/>
      </w:pPr>
      <w:r>
        <w:t xml:space="preserve">causes grave or widespread offence; or (h) debases, degrade or demeans. </w:t>
      </w:r>
    </w:p>
    <w:p w14:paraId="5CB5A0E1" w14:textId="77777777" w:rsidR="0033593A" w:rsidRDefault="00A23ACF">
      <w:pPr>
        <w:pStyle w:val="Heading4"/>
        <w:spacing w:after="191"/>
        <w:ind w:left="439"/>
      </w:pPr>
      <w:r>
        <w:t xml:space="preserve">2.1.1. Disclosure of prices, terms and conditions </w:t>
      </w:r>
    </w:p>
    <w:p w14:paraId="3EE9BFAA" w14:textId="732B295A" w:rsidR="0033593A" w:rsidRDefault="00A23ACF">
      <w:pPr>
        <w:spacing w:line="286" w:lineRule="auto"/>
      </w:pPr>
      <w:r>
        <w:t xml:space="preserve">The </w:t>
      </w:r>
      <w:r w:rsidR="002353C4">
        <w:t>Client</w:t>
      </w:r>
      <w:r>
        <w:t xml:space="preserve"> shall ensure that prior to providing a </w:t>
      </w:r>
      <w:proofErr w:type="gramStart"/>
      <w:r>
        <w:t>content services</w:t>
      </w:r>
      <w:proofErr w:type="gramEnd"/>
      <w:r>
        <w:t xml:space="preserve"> to any subscriber it shall disclose to such subscriber how the service will be charged and the terms and conditions applicable to the service. </w:t>
      </w:r>
    </w:p>
    <w:p w14:paraId="286AB420" w14:textId="43028A71" w:rsidR="0033593A" w:rsidRDefault="00A23ACF">
      <w:pPr>
        <w:spacing w:line="286" w:lineRule="auto"/>
      </w:pPr>
      <w:r>
        <w:t xml:space="preserve">When disclosing the pricing, terms and conditions discussed in clause 2.1.1 above the </w:t>
      </w:r>
      <w:r w:rsidR="002353C4">
        <w:t>Client</w:t>
      </w:r>
      <w:r>
        <w:t xml:space="preserve"> will be required to comply with the advertising requirements of this code as set out in clause </w:t>
      </w:r>
    </w:p>
    <w:p w14:paraId="208D0186" w14:textId="77777777" w:rsidR="0033593A" w:rsidRDefault="00A23ACF">
      <w:pPr>
        <w:spacing w:after="146" w:line="259" w:lineRule="auto"/>
      </w:pPr>
      <w:r>
        <w:t xml:space="preserve">2.2 below. </w:t>
      </w:r>
    </w:p>
    <w:p w14:paraId="5C80399C" w14:textId="77777777" w:rsidR="0033593A" w:rsidRDefault="00A23ACF">
      <w:pPr>
        <w:pStyle w:val="Heading3"/>
        <w:tabs>
          <w:tab w:val="center" w:pos="591"/>
          <w:tab w:val="center" w:pos="1763"/>
        </w:tabs>
        <w:spacing w:after="160"/>
        <w:ind w:left="0" w:firstLine="0"/>
        <w:jc w:val="left"/>
      </w:pPr>
      <w:r>
        <w:rPr>
          <w:rFonts w:ascii="Calibri" w:eastAsia="Calibri" w:hAnsi="Calibri" w:cs="Calibri"/>
          <w:b w:val="0"/>
        </w:rPr>
        <w:tab/>
      </w:r>
      <w:r>
        <w:t xml:space="preserve">2.2 </w:t>
      </w:r>
      <w:r>
        <w:tab/>
        <w:t xml:space="preserve">Advertising  </w:t>
      </w:r>
    </w:p>
    <w:p w14:paraId="3E2EFDE6" w14:textId="514F387E" w:rsidR="0033593A" w:rsidRDefault="00A23ACF">
      <w:pPr>
        <w:spacing w:after="155" w:line="248" w:lineRule="auto"/>
        <w:ind w:left="1142" w:hanging="720"/>
        <w:jc w:val="left"/>
      </w:pPr>
      <w:r>
        <w:t>2.2.1</w:t>
      </w:r>
      <w:r>
        <w:rPr>
          <w:b/>
        </w:rPr>
        <w:t xml:space="preserve"> </w:t>
      </w:r>
      <w:r>
        <w:t xml:space="preserve">A </w:t>
      </w:r>
      <w:r w:rsidR="002353C4">
        <w:t>Client</w:t>
      </w:r>
      <w:r>
        <w:t xml:space="preserve"> shall, in disclosing the prices, terms and conditions required under clause 2.1, and in relation to all other advertisements relating to its content services, comply with the following requirements – </w:t>
      </w:r>
    </w:p>
    <w:p w14:paraId="2BCF2D6F" w14:textId="77777777" w:rsidR="0033593A" w:rsidRDefault="00A23ACF" w:rsidP="00A23ACF">
      <w:pPr>
        <w:numPr>
          <w:ilvl w:val="0"/>
          <w:numId w:val="52"/>
        </w:numPr>
        <w:spacing w:line="287" w:lineRule="auto"/>
        <w:ind w:hanging="720"/>
      </w:pPr>
      <w:r>
        <w:t xml:space="preserve">no advertisement or disclosure related to the service shall be presented in a manner that is reasonably likely to confuse or mislead in any way, whether by inaccuracy, ambiguity, exaggeration, omission or otherwise; </w:t>
      </w:r>
    </w:p>
    <w:p w14:paraId="460EBCBD" w14:textId="77777777" w:rsidR="0033593A" w:rsidRDefault="00A23ACF" w:rsidP="00A23ACF">
      <w:pPr>
        <w:numPr>
          <w:ilvl w:val="0"/>
          <w:numId w:val="52"/>
        </w:numPr>
        <w:spacing w:after="43"/>
        <w:ind w:hanging="720"/>
      </w:pPr>
      <w:r>
        <w:t xml:space="preserve">every disclosure and advertisement shall be required to state </w:t>
      </w:r>
      <w:proofErr w:type="gramStart"/>
      <w:r>
        <w:t xml:space="preserve">–  </w:t>
      </w:r>
      <w:r>
        <w:tab/>
      </w:r>
      <w:proofErr w:type="gramEnd"/>
      <w:r>
        <w:t>(</w:t>
      </w:r>
      <w:proofErr w:type="spellStart"/>
      <w:r>
        <w:t>i</w:t>
      </w:r>
      <w:proofErr w:type="spellEnd"/>
      <w:r>
        <w:t xml:space="preserve">) </w:t>
      </w:r>
      <w:r>
        <w:tab/>
        <w:t xml:space="preserve">the description of the content services offered; </w:t>
      </w:r>
    </w:p>
    <w:p w14:paraId="3E6B6817" w14:textId="29FBE640" w:rsidR="0033593A" w:rsidRDefault="00A23ACF" w:rsidP="00A23ACF">
      <w:pPr>
        <w:numPr>
          <w:ilvl w:val="1"/>
          <w:numId w:val="52"/>
        </w:numPr>
        <w:spacing w:line="304" w:lineRule="auto"/>
        <w:ind w:hanging="720"/>
      </w:pPr>
      <w:r>
        <w:lastRenderedPageBreak/>
        <w:t xml:space="preserve">the name of the content service provider as registered with the Registrar of Companies, the Communications Authority of Kenya and </w:t>
      </w:r>
      <w:r w:rsidR="002353C4">
        <w:t>Homeland</w:t>
      </w:r>
      <w:r>
        <w:t xml:space="preserve">’s Commercial Partnerships section; and </w:t>
      </w:r>
    </w:p>
    <w:p w14:paraId="3985147F" w14:textId="3B8351E4" w:rsidR="0033593A" w:rsidRDefault="00A23ACF" w:rsidP="00A23ACF">
      <w:pPr>
        <w:numPr>
          <w:ilvl w:val="1"/>
          <w:numId w:val="52"/>
        </w:numPr>
        <w:spacing w:line="240" w:lineRule="auto"/>
        <w:ind w:hanging="720"/>
      </w:pPr>
      <w:r>
        <w:t xml:space="preserve">a customer service number through which the subscriber can contact the </w:t>
      </w:r>
      <w:r w:rsidR="002353C4">
        <w:t>Client</w:t>
      </w:r>
      <w:r>
        <w:t xml:space="preserve"> (which must not be charged at a premium rate). One of the numbers advertised by the </w:t>
      </w:r>
      <w:r w:rsidR="002353C4">
        <w:t>Client</w:t>
      </w:r>
      <w:r>
        <w:t xml:space="preserve"> for this purpose must be a </w:t>
      </w:r>
      <w:r w:rsidR="002353C4">
        <w:t>Homeland</w:t>
      </w:r>
      <w:r>
        <w:t xml:space="preserve"> number;   </w:t>
      </w:r>
    </w:p>
    <w:p w14:paraId="41701352" w14:textId="77777777" w:rsidR="0033593A" w:rsidRDefault="00A23ACF" w:rsidP="00A23ACF">
      <w:pPr>
        <w:numPr>
          <w:ilvl w:val="1"/>
          <w:numId w:val="52"/>
        </w:numPr>
        <w:spacing w:line="239" w:lineRule="auto"/>
        <w:ind w:hanging="720"/>
      </w:pPr>
      <w:r>
        <w:t xml:space="preserve">The price at which the service is offered (including tax)-the pricing must not contain any hidden charges and MUST be in the same font size and prominence as the short code to be </w:t>
      </w:r>
      <w:proofErr w:type="spellStart"/>
      <w:r>
        <w:t>utilised</w:t>
      </w:r>
      <w:proofErr w:type="spellEnd"/>
      <w:r>
        <w:t xml:space="preserve"> for the service; </w:t>
      </w:r>
    </w:p>
    <w:p w14:paraId="03A1F9B3" w14:textId="77777777" w:rsidR="0033593A" w:rsidRDefault="00A23ACF" w:rsidP="00A23ACF">
      <w:pPr>
        <w:numPr>
          <w:ilvl w:val="1"/>
          <w:numId w:val="52"/>
        </w:numPr>
        <w:spacing w:line="240" w:lineRule="auto"/>
        <w:ind w:hanging="720"/>
      </w:pPr>
      <w:r>
        <w:t xml:space="preserve">Details on how the STOP command for the service is to be implemented-refer to clause 2.3 below for more details.   </w:t>
      </w:r>
    </w:p>
    <w:p w14:paraId="77F4F162" w14:textId="77777777" w:rsidR="0033593A" w:rsidRDefault="00A23ACF" w:rsidP="00A23ACF">
      <w:pPr>
        <w:numPr>
          <w:ilvl w:val="0"/>
          <w:numId w:val="52"/>
        </w:numPr>
        <w:spacing w:line="287" w:lineRule="auto"/>
        <w:ind w:hanging="720"/>
      </w:pPr>
      <w:r>
        <w:t xml:space="preserve">For services such as MMS, that have specific handset requirements, advertisements must make it clear that the subscriber needs to have a compatible handset that has been correctly configured to use that service. </w:t>
      </w:r>
    </w:p>
    <w:p w14:paraId="0ADD46FF" w14:textId="0E1A0892" w:rsidR="0033593A" w:rsidRDefault="00A23ACF">
      <w:pPr>
        <w:spacing w:line="287" w:lineRule="auto"/>
        <w:ind w:left="1877" w:hanging="720"/>
      </w:pPr>
      <w:r>
        <w:t xml:space="preserve">(e) For services which are likely to run for a period of more than one month then the </w:t>
      </w:r>
      <w:r w:rsidR="002353C4">
        <w:t>Client</w:t>
      </w:r>
      <w:r>
        <w:t xml:space="preserve"> will be required to state in its advertising that the information given is correct as at the date of publication, and that date must also be stated.  An advertisement for a Service shall not contain material that is out of date, having regard to time sensitive information generally available. </w:t>
      </w:r>
    </w:p>
    <w:p w14:paraId="65F96AFE" w14:textId="77777777" w:rsidR="0033593A" w:rsidRDefault="00A23ACF">
      <w:pPr>
        <w:spacing w:line="286" w:lineRule="auto"/>
        <w:ind w:left="1157" w:hanging="720"/>
      </w:pPr>
      <w:r>
        <w:t xml:space="preserve">2.2.2 The following are non-exhaustive examples and illustrations of practices which would constitute a breach of clause 2.2.1 above: </w:t>
      </w:r>
    </w:p>
    <w:p w14:paraId="2C8A819E" w14:textId="77777777" w:rsidR="0033593A" w:rsidRDefault="00A23ACF">
      <w:pPr>
        <w:spacing w:after="99" w:line="259" w:lineRule="auto"/>
        <w:ind w:left="2597" w:hanging="1440"/>
      </w:pPr>
      <w:r>
        <w:rPr>
          <w:b/>
          <w:i/>
        </w:rPr>
        <w:t>Example A:</w:t>
      </w:r>
      <w:r>
        <w:rPr>
          <w:i/>
        </w:rPr>
        <w:t xml:space="preserve">  The advertisement for a content service only sets out a description of the service and the short code. The advertisement does not contain the applicable prices and key terms of the service but instead refers subscribers to other sources for this information </w:t>
      </w:r>
      <w:proofErr w:type="gramStart"/>
      <w:r>
        <w:rPr>
          <w:i/>
        </w:rPr>
        <w:t>e.g.</w:t>
      </w:r>
      <w:proofErr w:type="gramEnd"/>
      <w:r>
        <w:rPr>
          <w:i/>
        </w:rPr>
        <w:t xml:space="preserve"> a website.  Subscribers should be informed upfront of the prices and key terms of the service. Key terms for this purpose </w:t>
      </w:r>
      <w:proofErr w:type="gramStart"/>
      <w:r>
        <w:rPr>
          <w:i/>
        </w:rPr>
        <w:t>means</w:t>
      </w:r>
      <w:proofErr w:type="gramEnd"/>
      <w:r>
        <w:rPr>
          <w:i/>
        </w:rPr>
        <w:t xml:space="preserve"> all terms which have a material bearing on the charges payable by the subscriber and the subscribers means to unsubscribe for the service.  </w:t>
      </w:r>
    </w:p>
    <w:p w14:paraId="589B6117" w14:textId="77777777" w:rsidR="0033593A" w:rsidRDefault="00A23ACF">
      <w:pPr>
        <w:spacing w:after="142" w:line="259" w:lineRule="auto"/>
        <w:ind w:left="2597" w:hanging="1440"/>
      </w:pPr>
      <w:r>
        <w:rPr>
          <w:b/>
          <w:i/>
        </w:rPr>
        <w:t>Example B</w:t>
      </w:r>
      <w:r>
        <w:rPr>
          <w:i/>
        </w:rPr>
        <w:t xml:space="preserve">:   The prices, terms and conditions of the content service are scattered all over the place in the advertisement or depicted in a very small font such that that they are not legible or require a lot of effort to read.   </w:t>
      </w:r>
    </w:p>
    <w:p w14:paraId="5BE88F43" w14:textId="77777777" w:rsidR="0033593A" w:rsidRDefault="00A23ACF">
      <w:pPr>
        <w:pStyle w:val="Heading4"/>
        <w:spacing w:after="153"/>
        <w:ind w:left="439"/>
      </w:pPr>
      <w:r>
        <w:rPr>
          <w:b w:val="0"/>
        </w:rPr>
        <w:t xml:space="preserve">2.2.3 </w:t>
      </w:r>
      <w:r>
        <w:t>Use of Disclaimers in an Advertisement</w:t>
      </w:r>
      <w:r>
        <w:rPr>
          <w:b w:val="0"/>
        </w:rPr>
        <w:t xml:space="preserve"> </w:t>
      </w:r>
    </w:p>
    <w:p w14:paraId="03CCEA5D" w14:textId="77777777" w:rsidR="0033593A" w:rsidRDefault="00A23ACF">
      <w:pPr>
        <w:spacing w:after="148" w:line="259" w:lineRule="auto"/>
        <w:ind w:left="1167"/>
      </w:pPr>
      <w:r>
        <w:t xml:space="preserve">Where a disclaimer is used in any advertising:  </w:t>
      </w:r>
    </w:p>
    <w:p w14:paraId="6747B046" w14:textId="77777777" w:rsidR="0033593A" w:rsidRDefault="00A23ACF" w:rsidP="00A23ACF">
      <w:pPr>
        <w:numPr>
          <w:ilvl w:val="0"/>
          <w:numId w:val="53"/>
        </w:numPr>
        <w:spacing w:line="287" w:lineRule="auto"/>
        <w:ind w:hanging="720"/>
      </w:pPr>
      <w:r>
        <w:t xml:space="preserve">The disclaimer must not be inconsistent with anything contained in the principal message of the advertising and must not negate the principal message of the advertising; </w:t>
      </w:r>
    </w:p>
    <w:p w14:paraId="44425A00" w14:textId="77777777" w:rsidR="0033593A" w:rsidRDefault="00A23ACF" w:rsidP="00A23ACF">
      <w:pPr>
        <w:numPr>
          <w:ilvl w:val="0"/>
          <w:numId w:val="53"/>
        </w:numPr>
        <w:spacing w:line="287" w:lineRule="auto"/>
        <w:ind w:hanging="720"/>
      </w:pPr>
      <w:r>
        <w:t xml:space="preserve">Having regard to the type of advertising (including the medium or format being used) and its intended audience, the disclaimer must be clearly visible and readable; </w:t>
      </w:r>
    </w:p>
    <w:p w14:paraId="40839368" w14:textId="77777777" w:rsidR="0033593A" w:rsidRDefault="00A23ACF" w:rsidP="00A23ACF">
      <w:pPr>
        <w:numPr>
          <w:ilvl w:val="0"/>
          <w:numId w:val="53"/>
        </w:numPr>
        <w:spacing w:after="158" w:line="259" w:lineRule="auto"/>
        <w:ind w:hanging="720"/>
      </w:pPr>
      <w:r>
        <w:t xml:space="preserve">The disclaimer must:  </w:t>
      </w:r>
    </w:p>
    <w:p w14:paraId="12BADBB8" w14:textId="77777777" w:rsidR="0033593A" w:rsidRDefault="00A23ACF" w:rsidP="00A23ACF">
      <w:pPr>
        <w:numPr>
          <w:ilvl w:val="1"/>
          <w:numId w:val="53"/>
        </w:numPr>
        <w:spacing w:after="155" w:line="259" w:lineRule="auto"/>
        <w:ind w:hanging="720"/>
      </w:pPr>
      <w:r>
        <w:t xml:space="preserve">be placed next to the offer; </w:t>
      </w:r>
    </w:p>
    <w:p w14:paraId="258BDAA4" w14:textId="77777777" w:rsidR="0033593A" w:rsidRDefault="00A23ACF" w:rsidP="00A23ACF">
      <w:pPr>
        <w:numPr>
          <w:ilvl w:val="1"/>
          <w:numId w:val="53"/>
        </w:numPr>
        <w:spacing w:after="158" w:line="259" w:lineRule="auto"/>
        <w:ind w:hanging="720"/>
      </w:pPr>
      <w:r>
        <w:lastRenderedPageBreak/>
        <w:t xml:space="preserve">be linked to the offer by an asterisked footnote or other symbol; or </w:t>
      </w:r>
    </w:p>
    <w:p w14:paraId="014F9348" w14:textId="77777777" w:rsidR="0033593A" w:rsidRDefault="00A23ACF" w:rsidP="00A23ACF">
      <w:pPr>
        <w:numPr>
          <w:ilvl w:val="1"/>
          <w:numId w:val="53"/>
        </w:numPr>
        <w:spacing w:line="286" w:lineRule="auto"/>
        <w:ind w:hanging="720"/>
      </w:pPr>
      <w:r>
        <w:t xml:space="preserve">for television or radio advertising, form part of the advertisement visually or orally; </w:t>
      </w:r>
    </w:p>
    <w:p w14:paraId="64D1F27E" w14:textId="77777777" w:rsidR="0033593A" w:rsidRDefault="00A23ACF" w:rsidP="00A23ACF">
      <w:pPr>
        <w:numPr>
          <w:ilvl w:val="0"/>
          <w:numId w:val="53"/>
        </w:numPr>
        <w:spacing w:line="286" w:lineRule="auto"/>
        <w:ind w:hanging="720"/>
      </w:pPr>
      <w:r>
        <w:t xml:space="preserve">All advertising containing an offer for a product or Service for a limited period or in a limited quantity must clearly state or communicate that limitation; </w:t>
      </w:r>
    </w:p>
    <w:p w14:paraId="6550B499" w14:textId="77777777" w:rsidR="0033593A" w:rsidRDefault="00A23ACF" w:rsidP="00A23ACF">
      <w:pPr>
        <w:numPr>
          <w:ilvl w:val="0"/>
          <w:numId w:val="53"/>
        </w:numPr>
        <w:spacing w:after="156" w:line="287" w:lineRule="auto"/>
        <w:ind w:hanging="720"/>
      </w:pPr>
      <w:r>
        <w:t xml:space="preserve">All advertising offering a product or Service which is available only to a limited class of Subscribers must clearly state or communicate the eligibility requirement or restriction. </w:t>
      </w:r>
    </w:p>
    <w:p w14:paraId="642D3B4E" w14:textId="77777777" w:rsidR="0033593A" w:rsidRDefault="00A23ACF" w:rsidP="00A23ACF">
      <w:pPr>
        <w:numPr>
          <w:ilvl w:val="0"/>
          <w:numId w:val="53"/>
        </w:numPr>
        <w:spacing w:line="295" w:lineRule="auto"/>
        <w:ind w:hanging="720"/>
      </w:pPr>
      <w:r>
        <w:t xml:space="preserve">Where a ‘special offer’ is being advertised, sufficient details of the special offer must be included, including: </w:t>
      </w:r>
    </w:p>
    <w:p w14:paraId="3649047D" w14:textId="77777777" w:rsidR="0033593A" w:rsidRDefault="00A23ACF" w:rsidP="00A23ACF">
      <w:pPr>
        <w:numPr>
          <w:ilvl w:val="1"/>
          <w:numId w:val="53"/>
        </w:numPr>
        <w:spacing w:after="158" w:line="259" w:lineRule="auto"/>
        <w:ind w:hanging="720"/>
      </w:pPr>
      <w:r>
        <w:t xml:space="preserve">the principal elements of the special offer; </w:t>
      </w:r>
    </w:p>
    <w:p w14:paraId="2A3E117E" w14:textId="77777777" w:rsidR="0033593A" w:rsidRDefault="00A23ACF" w:rsidP="00A23ACF">
      <w:pPr>
        <w:numPr>
          <w:ilvl w:val="1"/>
          <w:numId w:val="53"/>
        </w:numPr>
        <w:spacing w:after="155" w:line="259" w:lineRule="auto"/>
        <w:ind w:hanging="720"/>
      </w:pPr>
      <w:r>
        <w:t xml:space="preserve">any conditions or limitations of the special offer; </w:t>
      </w:r>
    </w:p>
    <w:p w14:paraId="2A31DFB3" w14:textId="77777777" w:rsidR="0033593A" w:rsidRDefault="00A23ACF" w:rsidP="00A23ACF">
      <w:pPr>
        <w:numPr>
          <w:ilvl w:val="1"/>
          <w:numId w:val="54"/>
        </w:numPr>
        <w:spacing w:after="158" w:line="259" w:lineRule="auto"/>
        <w:ind w:hanging="720"/>
      </w:pPr>
      <w:r>
        <w:t xml:space="preserve">the start date (if the special offer has not already started); and </w:t>
      </w:r>
    </w:p>
    <w:p w14:paraId="565F9019" w14:textId="77777777" w:rsidR="0033593A" w:rsidRDefault="00A23ACF" w:rsidP="00A23ACF">
      <w:pPr>
        <w:numPr>
          <w:ilvl w:val="1"/>
          <w:numId w:val="54"/>
        </w:numPr>
        <w:spacing w:after="155" w:line="259" w:lineRule="auto"/>
        <w:ind w:hanging="720"/>
      </w:pPr>
      <w:r>
        <w:t xml:space="preserve">the end date of the special offer; and </w:t>
      </w:r>
    </w:p>
    <w:p w14:paraId="2B27E028" w14:textId="77777777" w:rsidR="0033593A" w:rsidRDefault="00A23ACF" w:rsidP="00A23ACF">
      <w:pPr>
        <w:numPr>
          <w:ilvl w:val="1"/>
          <w:numId w:val="54"/>
        </w:numPr>
        <w:spacing w:after="144" w:line="287" w:lineRule="auto"/>
        <w:ind w:hanging="720"/>
      </w:pPr>
      <w:r>
        <w:t xml:space="preserve">Where a savings claim is made in advertising, the advertising must specify the Service, rate or other matter on which the savings claim is based; </w:t>
      </w:r>
    </w:p>
    <w:p w14:paraId="33CF268A" w14:textId="5931DA72" w:rsidR="0033593A" w:rsidRDefault="00A23ACF" w:rsidP="00A23ACF">
      <w:pPr>
        <w:numPr>
          <w:ilvl w:val="0"/>
          <w:numId w:val="53"/>
        </w:numPr>
        <w:spacing w:after="83"/>
        <w:ind w:hanging="720"/>
      </w:pPr>
      <w:r>
        <w:t xml:space="preserve">Where any advertising uses the term “free” or equivalent (which includes but is not limited to “no cost”, “no fee”, “no charge”), the </w:t>
      </w:r>
      <w:r w:rsidR="002353C4">
        <w:t>Client</w:t>
      </w:r>
      <w:r>
        <w:t xml:space="preserve"> must ensure that: </w:t>
      </w:r>
    </w:p>
    <w:p w14:paraId="2D0644F7" w14:textId="3EA00337" w:rsidR="0033593A" w:rsidRDefault="00A23ACF" w:rsidP="00A23ACF">
      <w:pPr>
        <w:numPr>
          <w:ilvl w:val="1"/>
          <w:numId w:val="53"/>
        </w:numPr>
        <w:spacing w:line="287" w:lineRule="auto"/>
        <w:ind w:hanging="720"/>
      </w:pPr>
      <w:r>
        <w:t xml:space="preserve">the “free” product or Service is not subject to any charge, fee or cost (save for the prevailing </w:t>
      </w:r>
      <w:r w:rsidR="002353C4">
        <w:t>Homeland</w:t>
      </w:r>
      <w:r>
        <w:t xml:space="preserve"> rate for sending the SMS which must be stated or if such a charge does not apply then this again must be clearly stated); </w:t>
      </w:r>
    </w:p>
    <w:p w14:paraId="6490807C" w14:textId="77777777" w:rsidR="0033593A" w:rsidRDefault="00A23ACF" w:rsidP="00A23ACF">
      <w:pPr>
        <w:numPr>
          <w:ilvl w:val="1"/>
          <w:numId w:val="53"/>
        </w:numPr>
        <w:ind w:hanging="720"/>
      </w:pPr>
      <w:r>
        <w:t xml:space="preserve">the advertising material clearly identifies those elements of the offer that are “free”; </w:t>
      </w:r>
    </w:p>
    <w:p w14:paraId="169DFD33" w14:textId="77777777" w:rsidR="0033593A" w:rsidRDefault="00A23ACF" w:rsidP="00A23ACF">
      <w:pPr>
        <w:numPr>
          <w:ilvl w:val="1"/>
          <w:numId w:val="53"/>
        </w:numPr>
        <w:spacing w:after="156" w:line="259" w:lineRule="auto"/>
        <w:ind w:hanging="720"/>
      </w:pPr>
      <w:r>
        <w:t xml:space="preserve">any other conditions that qualify the offer are clearly stated, including: </w:t>
      </w:r>
    </w:p>
    <w:p w14:paraId="4607536F" w14:textId="77777777" w:rsidR="0033593A" w:rsidRDefault="00A23ACF" w:rsidP="00A23ACF">
      <w:pPr>
        <w:numPr>
          <w:ilvl w:val="2"/>
          <w:numId w:val="53"/>
        </w:numPr>
        <w:spacing w:after="43"/>
        <w:ind w:hanging="721"/>
      </w:pPr>
      <w:r>
        <w:t xml:space="preserve">any other product or Service which must be purchased with the “free” product or Service; and  </w:t>
      </w:r>
    </w:p>
    <w:p w14:paraId="2218B539" w14:textId="77777777" w:rsidR="0033593A" w:rsidRDefault="00A23ACF" w:rsidP="00A23ACF">
      <w:pPr>
        <w:numPr>
          <w:ilvl w:val="2"/>
          <w:numId w:val="53"/>
        </w:numPr>
        <w:spacing w:line="287" w:lineRule="auto"/>
        <w:ind w:hanging="721"/>
      </w:pPr>
      <w:r>
        <w:t xml:space="preserve">the prices of products or Services accompanying the offer are not inflated to cover some or all of the cost of the “free” offers; and </w:t>
      </w:r>
    </w:p>
    <w:p w14:paraId="28ED14C4" w14:textId="77777777" w:rsidR="0033593A" w:rsidRDefault="00A23ACF" w:rsidP="00A23ACF">
      <w:pPr>
        <w:numPr>
          <w:ilvl w:val="1"/>
          <w:numId w:val="53"/>
        </w:numPr>
        <w:spacing w:line="287" w:lineRule="auto"/>
        <w:ind w:hanging="720"/>
      </w:pPr>
      <w:r>
        <w:t xml:space="preserve">advertising which offers or promotes credits, free services or products, or other benefits must clearly state or communicate any conditions, including time limits, caps or fair use policies, upon a Subscriber’s ability to use the credits, free services or products, or other benefits; </w:t>
      </w:r>
    </w:p>
    <w:p w14:paraId="2A425A80" w14:textId="77777777" w:rsidR="0033593A" w:rsidRDefault="00A23ACF">
      <w:pPr>
        <w:pStyle w:val="Heading3"/>
        <w:spacing w:after="101"/>
        <w:ind w:left="439"/>
      </w:pPr>
      <w:r>
        <w:t xml:space="preserve">2.3       Unsolicited messages (Spam) </w:t>
      </w:r>
    </w:p>
    <w:p w14:paraId="4E96BC49" w14:textId="64275988" w:rsidR="0033593A" w:rsidRDefault="00A23ACF">
      <w:pPr>
        <w:spacing w:line="288" w:lineRule="auto"/>
        <w:ind w:left="1157" w:hanging="720"/>
      </w:pPr>
      <w:r>
        <w:t xml:space="preserve">2.3.1 No </w:t>
      </w:r>
      <w:r w:rsidR="002353C4">
        <w:t>Client</w:t>
      </w:r>
      <w:r>
        <w:t xml:space="preserve"> shall engage in the practice of providing any unsolicited services which for the purpose of this code are to be construed as spam.   </w:t>
      </w:r>
    </w:p>
    <w:p w14:paraId="07C229EB" w14:textId="77777777" w:rsidR="0033593A" w:rsidRDefault="00A23ACF">
      <w:pPr>
        <w:spacing w:after="151" w:line="259" w:lineRule="auto"/>
      </w:pPr>
      <w:r>
        <w:lastRenderedPageBreak/>
        <w:t xml:space="preserve">2.3.2 As a </w:t>
      </w:r>
      <w:proofErr w:type="gramStart"/>
      <w:r>
        <w:t>general guideline messages</w:t>
      </w:r>
      <w:proofErr w:type="gramEnd"/>
      <w:r>
        <w:t xml:space="preserve"> will be deemed to be unsolicited: </w:t>
      </w:r>
    </w:p>
    <w:p w14:paraId="3ECED757" w14:textId="7DE31744" w:rsidR="0033593A" w:rsidRDefault="00A23ACF" w:rsidP="00A23ACF">
      <w:pPr>
        <w:numPr>
          <w:ilvl w:val="0"/>
          <w:numId w:val="55"/>
        </w:numPr>
        <w:spacing w:line="287" w:lineRule="auto"/>
        <w:ind w:hanging="360"/>
      </w:pPr>
      <w:r>
        <w:t xml:space="preserve">Where the recipient/subscriber has not requested for the message either from the </w:t>
      </w:r>
      <w:r w:rsidR="002353C4">
        <w:t>Client</w:t>
      </w:r>
      <w:r>
        <w:t xml:space="preserve"> or a third party with whom the recipient has a direct and prior commercial relationship and has accepted receipt of such a message and reasonably expects to receive a message of such nature; </w:t>
      </w:r>
    </w:p>
    <w:p w14:paraId="2027FC93" w14:textId="77777777" w:rsidR="0033593A" w:rsidRDefault="00A23ACF" w:rsidP="00A23ACF">
      <w:pPr>
        <w:numPr>
          <w:ilvl w:val="0"/>
          <w:numId w:val="55"/>
        </w:numPr>
        <w:spacing w:line="287" w:lineRule="auto"/>
        <w:ind w:hanging="360"/>
      </w:pPr>
      <w:r>
        <w:t xml:space="preserve">The message requires the recipient to take some prescribed action to unsubscribe from the service, failing which he is automatically subscribed and charged for a content service for future messages. </w:t>
      </w:r>
    </w:p>
    <w:p w14:paraId="39115052" w14:textId="77777777" w:rsidR="0033593A" w:rsidRDefault="00A23ACF">
      <w:pPr>
        <w:spacing w:line="287" w:lineRule="auto"/>
        <w:ind w:left="1157" w:hanging="720"/>
      </w:pPr>
      <w:r>
        <w:t xml:space="preserve">2.3.3 For the avoidance of doubt, a person shall be treated as having been provided with an unsolicited free service so long as he did not specifically take action to request for that service prior to it being provided to him. </w:t>
      </w:r>
    </w:p>
    <w:p w14:paraId="6843271D" w14:textId="77777777" w:rsidR="0033593A" w:rsidRDefault="00A23ACF">
      <w:pPr>
        <w:spacing w:line="287" w:lineRule="auto"/>
        <w:ind w:left="1157" w:hanging="720"/>
      </w:pPr>
      <w:r>
        <w:t xml:space="preserve">2.3.4 You should not broadcast a message to a database of numbers which are not </w:t>
      </w:r>
      <w:r>
        <w:rPr>
          <w:u w:val="single" w:color="000000"/>
        </w:rPr>
        <w:t>actively</w:t>
      </w:r>
      <w:r>
        <w:t xml:space="preserve"> subscribed to the service in a bid to either subscribe such numbers to the service or promote the service. This includes subscribers who have stopped the service. </w:t>
      </w:r>
    </w:p>
    <w:p w14:paraId="73406EC1" w14:textId="77777777" w:rsidR="0033593A" w:rsidRDefault="00A23ACF">
      <w:pPr>
        <w:spacing w:line="287" w:lineRule="auto"/>
        <w:ind w:left="1157" w:hanging="720"/>
      </w:pPr>
      <w:r>
        <w:t xml:space="preserve">2.3.5 You should not send messages to subscribers from any database; either as individuals or a group if they have not </w:t>
      </w:r>
      <w:r>
        <w:rPr>
          <w:u w:val="single" w:color="000000"/>
        </w:rPr>
        <w:t>actively</w:t>
      </w:r>
      <w:r>
        <w:t xml:space="preserve"> subscribed to or they have not requested for the service. </w:t>
      </w:r>
    </w:p>
    <w:p w14:paraId="09E5DF8C" w14:textId="77777777" w:rsidR="0033593A" w:rsidRDefault="00A23ACF">
      <w:pPr>
        <w:pStyle w:val="Heading3"/>
        <w:spacing w:after="151"/>
        <w:ind w:left="439"/>
      </w:pPr>
      <w:r>
        <w:t xml:space="preserve">2.4      Requirements for Gaming/Lottery </w:t>
      </w:r>
    </w:p>
    <w:p w14:paraId="52BDB408" w14:textId="0DDE5F9E" w:rsidR="0033593A" w:rsidRDefault="00A23ACF">
      <w:pPr>
        <w:spacing w:after="0"/>
        <w:ind w:left="1157" w:hanging="720"/>
      </w:pPr>
      <w:r>
        <w:t xml:space="preserve">2.4.1 A </w:t>
      </w:r>
      <w:r w:rsidR="002353C4">
        <w:t>Client</w:t>
      </w:r>
      <w:r>
        <w:t xml:space="preserve"> who wishes to run a Gaming/Lottery promotion either for its own gain or on behalf of a third party on the </w:t>
      </w:r>
      <w:r w:rsidR="002353C4">
        <w:t>Homeland</w:t>
      </w:r>
      <w:r>
        <w:t xml:space="preserve"> Network shall: - </w:t>
      </w:r>
    </w:p>
    <w:p w14:paraId="52B07D42" w14:textId="0A34FA5A" w:rsidR="0033593A" w:rsidRDefault="00A23ACF" w:rsidP="00A23ACF">
      <w:pPr>
        <w:numPr>
          <w:ilvl w:val="0"/>
          <w:numId w:val="56"/>
        </w:numPr>
        <w:spacing w:after="0"/>
        <w:ind w:hanging="360"/>
      </w:pPr>
      <w:r>
        <w:t xml:space="preserve">In the event that the </w:t>
      </w:r>
      <w:r w:rsidR="002353C4">
        <w:t>Client</w:t>
      </w:r>
      <w:r>
        <w:t xml:space="preserve"> intends to run prize competitions/games of chance then the </w:t>
      </w:r>
      <w:r w:rsidR="002353C4">
        <w:t>Client</w:t>
      </w:r>
      <w:r>
        <w:t xml:space="preserve"> shall ensure that it complies with the requirements of the Betting Control and Licensing Act (Cap 131 Laws of Kenya).   </w:t>
      </w:r>
    </w:p>
    <w:p w14:paraId="57C22B76" w14:textId="78C2920C" w:rsidR="0033593A" w:rsidRDefault="00A23ACF" w:rsidP="00A23ACF">
      <w:pPr>
        <w:numPr>
          <w:ilvl w:val="0"/>
          <w:numId w:val="56"/>
        </w:numPr>
        <w:spacing w:after="0"/>
        <w:ind w:hanging="360"/>
      </w:pPr>
      <w:r>
        <w:t xml:space="preserve">Give </w:t>
      </w:r>
      <w:r w:rsidR="002353C4">
        <w:t>Homeland</w:t>
      </w:r>
      <w:r>
        <w:t xml:space="preserve"> written Notice of such intention fifteen (15) days prior to launch of the promotion. Such notices will be addressed and delivered to the </w:t>
      </w:r>
      <w:r>
        <w:rPr>
          <w:b/>
        </w:rPr>
        <w:t xml:space="preserve">Commercial </w:t>
      </w:r>
    </w:p>
    <w:p w14:paraId="4F0A2994" w14:textId="77777777" w:rsidR="0033593A" w:rsidRDefault="00A23ACF">
      <w:pPr>
        <w:pStyle w:val="Heading2"/>
        <w:spacing w:after="0"/>
        <w:ind w:left="1167"/>
      </w:pPr>
      <w:r>
        <w:t>Partnerships Manager</w:t>
      </w:r>
      <w:r>
        <w:rPr>
          <w:b w:val="0"/>
        </w:rPr>
        <w:t xml:space="preserve">; </w:t>
      </w:r>
    </w:p>
    <w:p w14:paraId="53E9F931" w14:textId="77777777" w:rsidR="0033593A" w:rsidRDefault="00A23ACF" w:rsidP="00A23ACF">
      <w:pPr>
        <w:numPr>
          <w:ilvl w:val="0"/>
          <w:numId w:val="57"/>
        </w:numPr>
        <w:spacing w:after="0"/>
        <w:ind w:left="1219" w:hanging="422"/>
      </w:pPr>
      <w:r>
        <w:t xml:space="preserve">The notice in 2.4.1 (a) above shall include a copy of the </w:t>
      </w:r>
      <w:proofErr w:type="spellStart"/>
      <w:r>
        <w:t>licence</w:t>
      </w:r>
      <w:proofErr w:type="spellEnd"/>
      <w:r>
        <w:t xml:space="preserve"> issued or required under any law for such promotion, the terms and conditions of the promotion together with the mechanics; </w:t>
      </w:r>
    </w:p>
    <w:p w14:paraId="5209B241" w14:textId="77777777" w:rsidR="0033593A" w:rsidRDefault="00A23ACF" w:rsidP="00A23ACF">
      <w:pPr>
        <w:numPr>
          <w:ilvl w:val="0"/>
          <w:numId w:val="57"/>
        </w:numPr>
        <w:spacing w:line="259" w:lineRule="auto"/>
        <w:ind w:left="1219" w:hanging="422"/>
      </w:pPr>
      <w:proofErr w:type="spellStart"/>
      <w:r>
        <w:t>publicise</w:t>
      </w:r>
      <w:proofErr w:type="spellEnd"/>
      <w:r>
        <w:t xml:space="preserve"> the terms and conditions of the competition.   </w:t>
      </w:r>
    </w:p>
    <w:p w14:paraId="59083F34" w14:textId="080290EC" w:rsidR="0033593A" w:rsidRDefault="00A23ACF" w:rsidP="00A23ACF">
      <w:pPr>
        <w:numPr>
          <w:ilvl w:val="0"/>
          <w:numId w:val="57"/>
        </w:numPr>
        <w:spacing w:after="151" w:line="259" w:lineRule="auto"/>
        <w:ind w:left="1219" w:hanging="422"/>
      </w:pPr>
      <w:r>
        <w:t xml:space="preserve">make available to </w:t>
      </w:r>
      <w:r w:rsidR="002353C4">
        <w:t>Homeland</w:t>
      </w:r>
      <w:r>
        <w:t xml:space="preserve"> the list of winners on request.  </w:t>
      </w:r>
    </w:p>
    <w:p w14:paraId="2C6D94B2" w14:textId="3DF3B450" w:rsidR="0033593A" w:rsidRDefault="00A23ACF" w:rsidP="00A23ACF">
      <w:pPr>
        <w:numPr>
          <w:ilvl w:val="0"/>
          <w:numId w:val="57"/>
        </w:numPr>
        <w:spacing w:line="259" w:lineRule="auto"/>
        <w:ind w:left="1219" w:hanging="422"/>
      </w:pPr>
      <w:r>
        <w:t xml:space="preserve">Provide any such further information as may be requested by </w:t>
      </w:r>
      <w:r w:rsidR="002353C4">
        <w:t>Homeland</w:t>
      </w:r>
      <w:r>
        <w:t xml:space="preserve">. </w:t>
      </w:r>
    </w:p>
    <w:p w14:paraId="02EE2C3C" w14:textId="3AF9F024" w:rsidR="0033593A" w:rsidRDefault="00A23ACF">
      <w:pPr>
        <w:spacing w:after="0"/>
        <w:ind w:left="1337" w:hanging="900"/>
      </w:pPr>
      <w:r>
        <w:t xml:space="preserve">2.4.2 </w:t>
      </w:r>
      <w:r w:rsidR="002353C4">
        <w:t>Homeland</w:t>
      </w:r>
      <w:r>
        <w:t xml:space="preserve"> will consider the notice and grant its approval to the promotion in writing within fifteen (15) days of submission of all the requisite information and documents. Such approval will include a confirmation of the commercial terms applicable and any other such reasonable conditions as </w:t>
      </w:r>
      <w:r w:rsidR="002353C4">
        <w:t>Homeland</w:t>
      </w:r>
      <w:r>
        <w:t xml:space="preserve"> may deem necessary. </w:t>
      </w:r>
    </w:p>
    <w:p w14:paraId="0623BCC9" w14:textId="0C5D88EF" w:rsidR="0033593A" w:rsidRDefault="00A23ACF">
      <w:pPr>
        <w:spacing w:after="0"/>
        <w:ind w:left="1337" w:hanging="720"/>
      </w:pPr>
      <w:r>
        <w:t xml:space="preserve">2.4.3 Notwithstanding the foregoing, </w:t>
      </w:r>
      <w:r w:rsidR="002353C4">
        <w:t>Homeland</w:t>
      </w:r>
      <w:r>
        <w:t xml:space="preserve"> may in its sole discretion decline to approve the running of a promotion on its Network. </w:t>
      </w:r>
    </w:p>
    <w:p w14:paraId="240E2D56" w14:textId="77777777" w:rsidR="0033593A" w:rsidRDefault="00A23ACF">
      <w:pPr>
        <w:pStyle w:val="Heading3"/>
        <w:spacing w:after="107"/>
        <w:ind w:left="627"/>
      </w:pPr>
      <w:r>
        <w:lastRenderedPageBreak/>
        <w:t xml:space="preserve">2.4.4 General Provisions </w:t>
      </w:r>
    </w:p>
    <w:p w14:paraId="4EEDFD32" w14:textId="7E42B3BF" w:rsidR="0033593A" w:rsidRDefault="00A23ACF" w:rsidP="00A23ACF">
      <w:pPr>
        <w:numPr>
          <w:ilvl w:val="0"/>
          <w:numId w:val="58"/>
        </w:numPr>
        <w:spacing w:after="4" w:line="358" w:lineRule="auto"/>
        <w:ind w:hanging="360"/>
      </w:pPr>
      <w:r>
        <w:t xml:space="preserve">Any </w:t>
      </w:r>
      <w:r w:rsidR="002353C4">
        <w:t>Client</w:t>
      </w:r>
      <w:r>
        <w:t xml:space="preserve"> who runs a promotion on the Network without first notifying </w:t>
      </w:r>
      <w:r w:rsidR="002353C4">
        <w:t>Homeland</w:t>
      </w:r>
      <w:r>
        <w:t xml:space="preserve"> as provided herein commits a Material Breach of this Agreement and </w:t>
      </w:r>
      <w:r w:rsidR="002353C4">
        <w:t>Homeland</w:t>
      </w:r>
      <w:r>
        <w:t xml:space="preserve"> shall be entitled to forthwith terminate the Agreement; </w:t>
      </w:r>
    </w:p>
    <w:p w14:paraId="1B174444" w14:textId="13172F67" w:rsidR="0033593A" w:rsidRDefault="00A23ACF" w:rsidP="00A23ACF">
      <w:pPr>
        <w:numPr>
          <w:ilvl w:val="0"/>
          <w:numId w:val="58"/>
        </w:numPr>
        <w:spacing w:after="0"/>
        <w:ind w:hanging="360"/>
      </w:pPr>
      <w:r>
        <w:t xml:space="preserve">Further to 3 (a) above, </w:t>
      </w:r>
      <w:r w:rsidR="002353C4">
        <w:t>Homeland</w:t>
      </w:r>
      <w:r>
        <w:t xml:space="preserve"> shall in that event apply the commercial terms it would have applied with respect to the Revenue had the </w:t>
      </w:r>
      <w:r w:rsidR="002353C4">
        <w:t>Client</w:t>
      </w:r>
      <w:r>
        <w:t xml:space="preserve"> notified it of the promotion as is requisite. </w:t>
      </w:r>
    </w:p>
    <w:p w14:paraId="66A29F72" w14:textId="4F516D3B" w:rsidR="0033593A" w:rsidRDefault="00A23ACF" w:rsidP="00A23ACF">
      <w:pPr>
        <w:numPr>
          <w:ilvl w:val="0"/>
          <w:numId w:val="58"/>
        </w:numPr>
        <w:spacing w:after="0"/>
        <w:ind w:hanging="360"/>
      </w:pPr>
      <w:r>
        <w:t xml:space="preserve">For the avoidance of doubt, this clause 2.4 (Requirements for Gaming/Lotteries) apply to any and all promotions run by </w:t>
      </w:r>
      <w:r w:rsidR="002353C4">
        <w:t>Client</w:t>
      </w:r>
      <w:r>
        <w:t xml:space="preserve"> on the </w:t>
      </w:r>
      <w:r w:rsidR="002353C4">
        <w:t>Homeland</w:t>
      </w:r>
      <w:r>
        <w:t xml:space="preserve"> Network notwithstanding the channel, mode, platform or service used. </w:t>
      </w:r>
    </w:p>
    <w:p w14:paraId="07CBC1D8" w14:textId="77777777" w:rsidR="0033593A" w:rsidRDefault="00A23ACF">
      <w:pPr>
        <w:pStyle w:val="Heading3"/>
        <w:spacing w:after="118"/>
        <w:ind w:left="439"/>
      </w:pPr>
      <w:r>
        <w:t xml:space="preserve">2.5       Adult content </w:t>
      </w:r>
    </w:p>
    <w:p w14:paraId="2ED81E63" w14:textId="62BFE46D" w:rsidR="0033593A" w:rsidRDefault="00A23ACF">
      <w:pPr>
        <w:spacing w:line="287" w:lineRule="auto"/>
        <w:ind w:left="1167"/>
      </w:pPr>
      <w:r>
        <w:t xml:space="preserve">The </w:t>
      </w:r>
      <w:r w:rsidR="002353C4">
        <w:t>Client</w:t>
      </w:r>
      <w:r>
        <w:t xml:space="preserve"> shall not transmit through the Network any material that would in </w:t>
      </w:r>
      <w:r w:rsidR="002353C4">
        <w:t>Homeland</w:t>
      </w:r>
      <w:r>
        <w:t xml:space="preserve">’s opinion be deemed to be of an adult nature, nor content that is obscene or lurid. Examples of such content include but are not limited to content that is clearly of a sexual nature, or any service for which the associated promotional material is of a clearly sexual nature, or indicates directly, or implies that the service is of a sexual nature. </w:t>
      </w:r>
    </w:p>
    <w:p w14:paraId="3412882B" w14:textId="77777777" w:rsidR="0033593A" w:rsidRDefault="00A23ACF">
      <w:pPr>
        <w:pStyle w:val="Heading3"/>
        <w:tabs>
          <w:tab w:val="center" w:pos="591"/>
          <w:tab w:val="center" w:pos="3144"/>
        </w:tabs>
        <w:spacing w:after="161"/>
        <w:ind w:left="0" w:firstLine="0"/>
        <w:jc w:val="left"/>
      </w:pPr>
      <w:r>
        <w:rPr>
          <w:rFonts w:ascii="Calibri" w:eastAsia="Calibri" w:hAnsi="Calibri" w:cs="Calibri"/>
          <w:b w:val="0"/>
        </w:rPr>
        <w:tab/>
      </w:r>
      <w:r>
        <w:t xml:space="preserve">2.6 </w:t>
      </w:r>
      <w:r>
        <w:tab/>
        <w:t xml:space="preserve">Dating and Personal Contact Services </w:t>
      </w:r>
    </w:p>
    <w:p w14:paraId="45FEA90C" w14:textId="77777777" w:rsidR="0033593A" w:rsidRDefault="00A23ACF">
      <w:pPr>
        <w:spacing w:line="286" w:lineRule="auto"/>
        <w:ind w:left="1157" w:hanging="720"/>
      </w:pPr>
      <w:r>
        <w:t xml:space="preserve">2.6.1 Dating and personal contact services are services that are intended to bring into contact persons who were not previously acquainted with each other.   </w:t>
      </w:r>
    </w:p>
    <w:p w14:paraId="55A7F984" w14:textId="205198F2" w:rsidR="0033593A" w:rsidRDefault="00A23ACF">
      <w:pPr>
        <w:spacing w:line="287" w:lineRule="auto"/>
        <w:ind w:left="1157" w:hanging="720"/>
      </w:pPr>
      <w:r>
        <w:t xml:space="preserve">2.6.2 In facilitating such services the </w:t>
      </w:r>
      <w:r w:rsidR="002353C4">
        <w:t>Client</w:t>
      </w:r>
      <w:r>
        <w:t xml:space="preserve"> will be required to specifically communicate in its advertising that the services offered are targeted at persons of 18 years and above.  In addition, the </w:t>
      </w:r>
      <w:r w:rsidR="002353C4">
        <w:t>Client</w:t>
      </w:r>
      <w:r>
        <w:t xml:space="preserve"> will be required to take reasonable steps to ensure that only persons of 18 years or older have access to dating and personal contact services.   </w:t>
      </w:r>
    </w:p>
    <w:p w14:paraId="281C13B9" w14:textId="4AC8A819" w:rsidR="0033593A" w:rsidRDefault="00A23ACF">
      <w:pPr>
        <w:spacing w:line="287" w:lineRule="auto"/>
        <w:ind w:left="1157" w:hanging="720"/>
      </w:pPr>
      <w:r>
        <w:t xml:space="preserve">2.6.3 The </w:t>
      </w:r>
      <w:r w:rsidR="002353C4">
        <w:t>Client</w:t>
      </w:r>
      <w:r>
        <w:t xml:space="preserve"> will in addition be required to communicate as part of its terms and conditions a warning to users of the services of the need to apply discretion and to be aware of the risks involved in sharing information with strangers. </w:t>
      </w:r>
    </w:p>
    <w:p w14:paraId="582D60B8" w14:textId="18C8E184" w:rsidR="0033593A" w:rsidRDefault="00A23ACF">
      <w:pPr>
        <w:spacing w:line="287" w:lineRule="auto"/>
        <w:ind w:left="1157" w:hanging="720"/>
      </w:pPr>
      <w:r>
        <w:t xml:space="preserve">2.6.4 The </w:t>
      </w:r>
      <w:r w:rsidR="002353C4">
        <w:t>Client</w:t>
      </w:r>
      <w:r>
        <w:t xml:space="preserve"> must ensure that the subscribers contact information is duly protected and not publicly available and MUST obtain explicit consent from the subscriber prior to making the subscribers contact information available to third parties.  Such consent having been given in writing or data message.   </w:t>
      </w:r>
    </w:p>
    <w:p w14:paraId="5FE45BBE" w14:textId="77777777" w:rsidR="0033593A" w:rsidRDefault="00A23ACF">
      <w:pPr>
        <w:pStyle w:val="Heading3"/>
        <w:tabs>
          <w:tab w:val="center" w:pos="591"/>
          <w:tab w:val="center" w:pos="2661"/>
        </w:tabs>
        <w:spacing w:after="160"/>
        <w:ind w:left="0" w:firstLine="0"/>
        <w:jc w:val="left"/>
      </w:pPr>
      <w:r>
        <w:rPr>
          <w:rFonts w:ascii="Calibri" w:eastAsia="Calibri" w:hAnsi="Calibri" w:cs="Calibri"/>
          <w:b w:val="0"/>
        </w:rPr>
        <w:tab/>
      </w:r>
      <w:r>
        <w:t xml:space="preserve">2.7 </w:t>
      </w:r>
      <w:r>
        <w:tab/>
        <w:t xml:space="preserve">Political Messaging Services </w:t>
      </w:r>
    </w:p>
    <w:p w14:paraId="56A06D40" w14:textId="5A26156E" w:rsidR="0033593A" w:rsidRDefault="00A23ACF">
      <w:pPr>
        <w:spacing w:line="287" w:lineRule="auto"/>
        <w:ind w:left="1157" w:hanging="720"/>
      </w:pPr>
      <w:r>
        <w:t xml:space="preserve">2.7.1 Prior to transmission of any Political Message, </w:t>
      </w:r>
      <w:r w:rsidR="002353C4">
        <w:t>Homeland</w:t>
      </w:r>
      <w:r>
        <w:t xml:space="preserve"> shall have the right to vet the content thereof to ensure compliance with </w:t>
      </w:r>
      <w:r w:rsidR="002353C4">
        <w:t>Homeland</w:t>
      </w:r>
      <w:r>
        <w:t xml:space="preserve">’s Guidelines on Political Messaging. Such Guidelines may be published, varied by </w:t>
      </w:r>
      <w:r w:rsidR="002353C4">
        <w:t>Homeland</w:t>
      </w:r>
      <w:r>
        <w:t xml:space="preserve"> from time to time and the same shall automatically form part of this Agreement; </w:t>
      </w:r>
    </w:p>
    <w:p w14:paraId="638C194C" w14:textId="6B29E3D2" w:rsidR="0033593A" w:rsidRDefault="00A23ACF">
      <w:pPr>
        <w:spacing w:line="286" w:lineRule="auto"/>
        <w:ind w:left="1157" w:hanging="720"/>
      </w:pPr>
      <w:r>
        <w:t xml:space="preserve">2.7.2 </w:t>
      </w:r>
      <w:r w:rsidR="002353C4">
        <w:t>Homeland</w:t>
      </w:r>
      <w:r>
        <w:t xml:space="preserve"> shall have the right to immediately terminate this Agreement if the </w:t>
      </w:r>
      <w:r w:rsidR="002353C4">
        <w:t>Client</w:t>
      </w:r>
      <w:r>
        <w:t xml:space="preserve"> sends out </w:t>
      </w:r>
      <w:proofErr w:type="spellStart"/>
      <w:r>
        <w:t>unauthorised</w:t>
      </w:r>
      <w:proofErr w:type="spellEnd"/>
      <w:r>
        <w:t xml:space="preserve"> political messages; </w:t>
      </w:r>
    </w:p>
    <w:p w14:paraId="10B36BC7" w14:textId="0EFC0224" w:rsidR="0033593A" w:rsidRDefault="00A23ACF">
      <w:pPr>
        <w:spacing w:line="286" w:lineRule="auto"/>
        <w:ind w:left="1157" w:hanging="720"/>
      </w:pPr>
      <w:r>
        <w:t xml:space="preserve">2.7.3 </w:t>
      </w:r>
      <w:r w:rsidR="002353C4">
        <w:t>Homeland</w:t>
      </w:r>
      <w:r>
        <w:t xml:space="preserve"> reserves the right to refuse the transmission of a proposed political message over its Network;  </w:t>
      </w:r>
    </w:p>
    <w:p w14:paraId="4E3A6BBD" w14:textId="13230D93" w:rsidR="0033593A" w:rsidRDefault="00A23ACF">
      <w:pPr>
        <w:spacing w:line="287" w:lineRule="auto"/>
        <w:ind w:left="1157" w:hanging="720"/>
      </w:pPr>
      <w:r>
        <w:lastRenderedPageBreak/>
        <w:t xml:space="preserve">2.7.4 The </w:t>
      </w:r>
      <w:r w:rsidR="002353C4">
        <w:t>Client</w:t>
      </w:r>
      <w:r>
        <w:t xml:space="preserve"> shall not send unsolicited Political Messages to customers who have not subscribed to the service. The </w:t>
      </w:r>
      <w:r w:rsidR="002353C4">
        <w:t>Client</w:t>
      </w:r>
      <w:r>
        <w:t xml:space="preserve"> shall ensure that all recipients of Political Messages have opted into the service by SMS registration and shall provide evidence of such registration to </w:t>
      </w:r>
      <w:r w:rsidR="002353C4">
        <w:t>Homeland</w:t>
      </w:r>
      <w:r>
        <w:t xml:space="preserve"> immediately upon request; </w:t>
      </w:r>
    </w:p>
    <w:p w14:paraId="3243FF36" w14:textId="39E7E081" w:rsidR="0033593A" w:rsidRDefault="00A23ACF">
      <w:pPr>
        <w:spacing w:line="287" w:lineRule="auto"/>
        <w:ind w:left="1157" w:hanging="720"/>
      </w:pPr>
      <w:r>
        <w:t xml:space="preserve">2.7.5 </w:t>
      </w:r>
      <w:r w:rsidR="002353C4">
        <w:t>Homeland</w:t>
      </w:r>
      <w:r>
        <w:t xml:space="preserve"> shall have the right to immediately terminate this Agreement if the </w:t>
      </w:r>
      <w:r w:rsidR="002353C4">
        <w:t>Client</w:t>
      </w:r>
      <w:r>
        <w:t xml:space="preserve"> is engaged in any </w:t>
      </w:r>
      <w:proofErr w:type="spellStart"/>
      <w:r>
        <w:t>unauthorised</w:t>
      </w:r>
      <w:proofErr w:type="spellEnd"/>
      <w:r>
        <w:t xml:space="preserve"> use sale of existing customer data bases for purposes of sending out Political Messages, Poll tracking, lobby activities or any such activities for which the customer did not grant express consent; </w:t>
      </w:r>
    </w:p>
    <w:p w14:paraId="75A29461" w14:textId="77777777" w:rsidR="0033593A" w:rsidRDefault="00A23ACF">
      <w:pPr>
        <w:spacing w:after="146" w:line="259" w:lineRule="auto"/>
      </w:pPr>
      <w:r>
        <w:t xml:space="preserve">2.7.6 Political Message must include the name of the Sponsor in the body of the message; </w:t>
      </w:r>
    </w:p>
    <w:p w14:paraId="79233E4D" w14:textId="02D0CFF0" w:rsidR="0033593A" w:rsidRDefault="00A23ACF">
      <w:pPr>
        <w:spacing w:line="290" w:lineRule="auto"/>
        <w:ind w:left="1157" w:hanging="720"/>
      </w:pPr>
      <w:r>
        <w:t xml:space="preserve">2.7.7 The following </w:t>
      </w:r>
      <w:r>
        <w:rPr>
          <w:b/>
        </w:rPr>
        <w:t xml:space="preserve">Process </w:t>
      </w:r>
      <w:r>
        <w:t xml:space="preserve">shall be followed by the </w:t>
      </w:r>
      <w:r w:rsidR="002353C4">
        <w:t>Client</w:t>
      </w:r>
      <w:r>
        <w:t xml:space="preserve"> if it wishes to send out Political Messages: </w:t>
      </w:r>
    </w:p>
    <w:p w14:paraId="581A13EC" w14:textId="06CC9DCE" w:rsidR="0033593A" w:rsidRDefault="00A23ACF" w:rsidP="00A23ACF">
      <w:pPr>
        <w:numPr>
          <w:ilvl w:val="0"/>
          <w:numId w:val="59"/>
        </w:numPr>
        <w:spacing w:after="156" w:line="248" w:lineRule="auto"/>
        <w:ind w:hanging="720"/>
        <w:jc w:val="left"/>
      </w:pPr>
      <w:r>
        <w:t xml:space="preserve">The </w:t>
      </w:r>
      <w:r w:rsidR="002353C4">
        <w:t>Client</w:t>
      </w:r>
      <w:r>
        <w:t xml:space="preserve"> shall make an application to </w:t>
      </w:r>
      <w:r w:rsidR="002353C4">
        <w:t>Homeland</w:t>
      </w:r>
      <w:r>
        <w:t xml:space="preserve"> at least forty-eight (48) hours before the message is due to be sent out. The application shall be in the Form provided and shall include as a minimum, the following information: - </w:t>
      </w:r>
    </w:p>
    <w:p w14:paraId="7B7B19A0" w14:textId="77777777" w:rsidR="0033593A" w:rsidRDefault="00A23ACF" w:rsidP="00A23ACF">
      <w:pPr>
        <w:numPr>
          <w:ilvl w:val="1"/>
          <w:numId w:val="59"/>
        </w:numPr>
        <w:spacing w:after="156" w:line="259" w:lineRule="auto"/>
        <w:ind w:hanging="720"/>
      </w:pPr>
      <w:r>
        <w:t xml:space="preserve">the verbatim content of the Political Message; </w:t>
      </w:r>
    </w:p>
    <w:p w14:paraId="3C93079C" w14:textId="12496FF3" w:rsidR="0033593A" w:rsidRDefault="00A23ACF" w:rsidP="00A23ACF">
      <w:pPr>
        <w:numPr>
          <w:ilvl w:val="1"/>
          <w:numId w:val="59"/>
        </w:numPr>
        <w:spacing w:line="287" w:lineRule="auto"/>
        <w:ind w:hanging="720"/>
      </w:pPr>
      <w:r>
        <w:t xml:space="preserve">a signed </w:t>
      </w:r>
      <w:proofErr w:type="spellStart"/>
      <w:r>
        <w:t>Authorisation</w:t>
      </w:r>
      <w:proofErr w:type="spellEnd"/>
      <w:r>
        <w:t xml:space="preserve"> Letter from the Political Party or individual sponsoring the Political Message in such Form as shall be prescribed by </w:t>
      </w:r>
      <w:r w:rsidR="002353C4">
        <w:t>Homeland</w:t>
      </w:r>
      <w:r>
        <w:t xml:space="preserve">; </w:t>
      </w:r>
    </w:p>
    <w:p w14:paraId="6F97C881" w14:textId="77777777" w:rsidR="0033593A" w:rsidRDefault="00A23ACF" w:rsidP="00A23ACF">
      <w:pPr>
        <w:numPr>
          <w:ilvl w:val="1"/>
          <w:numId w:val="59"/>
        </w:numPr>
        <w:spacing w:line="286" w:lineRule="auto"/>
        <w:ind w:hanging="720"/>
      </w:pPr>
      <w:r>
        <w:t xml:space="preserve">certified copies of the Political Party or identification documentation of the individual, whichever is applicable; </w:t>
      </w:r>
    </w:p>
    <w:p w14:paraId="2CF3FF17" w14:textId="77777777" w:rsidR="0033593A" w:rsidRDefault="00A23ACF" w:rsidP="00A23ACF">
      <w:pPr>
        <w:numPr>
          <w:ilvl w:val="1"/>
          <w:numId w:val="59"/>
        </w:numPr>
        <w:spacing w:after="155" w:line="259" w:lineRule="auto"/>
        <w:ind w:hanging="720"/>
      </w:pPr>
      <w:r>
        <w:t xml:space="preserve">intended timing of the Political Message. </w:t>
      </w:r>
    </w:p>
    <w:p w14:paraId="278DE382" w14:textId="78ADBB7A" w:rsidR="0033593A" w:rsidRDefault="00A23ACF" w:rsidP="00A23ACF">
      <w:pPr>
        <w:numPr>
          <w:ilvl w:val="0"/>
          <w:numId w:val="59"/>
        </w:numPr>
        <w:spacing w:line="288" w:lineRule="auto"/>
        <w:ind w:hanging="720"/>
        <w:jc w:val="left"/>
      </w:pPr>
      <w:r>
        <w:t xml:space="preserve">Prior to sending of any proposed Political Message, </w:t>
      </w:r>
      <w:r w:rsidR="002353C4">
        <w:t>Homeland</w:t>
      </w:r>
      <w:r>
        <w:t xml:space="preserve"> shall have the right to bet the content to ensure compliance with these Guidelines. </w:t>
      </w:r>
      <w:r w:rsidR="002353C4">
        <w:t>Homeland</w:t>
      </w:r>
      <w:r>
        <w:t xml:space="preserve"> </w:t>
      </w:r>
    </w:p>
    <w:p w14:paraId="095DB704" w14:textId="79F2ABB3" w:rsidR="0033593A" w:rsidRDefault="00A23ACF">
      <w:pPr>
        <w:spacing w:line="286" w:lineRule="auto"/>
        <w:ind w:left="1887"/>
      </w:pPr>
      <w:r>
        <w:t xml:space="preserve">will notify the </w:t>
      </w:r>
      <w:r w:rsidR="002353C4">
        <w:t>Client</w:t>
      </w:r>
      <w:r>
        <w:t xml:space="preserve"> of its decision within eighteen (18) hours of submission of the request; </w:t>
      </w:r>
    </w:p>
    <w:p w14:paraId="6B42BE30" w14:textId="77777777" w:rsidR="0033593A" w:rsidRDefault="00A23ACF">
      <w:pPr>
        <w:spacing w:after="151" w:line="259" w:lineRule="auto"/>
        <w:ind w:left="439"/>
      </w:pPr>
      <w:r>
        <w:rPr>
          <w:b/>
        </w:rPr>
        <w:t xml:space="preserve">2.7.8 Content in Political Messages: </w:t>
      </w:r>
    </w:p>
    <w:p w14:paraId="7A8717F1" w14:textId="1A3644C9" w:rsidR="0033593A" w:rsidRDefault="00A23ACF" w:rsidP="00A23ACF">
      <w:pPr>
        <w:numPr>
          <w:ilvl w:val="0"/>
          <w:numId w:val="60"/>
        </w:numPr>
        <w:spacing w:line="287" w:lineRule="auto"/>
        <w:ind w:hanging="720"/>
      </w:pPr>
      <w:r>
        <w:t xml:space="preserve">No political messages shall be sent out through the </w:t>
      </w:r>
      <w:r w:rsidR="002353C4">
        <w:t>Homeland</w:t>
      </w:r>
      <w:r>
        <w:t xml:space="preserve"> Network in the name of </w:t>
      </w:r>
      <w:r w:rsidR="002353C4">
        <w:t>Homeland</w:t>
      </w:r>
      <w:r>
        <w:t xml:space="preserve"> or bearing any of </w:t>
      </w:r>
      <w:r w:rsidR="002353C4">
        <w:t>Homeland</w:t>
      </w:r>
      <w:r>
        <w:t xml:space="preserve">’s logos or slogans or otherwise appearing to be associated with </w:t>
      </w:r>
      <w:r w:rsidR="002353C4">
        <w:t>Homeland</w:t>
      </w:r>
      <w:r>
        <w:t xml:space="preserve">; </w:t>
      </w:r>
    </w:p>
    <w:p w14:paraId="2BAE76F5" w14:textId="77777777" w:rsidR="0033593A" w:rsidRDefault="00A23ACF" w:rsidP="00A23ACF">
      <w:pPr>
        <w:numPr>
          <w:ilvl w:val="0"/>
          <w:numId w:val="60"/>
        </w:numPr>
        <w:spacing w:line="286" w:lineRule="auto"/>
        <w:ind w:hanging="720"/>
      </w:pPr>
      <w:r>
        <w:t xml:space="preserve">Political Messages must bear the name of the Political Party or individual </w:t>
      </w:r>
      <w:proofErr w:type="spellStart"/>
      <w:r>
        <w:t>authorising</w:t>
      </w:r>
      <w:proofErr w:type="spellEnd"/>
      <w:r>
        <w:t xml:space="preserve"> the dissemination of the Political Messages; </w:t>
      </w:r>
    </w:p>
    <w:p w14:paraId="5F1658F6" w14:textId="77777777" w:rsidR="0033593A" w:rsidRDefault="00A23ACF" w:rsidP="00A23ACF">
      <w:pPr>
        <w:numPr>
          <w:ilvl w:val="0"/>
          <w:numId w:val="60"/>
        </w:numPr>
        <w:spacing w:line="293" w:lineRule="auto"/>
        <w:ind w:hanging="720"/>
      </w:pPr>
      <w:r>
        <w:t xml:space="preserve">Political Messages shall not contain offensive, abusive, obscene or profane language; </w:t>
      </w:r>
    </w:p>
    <w:p w14:paraId="775FCBE7" w14:textId="77777777" w:rsidR="0033593A" w:rsidRDefault="00A23ACF" w:rsidP="00A23ACF">
      <w:pPr>
        <w:numPr>
          <w:ilvl w:val="0"/>
          <w:numId w:val="60"/>
        </w:numPr>
        <w:spacing w:line="287" w:lineRule="auto"/>
        <w:ind w:hanging="720"/>
      </w:pPr>
      <w:r>
        <w:t xml:space="preserve">Political Messages shall not contain inciting or discriminatory language that may or is intended to expose an individual or group of individuals to hatred, hostility or ridicule on the basis of race, ethnicity, tribe, </w:t>
      </w:r>
      <w:proofErr w:type="spellStart"/>
      <w:r>
        <w:t>colour</w:t>
      </w:r>
      <w:proofErr w:type="spellEnd"/>
      <w:r>
        <w:t xml:space="preserve">, religion, gender or otherwise; </w:t>
      </w:r>
    </w:p>
    <w:p w14:paraId="311E4465" w14:textId="77777777" w:rsidR="0033593A" w:rsidRDefault="00A23ACF" w:rsidP="00A23ACF">
      <w:pPr>
        <w:numPr>
          <w:ilvl w:val="0"/>
          <w:numId w:val="60"/>
        </w:numPr>
        <w:spacing w:after="39"/>
        <w:ind w:hanging="720"/>
      </w:pPr>
      <w:r>
        <w:lastRenderedPageBreak/>
        <w:t xml:space="preserve">Political Messages shall focus on Party Manifestos and shall not dwell on unnecessary attacks on individual persons, their families, tribe or associations; (f) Political Messages shall be in English or Kiswahili languages only. </w:t>
      </w:r>
    </w:p>
    <w:p w14:paraId="7132AAAF" w14:textId="77777777" w:rsidR="0033593A" w:rsidRDefault="00A23ACF">
      <w:pPr>
        <w:spacing w:after="153" w:line="259" w:lineRule="auto"/>
        <w:ind w:left="439"/>
      </w:pPr>
      <w:r>
        <w:rPr>
          <w:b/>
        </w:rPr>
        <w:t xml:space="preserve">2.7.9 Timing of Political Messages: </w:t>
      </w:r>
    </w:p>
    <w:p w14:paraId="3FCAED2A" w14:textId="77777777" w:rsidR="0033593A" w:rsidRDefault="00A23ACF" w:rsidP="00A23ACF">
      <w:pPr>
        <w:numPr>
          <w:ilvl w:val="0"/>
          <w:numId w:val="61"/>
        </w:numPr>
        <w:spacing w:line="293" w:lineRule="auto"/>
        <w:ind w:hanging="720"/>
      </w:pPr>
      <w:r>
        <w:t xml:space="preserve">Approved Political Messages shall only be sent out between 0800 </w:t>
      </w:r>
      <w:proofErr w:type="spellStart"/>
      <w:r>
        <w:t>hrs</w:t>
      </w:r>
      <w:proofErr w:type="spellEnd"/>
      <w:r>
        <w:t xml:space="preserve"> and 1800 </w:t>
      </w:r>
      <w:proofErr w:type="spellStart"/>
      <w:r>
        <w:t>hrs</w:t>
      </w:r>
      <w:proofErr w:type="spellEnd"/>
      <w:r>
        <w:t xml:space="preserve">; </w:t>
      </w:r>
    </w:p>
    <w:p w14:paraId="66F94C2E" w14:textId="5C50AE14" w:rsidR="0033593A" w:rsidRDefault="00A23ACF" w:rsidP="00A23ACF">
      <w:pPr>
        <w:numPr>
          <w:ilvl w:val="0"/>
          <w:numId w:val="61"/>
        </w:numPr>
        <w:spacing w:after="153" w:line="259" w:lineRule="auto"/>
        <w:ind w:hanging="720"/>
      </w:pPr>
      <w:r>
        <w:t xml:space="preserve">The </w:t>
      </w:r>
      <w:r w:rsidR="002353C4">
        <w:t>Client</w:t>
      </w:r>
      <w:r>
        <w:t xml:space="preserve"> shall comply with the law as regards political campaign periods </w:t>
      </w:r>
    </w:p>
    <w:p w14:paraId="04EC7E72" w14:textId="77777777" w:rsidR="0033593A" w:rsidRDefault="00A23ACF">
      <w:pPr>
        <w:spacing w:after="153" w:line="259" w:lineRule="auto"/>
        <w:ind w:left="439"/>
      </w:pPr>
      <w:r>
        <w:rPr>
          <w:b/>
        </w:rPr>
        <w:t xml:space="preserve">2.7.10 Unsolicited Political Messages: </w:t>
      </w:r>
    </w:p>
    <w:p w14:paraId="7FBB86F2" w14:textId="6EED54A8" w:rsidR="0033593A" w:rsidRDefault="00A23ACF" w:rsidP="00A23ACF">
      <w:pPr>
        <w:numPr>
          <w:ilvl w:val="0"/>
          <w:numId w:val="62"/>
        </w:numPr>
        <w:spacing w:line="287" w:lineRule="auto"/>
        <w:ind w:hanging="720"/>
      </w:pPr>
      <w:r>
        <w:t xml:space="preserve">The </w:t>
      </w:r>
      <w:r w:rsidR="002353C4">
        <w:t>Client</w:t>
      </w:r>
      <w:r>
        <w:t xml:space="preserve"> shall not send unsolicited Political Messages to customers who have not subscribed to the service. The </w:t>
      </w:r>
      <w:r w:rsidR="002353C4">
        <w:t>Client</w:t>
      </w:r>
      <w:r>
        <w:t xml:space="preserve"> shall ensure that all recipients of Political Messages have opted into the service by SMS registration. Such opt in will require the express consent of the recipients and opt out procedures must be clearly notified to customers; </w:t>
      </w:r>
    </w:p>
    <w:p w14:paraId="5834E035" w14:textId="1A87C461" w:rsidR="0033593A" w:rsidRDefault="00A23ACF" w:rsidP="00A23ACF">
      <w:pPr>
        <w:numPr>
          <w:ilvl w:val="0"/>
          <w:numId w:val="62"/>
        </w:numPr>
        <w:spacing w:line="288" w:lineRule="auto"/>
        <w:ind w:hanging="720"/>
      </w:pPr>
      <w:r>
        <w:t xml:space="preserve">The </w:t>
      </w:r>
      <w:r w:rsidR="002353C4">
        <w:t>Client</w:t>
      </w:r>
      <w:r>
        <w:t xml:space="preserve"> must produce evidence of such consent immediately upon request by </w:t>
      </w:r>
      <w:r w:rsidR="002353C4">
        <w:t>Homeland</w:t>
      </w:r>
      <w:r>
        <w:t xml:space="preserve"> or any other concerned governmental body or regulator; </w:t>
      </w:r>
    </w:p>
    <w:p w14:paraId="7F8A397A" w14:textId="4CBA7D36" w:rsidR="0033593A" w:rsidRDefault="00A23ACF" w:rsidP="00A23ACF">
      <w:pPr>
        <w:numPr>
          <w:ilvl w:val="0"/>
          <w:numId w:val="62"/>
        </w:numPr>
        <w:spacing w:line="288" w:lineRule="auto"/>
        <w:ind w:hanging="720"/>
      </w:pPr>
      <w:r>
        <w:t xml:space="preserve">the </w:t>
      </w:r>
      <w:r w:rsidR="002353C4">
        <w:t>Client</w:t>
      </w:r>
      <w:r>
        <w:t xml:space="preserve"> shall strictly adhere to the law and procedures regarding the use of customer data bases howsoever acquired; </w:t>
      </w:r>
    </w:p>
    <w:p w14:paraId="74CBF08F" w14:textId="77777777" w:rsidR="0033593A" w:rsidRDefault="00A23ACF">
      <w:pPr>
        <w:spacing w:after="153" w:line="259" w:lineRule="auto"/>
        <w:ind w:left="439"/>
      </w:pPr>
      <w:r>
        <w:rPr>
          <w:b/>
        </w:rPr>
        <w:t xml:space="preserve">2.7.11 Adherence to the Law in Political Messaging: </w:t>
      </w:r>
    </w:p>
    <w:p w14:paraId="4ED885E0" w14:textId="3CB971BD" w:rsidR="0033593A" w:rsidRDefault="00A23ACF" w:rsidP="00A23ACF">
      <w:pPr>
        <w:numPr>
          <w:ilvl w:val="0"/>
          <w:numId w:val="63"/>
        </w:numPr>
        <w:spacing w:line="287" w:lineRule="auto"/>
        <w:ind w:hanging="720"/>
      </w:pPr>
      <w:r>
        <w:t xml:space="preserve">The </w:t>
      </w:r>
      <w:r w:rsidR="002353C4">
        <w:t>Client</w:t>
      </w:r>
      <w:r>
        <w:t xml:space="preserve"> shall take legal responsibility for the content of Political Messages and shall fully indemnify and keep indemnified </w:t>
      </w:r>
      <w:r w:rsidR="002353C4">
        <w:t>Homeland</w:t>
      </w:r>
      <w:r>
        <w:t xml:space="preserve"> against any claims that may arise out of those Political Messages; </w:t>
      </w:r>
    </w:p>
    <w:p w14:paraId="6394B9D1" w14:textId="7861EF2A" w:rsidR="0033593A" w:rsidRDefault="00A23ACF" w:rsidP="00A23ACF">
      <w:pPr>
        <w:numPr>
          <w:ilvl w:val="0"/>
          <w:numId w:val="63"/>
        </w:numPr>
        <w:spacing w:line="287" w:lineRule="auto"/>
        <w:ind w:hanging="720"/>
      </w:pPr>
      <w:r>
        <w:t xml:space="preserve">The </w:t>
      </w:r>
      <w:r w:rsidR="002353C4">
        <w:t>Client</w:t>
      </w:r>
      <w:r>
        <w:t xml:space="preserve"> shall strictly adhere to the laws, regulations and guidelines relating to elections and political activities which include the Constitution, Elections Act, Independent Electoral Commission &amp; Boundaries Act, National Cohesion &amp; Integration Act; </w:t>
      </w:r>
    </w:p>
    <w:p w14:paraId="5BA95FCA" w14:textId="4F84DBE8" w:rsidR="0033593A" w:rsidRDefault="00A23ACF" w:rsidP="00A23ACF">
      <w:pPr>
        <w:numPr>
          <w:ilvl w:val="0"/>
          <w:numId w:val="63"/>
        </w:numPr>
        <w:spacing w:line="286" w:lineRule="auto"/>
        <w:ind w:hanging="720"/>
      </w:pPr>
      <w:r>
        <w:t xml:space="preserve">Failure to comply with any of these provisions shall entitle </w:t>
      </w:r>
      <w:r w:rsidR="002353C4">
        <w:t>Homeland</w:t>
      </w:r>
      <w:r>
        <w:t xml:space="preserve"> to suspend or terminate this Agreement. </w:t>
      </w:r>
    </w:p>
    <w:p w14:paraId="0BCCB28F" w14:textId="77777777" w:rsidR="0033593A" w:rsidRDefault="00A23ACF">
      <w:pPr>
        <w:pStyle w:val="Heading3"/>
        <w:tabs>
          <w:tab w:val="center" w:pos="591"/>
          <w:tab w:val="center" w:pos="2112"/>
        </w:tabs>
        <w:spacing w:after="158"/>
        <w:ind w:left="0" w:firstLine="0"/>
        <w:jc w:val="left"/>
      </w:pPr>
      <w:r>
        <w:rPr>
          <w:rFonts w:ascii="Calibri" w:eastAsia="Calibri" w:hAnsi="Calibri" w:cs="Calibri"/>
          <w:b w:val="0"/>
        </w:rPr>
        <w:tab/>
      </w:r>
      <w:r>
        <w:t xml:space="preserve">2.8 </w:t>
      </w:r>
      <w:r>
        <w:tab/>
        <w:t xml:space="preserve">Content Providers </w:t>
      </w:r>
    </w:p>
    <w:p w14:paraId="46EADA30" w14:textId="6F306257" w:rsidR="0033593A" w:rsidRDefault="00A23ACF">
      <w:pPr>
        <w:spacing w:line="288" w:lineRule="auto"/>
        <w:ind w:left="1167"/>
      </w:pPr>
      <w:r>
        <w:t xml:space="preserve">The </w:t>
      </w:r>
      <w:r w:rsidR="002353C4">
        <w:t>Client</w:t>
      </w:r>
      <w:r>
        <w:t xml:space="preserve"> will be required to bind its content providers to ensure that the content provided with regard to the provision of the services is not in contravention of this Code.   </w:t>
      </w:r>
    </w:p>
    <w:p w14:paraId="3AC12CCB" w14:textId="77777777" w:rsidR="0033593A" w:rsidRDefault="00A23ACF">
      <w:pPr>
        <w:pStyle w:val="Heading3"/>
        <w:tabs>
          <w:tab w:val="center" w:pos="591"/>
          <w:tab w:val="center" w:pos="3042"/>
        </w:tabs>
        <w:spacing w:after="160"/>
        <w:ind w:left="0" w:firstLine="0"/>
        <w:jc w:val="left"/>
      </w:pPr>
      <w:r>
        <w:rPr>
          <w:rFonts w:ascii="Calibri" w:eastAsia="Calibri" w:hAnsi="Calibri" w:cs="Calibri"/>
          <w:b w:val="0"/>
        </w:rPr>
        <w:tab/>
      </w:r>
      <w:r>
        <w:t xml:space="preserve">2.9 </w:t>
      </w:r>
      <w:r>
        <w:tab/>
        <w:t xml:space="preserve">Termination of services- commands </w:t>
      </w:r>
    </w:p>
    <w:p w14:paraId="1FE03AEB" w14:textId="74C9A875" w:rsidR="0033593A" w:rsidRDefault="00A23ACF">
      <w:pPr>
        <w:spacing w:line="309" w:lineRule="auto"/>
        <w:ind w:left="1157" w:hanging="720"/>
      </w:pPr>
      <w:r>
        <w:t xml:space="preserve">2.9.1 Having regard to the advertising obligations set out in clause 2.2 above, the </w:t>
      </w:r>
      <w:r w:rsidR="002353C4">
        <w:t>Client</w:t>
      </w:r>
      <w:r>
        <w:t xml:space="preserve"> must provide to subscribers’ instructions on how to unsubscribe for the service.  </w:t>
      </w:r>
    </w:p>
    <w:p w14:paraId="784114AC" w14:textId="75B53F01" w:rsidR="0033593A" w:rsidRDefault="00A23ACF">
      <w:pPr>
        <w:spacing w:line="286" w:lineRule="auto"/>
        <w:ind w:left="1157" w:hanging="720"/>
      </w:pPr>
      <w:r>
        <w:t xml:space="preserve">2.9.2 </w:t>
      </w:r>
      <w:r w:rsidR="002353C4">
        <w:t>Homeland</w:t>
      </w:r>
      <w:r>
        <w:t xml:space="preserve"> requires a STOP text function to be implemented that is clear and executable in a single message. In this regard the </w:t>
      </w:r>
      <w:r w:rsidR="002353C4">
        <w:t>Client</w:t>
      </w:r>
      <w:r>
        <w:t xml:space="preserve"> shall be required to support a STOP text as follows:</w:t>
      </w:r>
      <w:r>
        <w:rPr>
          <w:i/>
          <w:color w:val="FF0000"/>
        </w:rPr>
        <w:t xml:space="preserve"> </w:t>
      </w:r>
      <w:r>
        <w:rPr>
          <w:b/>
        </w:rPr>
        <w:t xml:space="preserve">The </w:t>
      </w:r>
      <w:r w:rsidR="002353C4">
        <w:rPr>
          <w:b/>
        </w:rPr>
        <w:t>Client</w:t>
      </w:r>
      <w:r>
        <w:rPr>
          <w:b/>
        </w:rPr>
        <w:t xml:space="preserve"> must specify on SDP the key word </w:t>
      </w:r>
      <w:proofErr w:type="gramStart"/>
      <w:r>
        <w:rPr>
          <w:b/>
        </w:rPr>
        <w:t>e.g.</w:t>
      </w:r>
      <w:proofErr w:type="gramEnd"/>
      <w:r>
        <w:rPr>
          <w:b/>
        </w:rPr>
        <w:t xml:space="preserve"> game off or date stop </w:t>
      </w:r>
    </w:p>
    <w:p w14:paraId="73C2F960" w14:textId="77777777" w:rsidR="0033593A" w:rsidRDefault="00A23ACF">
      <w:pPr>
        <w:spacing w:after="84" w:line="274" w:lineRule="auto"/>
        <w:ind w:left="1085" w:hanging="648"/>
      </w:pPr>
      <w:r>
        <w:t xml:space="preserve">Stop request must be enabled through the sending of an SMS MO containing the keyword “STOP” or “OFF” in it.  </w:t>
      </w:r>
    </w:p>
    <w:p w14:paraId="19E5D17C" w14:textId="77777777" w:rsidR="0033593A" w:rsidRDefault="00A23ACF">
      <w:pPr>
        <w:spacing w:after="148" w:line="259" w:lineRule="auto"/>
        <w:ind w:left="1167"/>
      </w:pPr>
      <w:r>
        <w:lastRenderedPageBreak/>
        <w:t xml:space="preserve">The STOP text must not be case sensitive.   </w:t>
      </w:r>
    </w:p>
    <w:p w14:paraId="20A25465" w14:textId="1F16C926" w:rsidR="0033593A" w:rsidRDefault="00A23ACF">
      <w:pPr>
        <w:spacing w:line="240" w:lineRule="auto"/>
        <w:ind w:left="1157" w:hanging="720"/>
      </w:pPr>
      <w:r>
        <w:t xml:space="preserve">2.9.3 The </w:t>
      </w:r>
      <w:r w:rsidR="002353C4">
        <w:t>Client</w:t>
      </w:r>
      <w:r>
        <w:t xml:space="preserve"> must ensure that the STOP command mechanism is functional and accessible at all times.   </w:t>
      </w:r>
    </w:p>
    <w:p w14:paraId="0E8C7213" w14:textId="357DDDA0" w:rsidR="0033593A" w:rsidRDefault="00A23ACF">
      <w:pPr>
        <w:spacing w:after="159" w:line="238" w:lineRule="auto"/>
        <w:ind w:left="1157" w:hanging="720"/>
      </w:pPr>
      <w:r>
        <w:t xml:space="preserve">2.9.4 The </w:t>
      </w:r>
      <w:r w:rsidR="002353C4">
        <w:t>Client</w:t>
      </w:r>
      <w:r>
        <w:t xml:space="preserve"> will also be required to allow subscribers to unsubscribe for services through the </w:t>
      </w:r>
      <w:r w:rsidR="002353C4">
        <w:t>Client</w:t>
      </w:r>
      <w:r>
        <w:t xml:space="preserve">s customer care helpline.   </w:t>
      </w:r>
    </w:p>
    <w:p w14:paraId="3D00EC0A" w14:textId="3C8FB089" w:rsidR="0033593A" w:rsidRDefault="00A23ACF">
      <w:pPr>
        <w:spacing w:line="257" w:lineRule="auto"/>
        <w:ind w:left="1157" w:hanging="720"/>
      </w:pPr>
      <w:r>
        <w:t xml:space="preserve">2.9.5 The </w:t>
      </w:r>
      <w:r w:rsidR="002353C4">
        <w:t>Client</w:t>
      </w:r>
      <w:r>
        <w:t xml:space="preserve"> must have a clear and short “stop” instruction. The “stop” functionality must work at all times. </w:t>
      </w:r>
      <w:proofErr w:type="spellStart"/>
      <w:r>
        <w:rPr>
          <w:b/>
        </w:rPr>
        <w:t>Eg</w:t>
      </w:r>
      <w:proofErr w:type="spellEnd"/>
      <w:r>
        <w:rPr>
          <w:b/>
        </w:rPr>
        <w:t xml:space="preserve"> send ‘stop’ to 1234</w:t>
      </w:r>
      <w:r>
        <w:t xml:space="preserve">  </w:t>
      </w:r>
    </w:p>
    <w:p w14:paraId="676C0AC1" w14:textId="77777777" w:rsidR="0033593A" w:rsidRDefault="00A23ACF">
      <w:pPr>
        <w:spacing w:line="238" w:lineRule="auto"/>
        <w:ind w:left="1157" w:hanging="720"/>
      </w:pPr>
      <w:r>
        <w:t xml:space="preserve">2.9.6 Once a customer has deactivated the service, he/she should at no time be reactivated without his/her request. The customer should also not receive further messages promoting the service </w:t>
      </w:r>
    </w:p>
    <w:p w14:paraId="36E58720" w14:textId="77777777" w:rsidR="0033593A" w:rsidRDefault="00A23ACF">
      <w:pPr>
        <w:pStyle w:val="Heading2"/>
        <w:spacing w:after="19"/>
        <w:ind w:left="439"/>
      </w:pPr>
      <w:r>
        <w:t xml:space="preserve">3. Welcome message </w:t>
      </w:r>
    </w:p>
    <w:p w14:paraId="1E7D9784" w14:textId="77777777" w:rsidR="0033593A" w:rsidRDefault="00A23ACF">
      <w:pPr>
        <w:spacing w:after="0" w:line="287" w:lineRule="auto"/>
        <w:ind w:left="1167"/>
      </w:pPr>
      <w:r>
        <w:t xml:space="preserve">The first message when a customer subscribes to a service should always have at the minimum the following </w:t>
      </w:r>
      <w:proofErr w:type="gramStart"/>
      <w:r>
        <w:t>details:-</w:t>
      </w:r>
      <w:proofErr w:type="gramEnd"/>
      <w:r>
        <w:t xml:space="preserve"> a) The service subscribed to;  </w:t>
      </w:r>
    </w:p>
    <w:p w14:paraId="532A61F8" w14:textId="77777777" w:rsidR="0033593A" w:rsidRDefault="00A23ACF" w:rsidP="00A23ACF">
      <w:pPr>
        <w:numPr>
          <w:ilvl w:val="0"/>
          <w:numId w:val="64"/>
        </w:numPr>
        <w:spacing w:after="16" w:line="259" w:lineRule="auto"/>
        <w:ind w:hanging="360"/>
      </w:pPr>
      <w:r>
        <w:t xml:space="preserve">The cost of the service;  </w:t>
      </w:r>
    </w:p>
    <w:p w14:paraId="1BFD37B8" w14:textId="77777777" w:rsidR="0033593A" w:rsidRDefault="00A23ACF" w:rsidP="00A23ACF">
      <w:pPr>
        <w:numPr>
          <w:ilvl w:val="0"/>
          <w:numId w:val="64"/>
        </w:numPr>
        <w:spacing w:after="55" w:line="259" w:lineRule="auto"/>
        <w:ind w:hanging="360"/>
      </w:pPr>
      <w:r>
        <w:t xml:space="preserve">Frequency of the service; </w:t>
      </w:r>
    </w:p>
    <w:p w14:paraId="5C4F5267" w14:textId="77777777" w:rsidR="0033593A" w:rsidRDefault="00A23ACF" w:rsidP="00A23ACF">
      <w:pPr>
        <w:numPr>
          <w:ilvl w:val="0"/>
          <w:numId w:val="64"/>
        </w:numPr>
        <w:spacing w:after="16" w:line="259" w:lineRule="auto"/>
        <w:ind w:hanging="360"/>
      </w:pPr>
      <w:r>
        <w:t xml:space="preserve">Deactivation method (“stop” function);  </w:t>
      </w:r>
    </w:p>
    <w:p w14:paraId="6A191AF9" w14:textId="77777777" w:rsidR="0033593A" w:rsidRDefault="00A23ACF" w:rsidP="00A23ACF">
      <w:pPr>
        <w:numPr>
          <w:ilvl w:val="0"/>
          <w:numId w:val="64"/>
        </w:numPr>
        <w:spacing w:after="16" w:line="259" w:lineRule="auto"/>
        <w:ind w:hanging="360"/>
      </w:pPr>
      <w:r>
        <w:t xml:space="preserve">Help line- customer care number; </w:t>
      </w:r>
    </w:p>
    <w:p w14:paraId="602CAF54" w14:textId="77777777" w:rsidR="0033593A" w:rsidRDefault="00A23ACF" w:rsidP="00A23ACF">
      <w:pPr>
        <w:numPr>
          <w:ilvl w:val="0"/>
          <w:numId w:val="64"/>
        </w:numPr>
        <w:spacing w:after="16" w:line="259" w:lineRule="auto"/>
        <w:ind w:hanging="360"/>
      </w:pPr>
      <w:r>
        <w:t xml:space="preserve">Summary of the most critical terms and conditions;  </w:t>
      </w:r>
    </w:p>
    <w:p w14:paraId="2D4F006F" w14:textId="77777777" w:rsidR="0033593A" w:rsidRDefault="00A23ACF" w:rsidP="00A23ACF">
      <w:pPr>
        <w:numPr>
          <w:ilvl w:val="0"/>
          <w:numId w:val="64"/>
        </w:numPr>
        <w:spacing w:after="17" w:line="259" w:lineRule="auto"/>
        <w:ind w:hanging="360"/>
      </w:pPr>
      <w:r>
        <w:t xml:space="preserve">URL for the terms and conditions (optional). </w:t>
      </w:r>
    </w:p>
    <w:p w14:paraId="4AD070C6" w14:textId="77777777" w:rsidR="0033593A" w:rsidRDefault="00A23ACF">
      <w:pPr>
        <w:spacing w:after="26" w:line="259" w:lineRule="auto"/>
        <w:ind w:left="1167"/>
      </w:pPr>
      <w:r>
        <w:rPr>
          <w:b/>
        </w:rPr>
        <w:t xml:space="preserve">An example: Welcome to </w:t>
      </w:r>
      <w:proofErr w:type="spellStart"/>
      <w:r>
        <w:rPr>
          <w:b/>
        </w:rPr>
        <w:t>Skiza</w:t>
      </w:r>
      <w:proofErr w:type="spellEnd"/>
      <w:r>
        <w:rPr>
          <w:b/>
        </w:rPr>
        <w:t xml:space="preserve"> tones. Cost per message 10/-, 3 times/week. To deactivate send STOP to 0123. For help call 072200000. Terms and conditions </w:t>
      </w:r>
      <w:hyperlink r:id="rId42">
        <w:r>
          <w:rPr>
            <w:b/>
            <w:color w:val="0000FF"/>
            <w:u w:val="single" w:color="0000FF"/>
          </w:rPr>
          <w:t>www.skiza.com</w:t>
        </w:r>
      </w:hyperlink>
      <w:hyperlink r:id="rId43">
        <w:r>
          <w:t xml:space="preserve"> </w:t>
        </w:r>
      </w:hyperlink>
    </w:p>
    <w:p w14:paraId="39833C97" w14:textId="77777777" w:rsidR="0033593A" w:rsidRDefault="00A23ACF">
      <w:pPr>
        <w:spacing w:after="31" w:line="259" w:lineRule="auto"/>
        <w:ind w:left="1157" w:firstLine="0"/>
        <w:jc w:val="left"/>
      </w:pPr>
      <w:r>
        <w:rPr>
          <w:b/>
        </w:rPr>
        <w:t xml:space="preserve"> </w:t>
      </w:r>
    </w:p>
    <w:p w14:paraId="7AB82C77" w14:textId="77777777" w:rsidR="0033593A" w:rsidRDefault="00A23ACF">
      <w:pPr>
        <w:pStyle w:val="Heading2"/>
        <w:spacing w:after="19"/>
        <w:ind w:left="439"/>
      </w:pPr>
      <w:r>
        <w:t xml:space="preserve">4. Wrongful subscription of customers </w:t>
      </w:r>
    </w:p>
    <w:p w14:paraId="068ED99B" w14:textId="77777777" w:rsidR="0033593A" w:rsidRDefault="00A23ACF">
      <w:pPr>
        <w:spacing w:after="28" w:line="259" w:lineRule="auto"/>
        <w:ind w:left="437" w:firstLine="0"/>
        <w:jc w:val="left"/>
      </w:pPr>
      <w:r>
        <w:t xml:space="preserve"> </w:t>
      </w:r>
    </w:p>
    <w:p w14:paraId="313EB2E7" w14:textId="77777777" w:rsidR="0033593A" w:rsidRDefault="00A23ACF">
      <w:pPr>
        <w:spacing w:line="287" w:lineRule="auto"/>
        <w:ind w:left="797" w:hanging="360"/>
      </w:pPr>
      <w:r>
        <w:t xml:space="preserve">4.1 You should not wrongfully subscribe customers to your service without their consent. This is either on </w:t>
      </w:r>
      <w:proofErr w:type="spellStart"/>
      <w:r>
        <w:t>sms</w:t>
      </w:r>
      <w:proofErr w:type="spellEnd"/>
      <w:r>
        <w:t xml:space="preserve"> or </w:t>
      </w:r>
      <w:proofErr w:type="spellStart"/>
      <w:r>
        <w:t>wap</w:t>
      </w:r>
      <w:proofErr w:type="spellEnd"/>
      <w:r>
        <w:t xml:space="preserve">/web subscription and includes customers who have opted out of the service. </w:t>
      </w:r>
    </w:p>
    <w:p w14:paraId="4D62061C" w14:textId="77777777" w:rsidR="0033593A" w:rsidRDefault="00A23ACF">
      <w:pPr>
        <w:spacing w:after="29" w:line="259" w:lineRule="auto"/>
        <w:ind w:left="437" w:firstLine="0"/>
        <w:jc w:val="left"/>
      </w:pPr>
      <w:r>
        <w:t xml:space="preserve"> </w:t>
      </w:r>
    </w:p>
    <w:p w14:paraId="449130DF" w14:textId="77777777" w:rsidR="0033593A" w:rsidRDefault="00A23ACF">
      <w:pPr>
        <w:spacing w:after="0" w:line="288" w:lineRule="auto"/>
        <w:ind w:left="797" w:hanging="360"/>
      </w:pPr>
      <w:r>
        <w:t xml:space="preserve">4.2 Under no circumstance should any customer be subscribed to a service he/she has not requested </w:t>
      </w:r>
    </w:p>
    <w:p w14:paraId="110CA68B" w14:textId="77777777" w:rsidR="0033593A" w:rsidRDefault="00A23ACF">
      <w:pPr>
        <w:spacing w:after="28" w:line="259" w:lineRule="auto"/>
        <w:ind w:left="437" w:firstLine="0"/>
        <w:jc w:val="left"/>
      </w:pPr>
      <w:r>
        <w:t xml:space="preserve"> </w:t>
      </w:r>
    </w:p>
    <w:p w14:paraId="2D5DD992" w14:textId="77777777" w:rsidR="0033593A" w:rsidRDefault="00A23ACF">
      <w:pPr>
        <w:pStyle w:val="Heading2"/>
        <w:spacing w:after="16"/>
        <w:ind w:left="439"/>
      </w:pPr>
      <w:r>
        <w:t xml:space="preserve">5.       Databases  </w:t>
      </w:r>
    </w:p>
    <w:p w14:paraId="04707CED" w14:textId="77777777" w:rsidR="0033593A" w:rsidRDefault="00A23ACF">
      <w:pPr>
        <w:spacing w:after="16" w:line="259" w:lineRule="auto"/>
        <w:ind w:left="437" w:firstLine="0"/>
        <w:jc w:val="left"/>
      </w:pPr>
      <w:r>
        <w:rPr>
          <w:b/>
        </w:rPr>
        <w:t xml:space="preserve"> </w:t>
      </w:r>
    </w:p>
    <w:p w14:paraId="6A753D21" w14:textId="77777777" w:rsidR="0033593A" w:rsidRDefault="00A23ACF">
      <w:pPr>
        <w:pStyle w:val="Heading3"/>
        <w:tabs>
          <w:tab w:val="center" w:pos="591"/>
          <w:tab w:val="center" w:pos="2577"/>
        </w:tabs>
        <w:spacing w:after="65"/>
        <w:ind w:left="0" w:firstLine="0"/>
        <w:jc w:val="left"/>
      </w:pPr>
      <w:r>
        <w:rPr>
          <w:rFonts w:ascii="Calibri" w:eastAsia="Calibri" w:hAnsi="Calibri" w:cs="Calibri"/>
          <w:b w:val="0"/>
        </w:rPr>
        <w:tab/>
      </w:r>
      <w:r>
        <w:rPr>
          <w:b w:val="0"/>
        </w:rPr>
        <w:t>5.1</w:t>
      </w:r>
      <w:r>
        <w:t xml:space="preserve"> </w:t>
      </w:r>
      <w:r>
        <w:tab/>
        <w:t xml:space="preserve">False proof of subscription </w:t>
      </w:r>
    </w:p>
    <w:p w14:paraId="2EB6FB33" w14:textId="0A20757E" w:rsidR="0033593A" w:rsidRDefault="00A23ACF">
      <w:pPr>
        <w:spacing w:after="0" w:line="275" w:lineRule="auto"/>
        <w:ind w:left="1167"/>
      </w:pPr>
      <w:r>
        <w:t xml:space="preserve">It is the </w:t>
      </w:r>
      <w:r w:rsidR="002353C4">
        <w:t>Client</w:t>
      </w:r>
      <w:r>
        <w:t xml:space="preserve">’s responsibility to keep clear data records of the customers that have subscribed to the service. When required, the </w:t>
      </w:r>
      <w:r w:rsidR="002353C4">
        <w:t>Client</w:t>
      </w:r>
      <w:r>
        <w:t xml:space="preserve"> must produce authentic proof of such data records immediately. Such records shall be authenticated against the records obtained from the Network and in the event of discrepancy, the latter shall prevail. </w:t>
      </w:r>
    </w:p>
    <w:p w14:paraId="3CCF8FB2" w14:textId="77777777" w:rsidR="0033593A" w:rsidRDefault="00A23ACF">
      <w:pPr>
        <w:pStyle w:val="Heading3"/>
        <w:tabs>
          <w:tab w:val="center" w:pos="622"/>
          <w:tab w:val="center" w:pos="2087"/>
        </w:tabs>
        <w:spacing w:after="26"/>
        <w:ind w:left="0" w:firstLine="0"/>
        <w:jc w:val="left"/>
      </w:pPr>
      <w:r>
        <w:rPr>
          <w:rFonts w:ascii="Calibri" w:eastAsia="Calibri" w:hAnsi="Calibri" w:cs="Calibri"/>
          <w:b w:val="0"/>
        </w:rPr>
        <w:tab/>
      </w:r>
      <w:r>
        <w:rPr>
          <w:b w:val="0"/>
        </w:rPr>
        <w:t xml:space="preserve"> 5.2</w:t>
      </w:r>
      <w:r>
        <w:t xml:space="preserve"> </w:t>
      </w:r>
      <w:r>
        <w:tab/>
        <w:t xml:space="preserve">Selling databases </w:t>
      </w:r>
    </w:p>
    <w:p w14:paraId="01C8740A" w14:textId="5CA10EDE" w:rsidR="0033593A" w:rsidRDefault="00A23ACF">
      <w:pPr>
        <w:spacing w:after="0" w:line="275" w:lineRule="auto"/>
        <w:ind w:left="1167"/>
      </w:pPr>
      <w:r>
        <w:t xml:space="preserve">Under no circumstances should </w:t>
      </w:r>
      <w:r w:rsidR="002353C4">
        <w:t>Client</w:t>
      </w:r>
      <w:r>
        <w:t xml:space="preserve"> sell, distribute, transfer or in any manner whatsoever share customer information. </w:t>
      </w:r>
    </w:p>
    <w:p w14:paraId="021844FB" w14:textId="77777777" w:rsidR="0033593A" w:rsidRDefault="00A23ACF">
      <w:pPr>
        <w:pStyle w:val="Heading3"/>
        <w:tabs>
          <w:tab w:val="center" w:pos="591"/>
          <w:tab w:val="center" w:pos="2112"/>
        </w:tabs>
        <w:spacing w:after="28"/>
        <w:ind w:left="0" w:firstLine="0"/>
        <w:jc w:val="left"/>
      </w:pPr>
      <w:r>
        <w:rPr>
          <w:rFonts w:ascii="Calibri" w:eastAsia="Calibri" w:hAnsi="Calibri" w:cs="Calibri"/>
          <w:b w:val="0"/>
        </w:rPr>
        <w:tab/>
      </w:r>
      <w:r>
        <w:rPr>
          <w:b w:val="0"/>
        </w:rPr>
        <w:t>5.3</w:t>
      </w:r>
      <w:r>
        <w:t xml:space="preserve"> </w:t>
      </w:r>
      <w:r>
        <w:tab/>
        <w:t xml:space="preserve">Database Cleanup </w:t>
      </w:r>
    </w:p>
    <w:p w14:paraId="781AFE24" w14:textId="6729F090" w:rsidR="0033593A" w:rsidRDefault="00A23ACF">
      <w:pPr>
        <w:spacing w:after="0" w:line="275" w:lineRule="auto"/>
        <w:ind w:left="1167"/>
      </w:pPr>
      <w:r>
        <w:t xml:space="preserve">Every three (3) months, the </w:t>
      </w:r>
      <w:r w:rsidR="002353C4">
        <w:t>Client</w:t>
      </w:r>
      <w:r>
        <w:t xml:space="preserve"> shall clean up its databases to remove numbers without successful deliveries. </w:t>
      </w:r>
    </w:p>
    <w:p w14:paraId="3E949B51" w14:textId="77777777" w:rsidR="0033593A" w:rsidRDefault="00A23ACF">
      <w:pPr>
        <w:pStyle w:val="Heading2"/>
        <w:tabs>
          <w:tab w:val="center" w:pos="529"/>
          <w:tab w:val="center" w:pos="2259"/>
        </w:tabs>
        <w:spacing w:after="146"/>
        <w:ind w:left="0" w:firstLine="0"/>
        <w:jc w:val="left"/>
      </w:pPr>
      <w:r>
        <w:rPr>
          <w:rFonts w:ascii="Calibri" w:eastAsia="Calibri" w:hAnsi="Calibri" w:cs="Calibri"/>
          <w:b w:val="0"/>
        </w:rPr>
        <w:lastRenderedPageBreak/>
        <w:tab/>
      </w:r>
      <w:r>
        <w:t xml:space="preserve">6. </w:t>
      </w:r>
      <w:r>
        <w:tab/>
        <w:t xml:space="preserve">OTHER PROVISIONS </w:t>
      </w:r>
    </w:p>
    <w:p w14:paraId="66174884" w14:textId="1C3C2ADB" w:rsidR="0033593A" w:rsidRDefault="00A23ACF">
      <w:pPr>
        <w:spacing w:line="275" w:lineRule="auto"/>
        <w:ind w:left="1167"/>
      </w:pPr>
      <w:r>
        <w:t xml:space="preserve">In addition to the above requirements the </w:t>
      </w:r>
      <w:r w:rsidR="002353C4">
        <w:t>Client</w:t>
      </w:r>
      <w:r>
        <w:t xml:space="preserve"> will be required to comply with the following: </w:t>
      </w:r>
    </w:p>
    <w:p w14:paraId="2645E4D8" w14:textId="77777777" w:rsidR="0033593A" w:rsidRDefault="00A23ACF">
      <w:pPr>
        <w:pStyle w:val="Heading3"/>
        <w:tabs>
          <w:tab w:val="center" w:pos="591"/>
          <w:tab w:val="center" w:pos="2563"/>
        </w:tabs>
        <w:spacing w:after="146"/>
        <w:ind w:left="0" w:firstLine="0"/>
        <w:jc w:val="left"/>
      </w:pPr>
      <w:r>
        <w:rPr>
          <w:rFonts w:ascii="Calibri" w:eastAsia="Calibri" w:hAnsi="Calibri" w:cs="Calibri"/>
          <w:b w:val="0"/>
        </w:rPr>
        <w:tab/>
      </w:r>
      <w:r>
        <w:t xml:space="preserve">6.1 </w:t>
      </w:r>
      <w:r>
        <w:tab/>
        <w:t xml:space="preserve">Relations with competitors </w:t>
      </w:r>
    </w:p>
    <w:p w14:paraId="6268F3BB" w14:textId="42F9C25A" w:rsidR="0033593A" w:rsidRDefault="00A23ACF">
      <w:pPr>
        <w:spacing w:line="275" w:lineRule="auto"/>
        <w:ind w:left="1167"/>
      </w:pPr>
      <w:r>
        <w:t xml:space="preserve">The </w:t>
      </w:r>
      <w:r w:rsidR="002353C4">
        <w:t>Client</w:t>
      </w:r>
      <w:r>
        <w:t xml:space="preserve"> will be required to comply with applicable antitrust or competition laws and will not engage in any restrictive trade </w:t>
      </w:r>
      <w:proofErr w:type="spellStart"/>
      <w:r>
        <w:t>practises</w:t>
      </w:r>
      <w:proofErr w:type="spellEnd"/>
      <w:r>
        <w:t xml:space="preserve">.  The </w:t>
      </w:r>
      <w:r w:rsidR="002353C4">
        <w:t>Client</w:t>
      </w:r>
      <w:r>
        <w:t xml:space="preserve"> will at all times act in a manner that will uphold and encourage healthy competition.   </w:t>
      </w:r>
    </w:p>
    <w:p w14:paraId="6F5B2ECA" w14:textId="77777777" w:rsidR="0033593A" w:rsidRDefault="00A23ACF">
      <w:pPr>
        <w:spacing w:line="275" w:lineRule="auto"/>
        <w:ind w:left="1167"/>
      </w:pPr>
      <w:r>
        <w:t xml:space="preserve">The applicable anti-trust legislation with regard to Kenya operations is the Restrictive Trade Practices, Monopolies and Price Control Act (Cap 504 Laws of Kenya). </w:t>
      </w:r>
    </w:p>
    <w:p w14:paraId="181EDDC4" w14:textId="77777777" w:rsidR="0033593A" w:rsidRDefault="00A23ACF">
      <w:pPr>
        <w:pStyle w:val="Heading3"/>
        <w:spacing w:after="76"/>
        <w:ind w:left="439"/>
      </w:pPr>
      <w:r>
        <w:t xml:space="preserve">6.2       Bribes, Conflicts of Interest, Gifts and other Courtesies  </w:t>
      </w:r>
    </w:p>
    <w:p w14:paraId="732E6EB5" w14:textId="77777777" w:rsidR="0033593A" w:rsidRDefault="00A23ACF">
      <w:pPr>
        <w:pStyle w:val="Heading4"/>
        <w:spacing w:after="83"/>
        <w:ind w:left="439"/>
      </w:pPr>
      <w:r>
        <w:t>6.2.1</w:t>
      </w:r>
      <w:r>
        <w:rPr>
          <w:b w:val="0"/>
        </w:rPr>
        <w:t xml:space="preserve"> </w:t>
      </w:r>
      <w:r>
        <w:t>Bribes</w:t>
      </w:r>
      <w:r>
        <w:rPr>
          <w:b w:val="0"/>
        </w:rPr>
        <w:t xml:space="preserve"> </w:t>
      </w:r>
    </w:p>
    <w:p w14:paraId="575A1308" w14:textId="15D43CB1" w:rsidR="0033593A" w:rsidRDefault="00A23ACF">
      <w:pPr>
        <w:spacing w:line="239" w:lineRule="auto"/>
        <w:ind w:left="1167"/>
      </w:pPr>
      <w:r>
        <w:t xml:space="preserve">The </w:t>
      </w:r>
      <w:r w:rsidR="002353C4">
        <w:t>Client</w:t>
      </w:r>
      <w:r>
        <w:t xml:space="preserve"> shall not make or offer bribes or payments of money or anything of value to any </w:t>
      </w:r>
      <w:r w:rsidR="002353C4">
        <w:t>Homeland</w:t>
      </w:r>
      <w:r>
        <w:t xml:space="preserve"> employee or any other person including officials, employees, or to any other third party for the purpose of obtaining or retaining business with </w:t>
      </w:r>
      <w:r w:rsidR="002353C4">
        <w:t>Homeland</w:t>
      </w:r>
      <w:r>
        <w:t xml:space="preserve">.  For the avoidance of doubt </w:t>
      </w:r>
      <w:r w:rsidR="002353C4">
        <w:t>Homeland</w:t>
      </w:r>
      <w:r>
        <w:t xml:space="preserve"> considers an act of bribery to include the giving of money or anything of value to anyone where there is belief that it will be passed on to a government official or </w:t>
      </w:r>
      <w:r w:rsidR="002353C4">
        <w:t>Homeland</w:t>
      </w:r>
      <w:r>
        <w:t xml:space="preserve"> employee for this purpose.  The </w:t>
      </w:r>
      <w:r w:rsidR="002353C4">
        <w:t>Client</w:t>
      </w:r>
      <w:r>
        <w:t xml:space="preserve"> is required comply with all applicable local anti-bribery laws. </w:t>
      </w:r>
    </w:p>
    <w:p w14:paraId="35990EB8" w14:textId="77777777" w:rsidR="0033593A" w:rsidRDefault="00A23ACF">
      <w:pPr>
        <w:pStyle w:val="Heading4"/>
        <w:spacing w:after="100"/>
        <w:ind w:left="439"/>
      </w:pPr>
      <w:r>
        <w:t>6.2.2</w:t>
      </w:r>
      <w:r>
        <w:rPr>
          <w:b w:val="0"/>
        </w:rPr>
        <w:t xml:space="preserve"> </w:t>
      </w:r>
      <w:r>
        <w:t>Gifts and other business courtesies</w:t>
      </w:r>
      <w:r>
        <w:rPr>
          <w:b w:val="0"/>
        </w:rPr>
        <w:t xml:space="preserve">  </w:t>
      </w:r>
    </w:p>
    <w:p w14:paraId="4BD68980" w14:textId="719A2C14" w:rsidR="0033593A" w:rsidRDefault="00A23ACF">
      <w:pPr>
        <w:spacing w:line="239" w:lineRule="auto"/>
        <w:ind w:left="1167"/>
      </w:pPr>
      <w:r>
        <w:t xml:space="preserve">The </w:t>
      </w:r>
      <w:r w:rsidR="002353C4">
        <w:t>Client</w:t>
      </w:r>
      <w:r>
        <w:t xml:space="preserve"> shall ensure that any expenditure incurred in relation to any particular </w:t>
      </w:r>
      <w:r w:rsidR="002353C4">
        <w:t>Homeland</w:t>
      </w:r>
      <w:r>
        <w:t xml:space="preserve"> employee or government official is in the ordinary and proper course of business and cannot reasonably be construed as a bribe or so as to secure unfair preferential treatment.  A general guideline for evaluating whether a business courtesy is appropriate is whether public disclosure would be embarrassing to the </w:t>
      </w:r>
      <w:r w:rsidR="002353C4">
        <w:t>Client</w:t>
      </w:r>
      <w:r>
        <w:t xml:space="preserve"> or </w:t>
      </w:r>
      <w:r w:rsidR="002353C4">
        <w:t>Homeland</w:t>
      </w:r>
      <w:r>
        <w:t xml:space="preserve">.  </w:t>
      </w:r>
    </w:p>
    <w:p w14:paraId="0065D97B" w14:textId="27B8A346" w:rsidR="0033593A" w:rsidRDefault="002353C4">
      <w:pPr>
        <w:spacing w:line="259" w:lineRule="auto"/>
        <w:ind w:left="1167"/>
      </w:pPr>
      <w:r>
        <w:t>Homeland</w:t>
      </w:r>
      <w:r w:rsidR="00A23ACF">
        <w:t xml:space="preserve"> employees may accept unsolicited gifts from The </w:t>
      </w:r>
      <w:r>
        <w:t>Client</w:t>
      </w:r>
      <w:r w:rsidR="00A23ACF">
        <w:t xml:space="preserve"> provided: </w:t>
      </w:r>
    </w:p>
    <w:p w14:paraId="5E54FF53" w14:textId="77777777" w:rsidR="0033593A" w:rsidRDefault="00A23ACF" w:rsidP="00A23ACF">
      <w:pPr>
        <w:numPr>
          <w:ilvl w:val="0"/>
          <w:numId w:val="65"/>
        </w:numPr>
        <w:spacing w:line="259" w:lineRule="auto"/>
        <w:ind w:hanging="720"/>
      </w:pPr>
      <w:r>
        <w:t xml:space="preserve">they are items of nominal value – Kshs 500 or less, or  </w:t>
      </w:r>
    </w:p>
    <w:p w14:paraId="7DD40378" w14:textId="77777777" w:rsidR="0033593A" w:rsidRDefault="00A23ACF" w:rsidP="00A23ACF">
      <w:pPr>
        <w:numPr>
          <w:ilvl w:val="0"/>
          <w:numId w:val="65"/>
        </w:numPr>
        <w:spacing w:after="0" w:line="259" w:lineRule="auto"/>
        <w:ind w:hanging="720"/>
      </w:pPr>
      <w:r>
        <w:t xml:space="preserve">they are advertising or promotional materials having wide distribution e.g. </w:t>
      </w:r>
    </w:p>
    <w:p w14:paraId="49960589" w14:textId="77777777" w:rsidR="0033593A" w:rsidRDefault="00A23ACF">
      <w:pPr>
        <w:spacing w:line="259" w:lineRule="auto"/>
        <w:ind w:left="1887"/>
      </w:pPr>
      <w:r>
        <w:t xml:space="preserve">calendars, stationary </w:t>
      </w:r>
      <w:proofErr w:type="spellStart"/>
      <w:r>
        <w:t>etc</w:t>
      </w:r>
      <w:proofErr w:type="spellEnd"/>
      <w:r>
        <w:t xml:space="preserve">; and </w:t>
      </w:r>
    </w:p>
    <w:p w14:paraId="1B5F24D3" w14:textId="77777777" w:rsidR="0033593A" w:rsidRDefault="00A23ACF" w:rsidP="00A23ACF">
      <w:pPr>
        <w:numPr>
          <w:ilvl w:val="0"/>
          <w:numId w:val="65"/>
        </w:numPr>
        <w:spacing w:line="259" w:lineRule="auto"/>
        <w:ind w:hanging="720"/>
      </w:pPr>
      <w:r>
        <w:t xml:space="preserve">acceptance of the gift does not violate any applicable law. </w:t>
      </w:r>
    </w:p>
    <w:p w14:paraId="2C147424" w14:textId="77777777" w:rsidR="0033593A" w:rsidRDefault="00A23ACF">
      <w:pPr>
        <w:pStyle w:val="Heading4"/>
        <w:spacing w:after="103"/>
        <w:ind w:left="439"/>
      </w:pPr>
      <w:r>
        <w:t xml:space="preserve">6.2.3 Conflicts of Interest </w:t>
      </w:r>
    </w:p>
    <w:p w14:paraId="27B8597A" w14:textId="014D1DFC" w:rsidR="0033593A" w:rsidRDefault="00A23ACF">
      <w:pPr>
        <w:spacing w:line="239" w:lineRule="auto"/>
        <w:ind w:left="1167"/>
      </w:pPr>
      <w:r>
        <w:t xml:space="preserve">No </w:t>
      </w:r>
      <w:r w:rsidR="002353C4">
        <w:t>Client</w:t>
      </w:r>
      <w:r>
        <w:t xml:space="preserve"> shall enter into a financial or any other relationship with a </w:t>
      </w:r>
      <w:r w:rsidR="002353C4">
        <w:t>Homeland</w:t>
      </w:r>
      <w:r>
        <w:t xml:space="preserve"> employee that creates a conflict of interest for </w:t>
      </w:r>
      <w:r w:rsidR="002353C4">
        <w:t>Homeland</w:t>
      </w:r>
      <w:r>
        <w:t xml:space="preserve">. A conflict of interest arises when the material personal interests of the </w:t>
      </w:r>
      <w:r w:rsidR="002353C4">
        <w:t>Homeland</w:t>
      </w:r>
      <w:r>
        <w:t xml:space="preserve"> employee are inconsistent with the responsibilities of his/her position with the company. All such conflicts must be disclosed and approval to the transaction given.   </w:t>
      </w:r>
    </w:p>
    <w:p w14:paraId="664D7356" w14:textId="77777777" w:rsidR="0033593A" w:rsidRDefault="00A23ACF">
      <w:pPr>
        <w:pStyle w:val="Heading3"/>
        <w:spacing w:after="100"/>
        <w:ind w:left="439"/>
      </w:pPr>
      <w:r>
        <w:t xml:space="preserve">6.3     Employment Relations </w:t>
      </w:r>
    </w:p>
    <w:p w14:paraId="444E9829" w14:textId="0E3E97AC" w:rsidR="0033593A" w:rsidRDefault="00A23ACF">
      <w:pPr>
        <w:spacing w:line="238" w:lineRule="auto"/>
        <w:ind w:left="1167"/>
      </w:pPr>
      <w:r>
        <w:t xml:space="preserve">The </w:t>
      </w:r>
      <w:r w:rsidR="002353C4">
        <w:t>Client</w:t>
      </w:r>
      <w:r>
        <w:t xml:space="preserve"> will comply with all local laws relating to </w:t>
      </w:r>
      <w:proofErr w:type="spellStart"/>
      <w:r>
        <w:t>labour</w:t>
      </w:r>
      <w:proofErr w:type="spellEnd"/>
      <w:r>
        <w:t xml:space="preserve">, employee health and safety and wages. </w:t>
      </w:r>
    </w:p>
    <w:p w14:paraId="163048A5" w14:textId="77777777" w:rsidR="0033593A" w:rsidRDefault="00A23ACF">
      <w:pPr>
        <w:pStyle w:val="Heading2"/>
        <w:tabs>
          <w:tab w:val="center" w:pos="1292"/>
          <w:tab w:val="center" w:pos="2556"/>
        </w:tabs>
        <w:spacing w:after="158"/>
        <w:ind w:left="0" w:firstLine="0"/>
        <w:jc w:val="left"/>
      </w:pPr>
      <w:r>
        <w:rPr>
          <w:rFonts w:ascii="Calibri" w:eastAsia="Calibri" w:hAnsi="Calibri" w:cs="Calibri"/>
          <w:b w:val="0"/>
        </w:rPr>
        <w:tab/>
      </w:r>
      <w:r>
        <w:t xml:space="preserve">(a) </w:t>
      </w:r>
      <w:r>
        <w:tab/>
        <w:t xml:space="preserve">Child Labour </w:t>
      </w:r>
    </w:p>
    <w:p w14:paraId="555F9D0F" w14:textId="3A1BE800" w:rsidR="0033593A" w:rsidRDefault="002353C4">
      <w:pPr>
        <w:spacing w:after="87"/>
        <w:ind w:left="1167"/>
      </w:pPr>
      <w:r>
        <w:t>Homeland</w:t>
      </w:r>
      <w:r w:rsidR="00A23ACF">
        <w:t xml:space="preserve"> the </w:t>
      </w:r>
      <w:r>
        <w:t>Client</w:t>
      </w:r>
      <w:r w:rsidR="00A23ACF">
        <w:t xml:space="preserve">s and their subcontractors will not hire children, a child being any person below the age of 16 years unless in the case of Kenya operations under apprenticeship and, in a technical institution, unless </w:t>
      </w:r>
      <w:proofErr w:type="spellStart"/>
      <w:r w:rsidR="00A23ACF">
        <w:t>authorised</w:t>
      </w:r>
      <w:proofErr w:type="spellEnd"/>
      <w:r w:rsidR="00A23ACF">
        <w:t xml:space="preserve"> under the Industrial </w:t>
      </w:r>
      <w:r w:rsidR="00A23ACF">
        <w:lastRenderedPageBreak/>
        <w:t>Training Act</w:t>
      </w:r>
      <w:r w:rsidR="00A23ACF">
        <w:rPr>
          <w:b/>
        </w:rPr>
        <w:t xml:space="preserve"> </w:t>
      </w:r>
      <w:r w:rsidR="00A23ACF">
        <w:t xml:space="preserve">(Cap 237 Laws of Kenya) and supervised by a public authority. </w:t>
      </w:r>
      <w:r w:rsidR="00A23ACF">
        <w:rPr>
          <w:b/>
        </w:rPr>
        <w:t>(b)</w:t>
      </w:r>
      <w:r w:rsidR="00A23ACF">
        <w:t xml:space="preserve"> </w:t>
      </w:r>
      <w:r w:rsidR="00A23ACF">
        <w:rPr>
          <w:b/>
        </w:rPr>
        <w:t xml:space="preserve">Forced </w:t>
      </w:r>
      <w:proofErr w:type="spellStart"/>
      <w:r w:rsidR="00A23ACF">
        <w:rPr>
          <w:b/>
        </w:rPr>
        <w:t>Labour</w:t>
      </w:r>
      <w:proofErr w:type="spellEnd"/>
      <w:r w:rsidR="00A23ACF">
        <w:rPr>
          <w:b/>
        </w:rPr>
        <w:t xml:space="preserve"> and Disciplinary Practices </w:t>
      </w:r>
    </w:p>
    <w:p w14:paraId="50192E5A" w14:textId="2655D053" w:rsidR="0033593A" w:rsidRDefault="00A23ACF">
      <w:pPr>
        <w:spacing w:after="163" w:line="259" w:lineRule="auto"/>
        <w:ind w:left="1167"/>
      </w:pPr>
      <w:r>
        <w:t xml:space="preserve">The </w:t>
      </w:r>
      <w:r w:rsidR="002353C4">
        <w:t>Client</w:t>
      </w:r>
      <w:r>
        <w:t xml:space="preserve">’s will: </w:t>
      </w:r>
    </w:p>
    <w:p w14:paraId="71140DBB" w14:textId="77777777" w:rsidR="0033593A" w:rsidRDefault="00A23ACF" w:rsidP="00A23ACF">
      <w:pPr>
        <w:numPr>
          <w:ilvl w:val="0"/>
          <w:numId w:val="66"/>
        </w:numPr>
        <w:spacing w:line="242" w:lineRule="auto"/>
        <w:ind w:hanging="360"/>
      </w:pPr>
      <w:r>
        <w:t xml:space="preserve">Not use forced </w:t>
      </w:r>
      <w:proofErr w:type="spellStart"/>
      <w:r>
        <w:t>labour</w:t>
      </w:r>
      <w:proofErr w:type="spellEnd"/>
      <w:r>
        <w:t xml:space="preserve"> nor require any worker whether local or foreign to remain in employment for any period of time against his or her will. </w:t>
      </w:r>
    </w:p>
    <w:p w14:paraId="295FB360" w14:textId="77777777" w:rsidR="0033593A" w:rsidRDefault="00A23ACF" w:rsidP="00A23ACF">
      <w:pPr>
        <w:numPr>
          <w:ilvl w:val="0"/>
          <w:numId w:val="66"/>
        </w:numPr>
        <w:spacing w:line="243" w:lineRule="auto"/>
        <w:ind w:hanging="360"/>
      </w:pPr>
      <w:r>
        <w:t xml:space="preserve">Treat workers with respect and dignity and ensure workers are not subjected to any form of physical, sexual, psychological or other form of harassment or abuse. </w:t>
      </w:r>
    </w:p>
    <w:p w14:paraId="577127D7" w14:textId="77777777" w:rsidR="0033593A" w:rsidRDefault="00A23ACF" w:rsidP="00A23ACF">
      <w:pPr>
        <w:numPr>
          <w:ilvl w:val="0"/>
          <w:numId w:val="66"/>
        </w:numPr>
        <w:spacing w:line="242" w:lineRule="auto"/>
        <w:ind w:hanging="360"/>
      </w:pPr>
      <w:r>
        <w:t xml:space="preserve">Ensure that workers are free to express their views about their workplace conditions without fear of retribution or losing their jobs. </w:t>
      </w:r>
    </w:p>
    <w:p w14:paraId="2B124543" w14:textId="77777777" w:rsidR="0033593A" w:rsidRDefault="00A23ACF">
      <w:pPr>
        <w:pStyle w:val="Heading2"/>
        <w:tabs>
          <w:tab w:val="center" w:pos="1292"/>
          <w:tab w:val="center" w:pos="3130"/>
        </w:tabs>
        <w:spacing w:after="182"/>
        <w:ind w:left="0" w:firstLine="0"/>
        <w:jc w:val="left"/>
      </w:pPr>
      <w:r>
        <w:rPr>
          <w:rFonts w:ascii="Calibri" w:eastAsia="Calibri" w:hAnsi="Calibri" w:cs="Calibri"/>
          <w:b w:val="0"/>
        </w:rPr>
        <w:tab/>
      </w:r>
      <w:r>
        <w:t xml:space="preserve">(c) </w:t>
      </w:r>
      <w:r>
        <w:tab/>
        <w:t xml:space="preserve">Freedom of Association </w:t>
      </w:r>
    </w:p>
    <w:p w14:paraId="76F7F33A" w14:textId="577C3EB4" w:rsidR="0033593A" w:rsidRDefault="00A23ACF">
      <w:pPr>
        <w:spacing w:line="286" w:lineRule="auto"/>
        <w:ind w:left="1167"/>
      </w:pPr>
      <w:r>
        <w:t xml:space="preserve">The </w:t>
      </w:r>
      <w:r w:rsidR="002353C4">
        <w:t>Client</w:t>
      </w:r>
      <w:r>
        <w:t xml:space="preserve">s will allow and respect their employees’ right to form or join trade unions of their own choosing and to bargain collectively. </w:t>
      </w:r>
    </w:p>
    <w:p w14:paraId="213AFABF" w14:textId="77777777" w:rsidR="0033593A" w:rsidRDefault="00A23ACF">
      <w:pPr>
        <w:pStyle w:val="Heading2"/>
        <w:tabs>
          <w:tab w:val="center" w:pos="1299"/>
          <w:tab w:val="center" w:pos="2912"/>
        </w:tabs>
        <w:spacing w:after="158"/>
        <w:ind w:left="0" w:firstLine="0"/>
        <w:jc w:val="left"/>
      </w:pPr>
      <w:r>
        <w:rPr>
          <w:rFonts w:ascii="Calibri" w:eastAsia="Calibri" w:hAnsi="Calibri" w:cs="Calibri"/>
          <w:b w:val="0"/>
        </w:rPr>
        <w:tab/>
      </w:r>
      <w:r>
        <w:t xml:space="preserve">(d) </w:t>
      </w:r>
      <w:r>
        <w:tab/>
        <w:t xml:space="preserve">Wages and benefits </w:t>
      </w:r>
    </w:p>
    <w:p w14:paraId="6EB242D5" w14:textId="10B02166" w:rsidR="0033593A" w:rsidRDefault="00A23ACF">
      <w:pPr>
        <w:spacing w:line="288" w:lineRule="auto"/>
        <w:ind w:left="1167"/>
      </w:pPr>
      <w:r>
        <w:t xml:space="preserve">The </w:t>
      </w:r>
      <w:r w:rsidR="002353C4">
        <w:t>Client</w:t>
      </w:r>
      <w:r>
        <w:t xml:space="preserve">’s will meet minimum wage requirements and will ensure that all statutory deductions as required under any local laws from time to time are complied with. </w:t>
      </w:r>
    </w:p>
    <w:p w14:paraId="47BAD03A" w14:textId="5E299EC4" w:rsidR="0033593A" w:rsidRDefault="00A23ACF">
      <w:pPr>
        <w:spacing w:line="304" w:lineRule="auto"/>
        <w:ind w:left="1167"/>
      </w:pPr>
      <w:r>
        <w:t xml:space="preserve">The </w:t>
      </w:r>
      <w:r w:rsidR="002353C4">
        <w:t>Client</w:t>
      </w:r>
      <w:r>
        <w:t xml:space="preserve">’s will ensure that working hours as provided for in any employment legislations or regulations in force from time to time to time or in any collective bargaining agreement entered into with the employee’s trade union are observed. </w:t>
      </w:r>
    </w:p>
    <w:p w14:paraId="64D31BCE" w14:textId="49A3E9DB" w:rsidR="0033593A" w:rsidRDefault="00A23ACF">
      <w:pPr>
        <w:spacing w:line="286" w:lineRule="auto"/>
        <w:ind w:left="1167"/>
      </w:pPr>
      <w:r>
        <w:t xml:space="preserve">The </w:t>
      </w:r>
      <w:r w:rsidR="002353C4">
        <w:t>Client</w:t>
      </w:r>
      <w:r>
        <w:t xml:space="preserve">’s will furthermore ensure that workers are provided at least one day off during any </w:t>
      </w:r>
      <w:proofErr w:type="gramStart"/>
      <w:r>
        <w:t>seven day</w:t>
      </w:r>
      <w:proofErr w:type="gramEnd"/>
      <w:r>
        <w:t xml:space="preserve"> working period.  </w:t>
      </w:r>
    </w:p>
    <w:p w14:paraId="11DEACC5" w14:textId="77777777" w:rsidR="0033593A" w:rsidRDefault="00A23ACF">
      <w:pPr>
        <w:pStyle w:val="Heading2"/>
        <w:tabs>
          <w:tab w:val="center" w:pos="1292"/>
          <w:tab w:val="center" w:pos="2801"/>
        </w:tabs>
        <w:spacing w:after="158"/>
        <w:ind w:left="0" w:firstLine="0"/>
        <w:jc w:val="left"/>
      </w:pPr>
      <w:r>
        <w:rPr>
          <w:rFonts w:ascii="Calibri" w:eastAsia="Calibri" w:hAnsi="Calibri" w:cs="Calibri"/>
          <w:b w:val="0"/>
        </w:rPr>
        <w:tab/>
      </w:r>
      <w:r>
        <w:t xml:space="preserve">(e) </w:t>
      </w:r>
      <w:r>
        <w:tab/>
        <w:t xml:space="preserve">Health and Safety </w:t>
      </w:r>
    </w:p>
    <w:p w14:paraId="2696A981" w14:textId="6DEEA92C" w:rsidR="0033593A" w:rsidRDefault="00A23ACF">
      <w:pPr>
        <w:spacing w:line="287" w:lineRule="auto"/>
        <w:ind w:left="1167"/>
      </w:pPr>
      <w:r>
        <w:t xml:space="preserve">The </w:t>
      </w:r>
      <w:r w:rsidR="002353C4">
        <w:t>Client</w:t>
      </w:r>
      <w:r>
        <w:t xml:space="preserve">s will provide their workers with safe and healthy work environment, clothing and other protective gear which as a minimum standard are in compliance with any local health and safety laws and regulations. </w:t>
      </w:r>
    </w:p>
    <w:p w14:paraId="7CF18C95" w14:textId="77777777" w:rsidR="0033593A" w:rsidRDefault="00A23ACF">
      <w:pPr>
        <w:pStyle w:val="Heading3"/>
        <w:tabs>
          <w:tab w:val="center" w:pos="591"/>
          <w:tab w:val="center" w:pos="3401"/>
        </w:tabs>
        <w:spacing w:after="158"/>
        <w:ind w:left="0" w:firstLine="0"/>
        <w:jc w:val="left"/>
      </w:pPr>
      <w:r>
        <w:rPr>
          <w:rFonts w:ascii="Calibri" w:eastAsia="Calibri" w:hAnsi="Calibri" w:cs="Calibri"/>
          <w:b w:val="0"/>
        </w:rPr>
        <w:tab/>
      </w:r>
      <w:r>
        <w:t xml:space="preserve">6.4 </w:t>
      </w:r>
      <w:r>
        <w:tab/>
        <w:t>Environmental Matters and the Community</w:t>
      </w:r>
    </w:p>
    <w:p w14:paraId="59AB1E59" w14:textId="5030EC50" w:rsidR="0033593A" w:rsidRDefault="00A23ACF">
      <w:pPr>
        <w:spacing w:line="295" w:lineRule="auto"/>
        <w:ind w:left="1167"/>
      </w:pPr>
      <w:r>
        <w:t xml:space="preserve">The </w:t>
      </w:r>
      <w:r w:rsidR="002353C4">
        <w:t>Client</w:t>
      </w:r>
      <w:r>
        <w:t xml:space="preserve">’s will comply with all local environmental laws in force from time to time.  </w:t>
      </w:r>
      <w:r w:rsidR="002353C4">
        <w:t>Homeland</w:t>
      </w:r>
      <w:r>
        <w:t xml:space="preserve"> encourages </w:t>
      </w:r>
      <w:proofErr w:type="spellStart"/>
      <w:r>
        <w:t>its</w:t>
      </w:r>
      <w:proofErr w:type="spellEnd"/>
      <w:r>
        <w:t xml:space="preserve"> The </w:t>
      </w:r>
      <w:r w:rsidR="002353C4">
        <w:t>Client</w:t>
      </w:r>
      <w:r>
        <w:t xml:space="preserve">’s to play a role in improving the environment and in so doing </w:t>
      </w:r>
      <w:r w:rsidR="002353C4">
        <w:t>Homeland</w:t>
      </w:r>
      <w:r>
        <w:t xml:space="preserve"> shall implement </w:t>
      </w:r>
      <w:proofErr w:type="spellStart"/>
      <w:r>
        <w:t>programmes</w:t>
      </w:r>
      <w:proofErr w:type="spellEnd"/>
      <w:r>
        <w:t xml:space="preserve"> that promote a clean environment and reduce waste and seek ways to use and produce products that are environmentally friendly.  In </w:t>
      </w:r>
      <w:proofErr w:type="gramStart"/>
      <w:r>
        <w:t>addition</w:t>
      </w:r>
      <w:proofErr w:type="gramEnd"/>
      <w:r>
        <w:t xml:space="preserve"> The </w:t>
      </w:r>
      <w:r w:rsidR="002353C4">
        <w:t>Client</w:t>
      </w:r>
      <w:r>
        <w:t xml:space="preserve">’s shall engage with communities and invest in society in a way that makes effective use of resources including the support for charitable </w:t>
      </w:r>
      <w:proofErr w:type="spellStart"/>
      <w:r>
        <w:t>organisations</w:t>
      </w:r>
      <w:proofErr w:type="spellEnd"/>
      <w:r>
        <w:t xml:space="preserve">.   </w:t>
      </w:r>
    </w:p>
    <w:p w14:paraId="14B81DAB" w14:textId="77777777" w:rsidR="0033593A" w:rsidRDefault="00A23ACF">
      <w:pPr>
        <w:pStyle w:val="Heading3"/>
        <w:tabs>
          <w:tab w:val="center" w:pos="591"/>
          <w:tab w:val="center" w:pos="2852"/>
        </w:tabs>
        <w:spacing w:after="155"/>
        <w:ind w:left="0" w:firstLine="0"/>
        <w:jc w:val="left"/>
      </w:pPr>
      <w:r>
        <w:rPr>
          <w:rFonts w:ascii="Calibri" w:eastAsia="Calibri" w:hAnsi="Calibri" w:cs="Calibri"/>
          <w:b w:val="0"/>
        </w:rPr>
        <w:tab/>
      </w:r>
      <w:r>
        <w:t xml:space="preserve">6.5 </w:t>
      </w:r>
      <w:r>
        <w:tab/>
        <w:t xml:space="preserve">Compliance and implementation </w:t>
      </w:r>
    </w:p>
    <w:p w14:paraId="7656DAB8" w14:textId="77777777" w:rsidR="0033593A" w:rsidRDefault="00A23ACF">
      <w:pPr>
        <w:pStyle w:val="Heading4"/>
        <w:spacing w:after="153"/>
        <w:ind w:left="439"/>
      </w:pPr>
      <w:r>
        <w:t xml:space="preserve">6.5.1 Licences and Returns  </w:t>
      </w:r>
    </w:p>
    <w:p w14:paraId="7D11CE7C" w14:textId="2CB5A6A6" w:rsidR="0033593A" w:rsidRDefault="00A23ACF">
      <w:pPr>
        <w:spacing w:line="287" w:lineRule="auto"/>
        <w:ind w:left="1157" w:hanging="720"/>
      </w:pPr>
      <w:r>
        <w:t xml:space="preserve"> The </w:t>
      </w:r>
      <w:r w:rsidR="002353C4">
        <w:t>Client</w:t>
      </w:r>
      <w:r>
        <w:t xml:space="preserve"> will be required to obtain and renew, in accordance with any law or regulations all permits, </w:t>
      </w:r>
      <w:proofErr w:type="spellStart"/>
      <w:r>
        <w:t>licences</w:t>
      </w:r>
      <w:proofErr w:type="spellEnd"/>
      <w:r>
        <w:t xml:space="preserve"> and </w:t>
      </w:r>
      <w:proofErr w:type="spellStart"/>
      <w:r>
        <w:t>authorisations</w:t>
      </w:r>
      <w:proofErr w:type="spellEnd"/>
      <w:r>
        <w:t xml:space="preserve"> required for it to carry out its business.  In </w:t>
      </w:r>
      <w:proofErr w:type="gramStart"/>
      <w:r>
        <w:t>addition</w:t>
      </w:r>
      <w:proofErr w:type="gramEnd"/>
      <w:r>
        <w:t xml:space="preserve"> the </w:t>
      </w:r>
      <w:r w:rsidR="002353C4">
        <w:t>Client</w:t>
      </w:r>
      <w:r>
        <w:t xml:space="preserve"> will be required to prepare and file any returns that it may be required to file under its incorporation statute, the Companies Act (Cap 486 Laws of Kenya) or applicable local or Kenyan revenue legislation. </w:t>
      </w:r>
    </w:p>
    <w:p w14:paraId="2F2B5ED0" w14:textId="77777777" w:rsidR="0033593A" w:rsidRDefault="00A23ACF">
      <w:pPr>
        <w:pStyle w:val="Heading4"/>
        <w:spacing w:after="153"/>
        <w:ind w:left="439"/>
      </w:pPr>
      <w:r>
        <w:lastRenderedPageBreak/>
        <w:t xml:space="preserve">6.5.2 Taxation, Financial Integrity and Retention of Records </w:t>
      </w:r>
    </w:p>
    <w:p w14:paraId="2DE11D77" w14:textId="1E3202EB" w:rsidR="0033593A" w:rsidRDefault="00A23ACF">
      <w:pPr>
        <w:spacing w:after="184" w:line="259" w:lineRule="auto"/>
      </w:pPr>
      <w:r>
        <w:t>6.5.2.1</w:t>
      </w:r>
      <w:r>
        <w:rPr>
          <w:b/>
        </w:rPr>
        <w:t xml:space="preserve"> </w:t>
      </w:r>
      <w:r>
        <w:t xml:space="preserve">The </w:t>
      </w:r>
      <w:r w:rsidR="002353C4">
        <w:t>Client</w:t>
      </w:r>
      <w:r>
        <w:t xml:space="preserve"> will comply with all revenue laws and will not evade tax.</w:t>
      </w:r>
      <w:r>
        <w:rPr>
          <w:b/>
        </w:rPr>
        <w:t xml:space="preserve"> </w:t>
      </w:r>
    </w:p>
    <w:p w14:paraId="30343825" w14:textId="6BCE697A" w:rsidR="0033593A" w:rsidRDefault="00A23ACF">
      <w:pPr>
        <w:spacing w:after="158" w:line="287" w:lineRule="auto"/>
        <w:ind w:left="1157" w:hanging="720"/>
      </w:pPr>
      <w:r>
        <w:t xml:space="preserve">6.5.2.2 The </w:t>
      </w:r>
      <w:r w:rsidR="002353C4">
        <w:t>Client</w:t>
      </w:r>
      <w:r>
        <w:t xml:space="preserve">’s will be required to maintain accurate and reliable financial and business   records and shall not have any false or inaccurate accounting books or records related to </w:t>
      </w:r>
      <w:r w:rsidR="002353C4">
        <w:t>Homeland</w:t>
      </w:r>
      <w:r>
        <w:t xml:space="preserve"> for any reason.  The </w:t>
      </w:r>
      <w:r w:rsidR="002353C4">
        <w:t>Client</w:t>
      </w:r>
      <w:r>
        <w:t xml:space="preserve">’s shall maintain all business records at the minimum in compliance with the provisions outlined by the Kenya Revenue Authority or local revenue authorities from time to time.  </w:t>
      </w:r>
      <w:r>
        <w:rPr>
          <w:b/>
        </w:rPr>
        <w:t xml:space="preserve"> </w:t>
      </w:r>
    </w:p>
    <w:p w14:paraId="5E5ABC14" w14:textId="77175E34" w:rsidR="0033593A" w:rsidRDefault="00A23ACF">
      <w:pPr>
        <w:spacing w:line="286" w:lineRule="auto"/>
        <w:ind w:left="1157" w:hanging="720"/>
      </w:pPr>
      <w:r>
        <w:t xml:space="preserve">6.5.2.3 When any government investigation or audit is pending or ongoing then The </w:t>
      </w:r>
      <w:r w:rsidR="002353C4">
        <w:t>Client</w:t>
      </w:r>
      <w:r>
        <w:t xml:space="preserve">’s will not destroy any relevant records until the matter has been investigated and closed.   </w:t>
      </w:r>
    </w:p>
    <w:p w14:paraId="59EE46E5" w14:textId="77777777" w:rsidR="0033593A" w:rsidRDefault="00A23ACF">
      <w:pPr>
        <w:pStyle w:val="Heading2"/>
        <w:tabs>
          <w:tab w:val="center" w:pos="529"/>
          <w:tab w:val="center" w:pos="1829"/>
        </w:tabs>
        <w:spacing w:after="158"/>
        <w:ind w:left="0" w:firstLine="0"/>
        <w:jc w:val="left"/>
      </w:pPr>
      <w:r>
        <w:rPr>
          <w:rFonts w:ascii="Calibri" w:eastAsia="Calibri" w:hAnsi="Calibri" w:cs="Calibri"/>
          <w:b w:val="0"/>
        </w:rPr>
        <w:tab/>
      </w:r>
      <w:r>
        <w:t xml:space="preserve">7. </w:t>
      </w:r>
      <w:r>
        <w:tab/>
        <w:t xml:space="preserve">VIOLATIONS </w:t>
      </w:r>
    </w:p>
    <w:p w14:paraId="2522B428" w14:textId="1CCC7FDB" w:rsidR="0033593A" w:rsidRDefault="00A23ACF">
      <w:pPr>
        <w:spacing w:after="0" w:line="259" w:lineRule="auto"/>
        <w:ind w:left="1167"/>
      </w:pPr>
      <w:r>
        <w:t xml:space="preserve">If a </w:t>
      </w:r>
      <w:proofErr w:type="gramStart"/>
      <w:r w:rsidR="002353C4">
        <w:t>Client</w:t>
      </w:r>
      <w:proofErr w:type="gramEnd"/>
      <w:r>
        <w:t xml:space="preserve"> becomes aware a bribe or other improper inducement having been offered to any </w:t>
      </w:r>
      <w:r w:rsidR="002353C4">
        <w:t>Homeland</w:t>
      </w:r>
      <w:r>
        <w:t xml:space="preserve"> employee or any other person with the promise of influencing </w:t>
      </w:r>
      <w:r w:rsidR="002353C4">
        <w:t>Homeland</w:t>
      </w:r>
      <w:r>
        <w:t xml:space="preserve">’s position as far as that </w:t>
      </w:r>
      <w:r w:rsidR="002353C4">
        <w:t>Client</w:t>
      </w:r>
      <w:r>
        <w:t xml:space="preserve"> is concerned or if the </w:t>
      </w:r>
      <w:r w:rsidR="002353C4">
        <w:t>Client</w:t>
      </w:r>
      <w:r>
        <w:t xml:space="preserve"> feels that a conflict of interests exists with one of </w:t>
      </w:r>
      <w:r w:rsidR="002353C4">
        <w:t>Homeland</w:t>
      </w:r>
      <w:r>
        <w:t xml:space="preserve">’s employees then all pertinent details should be reported in confidence to the following: </w:t>
      </w:r>
    </w:p>
    <w:tbl>
      <w:tblPr>
        <w:tblStyle w:val="TableGrid"/>
        <w:tblW w:w="7559" w:type="dxa"/>
        <w:tblInd w:w="1271" w:type="dxa"/>
        <w:tblCellMar>
          <w:top w:w="8" w:type="dxa"/>
          <w:left w:w="107" w:type="dxa"/>
          <w:right w:w="115" w:type="dxa"/>
        </w:tblCellMar>
        <w:tblLook w:val="04A0" w:firstRow="1" w:lastRow="0" w:firstColumn="1" w:lastColumn="0" w:noHBand="0" w:noVBand="1"/>
      </w:tblPr>
      <w:tblGrid>
        <w:gridCol w:w="3432"/>
        <w:gridCol w:w="4127"/>
      </w:tblGrid>
      <w:tr w:rsidR="0033593A" w14:paraId="42E9E228" w14:textId="77777777">
        <w:trPr>
          <w:trHeight w:val="499"/>
        </w:trPr>
        <w:tc>
          <w:tcPr>
            <w:tcW w:w="3433"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3F662AC3" w14:textId="77777777" w:rsidR="0033593A" w:rsidRDefault="00A23ACF">
            <w:pPr>
              <w:spacing w:after="0" w:line="259" w:lineRule="auto"/>
              <w:ind w:left="0" w:firstLine="0"/>
              <w:jc w:val="left"/>
            </w:pPr>
            <w:r>
              <w:rPr>
                <w:b/>
              </w:rPr>
              <w:t xml:space="preserve">Contact </w:t>
            </w:r>
          </w:p>
        </w:tc>
        <w:tc>
          <w:tcPr>
            <w:tcW w:w="4127" w:type="dxa"/>
            <w:tcBorders>
              <w:top w:val="single" w:sz="4" w:space="0" w:color="000000"/>
              <w:left w:val="single" w:sz="4" w:space="0" w:color="000000"/>
              <w:bottom w:val="single" w:sz="4" w:space="0" w:color="000000"/>
              <w:right w:val="single" w:sz="4" w:space="0" w:color="000000"/>
            </w:tcBorders>
            <w:shd w:val="clear" w:color="auto" w:fill="E5E5E5"/>
            <w:vAlign w:val="center"/>
          </w:tcPr>
          <w:p w14:paraId="4D835893" w14:textId="77777777" w:rsidR="0033593A" w:rsidRDefault="00A23ACF">
            <w:pPr>
              <w:spacing w:after="0" w:line="259" w:lineRule="auto"/>
              <w:ind w:left="0" w:firstLine="0"/>
              <w:jc w:val="left"/>
            </w:pPr>
            <w:r>
              <w:rPr>
                <w:b/>
              </w:rPr>
              <w:t xml:space="preserve">Details  </w:t>
            </w:r>
          </w:p>
        </w:tc>
      </w:tr>
      <w:tr w:rsidR="0033593A" w14:paraId="550A31F0" w14:textId="77777777">
        <w:trPr>
          <w:trHeight w:val="923"/>
        </w:trPr>
        <w:tc>
          <w:tcPr>
            <w:tcW w:w="3433" w:type="dxa"/>
            <w:tcBorders>
              <w:top w:val="single" w:sz="4" w:space="0" w:color="000000"/>
              <w:left w:val="single" w:sz="4" w:space="0" w:color="000000"/>
              <w:bottom w:val="single" w:sz="4" w:space="0" w:color="000000"/>
              <w:right w:val="single" w:sz="4" w:space="0" w:color="000000"/>
            </w:tcBorders>
            <w:vAlign w:val="center"/>
          </w:tcPr>
          <w:p w14:paraId="219601CF" w14:textId="77777777" w:rsidR="0033593A" w:rsidRDefault="00A23ACF">
            <w:pPr>
              <w:spacing w:after="0" w:line="259" w:lineRule="auto"/>
              <w:ind w:left="0" w:firstLine="0"/>
              <w:jc w:val="left"/>
            </w:pPr>
            <w:r>
              <w:t xml:space="preserve">Report Fraud </w:t>
            </w:r>
          </w:p>
        </w:tc>
        <w:tc>
          <w:tcPr>
            <w:tcW w:w="4127" w:type="dxa"/>
            <w:tcBorders>
              <w:top w:val="single" w:sz="4" w:space="0" w:color="000000"/>
              <w:left w:val="single" w:sz="4" w:space="0" w:color="000000"/>
              <w:bottom w:val="single" w:sz="4" w:space="0" w:color="000000"/>
              <w:right w:val="single" w:sz="4" w:space="0" w:color="000000"/>
            </w:tcBorders>
          </w:tcPr>
          <w:p w14:paraId="12D01D8C" w14:textId="139199D9" w:rsidR="0033593A" w:rsidRDefault="00A23ACF">
            <w:pPr>
              <w:spacing w:after="0" w:line="259" w:lineRule="auto"/>
              <w:ind w:left="0" w:right="75" w:firstLine="0"/>
              <w:jc w:val="left"/>
            </w:pPr>
            <w:r>
              <w:rPr>
                <w:b/>
              </w:rPr>
              <w:t>toll free line:</w:t>
            </w:r>
            <w:r>
              <w:t xml:space="preserve"> 0800 720 009 </w:t>
            </w:r>
            <w:proofErr w:type="gramStart"/>
            <w:r>
              <w:rPr>
                <w:b/>
              </w:rPr>
              <w:t>email</w:t>
            </w:r>
            <w:proofErr w:type="gramEnd"/>
            <w:r>
              <w:rPr>
                <w:b/>
              </w:rPr>
              <w:t>:</w:t>
            </w:r>
            <w:r>
              <w:t xml:space="preserve"> </w:t>
            </w:r>
            <w:r w:rsidR="002353C4">
              <w:rPr>
                <w:color w:val="0000FF"/>
                <w:u w:val="single" w:color="0000FF"/>
              </w:rPr>
              <w:t>Homeland</w:t>
            </w:r>
            <w:r>
              <w:rPr>
                <w:color w:val="0000FF"/>
                <w:u w:val="single" w:color="0000FF"/>
              </w:rPr>
              <w:t>@ethics-line.com</w:t>
            </w:r>
            <w:r>
              <w:t xml:space="preserve"> </w:t>
            </w:r>
            <w:r>
              <w:rPr>
                <w:b/>
              </w:rPr>
              <w:t>website:</w:t>
            </w:r>
            <w:hyperlink r:id="rId44">
              <w:r>
                <w:t xml:space="preserve"> </w:t>
              </w:r>
            </w:hyperlink>
            <w:hyperlink r:id="rId45">
              <w:r>
                <w:rPr>
                  <w:color w:val="0000FF"/>
                  <w:u w:val="single" w:color="0000FF"/>
                </w:rPr>
                <w:t>www.</w:t>
              </w:r>
              <w:r w:rsidR="002353C4">
                <w:rPr>
                  <w:color w:val="0000FF"/>
                  <w:u w:val="single" w:color="0000FF"/>
                </w:rPr>
                <w:t>Homeland</w:t>
              </w:r>
              <w:r>
                <w:rPr>
                  <w:color w:val="0000FF"/>
                  <w:u w:val="single" w:color="0000FF"/>
                </w:rPr>
                <w:t>ethicsline.com</w:t>
              </w:r>
            </w:hyperlink>
            <w:hyperlink r:id="rId46">
              <w:r>
                <w:t xml:space="preserve"> </w:t>
              </w:r>
            </w:hyperlink>
          </w:p>
        </w:tc>
      </w:tr>
    </w:tbl>
    <w:p w14:paraId="032AB93B" w14:textId="77777777" w:rsidR="0033593A" w:rsidRDefault="00A23ACF">
      <w:pPr>
        <w:spacing w:after="148" w:line="259" w:lineRule="auto"/>
        <w:ind w:left="437" w:firstLine="0"/>
        <w:jc w:val="left"/>
      </w:pPr>
      <w:r>
        <w:t xml:space="preserve"> </w:t>
      </w:r>
    </w:p>
    <w:p w14:paraId="1910B546" w14:textId="77777777" w:rsidR="0033593A" w:rsidRDefault="00A23ACF">
      <w:pPr>
        <w:tabs>
          <w:tab w:val="center" w:pos="529"/>
          <w:tab w:val="center" w:pos="1762"/>
        </w:tabs>
        <w:spacing w:after="158" w:line="259" w:lineRule="auto"/>
        <w:ind w:left="0" w:firstLine="0"/>
        <w:jc w:val="left"/>
      </w:pPr>
      <w:r>
        <w:rPr>
          <w:rFonts w:ascii="Calibri" w:eastAsia="Calibri" w:hAnsi="Calibri" w:cs="Calibri"/>
        </w:rPr>
        <w:tab/>
      </w:r>
      <w:r>
        <w:rPr>
          <w:b/>
        </w:rPr>
        <w:t xml:space="preserve">8. </w:t>
      </w:r>
      <w:r>
        <w:rPr>
          <w:b/>
        </w:rPr>
        <w:tab/>
        <w:t xml:space="preserve">VARIATION </w:t>
      </w:r>
    </w:p>
    <w:p w14:paraId="3106F1AF" w14:textId="33A61B2A" w:rsidR="0033593A" w:rsidRDefault="002353C4">
      <w:pPr>
        <w:spacing w:after="151" w:line="259" w:lineRule="auto"/>
        <w:ind w:left="1167"/>
      </w:pPr>
      <w:r>
        <w:t>Homeland</w:t>
      </w:r>
      <w:r w:rsidR="00A23ACF">
        <w:t xml:space="preserve"> reserves the right to vary this Code at any time.  </w:t>
      </w:r>
    </w:p>
    <w:p w14:paraId="72729A57" w14:textId="77777777" w:rsidR="0033593A" w:rsidRDefault="00A23ACF">
      <w:pPr>
        <w:spacing w:after="268" w:line="259" w:lineRule="auto"/>
        <w:ind w:left="437" w:firstLine="0"/>
        <w:jc w:val="left"/>
      </w:pPr>
      <w:r>
        <w:t xml:space="preserve"> </w:t>
      </w:r>
    </w:p>
    <w:p w14:paraId="3197FEA8" w14:textId="77777777" w:rsidR="0033593A" w:rsidRDefault="00A23ACF">
      <w:pPr>
        <w:spacing w:after="0" w:line="259" w:lineRule="auto"/>
        <w:ind w:left="437" w:firstLine="0"/>
        <w:jc w:val="left"/>
      </w:pPr>
      <w:r>
        <w:t xml:space="preserve"> </w:t>
      </w:r>
    </w:p>
    <w:p w14:paraId="2F114108" w14:textId="77777777" w:rsidR="0033593A" w:rsidRDefault="00A23ACF">
      <w:pPr>
        <w:tabs>
          <w:tab w:val="center" w:pos="437"/>
          <w:tab w:val="center" w:pos="1877"/>
          <w:tab w:val="center" w:pos="2597"/>
          <w:tab w:val="center" w:pos="3318"/>
          <w:tab w:val="center" w:pos="4734"/>
        </w:tabs>
        <w:spacing w:after="276" w:line="259" w:lineRule="auto"/>
        <w:ind w:left="0" w:firstLine="0"/>
        <w:jc w:val="left"/>
      </w:pPr>
      <w:r>
        <w:rPr>
          <w:rFonts w:ascii="Calibri" w:eastAsia="Calibri" w:hAnsi="Calibri" w:cs="Calibri"/>
        </w:rPr>
        <w:tab/>
      </w:r>
      <w:r>
        <w:rPr>
          <w:b/>
        </w:rPr>
        <w:t xml:space="preserve"> </w:t>
      </w:r>
      <w:r>
        <w:rPr>
          <w:b/>
        </w:rPr>
        <w:tab/>
        <w:t xml:space="preserve"> </w:t>
      </w:r>
      <w:r>
        <w:rPr>
          <w:b/>
        </w:rPr>
        <w:tab/>
        <w:t xml:space="preserve"> </w:t>
      </w:r>
      <w:r>
        <w:rPr>
          <w:b/>
        </w:rPr>
        <w:tab/>
        <w:t xml:space="preserve"> </w:t>
      </w:r>
      <w:r>
        <w:rPr>
          <w:b/>
        </w:rPr>
        <w:tab/>
        <w:t xml:space="preserve">SCHEDULE 5 </w:t>
      </w:r>
    </w:p>
    <w:p w14:paraId="43F8AD1E" w14:textId="77777777" w:rsidR="0033593A" w:rsidRDefault="00A23ACF">
      <w:pPr>
        <w:pStyle w:val="Heading1"/>
        <w:ind w:left="441" w:right="5"/>
      </w:pPr>
      <w:r>
        <w:t>SHORT NUMBER ALLOCATION PROCESS</w:t>
      </w:r>
      <w:r>
        <w:rPr>
          <w:u w:val="none"/>
        </w:rPr>
        <w:t xml:space="preserve"> </w:t>
      </w:r>
    </w:p>
    <w:p w14:paraId="3616303D" w14:textId="77777777" w:rsidR="0033593A" w:rsidRDefault="00A23ACF">
      <w:pPr>
        <w:spacing w:after="89" w:line="268" w:lineRule="auto"/>
      </w:pPr>
      <w:r>
        <w:t xml:space="preserve">Short number allocation demands have to be sent by registered post, filling the form as defined in the short number allocation demand document. Each allocation demand involves the unconditional acceptation of all the conditions and clauses as defined in the present contract, and in the short number allocation contract. Each short number allocation demand must include: </w:t>
      </w:r>
    </w:p>
    <w:p w14:paraId="0C4573EC" w14:textId="77777777" w:rsidR="0033593A" w:rsidRDefault="00A23ACF">
      <w:pPr>
        <w:spacing w:line="259" w:lineRule="auto"/>
      </w:pPr>
      <w:r>
        <w:t xml:space="preserve">Three 4 digits short number wishes, by order of preference </w:t>
      </w:r>
    </w:p>
    <w:p w14:paraId="5F7CDD74" w14:textId="170F2BC2" w:rsidR="0033593A" w:rsidRDefault="00A23ACF">
      <w:pPr>
        <w:spacing w:line="259" w:lineRule="auto"/>
      </w:pPr>
      <w:r>
        <w:t xml:space="preserve">The nature of the service the </w:t>
      </w:r>
      <w:r w:rsidR="002353C4">
        <w:t>Client</w:t>
      </w:r>
      <w:r>
        <w:t xml:space="preserve"> intends to provide </w:t>
      </w:r>
    </w:p>
    <w:p w14:paraId="5448983C" w14:textId="11CD5917" w:rsidR="0033593A" w:rsidRDefault="00A23ACF">
      <w:pPr>
        <w:spacing w:line="238" w:lineRule="auto"/>
      </w:pPr>
      <w:r>
        <w:t xml:space="preserve">All administrative information related to the </w:t>
      </w:r>
      <w:r w:rsidR="002353C4">
        <w:t>Client</w:t>
      </w:r>
      <w:r>
        <w:t xml:space="preserve"> identity and status, contact address and billing address </w:t>
      </w:r>
    </w:p>
    <w:p w14:paraId="0005219F" w14:textId="4FCEA231" w:rsidR="0033593A" w:rsidRDefault="00A23ACF">
      <w:pPr>
        <w:spacing w:line="238" w:lineRule="auto"/>
        <w:ind w:left="1085" w:hanging="648"/>
      </w:pPr>
      <w:r>
        <w:t xml:space="preserve">After validation of the demand by </w:t>
      </w:r>
      <w:r w:rsidR="002353C4">
        <w:t>Homeland</w:t>
      </w:r>
      <w:r>
        <w:t xml:space="preserve"> within 10 working days after reception of the demand, the </w:t>
      </w:r>
      <w:r w:rsidR="002353C4">
        <w:t>Client</w:t>
      </w:r>
      <w:r>
        <w:t xml:space="preserve"> will receive the confirmation of the short number availability and an invoice corresponding to the short number set-up fees, as defined in Schedule 7. </w:t>
      </w:r>
    </w:p>
    <w:p w14:paraId="5FE792D9" w14:textId="04F1ABC1" w:rsidR="0033593A" w:rsidRDefault="00A23ACF">
      <w:pPr>
        <w:spacing w:line="238" w:lineRule="auto"/>
        <w:ind w:left="1085" w:hanging="648"/>
      </w:pPr>
      <w:r>
        <w:t xml:space="preserve">The </w:t>
      </w:r>
      <w:r w:rsidR="002353C4">
        <w:t>Client</w:t>
      </w:r>
      <w:r>
        <w:t xml:space="preserve"> will then have 10 working days to </w:t>
      </w:r>
      <w:proofErr w:type="spellStart"/>
      <w:r>
        <w:t>honour</w:t>
      </w:r>
      <w:proofErr w:type="spellEnd"/>
      <w:r>
        <w:t xml:space="preserve"> the invoice payment, in order to confirm the reservation </w:t>
      </w:r>
    </w:p>
    <w:p w14:paraId="51F9709D" w14:textId="77777777" w:rsidR="0033593A" w:rsidRDefault="00A23ACF">
      <w:pPr>
        <w:spacing w:line="259" w:lineRule="auto"/>
      </w:pPr>
      <w:r>
        <w:lastRenderedPageBreak/>
        <w:t xml:space="preserve">Conditions associated to the short number allocation: </w:t>
      </w:r>
    </w:p>
    <w:p w14:paraId="6962204F" w14:textId="0A1C6A0C" w:rsidR="0033593A" w:rsidRDefault="00A23ACF">
      <w:pPr>
        <w:spacing w:line="240" w:lineRule="auto"/>
        <w:ind w:left="1085" w:hanging="648"/>
      </w:pPr>
      <w:r>
        <w:t xml:space="preserve">By reserving a short number, the </w:t>
      </w:r>
      <w:r w:rsidR="002353C4">
        <w:t>Client</w:t>
      </w:r>
      <w:r>
        <w:t xml:space="preserve"> commits to launch its services within 3 months after the number allocation confirmation and set-up fees payment </w:t>
      </w:r>
    </w:p>
    <w:p w14:paraId="747E5867" w14:textId="3E009052" w:rsidR="0033593A" w:rsidRDefault="00A23ACF">
      <w:pPr>
        <w:spacing w:line="239" w:lineRule="auto"/>
        <w:ind w:left="1085" w:hanging="648"/>
      </w:pPr>
      <w:r>
        <w:t xml:space="preserve">Past this initial 3-month period, the </w:t>
      </w:r>
      <w:r w:rsidR="002353C4">
        <w:t>Client</w:t>
      </w:r>
      <w:r>
        <w:t xml:space="preserve"> will have to renew the set-up fee payment to get 3 additional months allowance to launch its services. In any case, if the </w:t>
      </w:r>
      <w:r w:rsidR="002353C4">
        <w:t>Client</w:t>
      </w:r>
      <w:r>
        <w:t xml:space="preserve"> does not renew the set-up fee payment, it is still </w:t>
      </w:r>
      <w:proofErr w:type="gramStart"/>
      <w:r>
        <w:t>holds</w:t>
      </w:r>
      <w:proofErr w:type="gramEnd"/>
      <w:r>
        <w:t xml:space="preserve"> priority over the concerned short number for a period of 1 month from the end of the previous reservation period. </w:t>
      </w:r>
    </w:p>
    <w:p w14:paraId="2E12623A" w14:textId="77777777" w:rsidR="0033593A" w:rsidRDefault="00A23ACF">
      <w:pPr>
        <w:spacing w:line="238" w:lineRule="auto"/>
        <w:ind w:left="1085" w:hanging="648"/>
      </w:pPr>
      <w:r>
        <w:t xml:space="preserve">Short number allocation contracts have an undefined duration, and can be terminated on demand of one of the parties, involving a 2 months delay between the written request and contract ending </w:t>
      </w:r>
    </w:p>
    <w:p w14:paraId="124F19D3" w14:textId="353A102E" w:rsidR="0033593A" w:rsidRDefault="00A23ACF">
      <w:pPr>
        <w:spacing w:after="154" w:line="238" w:lineRule="auto"/>
        <w:ind w:left="1085" w:hanging="648"/>
      </w:pPr>
      <w:r>
        <w:t xml:space="preserve">A short number abandoned by </w:t>
      </w:r>
      <w:proofErr w:type="gramStart"/>
      <w:r>
        <w:t>an</w:t>
      </w:r>
      <w:proofErr w:type="gramEnd"/>
      <w:r>
        <w:t xml:space="preserve"> </w:t>
      </w:r>
      <w:r w:rsidR="002353C4">
        <w:t>Client</w:t>
      </w:r>
      <w:r>
        <w:t xml:space="preserve"> cannot be re-allocated before a 6 months period from its previous contract termination </w:t>
      </w:r>
    </w:p>
    <w:p w14:paraId="7F9E6374" w14:textId="788981A6" w:rsidR="0033593A" w:rsidRDefault="00A23ACF">
      <w:pPr>
        <w:spacing w:line="238" w:lineRule="auto"/>
        <w:ind w:left="1085" w:hanging="648"/>
      </w:pPr>
      <w:r>
        <w:t xml:space="preserve">As soon as the </w:t>
      </w:r>
      <w:r w:rsidR="002353C4">
        <w:t>Client</w:t>
      </w:r>
      <w:r>
        <w:t xml:space="preserve">’s service is commercially launched, a monthly fee, as defined in Schedule 7 has to be paid to </w:t>
      </w:r>
      <w:r w:rsidR="002353C4">
        <w:t>Homeland</w:t>
      </w:r>
      <w:r>
        <w:t xml:space="preserve"> for short number and contract operation &amp; management. </w:t>
      </w:r>
    </w:p>
    <w:p w14:paraId="7A5A54FE" w14:textId="77777777" w:rsidR="0033593A" w:rsidRDefault="00A23ACF">
      <w:pPr>
        <w:spacing w:after="271" w:line="259" w:lineRule="auto"/>
        <w:ind w:left="490" w:firstLine="0"/>
        <w:jc w:val="center"/>
      </w:pPr>
      <w:r>
        <w:t xml:space="preserve"> </w:t>
      </w:r>
    </w:p>
    <w:p w14:paraId="767B9E37" w14:textId="77777777" w:rsidR="0033593A" w:rsidRDefault="00A23ACF">
      <w:pPr>
        <w:spacing w:after="268" w:line="259" w:lineRule="auto"/>
        <w:ind w:left="490" w:firstLine="0"/>
        <w:jc w:val="center"/>
      </w:pPr>
      <w:r>
        <w:t xml:space="preserve"> </w:t>
      </w:r>
    </w:p>
    <w:p w14:paraId="7F718D40" w14:textId="77777777" w:rsidR="0033593A" w:rsidRDefault="00A23ACF">
      <w:pPr>
        <w:spacing w:after="271" w:line="259" w:lineRule="auto"/>
        <w:ind w:left="1890" w:right="1450"/>
        <w:jc w:val="center"/>
      </w:pPr>
      <w:r>
        <w:t xml:space="preserve">-THIS SPACE HAS BEEN LEFT BLANK INTENTIONALLY- </w:t>
      </w:r>
    </w:p>
    <w:p w14:paraId="4244D865" w14:textId="77777777" w:rsidR="0033593A" w:rsidRDefault="00A23ACF">
      <w:pPr>
        <w:spacing w:after="268" w:line="259" w:lineRule="auto"/>
        <w:ind w:left="490" w:firstLine="0"/>
        <w:jc w:val="center"/>
      </w:pPr>
      <w:r>
        <w:t xml:space="preserve"> </w:t>
      </w:r>
    </w:p>
    <w:p w14:paraId="662E762D" w14:textId="77777777" w:rsidR="0033593A" w:rsidRDefault="00A23ACF">
      <w:pPr>
        <w:spacing w:after="271" w:line="259" w:lineRule="auto"/>
        <w:ind w:left="490" w:firstLine="0"/>
        <w:jc w:val="center"/>
      </w:pPr>
      <w:r>
        <w:t xml:space="preserve"> </w:t>
      </w:r>
    </w:p>
    <w:p w14:paraId="1F78943C" w14:textId="77777777" w:rsidR="0033593A" w:rsidRDefault="00A23ACF">
      <w:pPr>
        <w:spacing w:after="268" w:line="259" w:lineRule="auto"/>
        <w:ind w:left="490" w:firstLine="0"/>
        <w:jc w:val="center"/>
      </w:pPr>
      <w:r>
        <w:t xml:space="preserve"> </w:t>
      </w:r>
    </w:p>
    <w:p w14:paraId="6FDB8D3F" w14:textId="77777777" w:rsidR="0033593A" w:rsidRDefault="00A23ACF">
      <w:pPr>
        <w:spacing w:after="271" w:line="259" w:lineRule="auto"/>
        <w:ind w:left="490" w:firstLine="0"/>
        <w:jc w:val="center"/>
      </w:pPr>
      <w:r>
        <w:t xml:space="preserve"> </w:t>
      </w:r>
    </w:p>
    <w:p w14:paraId="54C6A6B7" w14:textId="77777777" w:rsidR="0033593A" w:rsidRDefault="00A23ACF">
      <w:pPr>
        <w:spacing w:after="0" w:line="259" w:lineRule="auto"/>
        <w:ind w:left="490" w:firstLine="0"/>
        <w:jc w:val="center"/>
      </w:pPr>
      <w:r>
        <w:t xml:space="preserve"> </w:t>
      </w:r>
    </w:p>
    <w:p w14:paraId="63F6ABFF" w14:textId="77777777" w:rsidR="0033593A" w:rsidRDefault="00A23ACF">
      <w:pPr>
        <w:spacing w:after="269" w:line="259" w:lineRule="auto"/>
        <w:ind w:left="441" w:right="2"/>
        <w:jc w:val="center"/>
      </w:pPr>
      <w:r>
        <w:rPr>
          <w:b/>
        </w:rPr>
        <w:t>SCHEDULE 6</w:t>
      </w:r>
    </w:p>
    <w:p w14:paraId="09313699" w14:textId="77777777" w:rsidR="0033593A" w:rsidRDefault="00A23ACF">
      <w:pPr>
        <w:pStyle w:val="Heading1"/>
        <w:ind w:left="441" w:right="3"/>
      </w:pPr>
      <w:r>
        <w:t>COMMUNICATION CHARTER</w:t>
      </w:r>
      <w:r>
        <w:rPr>
          <w:u w:val="none"/>
        </w:rPr>
        <w:t xml:space="preserve"> </w:t>
      </w:r>
    </w:p>
    <w:p w14:paraId="400840B5" w14:textId="33B98631" w:rsidR="0033593A" w:rsidRDefault="00A23ACF">
      <w:pPr>
        <w:spacing w:line="238" w:lineRule="auto"/>
      </w:pPr>
      <w:r>
        <w:t xml:space="preserve">The service </w:t>
      </w:r>
      <w:r w:rsidR="002353C4">
        <w:t>Client</w:t>
      </w:r>
      <w:r>
        <w:t xml:space="preserve"> shall respect the present communication charter in all its communication operations about its </w:t>
      </w:r>
      <w:r w:rsidR="002353C4">
        <w:t>Client</w:t>
      </w:r>
      <w:r>
        <w:t xml:space="preserve"> services. </w:t>
      </w:r>
    </w:p>
    <w:p w14:paraId="17A73147" w14:textId="77777777" w:rsidR="0033593A" w:rsidRDefault="00A23ACF">
      <w:pPr>
        <w:spacing w:line="239" w:lineRule="auto"/>
      </w:pPr>
      <w:r>
        <w:t xml:space="preserve">If the service operated is not available from defined operator’s networks, the communication operation has to clearly mention the name of the operators whose customers can access the service. </w:t>
      </w:r>
    </w:p>
    <w:p w14:paraId="041A3C40" w14:textId="63E2023F" w:rsidR="0033593A" w:rsidRDefault="00A23ACF">
      <w:pPr>
        <w:spacing w:line="243" w:lineRule="auto"/>
      </w:pPr>
      <w:r>
        <w:t xml:space="preserve">In any communication operation, the </w:t>
      </w:r>
      <w:r w:rsidR="002353C4">
        <w:t>Client</w:t>
      </w:r>
      <w:r>
        <w:t xml:space="preserve"> shall not create confusion among customers between its services and name and the operator’s own services and names. The name used in the </w:t>
      </w:r>
      <w:r w:rsidR="002353C4">
        <w:t>Client</w:t>
      </w:r>
      <w:r>
        <w:t xml:space="preserve">’s communication operations shall be the same as declared in the short number allocation form. </w:t>
      </w:r>
    </w:p>
    <w:p w14:paraId="7D86135A" w14:textId="431FD232" w:rsidR="0033593A" w:rsidRDefault="002353C4">
      <w:pPr>
        <w:spacing w:line="238" w:lineRule="auto"/>
      </w:pPr>
      <w:r>
        <w:t>Homeland</w:t>
      </w:r>
      <w:r w:rsidR="00A23ACF">
        <w:t xml:space="preserve"> reserves the right to refuse a short number allocation if the name of the service is too close to a well-known existing service or uses the 4 digits short number requested as part of the service name. </w:t>
      </w:r>
    </w:p>
    <w:p w14:paraId="1BA15510" w14:textId="77777777" w:rsidR="0033593A" w:rsidRDefault="00A23ACF">
      <w:pPr>
        <w:spacing w:line="238" w:lineRule="auto"/>
      </w:pPr>
      <w:r>
        <w:t xml:space="preserve">The name of the service shall not be a usual or common name. It shall be distinct enough from current expressions not to create confusion among customers. </w:t>
      </w:r>
    </w:p>
    <w:p w14:paraId="174919E9" w14:textId="006D1DDB" w:rsidR="0033593A" w:rsidRDefault="00A23ACF">
      <w:pPr>
        <w:spacing w:line="239" w:lineRule="auto"/>
      </w:pPr>
      <w:r>
        <w:lastRenderedPageBreak/>
        <w:t xml:space="preserve">If the </w:t>
      </w:r>
      <w:r w:rsidR="002353C4">
        <w:t>Client</w:t>
      </w:r>
      <w:r>
        <w:t xml:space="preserve"> builds a partnership on one or more services, it shall clearly identify in its communication operations the name of the </w:t>
      </w:r>
      <w:r w:rsidR="002353C4">
        <w:t>Client</w:t>
      </w:r>
      <w:r>
        <w:t xml:space="preserve"> the short number has been allocated to. This involves the obligation to mention systemically the sentence “edited by” on every communication support. </w:t>
      </w:r>
    </w:p>
    <w:p w14:paraId="6A73C3FA" w14:textId="2A9F52FC" w:rsidR="0033593A" w:rsidRDefault="00A23ACF">
      <w:pPr>
        <w:spacing w:line="239" w:lineRule="auto"/>
      </w:pPr>
      <w:r>
        <w:t xml:space="preserve">Each customer sending the keyword “CONTACT” to a short number operated by </w:t>
      </w:r>
      <w:proofErr w:type="gramStart"/>
      <w:r>
        <w:t>an</w:t>
      </w:r>
      <w:proofErr w:type="gramEnd"/>
      <w:r>
        <w:t xml:space="preserve"> </w:t>
      </w:r>
      <w:r w:rsidR="002353C4">
        <w:t>Client</w:t>
      </w:r>
      <w:r>
        <w:t xml:space="preserve"> must be answered through a SMS MT with all the details about contact address and means related to the service </w:t>
      </w:r>
      <w:r w:rsidR="002353C4">
        <w:t>Client</w:t>
      </w:r>
      <w:r>
        <w:t xml:space="preserve">. </w:t>
      </w:r>
    </w:p>
    <w:p w14:paraId="763240D5" w14:textId="43BBDAA8" w:rsidR="0033593A" w:rsidRDefault="00A23ACF">
      <w:pPr>
        <w:spacing w:after="86" w:line="271" w:lineRule="auto"/>
      </w:pPr>
      <w:r>
        <w:t xml:space="preserve">All SMS MT sent to customers must clearly be mentioning the name of the service and its associated short number, as identified in the </w:t>
      </w:r>
      <w:r w:rsidR="002353C4">
        <w:t>Client</w:t>
      </w:r>
      <w:r>
        <w:t xml:space="preserve">’s communication operations. </w:t>
      </w:r>
    </w:p>
    <w:p w14:paraId="00EE249E" w14:textId="1F4D2BF7" w:rsidR="0033593A" w:rsidRDefault="00A23ACF">
      <w:pPr>
        <w:spacing w:after="140" w:line="258" w:lineRule="auto"/>
      </w:pPr>
      <w:r>
        <w:t xml:space="preserve">All communications about a </w:t>
      </w:r>
      <w:proofErr w:type="gramStart"/>
      <w:r w:rsidR="002353C4">
        <w:t>Client</w:t>
      </w:r>
      <w:proofErr w:type="gramEnd"/>
      <w:r>
        <w:t xml:space="preserve"> service must clearly mention the price of the content service, inclusive of all taxes, in Kenyan shillings and to expressly mention that this cost is above </w:t>
      </w:r>
      <w:r w:rsidR="002353C4">
        <w:t>Homeland</w:t>
      </w:r>
      <w:r>
        <w:t xml:space="preserve">’s standard rate for carriage. </w:t>
      </w:r>
    </w:p>
    <w:p w14:paraId="4AFF70FA" w14:textId="77777777" w:rsidR="0033593A" w:rsidRDefault="00A23ACF">
      <w:pPr>
        <w:spacing w:after="157" w:line="238" w:lineRule="auto"/>
      </w:pPr>
      <w:r>
        <w:t xml:space="preserve">For SMS services, the sentence “XX /- per SMS sent + price of the SMS”, “XX” being the premium rate applied, shall clearly and explicitly appear on all communication supports. </w:t>
      </w:r>
    </w:p>
    <w:p w14:paraId="449E0DC6" w14:textId="77777777" w:rsidR="0033593A" w:rsidRDefault="00A23ACF">
      <w:pPr>
        <w:spacing w:line="239" w:lineRule="auto"/>
      </w:pPr>
      <w:r>
        <w:t xml:space="preserve">For IVR services, the sentence “XX /- per minute sent + price of the communication”, “XX” being the premium rate applied, shall clearly and explicitly appear on all communication supports. </w:t>
      </w:r>
    </w:p>
    <w:p w14:paraId="7E8339E5" w14:textId="77777777" w:rsidR="0033593A" w:rsidRDefault="00A23ACF">
      <w:pPr>
        <w:spacing w:line="238" w:lineRule="auto"/>
      </w:pPr>
      <w:r>
        <w:t xml:space="preserve">If a SMS MT sent to customer incites the customer to re-use the service, the message must clearly mention the associated costs as defined upper. </w:t>
      </w:r>
    </w:p>
    <w:p w14:paraId="0B5105A6" w14:textId="00812B76" w:rsidR="0033593A" w:rsidRDefault="00A23ACF">
      <w:pPr>
        <w:spacing w:line="240" w:lineRule="auto"/>
      </w:pPr>
      <w:r>
        <w:t xml:space="preserve">If the delivery of a service requires the sending of more than One SMS MO by the customers, the </w:t>
      </w:r>
      <w:r w:rsidR="002353C4">
        <w:t>Client</w:t>
      </w:r>
      <w:r>
        <w:t xml:space="preserve"> shall mention the requested number of SMS needed to obtain the service. </w:t>
      </w:r>
    </w:p>
    <w:p w14:paraId="3E5263BB" w14:textId="77777777" w:rsidR="0033593A" w:rsidRDefault="00A23ACF">
      <w:pPr>
        <w:spacing w:line="259" w:lineRule="auto"/>
      </w:pPr>
      <w:r>
        <w:t xml:space="preserve">All communications mentioning the short number must clearly precise that: </w:t>
      </w:r>
    </w:p>
    <w:p w14:paraId="79C8E023" w14:textId="77777777" w:rsidR="0033593A" w:rsidRDefault="00A23ACF" w:rsidP="00A23ACF">
      <w:pPr>
        <w:numPr>
          <w:ilvl w:val="0"/>
          <w:numId w:val="67"/>
        </w:numPr>
        <w:spacing w:after="0" w:line="259" w:lineRule="auto"/>
        <w:ind w:hanging="360"/>
      </w:pPr>
      <w:r>
        <w:t xml:space="preserve">The service can only be accessed from a mobile phone. </w:t>
      </w:r>
    </w:p>
    <w:p w14:paraId="2A4B8B70" w14:textId="77777777" w:rsidR="0033593A" w:rsidRDefault="00A23ACF" w:rsidP="00A23ACF">
      <w:pPr>
        <w:numPr>
          <w:ilvl w:val="0"/>
          <w:numId w:val="67"/>
        </w:numPr>
        <w:spacing w:after="2" w:line="238" w:lineRule="auto"/>
        <w:ind w:hanging="360"/>
      </w:pPr>
      <w:r>
        <w:t xml:space="preserve">The instructions related to the use of the service, especially for SMS service with the process of sending a message from the phone. </w:t>
      </w:r>
    </w:p>
    <w:p w14:paraId="2F3110BE" w14:textId="4FBF544C" w:rsidR="0033593A" w:rsidRDefault="00A23ACF" w:rsidP="00A23ACF">
      <w:pPr>
        <w:numPr>
          <w:ilvl w:val="0"/>
          <w:numId w:val="67"/>
        </w:numPr>
        <w:spacing w:after="110" w:line="248" w:lineRule="auto"/>
        <w:ind w:hanging="360"/>
      </w:pPr>
      <w:r>
        <w:t xml:space="preserve">The clear description of characters to key in the message body to send a request. The information about the need for sending the message to the short number the </w:t>
      </w:r>
      <w:r w:rsidR="002353C4">
        <w:t>Client</w:t>
      </w:r>
      <w:r>
        <w:t xml:space="preserve"> communicates about the Promotion of the service shall respect the following basic rules: </w:t>
      </w:r>
    </w:p>
    <w:p w14:paraId="085C26B0" w14:textId="77777777" w:rsidR="0033593A" w:rsidRDefault="00A23ACF" w:rsidP="00A23ACF">
      <w:pPr>
        <w:numPr>
          <w:ilvl w:val="0"/>
          <w:numId w:val="68"/>
        </w:numPr>
        <w:spacing w:line="259" w:lineRule="auto"/>
        <w:ind w:hanging="360"/>
      </w:pPr>
      <w:r>
        <w:t xml:space="preserve">Promotion supports will not use insulting images of men or women bodies. </w:t>
      </w:r>
    </w:p>
    <w:p w14:paraId="5244E35C" w14:textId="77777777" w:rsidR="0033593A" w:rsidRDefault="00A23ACF" w:rsidP="00A23ACF">
      <w:pPr>
        <w:numPr>
          <w:ilvl w:val="0"/>
          <w:numId w:val="68"/>
        </w:numPr>
        <w:spacing w:after="0" w:line="259" w:lineRule="auto"/>
        <w:ind w:hanging="360"/>
      </w:pPr>
      <w:r>
        <w:t xml:space="preserve">The respect of children rights and protection will be specially looked at. </w:t>
      </w:r>
    </w:p>
    <w:p w14:paraId="37D32DD1" w14:textId="77777777" w:rsidR="0033593A" w:rsidRDefault="00A23ACF" w:rsidP="00A23ACF">
      <w:pPr>
        <w:numPr>
          <w:ilvl w:val="0"/>
          <w:numId w:val="68"/>
        </w:numPr>
        <w:spacing w:after="0" w:line="259" w:lineRule="auto"/>
        <w:ind w:hanging="360"/>
      </w:pPr>
      <w:r>
        <w:t xml:space="preserve">No promotion about high price services shall be made toward children. </w:t>
      </w:r>
    </w:p>
    <w:p w14:paraId="3B918C42" w14:textId="77777777" w:rsidR="0033593A" w:rsidRDefault="00A23ACF" w:rsidP="00A23ACF">
      <w:pPr>
        <w:numPr>
          <w:ilvl w:val="0"/>
          <w:numId w:val="68"/>
        </w:numPr>
        <w:spacing w:after="2" w:line="238" w:lineRule="auto"/>
        <w:ind w:hanging="360"/>
      </w:pPr>
      <w:r>
        <w:t xml:space="preserve">No advertising supports will be used out of the legally reserved places for advertising supports. </w:t>
      </w:r>
    </w:p>
    <w:p w14:paraId="59BE97F1" w14:textId="77777777" w:rsidR="0033593A" w:rsidRDefault="00A23ACF">
      <w:pPr>
        <w:spacing w:line="238" w:lineRule="auto"/>
      </w:pPr>
      <w:r>
        <w:t xml:space="preserve">The communication graphic charter below must be used in all communications, whatever the medium used. The rules for the use of this charter are declined on the different medias as follows: </w:t>
      </w:r>
    </w:p>
    <w:p w14:paraId="7FD7DBD4" w14:textId="1476BEA1" w:rsidR="0033593A" w:rsidRDefault="00A23ACF" w:rsidP="00A23ACF">
      <w:pPr>
        <w:numPr>
          <w:ilvl w:val="0"/>
          <w:numId w:val="69"/>
        </w:numPr>
        <w:spacing w:line="239" w:lineRule="auto"/>
        <w:ind w:hanging="720"/>
      </w:pPr>
      <w:r>
        <w:rPr>
          <w:u w:val="single" w:color="000000"/>
        </w:rPr>
        <w:t>Paper, Newspaper &amp; Internet Medias</w:t>
      </w:r>
      <w:r>
        <w:t xml:space="preserve">: </w:t>
      </w:r>
      <w:proofErr w:type="gramStart"/>
      <w:r>
        <w:t>the</w:t>
      </w:r>
      <w:proofErr w:type="gramEnd"/>
      <w:r>
        <w:t xml:space="preserve"> </w:t>
      </w:r>
      <w:r w:rsidR="002353C4">
        <w:t>Client</w:t>
      </w:r>
      <w:r>
        <w:t xml:space="preserve"> logo must appear in the body of the communication, or as its signature; the price information must clearly and explicitly appear each time the logo is used </w:t>
      </w:r>
    </w:p>
    <w:p w14:paraId="171947B5" w14:textId="77777777" w:rsidR="0033593A" w:rsidRDefault="00A23ACF" w:rsidP="00A23ACF">
      <w:pPr>
        <w:numPr>
          <w:ilvl w:val="0"/>
          <w:numId w:val="69"/>
        </w:numPr>
        <w:spacing w:line="239" w:lineRule="auto"/>
        <w:ind w:hanging="720"/>
      </w:pPr>
      <w:r>
        <w:rPr>
          <w:u w:val="single" w:color="000000"/>
        </w:rPr>
        <w:t xml:space="preserve">SMS, </w:t>
      </w:r>
      <w:proofErr w:type="spellStart"/>
      <w:r>
        <w:rPr>
          <w:u w:val="single" w:color="000000"/>
        </w:rPr>
        <w:t>Wap</w:t>
      </w:r>
      <w:proofErr w:type="spellEnd"/>
      <w:r>
        <w:rPr>
          <w:u w:val="single" w:color="000000"/>
        </w:rPr>
        <w:t xml:space="preserve"> services:</w:t>
      </w:r>
      <w:r>
        <w:t xml:space="preserve"> The logo cannot be used, but all the communication using the short number information must clearly and explicitly mention the price information about the service </w:t>
      </w:r>
    </w:p>
    <w:p w14:paraId="3FE0AF9D" w14:textId="6AF5BAF4" w:rsidR="0033593A" w:rsidRDefault="00A23ACF" w:rsidP="00A23ACF">
      <w:pPr>
        <w:numPr>
          <w:ilvl w:val="0"/>
          <w:numId w:val="69"/>
        </w:numPr>
        <w:spacing w:line="240" w:lineRule="auto"/>
        <w:ind w:hanging="720"/>
      </w:pPr>
      <w:proofErr w:type="gramStart"/>
      <w:r>
        <w:rPr>
          <w:u w:val="single" w:color="000000"/>
        </w:rPr>
        <w:t xml:space="preserve">TV </w:t>
      </w:r>
      <w:r>
        <w:t>:</w:t>
      </w:r>
      <w:proofErr w:type="gramEnd"/>
      <w:r>
        <w:t xml:space="preserve"> the </w:t>
      </w:r>
      <w:r w:rsidR="002353C4">
        <w:t>Client</w:t>
      </w:r>
      <w:r>
        <w:t xml:space="preserve"> logo must appear in the body of the communication, or as its signature ; the price information must clearly and explicitly appear each time the logo is used, either through a visible message or through a clear oral quote of the service price </w:t>
      </w:r>
    </w:p>
    <w:p w14:paraId="29BDF11B" w14:textId="77777777" w:rsidR="0033593A" w:rsidRDefault="00A23ACF" w:rsidP="00A23ACF">
      <w:pPr>
        <w:numPr>
          <w:ilvl w:val="0"/>
          <w:numId w:val="69"/>
        </w:numPr>
        <w:spacing w:after="113" w:line="248" w:lineRule="auto"/>
        <w:ind w:hanging="720"/>
      </w:pPr>
      <w:proofErr w:type="gramStart"/>
      <w:r>
        <w:rPr>
          <w:u w:val="single" w:color="000000"/>
        </w:rPr>
        <w:lastRenderedPageBreak/>
        <w:t>Radio ;</w:t>
      </w:r>
      <w:proofErr w:type="gramEnd"/>
      <w:r>
        <w:t xml:space="preserve"> The logo cannot be used, but all the communication quoting the short number information must clearly and explicitly mention the price information about the service through an oral announcement. </w:t>
      </w:r>
    </w:p>
    <w:p w14:paraId="76D74ED4" w14:textId="77777777" w:rsidR="0033593A" w:rsidRDefault="00A23ACF">
      <w:pPr>
        <w:spacing w:after="28" w:line="259" w:lineRule="auto"/>
        <w:ind w:left="490" w:firstLine="0"/>
        <w:jc w:val="center"/>
      </w:pPr>
      <w:r>
        <w:t xml:space="preserve"> </w:t>
      </w:r>
    </w:p>
    <w:p w14:paraId="3CF819CB" w14:textId="77777777" w:rsidR="0033593A" w:rsidRDefault="00A23ACF">
      <w:pPr>
        <w:spacing w:after="31" w:line="259" w:lineRule="auto"/>
        <w:ind w:left="490" w:firstLine="0"/>
        <w:jc w:val="center"/>
      </w:pPr>
      <w:r>
        <w:t xml:space="preserve"> </w:t>
      </w:r>
    </w:p>
    <w:p w14:paraId="1502677A" w14:textId="77777777" w:rsidR="0033593A" w:rsidRDefault="00A23ACF">
      <w:pPr>
        <w:spacing w:after="28" w:line="259" w:lineRule="auto"/>
        <w:ind w:left="490" w:firstLine="0"/>
        <w:jc w:val="center"/>
      </w:pPr>
      <w:r>
        <w:t xml:space="preserve"> </w:t>
      </w:r>
    </w:p>
    <w:p w14:paraId="184867EC" w14:textId="77777777" w:rsidR="0033593A" w:rsidRDefault="00A23ACF">
      <w:pPr>
        <w:spacing w:after="31" w:line="259" w:lineRule="auto"/>
        <w:ind w:left="490" w:firstLine="0"/>
        <w:jc w:val="center"/>
      </w:pPr>
      <w:r>
        <w:t xml:space="preserve"> </w:t>
      </w:r>
    </w:p>
    <w:p w14:paraId="2CC78FD8" w14:textId="77777777" w:rsidR="0033593A" w:rsidRDefault="00A23ACF">
      <w:pPr>
        <w:spacing w:after="28" w:line="259" w:lineRule="auto"/>
        <w:ind w:left="490" w:firstLine="0"/>
        <w:jc w:val="center"/>
      </w:pPr>
      <w:r>
        <w:t xml:space="preserve"> </w:t>
      </w:r>
    </w:p>
    <w:p w14:paraId="7EE61367" w14:textId="77777777" w:rsidR="0033593A" w:rsidRDefault="00A23ACF">
      <w:pPr>
        <w:spacing w:after="31" w:line="259" w:lineRule="auto"/>
        <w:ind w:left="1890" w:right="1450"/>
        <w:jc w:val="center"/>
      </w:pPr>
      <w:r>
        <w:t xml:space="preserve">-THIS SPACE HAS BEEN LEFT BLANK INTENTIONALLY- </w:t>
      </w:r>
    </w:p>
    <w:p w14:paraId="5B8350A0" w14:textId="77777777" w:rsidR="0033593A" w:rsidRDefault="00A23ACF">
      <w:pPr>
        <w:spacing w:after="29" w:line="259" w:lineRule="auto"/>
        <w:ind w:left="437" w:firstLine="0"/>
        <w:jc w:val="left"/>
      </w:pPr>
      <w:r>
        <w:t xml:space="preserve"> </w:t>
      </w:r>
    </w:p>
    <w:p w14:paraId="57B8EDDA" w14:textId="77777777" w:rsidR="0033593A" w:rsidRDefault="00A23ACF">
      <w:pPr>
        <w:spacing w:after="31" w:line="259" w:lineRule="auto"/>
        <w:ind w:left="437" w:firstLine="0"/>
        <w:jc w:val="left"/>
      </w:pPr>
      <w:r>
        <w:t xml:space="preserve"> </w:t>
      </w:r>
    </w:p>
    <w:p w14:paraId="6C89BB54" w14:textId="77777777" w:rsidR="0033593A" w:rsidRDefault="00A23ACF">
      <w:pPr>
        <w:spacing w:after="28" w:line="259" w:lineRule="auto"/>
        <w:ind w:left="437" w:firstLine="0"/>
        <w:jc w:val="left"/>
      </w:pPr>
      <w:r>
        <w:t xml:space="preserve"> </w:t>
      </w:r>
    </w:p>
    <w:p w14:paraId="7AE47E5F" w14:textId="77777777" w:rsidR="0033593A" w:rsidRDefault="00A23ACF">
      <w:pPr>
        <w:spacing w:after="31" w:line="259" w:lineRule="auto"/>
        <w:ind w:left="437" w:firstLine="0"/>
        <w:jc w:val="left"/>
      </w:pPr>
      <w:r>
        <w:t xml:space="preserve"> </w:t>
      </w:r>
    </w:p>
    <w:p w14:paraId="2AD10244" w14:textId="77777777" w:rsidR="0033593A" w:rsidRDefault="00A23ACF">
      <w:pPr>
        <w:spacing w:after="28" w:line="259" w:lineRule="auto"/>
        <w:ind w:left="437" w:firstLine="0"/>
        <w:jc w:val="left"/>
      </w:pPr>
      <w:r>
        <w:t xml:space="preserve"> </w:t>
      </w:r>
    </w:p>
    <w:p w14:paraId="2F50B901" w14:textId="77777777" w:rsidR="0033593A" w:rsidRDefault="00A23ACF">
      <w:pPr>
        <w:spacing w:after="31" w:line="259" w:lineRule="auto"/>
        <w:ind w:left="437" w:firstLine="0"/>
        <w:jc w:val="left"/>
      </w:pPr>
      <w:r>
        <w:t xml:space="preserve"> </w:t>
      </w:r>
    </w:p>
    <w:p w14:paraId="46D62E16" w14:textId="77777777" w:rsidR="0033593A" w:rsidRDefault="00A23ACF">
      <w:pPr>
        <w:spacing w:after="28" w:line="259" w:lineRule="auto"/>
        <w:ind w:left="437" w:firstLine="0"/>
        <w:jc w:val="left"/>
      </w:pPr>
      <w:r>
        <w:t xml:space="preserve"> </w:t>
      </w:r>
    </w:p>
    <w:p w14:paraId="21B2C9DA" w14:textId="77777777" w:rsidR="0033593A" w:rsidRDefault="00A23ACF">
      <w:pPr>
        <w:spacing w:after="31" w:line="259" w:lineRule="auto"/>
        <w:ind w:left="437" w:firstLine="0"/>
        <w:jc w:val="left"/>
      </w:pPr>
      <w:r>
        <w:t xml:space="preserve"> </w:t>
      </w:r>
    </w:p>
    <w:p w14:paraId="62F66B16" w14:textId="77777777" w:rsidR="0033593A" w:rsidRDefault="00A23ACF">
      <w:pPr>
        <w:spacing w:after="28" w:line="259" w:lineRule="auto"/>
        <w:ind w:left="437" w:firstLine="0"/>
        <w:jc w:val="left"/>
      </w:pPr>
      <w:r>
        <w:t xml:space="preserve"> </w:t>
      </w:r>
    </w:p>
    <w:p w14:paraId="2277225B" w14:textId="77777777" w:rsidR="0033593A" w:rsidRDefault="00A23ACF">
      <w:pPr>
        <w:spacing w:after="31" w:line="259" w:lineRule="auto"/>
        <w:ind w:left="437" w:firstLine="0"/>
        <w:jc w:val="left"/>
      </w:pPr>
      <w:r>
        <w:t xml:space="preserve"> </w:t>
      </w:r>
    </w:p>
    <w:sectPr w:rsidR="0033593A">
      <w:headerReference w:type="even" r:id="rId47"/>
      <w:headerReference w:type="default" r:id="rId48"/>
      <w:headerReference w:type="first" r:id="rId49"/>
      <w:pgSz w:w="11906" w:h="16838"/>
      <w:pgMar w:top="749" w:right="1433" w:bottom="1442" w:left="100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D3F26" w14:textId="77777777" w:rsidR="007E0403" w:rsidRDefault="007E0403">
      <w:pPr>
        <w:spacing w:after="0" w:line="240" w:lineRule="auto"/>
      </w:pPr>
      <w:r>
        <w:separator/>
      </w:r>
    </w:p>
  </w:endnote>
  <w:endnote w:type="continuationSeparator" w:id="0">
    <w:p w14:paraId="46FB9A80" w14:textId="77777777" w:rsidR="007E0403" w:rsidRDefault="007E0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CF712" w14:textId="77777777" w:rsidR="007E0403" w:rsidRDefault="007E0403">
      <w:pPr>
        <w:spacing w:after="0" w:line="240" w:lineRule="auto"/>
      </w:pPr>
      <w:r>
        <w:separator/>
      </w:r>
    </w:p>
  </w:footnote>
  <w:footnote w:type="continuationSeparator" w:id="0">
    <w:p w14:paraId="4EDAD613" w14:textId="77777777" w:rsidR="007E0403" w:rsidRDefault="007E04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71F3" w14:textId="77777777" w:rsidR="0033593A" w:rsidRDefault="00A23ACF">
    <w:pPr>
      <w:spacing w:after="0" w:line="259" w:lineRule="auto"/>
      <w:ind w:left="431" w:firstLine="0"/>
      <w:jc w:val="center"/>
    </w:pPr>
    <w:r>
      <w:rPr>
        <w:rFonts w:ascii="Times New Roman" w:eastAsia="Times New Roman" w:hAnsi="Times New Roman" w:cs="Times New Roman"/>
      </w:rPr>
      <w:t>-</w:t>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7E1B474C" w14:textId="77777777" w:rsidR="0033593A" w:rsidRDefault="00A23ACF">
    <w:pPr>
      <w:spacing w:after="0" w:line="259" w:lineRule="auto"/>
      <w:ind w:left="437" w:firstLine="0"/>
      <w:jc w:val="left"/>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433D4" w14:textId="77777777" w:rsidR="0033593A" w:rsidRDefault="00A23ACF">
    <w:pPr>
      <w:spacing w:after="0" w:line="259" w:lineRule="auto"/>
      <w:ind w:left="431" w:firstLine="0"/>
      <w:jc w:val="center"/>
    </w:pPr>
    <w:r>
      <w:rPr>
        <w:rFonts w:ascii="Times New Roman" w:eastAsia="Times New Roman" w:hAnsi="Times New Roman" w:cs="Times New Roman"/>
      </w:rPr>
      <w:t>-</w:t>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37C51692" w14:textId="77777777" w:rsidR="0033593A" w:rsidRDefault="00A23ACF">
    <w:pPr>
      <w:spacing w:after="0" w:line="259" w:lineRule="auto"/>
      <w:ind w:left="437" w:firstLine="0"/>
      <w:jc w:val="left"/>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A9321" w14:textId="77777777" w:rsidR="0033593A" w:rsidRDefault="0033593A">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E04"/>
    <w:multiLevelType w:val="hybridMultilevel"/>
    <w:tmpl w:val="BEFEC9F4"/>
    <w:lvl w:ilvl="0" w:tplc="2D94D10E">
      <w:start w:val="1"/>
      <w:numFmt w:val="upperLetter"/>
      <w:lvlText w:val="(%1)"/>
      <w:lvlJc w:val="left"/>
      <w:pPr>
        <w:ind w:left="1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54AF6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1DAC91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250196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C81D4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B1880D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DA0B5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D8F63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118026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EA0371"/>
    <w:multiLevelType w:val="hybridMultilevel"/>
    <w:tmpl w:val="6BBCAA40"/>
    <w:lvl w:ilvl="0" w:tplc="C544679A">
      <w:start w:val="1"/>
      <w:numFmt w:val="lowerLetter"/>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AC4240">
      <w:start w:val="1"/>
      <w:numFmt w:val="lowerRoman"/>
      <w:lvlText w:val="(%2)"/>
      <w:lvlJc w:val="left"/>
      <w:pPr>
        <w:ind w:left="20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8D60B84">
      <w:start w:val="1"/>
      <w:numFmt w:val="lowerRoman"/>
      <w:lvlText w:val="%3"/>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D09F4E">
      <w:start w:val="1"/>
      <w:numFmt w:val="decimal"/>
      <w:lvlText w:val="%4"/>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D6E778">
      <w:start w:val="1"/>
      <w:numFmt w:val="lowerLetter"/>
      <w:lvlText w:val="%5"/>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A2CF07C">
      <w:start w:val="1"/>
      <w:numFmt w:val="lowerRoman"/>
      <w:lvlText w:val="%6"/>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304363A">
      <w:start w:val="1"/>
      <w:numFmt w:val="decimal"/>
      <w:lvlText w:val="%7"/>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7A0664">
      <w:start w:val="1"/>
      <w:numFmt w:val="lowerLetter"/>
      <w:lvlText w:val="%8"/>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372F7AE">
      <w:start w:val="1"/>
      <w:numFmt w:val="lowerRoman"/>
      <w:lvlText w:val="%9"/>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0A29F6"/>
    <w:multiLevelType w:val="hybridMultilevel"/>
    <w:tmpl w:val="E1647550"/>
    <w:lvl w:ilvl="0" w:tplc="DF707F08">
      <w:start w:val="1"/>
      <w:numFmt w:val="lowerLetter"/>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484DA2">
      <w:start w:val="1"/>
      <w:numFmt w:val="lowerLetter"/>
      <w:lvlText w:val="%2"/>
      <w:lvlJc w:val="left"/>
      <w:pPr>
        <w:ind w:left="10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346456">
      <w:start w:val="1"/>
      <w:numFmt w:val="lowerRoman"/>
      <w:lvlText w:val="%3"/>
      <w:lvlJc w:val="left"/>
      <w:pPr>
        <w:ind w:left="18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984C414">
      <w:start w:val="1"/>
      <w:numFmt w:val="decimal"/>
      <w:lvlText w:val="%4"/>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02E614">
      <w:start w:val="1"/>
      <w:numFmt w:val="lowerLetter"/>
      <w:lvlText w:val="%5"/>
      <w:lvlJc w:val="left"/>
      <w:pPr>
        <w:ind w:left="3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AAC9340">
      <w:start w:val="1"/>
      <w:numFmt w:val="lowerRoman"/>
      <w:lvlText w:val="%6"/>
      <w:lvlJc w:val="left"/>
      <w:pPr>
        <w:ind w:left="39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41AC9DE">
      <w:start w:val="1"/>
      <w:numFmt w:val="decimal"/>
      <w:lvlText w:val="%7"/>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B46CA0">
      <w:start w:val="1"/>
      <w:numFmt w:val="lowerLetter"/>
      <w:lvlText w:val="%8"/>
      <w:lvlJc w:val="left"/>
      <w:pPr>
        <w:ind w:left="54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8764A4C">
      <w:start w:val="1"/>
      <w:numFmt w:val="lowerRoman"/>
      <w:lvlText w:val="%9"/>
      <w:lvlJc w:val="left"/>
      <w:pPr>
        <w:ind w:left="6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57745CC"/>
    <w:multiLevelType w:val="hybridMultilevel"/>
    <w:tmpl w:val="E048BF44"/>
    <w:lvl w:ilvl="0" w:tplc="45BCB634">
      <w:start w:val="1"/>
      <w:numFmt w:val="lowerLetter"/>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48757E">
      <w:start w:val="1"/>
      <w:numFmt w:val="lowerLetter"/>
      <w:lvlText w:val="%2"/>
      <w:lvlJc w:val="left"/>
      <w:pPr>
        <w:ind w:left="1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5FA43D8">
      <w:start w:val="1"/>
      <w:numFmt w:val="lowerRoman"/>
      <w:lvlText w:val="%3"/>
      <w:lvlJc w:val="left"/>
      <w:pPr>
        <w:ind w:left="1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C6ED016">
      <w:start w:val="1"/>
      <w:numFmt w:val="decimal"/>
      <w:lvlText w:val="%4"/>
      <w:lvlJc w:val="left"/>
      <w:pPr>
        <w:ind w:left="2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BE20CA">
      <w:start w:val="1"/>
      <w:numFmt w:val="lowerLetter"/>
      <w:lvlText w:val="%5"/>
      <w:lvlJc w:val="left"/>
      <w:pPr>
        <w:ind w:left="3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8F2A7FC">
      <w:start w:val="1"/>
      <w:numFmt w:val="lowerRoman"/>
      <w:lvlText w:val="%6"/>
      <w:lvlJc w:val="left"/>
      <w:pPr>
        <w:ind w:left="39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3A8DB6">
      <w:start w:val="1"/>
      <w:numFmt w:val="decimal"/>
      <w:lvlText w:val="%7"/>
      <w:lvlJc w:val="left"/>
      <w:pPr>
        <w:ind w:left="46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286BA0">
      <w:start w:val="1"/>
      <w:numFmt w:val="lowerLetter"/>
      <w:lvlText w:val="%8"/>
      <w:lvlJc w:val="left"/>
      <w:pPr>
        <w:ind w:left="5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0DCA9AC">
      <w:start w:val="1"/>
      <w:numFmt w:val="lowerRoman"/>
      <w:lvlText w:val="%9"/>
      <w:lvlJc w:val="left"/>
      <w:pPr>
        <w:ind w:left="61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5FC507E"/>
    <w:multiLevelType w:val="hybridMultilevel"/>
    <w:tmpl w:val="9150582C"/>
    <w:lvl w:ilvl="0" w:tplc="FD2885F4">
      <w:start w:val="1"/>
      <w:numFmt w:val="lowerLetter"/>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5094E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208E0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B90B5D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A2F27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2A0CFC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44D8C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92035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BD2E43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8DD39B2"/>
    <w:multiLevelType w:val="hybridMultilevel"/>
    <w:tmpl w:val="2598ACA6"/>
    <w:lvl w:ilvl="0" w:tplc="F4EA6A2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EADD04">
      <w:start w:val="4"/>
      <w:numFmt w:val="lowerRoman"/>
      <w:lvlText w:val="(%2)"/>
      <w:lvlJc w:val="left"/>
      <w:pPr>
        <w:ind w:left="2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8280476">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30DAE8">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1829B8">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26DC66">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6204092">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321668">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7506E16">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AF80CEA"/>
    <w:multiLevelType w:val="hybridMultilevel"/>
    <w:tmpl w:val="3E92ED3C"/>
    <w:lvl w:ilvl="0" w:tplc="B0148D24">
      <w:start w:val="1"/>
      <w:numFmt w:val="lowerLetter"/>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1CF94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234E56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8EDC9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9448F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D16DF9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7C0EE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C434D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4A44E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D6C0773"/>
    <w:multiLevelType w:val="hybridMultilevel"/>
    <w:tmpl w:val="DDC8C3A2"/>
    <w:lvl w:ilvl="0" w:tplc="AE4AE9C2">
      <w:start w:val="1"/>
      <w:numFmt w:val="lowerLetter"/>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4624B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DE453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70B10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D893A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E92365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60DE7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C00F0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32B01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0110E20"/>
    <w:multiLevelType w:val="hybridMultilevel"/>
    <w:tmpl w:val="238E51C0"/>
    <w:lvl w:ilvl="0" w:tplc="C94E376C">
      <w:start w:val="3"/>
      <w:numFmt w:val="lowerLetter"/>
      <w:lvlText w:val="%1)"/>
      <w:lvlJc w:val="left"/>
      <w:pPr>
        <w:ind w:left="1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74B69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DE6D2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43051D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5AE57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C62C6A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DDE392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0C98C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920774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3241135"/>
    <w:multiLevelType w:val="hybridMultilevel"/>
    <w:tmpl w:val="C2224736"/>
    <w:lvl w:ilvl="0" w:tplc="50B82BB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840554">
      <w:start w:val="1"/>
      <w:numFmt w:val="lowerLetter"/>
      <w:lvlText w:val="%2"/>
      <w:lvlJc w:val="left"/>
      <w:pPr>
        <w:ind w:left="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C2D4DA">
      <w:start w:val="1"/>
      <w:numFmt w:val="lowerRoman"/>
      <w:lvlRestart w:val="0"/>
      <w:lvlText w:val="%3."/>
      <w:lvlJc w:val="left"/>
      <w:pPr>
        <w:ind w:left="2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C0A17E">
      <w:start w:val="1"/>
      <w:numFmt w:val="decimal"/>
      <w:lvlText w:val="%4"/>
      <w:lvlJc w:val="left"/>
      <w:pPr>
        <w:ind w:left="1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86C1F6">
      <w:start w:val="1"/>
      <w:numFmt w:val="lowerLetter"/>
      <w:lvlText w:val="%5"/>
      <w:lvlJc w:val="left"/>
      <w:pPr>
        <w:ind w:left="2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2A8C314">
      <w:start w:val="1"/>
      <w:numFmt w:val="lowerRoman"/>
      <w:lvlText w:val="%6"/>
      <w:lvlJc w:val="left"/>
      <w:pPr>
        <w:ind w:left="3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24EEA4E">
      <w:start w:val="1"/>
      <w:numFmt w:val="decimal"/>
      <w:lvlText w:val="%7"/>
      <w:lvlJc w:val="left"/>
      <w:pPr>
        <w:ind w:left="3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344398">
      <w:start w:val="1"/>
      <w:numFmt w:val="lowerLetter"/>
      <w:lvlText w:val="%8"/>
      <w:lvlJc w:val="left"/>
      <w:pPr>
        <w:ind w:left="4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1BA5456">
      <w:start w:val="1"/>
      <w:numFmt w:val="lowerRoman"/>
      <w:lvlText w:val="%9"/>
      <w:lvlJc w:val="left"/>
      <w:pPr>
        <w:ind w:left="5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3350CA0"/>
    <w:multiLevelType w:val="hybridMultilevel"/>
    <w:tmpl w:val="0DB89404"/>
    <w:lvl w:ilvl="0" w:tplc="F9AE24FA">
      <w:start w:val="1"/>
      <w:numFmt w:val="lowerLetter"/>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2617E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0E4C5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1D408A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58C77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E0A59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B014A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2EFD2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141F8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94F2322"/>
    <w:multiLevelType w:val="hybridMultilevel"/>
    <w:tmpl w:val="2940E2C4"/>
    <w:lvl w:ilvl="0" w:tplc="3E665D72">
      <w:start w:val="1"/>
      <w:numFmt w:val="decimal"/>
      <w:lvlText w:val="(%1)"/>
      <w:lvlJc w:val="left"/>
      <w:pPr>
        <w:ind w:left="11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08B5E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3F471E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848E58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46F47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B5617C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82AEE0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A22DA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9FA936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9FA45A5"/>
    <w:multiLevelType w:val="hybridMultilevel"/>
    <w:tmpl w:val="2F3EC2B6"/>
    <w:lvl w:ilvl="0" w:tplc="6BD41510">
      <w:start w:val="1"/>
      <w:numFmt w:val="lowerLetter"/>
      <w:lvlText w:val="(%1)"/>
      <w:lvlJc w:val="left"/>
      <w:pPr>
        <w:ind w:left="15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0806DC">
      <w:start w:val="1"/>
      <w:numFmt w:val="lowerLetter"/>
      <w:lvlText w:val="%2"/>
      <w:lvlJc w:val="left"/>
      <w:pPr>
        <w:ind w:left="22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2867C4A">
      <w:start w:val="1"/>
      <w:numFmt w:val="lowerRoman"/>
      <w:lvlText w:val="%3"/>
      <w:lvlJc w:val="left"/>
      <w:pPr>
        <w:ind w:left="29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9D6D7CA">
      <w:start w:val="1"/>
      <w:numFmt w:val="decimal"/>
      <w:lvlText w:val="%4"/>
      <w:lvlJc w:val="left"/>
      <w:pPr>
        <w:ind w:left="36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EED7F4">
      <w:start w:val="1"/>
      <w:numFmt w:val="lowerLetter"/>
      <w:lvlText w:val="%5"/>
      <w:lvlJc w:val="left"/>
      <w:pPr>
        <w:ind w:left="43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E86FE28">
      <w:start w:val="1"/>
      <w:numFmt w:val="lowerRoman"/>
      <w:lvlText w:val="%6"/>
      <w:lvlJc w:val="left"/>
      <w:pPr>
        <w:ind w:left="51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48A35AE">
      <w:start w:val="1"/>
      <w:numFmt w:val="decimal"/>
      <w:lvlText w:val="%7"/>
      <w:lvlJc w:val="left"/>
      <w:pPr>
        <w:ind w:left="58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3EA772">
      <w:start w:val="1"/>
      <w:numFmt w:val="lowerLetter"/>
      <w:lvlText w:val="%8"/>
      <w:lvlJc w:val="left"/>
      <w:pPr>
        <w:ind w:left="65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5C963A">
      <w:start w:val="1"/>
      <w:numFmt w:val="lowerRoman"/>
      <w:lvlText w:val="%9"/>
      <w:lvlJc w:val="left"/>
      <w:pPr>
        <w:ind w:left="72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A9B715D"/>
    <w:multiLevelType w:val="hybridMultilevel"/>
    <w:tmpl w:val="7E22554A"/>
    <w:lvl w:ilvl="0" w:tplc="66449FE2">
      <w:start w:val="2"/>
      <w:numFmt w:val="decimal"/>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5238B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92A97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8EC80F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640BC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0A35E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A9A2A3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44557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B8C1C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04E0879"/>
    <w:multiLevelType w:val="hybridMultilevel"/>
    <w:tmpl w:val="7124DF88"/>
    <w:lvl w:ilvl="0" w:tplc="E40092DC">
      <w:start w:val="21"/>
      <w:numFmt w:val="decimal"/>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ECFDE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A2DEE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B0122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3ABB9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2DCDC9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EE61A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DACD3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5AFA1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1794B54"/>
    <w:multiLevelType w:val="hybridMultilevel"/>
    <w:tmpl w:val="42B21E58"/>
    <w:lvl w:ilvl="0" w:tplc="9B522164">
      <w:start w:val="1"/>
      <w:numFmt w:val="lowerLetter"/>
      <w:lvlText w:val="(%1)"/>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D2A60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6F2A9A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FE0FA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7A9C4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44CB89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B08D8B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8E7C1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2825B4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4533F8B"/>
    <w:multiLevelType w:val="hybridMultilevel"/>
    <w:tmpl w:val="E2B03CF6"/>
    <w:lvl w:ilvl="0" w:tplc="2804729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38D922">
      <w:start w:val="1"/>
      <w:numFmt w:val="lowerLetter"/>
      <w:lvlText w:val="%2"/>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8B6E69A">
      <w:start w:val="1"/>
      <w:numFmt w:val="lowerLetter"/>
      <w:lvlRestart w:val="0"/>
      <w:lvlText w:val="(%3)"/>
      <w:lvlJc w:val="left"/>
      <w:pPr>
        <w:ind w:left="18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5852D6">
      <w:start w:val="1"/>
      <w:numFmt w:val="decimal"/>
      <w:lvlText w:val="%4"/>
      <w:lvlJc w:val="left"/>
      <w:pPr>
        <w:ind w:left="1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2433BE">
      <w:start w:val="1"/>
      <w:numFmt w:val="lowerLetter"/>
      <w:lvlText w:val="%5"/>
      <w:lvlJc w:val="left"/>
      <w:pPr>
        <w:ind w:left="2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85E0728">
      <w:start w:val="1"/>
      <w:numFmt w:val="lowerRoman"/>
      <w:lvlText w:val="%6"/>
      <w:lvlJc w:val="left"/>
      <w:pPr>
        <w:ind w:left="3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5027228">
      <w:start w:val="1"/>
      <w:numFmt w:val="decimal"/>
      <w:lvlText w:val="%7"/>
      <w:lvlJc w:val="left"/>
      <w:pPr>
        <w:ind w:left="39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0A63F8">
      <w:start w:val="1"/>
      <w:numFmt w:val="lowerLetter"/>
      <w:lvlText w:val="%8"/>
      <w:lvlJc w:val="left"/>
      <w:pPr>
        <w:ind w:left="4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F85330">
      <w:start w:val="1"/>
      <w:numFmt w:val="lowerRoman"/>
      <w:lvlText w:val="%9"/>
      <w:lvlJc w:val="left"/>
      <w:pPr>
        <w:ind w:left="5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46B551D"/>
    <w:multiLevelType w:val="hybridMultilevel"/>
    <w:tmpl w:val="EFC03198"/>
    <w:lvl w:ilvl="0" w:tplc="F0AA415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4EFB6E">
      <w:start w:val="1"/>
      <w:numFmt w:val="lowerLetter"/>
      <w:lvlText w:val="%2"/>
      <w:lvlJc w:val="left"/>
      <w:pPr>
        <w:ind w:left="7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028EE40">
      <w:start w:val="1"/>
      <w:numFmt w:val="lowerRoman"/>
      <w:lvlRestart w:val="0"/>
      <w:lvlText w:val="%3."/>
      <w:lvlJc w:val="left"/>
      <w:pPr>
        <w:ind w:left="2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81A02A8">
      <w:start w:val="1"/>
      <w:numFmt w:val="decimal"/>
      <w:lvlText w:val="%4"/>
      <w:lvlJc w:val="left"/>
      <w:pPr>
        <w:ind w:left="18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72C2E0">
      <w:start w:val="1"/>
      <w:numFmt w:val="lowerLetter"/>
      <w:lvlText w:val="%5"/>
      <w:lvlJc w:val="left"/>
      <w:pPr>
        <w:ind w:left="2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FC0980">
      <w:start w:val="1"/>
      <w:numFmt w:val="lowerRoman"/>
      <w:lvlText w:val="%6"/>
      <w:lvlJc w:val="left"/>
      <w:pPr>
        <w:ind w:left="3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644D8C6">
      <w:start w:val="1"/>
      <w:numFmt w:val="decimal"/>
      <w:lvlText w:val="%7"/>
      <w:lvlJc w:val="left"/>
      <w:pPr>
        <w:ind w:left="40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2210E2">
      <w:start w:val="1"/>
      <w:numFmt w:val="lowerLetter"/>
      <w:lvlText w:val="%8"/>
      <w:lvlJc w:val="left"/>
      <w:pPr>
        <w:ind w:left="4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564B398">
      <w:start w:val="1"/>
      <w:numFmt w:val="lowerRoman"/>
      <w:lvlText w:val="%9"/>
      <w:lvlJc w:val="left"/>
      <w:pPr>
        <w:ind w:left="5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A054693"/>
    <w:multiLevelType w:val="hybridMultilevel"/>
    <w:tmpl w:val="7C681948"/>
    <w:lvl w:ilvl="0" w:tplc="47DADF88">
      <w:start w:val="1"/>
      <w:numFmt w:val="lowerLetter"/>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42682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1D2717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2388E2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04C70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946FD6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C4F82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206DA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7DA338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A820915"/>
    <w:multiLevelType w:val="hybridMultilevel"/>
    <w:tmpl w:val="1A38419C"/>
    <w:lvl w:ilvl="0" w:tplc="8FBC9A22">
      <w:start w:val="7"/>
      <w:numFmt w:val="lowerLetter"/>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0C7B9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15C738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874003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FAB0C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FC2953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884022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C2CA0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B2740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A8D1007"/>
    <w:multiLevelType w:val="hybridMultilevel"/>
    <w:tmpl w:val="311EBA12"/>
    <w:lvl w:ilvl="0" w:tplc="F1B2E03E">
      <w:start w:val="1"/>
      <w:numFmt w:val="lowerLetter"/>
      <w:lvlText w:val="(%1)"/>
      <w:lvlJc w:val="left"/>
      <w:pPr>
        <w:ind w:left="12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AA9B88">
      <w:start w:val="1"/>
      <w:numFmt w:val="lowerLetter"/>
      <w:lvlText w:val="%2"/>
      <w:lvlJc w:val="left"/>
      <w:pPr>
        <w:ind w:left="11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003432">
      <w:start w:val="1"/>
      <w:numFmt w:val="lowerRoman"/>
      <w:lvlText w:val="%3"/>
      <w:lvlJc w:val="left"/>
      <w:pPr>
        <w:ind w:left="1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54230C">
      <w:start w:val="1"/>
      <w:numFmt w:val="decimal"/>
      <w:lvlText w:val="%4"/>
      <w:lvlJc w:val="left"/>
      <w:pPr>
        <w:ind w:left="25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B2B6E8">
      <w:start w:val="1"/>
      <w:numFmt w:val="lowerLetter"/>
      <w:lvlText w:val="%5"/>
      <w:lvlJc w:val="left"/>
      <w:pPr>
        <w:ind w:left="32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A329014">
      <w:start w:val="1"/>
      <w:numFmt w:val="lowerRoman"/>
      <w:lvlText w:val="%6"/>
      <w:lvlJc w:val="left"/>
      <w:pPr>
        <w:ind w:left="40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61885CA">
      <w:start w:val="1"/>
      <w:numFmt w:val="decimal"/>
      <w:lvlText w:val="%7"/>
      <w:lvlJc w:val="left"/>
      <w:pPr>
        <w:ind w:left="47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A40A48">
      <w:start w:val="1"/>
      <w:numFmt w:val="lowerLetter"/>
      <w:lvlText w:val="%8"/>
      <w:lvlJc w:val="left"/>
      <w:pPr>
        <w:ind w:left="54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CFEB39C">
      <w:start w:val="1"/>
      <w:numFmt w:val="lowerRoman"/>
      <w:lvlText w:val="%9"/>
      <w:lvlJc w:val="left"/>
      <w:pPr>
        <w:ind w:left="61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2D723D0D"/>
    <w:multiLevelType w:val="hybridMultilevel"/>
    <w:tmpl w:val="CF3CD3EA"/>
    <w:lvl w:ilvl="0" w:tplc="5C94103E">
      <w:start w:val="1"/>
      <w:numFmt w:val="lowerLetter"/>
      <w:lvlText w:val="%1)"/>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5E9ED8">
      <w:start w:val="1"/>
      <w:numFmt w:val="lowerLetter"/>
      <w:lvlText w:val="%2"/>
      <w:lvlJc w:val="left"/>
      <w:pPr>
        <w:ind w:left="1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F607D4">
      <w:start w:val="1"/>
      <w:numFmt w:val="lowerRoman"/>
      <w:lvlText w:val="%3"/>
      <w:lvlJc w:val="left"/>
      <w:pPr>
        <w:ind w:left="18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ED6C7B0">
      <w:start w:val="1"/>
      <w:numFmt w:val="decimal"/>
      <w:lvlText w:val="%4"/>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421C04">
      <w:start w:val="1"/>
      <w:numFmt w:val="lowerLetter"/>
      <w:lvlText w:val="%5"/>
      <w:lvlJc w:val="left"/>
      <w:pPr>
        <w:ind w:left="3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FED506">
      <w:start w:val="1"/>
      <w:numFmt w:val="lowerRoman"/>
      <w:lvlText w:val="%6"/>
      <w:lvlJc w:val="left"/>
      <w:pPr>
        <w:ind w:left="39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408F00">
      <w:start w:val="1"/>
      <w:numFmt w:val="decimal"/>
      <w:lvlText w:val="%7"/>
      <w:lvlJc w:val="left"/>
      <w:pPr>
        <w:ind w:left="4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C2A4DE">
      <w:start w:val="1"/>
      <w:numFmt w:val="lowerLetter"/>
      <w:lvlText w:val="%8"/>
      <w:lvlJc w:val="left"/>
      <w:pPr>
        <w:ind w:left="5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5885B02">
      <w:start w:val="1"/>
      <w:numFmt w:val="lowerRoman"/>
      <w:lvlText w:val="%9"/>
      <w:lvlJc w:val="left"/>
      <w:pPr>
        <w:ind w:left="6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2EC91470"/>
    <w:multiLevelType w:val="multilevel"/>
    <w:tmpl w:val="A5FC2622"/>
    <w:lvl w:ilvl="0">
      <w:start w:val="14"/>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7"/>
      <w:numFmt w:val="decimal"/>
      <w:lvlRestart w:val="0"/>
      <w:lvlText w:val="%1.%2"/>
      <w:lvlJc w:val="left"/>
      <w:pPr>
        <w:ind w:left="1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06008DA"/>
    <w:multiLevelType w:val="hybridMultilevel"/>
    <w:tmpl w:val="6B96DB5A"/>
    <w:lvl w:ilvl="0" w:tplc="87A8ACA2">
      <w:start w:val="1"/>
      <w:numFmt w:val="lowerLetter"/>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16932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4FCE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E32F49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FEE6E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78671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A213F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C0F3E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A2650B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30C660AF"/>
    <w:multiLevelType w:val="hybridMultilevel"/>
    <w:tmpl w:val="B782A916"/>
    <w:lvl w:ilvl="0" w:tplc="649E670E">
      <w:start w:val="1"/>
      <w:numFmt w:val="lowerLetter"/>
      <w:lvlText w:val="(%1)"/>
      <w:lvlJc w:val="left"/>
      <w:pPr>
        <w:ind w:left="1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7E9460">
      <w:start w:val="1"/>
      <w:numFmt w:val="lowerRoman"/>
      <w:lvlText w:val="(%2)"/>
      <w:lvlJc w:val="left"/>
      <w:pPr>
        <w:ind w:left="2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1FCBE8A">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F862CF0">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0618A6">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AB4F394">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9E42AE">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8A1450">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AACD494">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34C227B7"/>
    <w:multiLevelType w:val="hybridMultilevel"/>
    <w:tmpl w:val="A52E89C8"/>
    <w:lvl w:ilvl="0" w:tplc="30049A5E">
      <w:start w:val="1"/>
      <w:numFmt w:val="lowerLetter"/>
      <w:lvlText w:val="(%1)"/>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8493E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2E8E7C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0447EA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1CE6B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7E66E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E8F00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5C75D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C3C3AE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34EA30CF"/>
    <w:multiLevelType w:val="hybridMultilevel"/>
    <w:tmpl w:val="458ED474"/>
    <w:lvl w:ilvl="0" w:tplc="1AA44F56">
      <w:start w:val="1"/>
      <w:numFmt w:val="lowerLetter"/>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508C04">
      <w:start w:val="1"/>
      <w:numFmt w:val="lowerRoman"/>
      <w:lvlText w:val="(%2)"/>
      <w:lvlJc w:val="left"/>
      <w:pPr>
        <w:ind w:left="1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A22BB28">
      <w:start w:val="1"/>
      <w:numFmt w:val="lowerLetter"/>
      <w:lvlText w:val="(%3)"/>
      <w:lvlJc w:val="left"/>
      <w:pPr>
        <w:ind w:left="2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2C2B89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F6B22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FFE7DB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94042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040CD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8023C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356B0815"/>
    <w:multiLevelType w:val="hybridMultilevel"/>
    <w:tmpl w:val="7662049E"/>
    <w:lvl w:ilvl="0" w:tplc="5A3E6CA0">
      <w:start w:val="1"/>
      <w:numFmt w:val="bullet"/>
      <w:lvlText w:val="•"/>
      <w:lvlJc w:val="left"/>
      <w:pPr>
        <w:ind w:left="15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ECDB38">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E05410">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24743E">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58235A">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1E6E0B0">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7E453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CA786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FB85B06">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366E65CC"/>
    <w:multiLevelType w:val="hybridMultilevel"/>
    <w:tmpl w:val="37BCAA92"/>
    <w:lvl w:ilvl="0" w:tplc="52420158">
      <w:start w:val="1"/>
      <w:numFmt w:val="lowerLetter"/>
      <w:lvlText w:val="(%1)"/>
      <w:lvlJc w:val="left"/>
      <w:pPr>
        <w:ind w:left="12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36D098">
      <w:start w:val="1"/>
      <w:numFmt w:val="lowerLetter"/>
      <w:lvlText w:val="%2"/>
      <w:lvlJc w:val="left"/>
      <w:pPr>
        <w:ind w:left="11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E24F19A">
      <w:start w:val="1"/>
      <w:numFmt w:val="lowerRoman"/>
      <w:lvlText w:val="%3"/>
      <w:lvlJc w:val="left"/>
      <w:pPr>
        <w:ind w:left="18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E6109E">
      <w:start w:val="1"/>
      <w:numFmt w:val="decimal"/>
      <w:lvlText w:val="%4"/>
      <w:lvlJc w:val="left"/>
      <w:pPr>
        <w:ind w:left="25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88FED4">
      <w:start w:val="1"/>
      <w:numFmt w:val="lowerLetter"/>
      <w:lvlText w:val="%5"/>
      <w:lvlJc w:val="left"/>
      <w:pPr>
        <w:ind w:left="3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4B29A30">
      <w:start w:val="1"/>
      <w:numFmt w:val="lowerRoman"/>
      <w:lvlText w:val="%6"/>
      <w:lvlJc w:val="left"/>
      <w:pPr>
        <w:ind w:left="3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ED46BE6">
      <w:start w:val="1"/>
      <w:numFmt w:val="decimal"/>
      <w:lvlText w:val="%7"/>
      <w:lvlJc w:val="left"/>
      <w:pPr>
        <w:ind w:left="4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1054B4">
      <w:start w:val="1"/>
      <w:numFmt w:val="lowerLetter"/>
      <w:lvlText w:val="%8"/>
      <w:lvlJc w:val="left"/>
      <w:pPr>
        <w:ind w:left="5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74282F6">
      <w:start w:val="1"/>
      <w:numFmt w:val="lowerRoman"/>
      <w:lvlText w:val="%9"/>
      <w:lvlJc w:val="left"/>
      <w:pPr>
        <w:ind w:left="6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39233562"/>
    <w:multiLevelType w:val="hybridMultilevel"/>
    <w:tmpl w:val="61BCE26C"/>
    <w:lvl w:ilvl="0" w:tplc="094017D8">
      <w:start w:val="1"/>
      <w:numFmt w:val="lowerLetter"/>
      <w:lvlText w:val="(%1)"/>
      <w:lvlJc w:val="left"/>
      <w:pPr>
        <w:ind w:left="1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7CB00E">
      <w:start w:val="1"/>
      <w:numFmt w:val="lowerRoman"/>
      <w:lvlText w:val="(%2)"/>
      <w:lvlJc w:val="left"/>
      <w:pPr>
        <w:ind w:left="2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872F5C2">
      <w:start w:val="1"/>
      <w:numFmt w:val="lowerLetter"/>
      <w:lvlText w:val="(%3)"/>
      <w:lvlJc w:val="left"/>
      <w:pPr>
        <w:ind w:left="33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0568314">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2CA7FC">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983A58">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2A8B426">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8422CE">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F4F3BC">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3DA36961"/>
    <w:multiLevelType w:val="multilevel"/>
    <w:tmpl w:val="D6DA0B06"/>
    <w:lvl w:ilvl="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3F7111B5"/>
    <w:multiLevelType w:val="hybridMultilevel"/>
    <w:tmpl w:val="FD9CE1A6"/>
    <w:lvl w:ilvl="0" w:tplc="3CF03082">
      <w:start w:val="1"/>
      <w:numFmt w:val="lowerLetter"/>
      <w:lvlText w:val="(%1)"/>
      <w:lvlJc w:val="left"/>
      <w:pPr>
        <w:ind w:left="15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8CAC86">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249094">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6A3836">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D20624">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D124904">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EE6BE2">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DC5278">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5C29EBA">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42020534"/>
    <w:multiLevelType w:val="hybridMultilevel"/>
    <w:tmpl w:val="77102214"/>
    <w:lvl w:ilvl="0" w:tplc="BF801C4E">
      <w:start w:val="1"/>
      <w:numFmt w:val="lowerLetter"/>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83E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2A5A4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A102C5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CE836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A0D5E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7841D5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B42BC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250B25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423068ED"/>
    <w:multiLevelType w:val="hybridMultilevel"/>
    <w:tmpl w:val="2676C684"/>
    <w:lvl w:ilvl="0" w:tplc="343E7B8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60042A">
      <w:start w:val="1"/>
      <w:numFmt w:val="lowerLetter"/>
      <w:lvlText w:val="%2"/>
      <w:lvlJc w:val="left"/>
      <w:pPr>
        <w:ind w:left="8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F40FA4E">
      <w:start w:val="1"/>
      <w:numFmt w:val="lowerRoman"/>
      <w:lvlText w:val="%3"/>
      <w:lvlJc w:val="left"/>
      <w:pPr>
        <w:ind w:left="1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CE080A">
      <w:start w:val="1"/>
      <w:numFmt w:val="lowerRoman"/>
      <w:lvlRestart w:val="0"/>
      <w:lvlText w:val="%4."/>
      <w:lvlJc w:val="left"/>
      <w:pPr>
        <w:ind w:left="24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206578">
      <w:start w:val="1"/>
      <w:numFmt w:val="lowerLetter"/>
      <w:lvlText w:val="%5"/>
      <w:lvlJc w:val="left"/>
      <w:pPr>
        <w:ind w:left="2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7EE2576">
      <w:start w:val="1"/>
      <w:numFmt w:val="lowerRoman"/>
      <w:lvlText w:val="%6"/>
      <w:lvlJc w:val="left"/>
      <w:pPr>
        <w:ind w:left="3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37CBA60">
      <w:start w:val="1"/>
      <w:numFmt w:val="decimal"/>
      <w:lvlText w:val="%7"/>
      <w:lvlJc w:val="left"/>
      <w:pPr>
        <w:ind w:left="3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3EE548">
      <w:start w:val="1"/>
      <w:numFmt w:val="lowerLetter"/>
      <w:lvlText w:val="%8"/>
      <w:lvlJc w:val="left"/>
      <w:pPr>
        <w:ind w:left="4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1664CA">
      <w:start w:val="1"/>
      <w:numFmt w:val="lowerRoman"/>
      <w:lvlText w:val="%9"/>
      <w:lvlJc w:val="left"/>
      <w:pPr>
        <w:ind w:left="5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45C555C5"/>
    <w:multiLevelType w:val="hybridMultilevel"/>
    <w:tmpl w:val="76B6A172"/>
    <w:lvl w:ilvl="0" w:tplc="FE1E5B7C">
      <w:start w:val="1"/>
      <w:numFmt w:val="lowerLetter"/>
      <w:lvlText w:val="%1)"/>
      <w:lvlJc w:val="left"/>
      <w:pPr>
        <w:ind w:left="1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B846BE">
      <w:start w:val="1"/>
      <w:numFmt w:val="lowerLetter"/>
      <w:lvlText w:val="%2"/>
      <w:lvlJc w:val="left"/>
      <w:pPr>
        <w:ind w:left="1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57615F8">
      <w:start w:val="1"/>
      <w:numFmt w:val="lowerRoman"/>
      <w:lvlText w:val="%3"/>
      <w:lvlJc w:val="left"/>
      <w:pPr>
        <w:ind w:left="1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A72F682">
      <w:start w:val="1"/>
      <w:numFmt w:val="decimal"/>
      <w:lvlText w:val="%4"/>
      <w:lvlJc w:val="left"/>
      <w:pPr>
        <w:ind w:left="25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CA83A2">
      <w:start w:val="1"/>
      <w:numFmt w:val="lowerLetter"/>
      <w:lvlText w:val="%5"/>
      <w:lvlJc w:val="left"/>
      <w:pPr>
        <w:ind w:left="33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4AB440">
      <w:start w:val="1"/>
      <w:numFmt w:val="lowerRoman"/>
      <w:lvlText w:val="%6"/>
      <w:lvlJc w:val="left"/>
      <w:pPr>
        <w:ind w:left="4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EA4796E">
      <w:start w:val="1"/>
      <w:numFmt w:val="decimal"/>
      <w:lvlText w:val="%7"/>
      <w:lvlJc w:val="left"/>
      <w:pPr>
        <w:ind w:left="47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0CB870">
      <w:start w:val="1"/>
      <w:numFmt w:val="lowerLetter"/>
      <w:lvlText w:val="%8"/>
      <w:lvlJc w:val="left"/>
      <w:pPr>
        <w:ind w:left="54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36AC5DE">
      <w:start w:val="1"/>
      <w:numFmt w:val="lowerRoman"/>
      <w:lvlText w:val="%9"/>
      <w:lvlJc w:val="left"/>
      <w:pPr>
        <w:ind w:left="61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45D42702"/>
    <w:multiLevelType w:val="hybridMultilevel"/>
    <w:tmpl w:val="626A108A"/>
    <w:lvl w:ilvl="0" w:tplc="F712143A">
      <w:start w:val="1"/>
      <w:numFmt w:val="lowerLetter"/>
      <w:lvlText w:val="(%1)"/>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B6D224">
      <w:start w:val="1"/>
      <w:numFmt w:val="lowerLetter"/>
      <w:lvlText w:val="%2"/>
      <w:lvlJc w:val="left"/>
      <w:pPr>
        <w:ind w:left="1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EEC2FCE">
      <w:start w:val="1"/>
      <w:numFmt w:val="lowerRoman"/>
      <w:lvlText w:val="%3"/>
      <w:lvlJc w:val="left"/>
      <w:pPr>
        <w:ind w:left="19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C407E6">
      <w:start w:val="1"/>
      <w:numFmt w:val="decimal"/>
      <w:lvlText w:val="%4"/>
      <w:lvlJc w:val="left"/>
      <w:pPr>
        <w:ind w:left="27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E82084">
      <w:start w:val="1"/>
      <w:numFmt w:val="lowerLetter"/>
      <w:lvlText w:val="%5"/>
      <w:lvlJc w:val="left"/>
      <w:pPr>
        <w:ind w:left="34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65A9B72">
      <w:start w:val="1"/>
      <w:numFmt w:val="lowerRoman"/>
      <w:lvlText w:val="%6"/>
      <w:lvlJc w:val="left"/>
      <w:pPr>
        <w:ind w:left="41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AC0B036">
      <w:start w:val="1"/>
      <w:numFmt w:val="decimal"/>
      <w:lvlText w:val="%7"/>
      <w:lvlJc w:val="left"/>
      <w:pPr>
        <w:ind w:left="48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B4046E">
      <w:start w:val="1"/>
      <w:numFmt w:val="lowerLetter"/>
      <w:lvlText w:val="%8"/>
      <w:lvlJc w:val="left"/>
      <w:pPr>
        <w:ind w:left="55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26445A">
      <w:start w:val="1"/>
      <w:numFmt w:val="lowerRoman"/>
      <w:lvlText w:val="%9"/>
      <w:lvlJc w:val="left"/>
      <w:pPr>
        <w:ind w:left="63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4AE03AFF"/>
    <w:multiLevelType w:val="hybridMultilevel"/>
    <w:tmpl w:val="09C04B72"/>
    <w:lvl w:ilvl="0" w:tplc="DC7652FA">
      <w:start w:val="1"/>
      <w:numFmt w:val="lowerLetter"/>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C4000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0291B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EC984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C2385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47822C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432281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E4DA7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99E86A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4BEF4AFC"/>
    <w:multiLevelType w:val="hybridMultilevel"/>
    <w:tmpl w:val="EFEA9236"/>
    <w:lvl w:ilvl="0" w:tplc="BFB2B2EA">
      <w:start w:val="1"/>
      <w:numFmt w:val="lowerLetter"/>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101C7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748DA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AD2DE8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36FD3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32A3E0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3B8E3F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24AA2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FE069C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4EC04F19"/>
    <w:multiLevelType w:val="hybridMultilevel"/>
    <w:tmpl w:val="8EDE4E0A"/>
    <w:lvl w:ilvl="0" w:tplc="4F2A7A60">
      <w:start w:val="1"/>
      <w:numFmt w:val="lowerLetter"/>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F83B1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78CF84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48237D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48E6F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1ED3F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68E306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907BC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616C18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4F8E523E"/>
    <w:multiLevelType w:val="hybridMultilevel"/>
    <w:tmpl w:val="B3009606"/>
    <w:lvl w:ilvl="0" w:tplc="0420BED8">
      <w:start w:val="5"/>
      <w:numFmt w:val="decimal"/>
      <w:lvlText w:val="%1."/>
      <w:lvlJc w:val="left"/>
      <w:pPr>
        <w:ind w:left="67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D8969246">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F7066988">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F3FEF58A">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6B8C5E52">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CF3A8966">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9072F3D6">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E794ADF6">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4BEE77D6">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4F9847F9"/>
    <w:multiLevelType w:val="hybridMultilevel"/>
    <w:tmpl w:val="B6A09DD6"/>
    <w:lvl w:ilvl="0" w:tplc="8056DE8C">
      <w:start w:val="1"/>
      <w:numFmt w:val="lowerLetter"/>
      <w:lvlText w:val="(%1)"/>
      <w:lvlJc w:val="left"/>
      <w:pPr>
        <w:ind w:left="1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201694">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28A0C2">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444F7A">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CC3A08">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268C380">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508E5DC">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BCF09E">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52861C">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52DD39A5"/>
    <w:multiLevelType w:val="hybridMultilevel"/>
    <w:tmpl w:val="76E00EFC"/>
    <w:lvl w:ilvl="0" w:tplc="468CF05C">
      <w:start w:val="1"/>
      <w:numFmt w:val="bullet"/>
      <w:lvlText w:val="•"/>
      <w:lvlJc w:val="left"/>
      <w:pPr>
        <w:ind w:left="115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2F67AC8">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ADF2B88A">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1FBE0A4E">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0AA8F12">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0BEA6596">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9823BD2">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232F642">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48C3740">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2" w15:restartNumberingAfterBreak="0">
    <w:nsid w:val="558D56E2"/>
    <w:multiLevelType w:val="hybridMultilevel"/>
    <w:tmpl w:val="B6FC6448"/>
    <w:lvl w:ilvl="0" w:tplc="80B64EAA">
      <w:start w:val="1"/>
      <w:numFmt w:val="lowerLetter"/>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70223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3ED15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0E783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1EF0F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E2C015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06882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2C313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BF4BDC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55AE4436"/>
    <w:multiLevelType w:val="hybridMultilevel"/>
    <w:tmpl w:val="40CE7D1E"/>
    <w:lvl w:ilvl="0" w:tplc="6A92F6D6">
      <w:start w:val="1"/>
      <w:numFmt w:val="lowerLetter"/>
      <w:lvlText w:val="(%1)"/>
      <w:lvlJc w:val="left"/>
      <w:pPr>
        <w:ind w:left="1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A80ECA">
      <w:start w:val="2"/>
      <w:numFmt w:val="lowerRoman"/>
      <w:lvlText w:val="(%2)"/>
      <w:lvlJc w:val="left"/>
      <w:pPr>
        <w:ind w:left="2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17C5058">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3226EE">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F4AC60">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FE3AA8">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ED6D390">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76F57A">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32CAA86">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58741306"/>
    <w:multiLevelType w:val="hybridMultilevel"/>
    <w:tmpl w:val="E9FAD736"/>
    <w:lvl w:ilvl="0" w:tplc="F0045E8A">
      <w:start w:val="1"/>
      <w:numFmt w:val="lowerLetter"/>
      <w:lvlText w:val="(%1)"/>
      <w:lvlJc w:val="left"/>
      <w:pPr>
        <w:ind w:left="15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224654">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868ABA">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0BA96A0">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36BE4E">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EFA0AD0">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CF4EC0C">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3E0CB2">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CCEC1FE">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58DC49AA"/>
    <w:multiLevelType w:val="hybridMultilevel"/>
    <w:tmpl w:val="7D26A420"/>
    <w:lvl w:ilvl="0" w:tplc="02E2DFDC">
      <w:start w:val="1"/>
      <w:numFmt w:val="lowerLetter"/>
      <w:lvlText w:val="(%1)"/>
      <w:lvlJc w:val="left"/>
      <w:pPr>
        <w:ind w:left="1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1A1BFA">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5F02F26">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0C64E4E">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F6D482">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A8A9B82">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30E924E">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A43EFC">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381B4E">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591D64BF"/>
    <w:multiLevelType w:val="hybridMultilevel"/>
    <w:tmpl w:val="8E560484"/>
    <w:lvl w:ilvl="0" w:tplc="93F257E2">
      <w:start w:val="1"/>
      <w:numFmt w:val="lowerLetter"/>
      <w:lvlText w:val="%1)"/>
      <w:lvlJc w:val="left"/>
      <w:pPr>
        <w:ind w:left="16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9AA2F8">
      <w:start w:val="1"/>
      <w:numFmt w:val="lowerLetter"/>
      <w:lvlText w:val="%2"/>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AA3868">
      <w:start w:val="1"/>
      <w:numFmt w:val="lowerRoman"/>
      <w:lvlText w:val="%3"/>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B42B4C2">
      <w:start w:val="1"/>
      <w:numFmt w:val="decimal"/>
      <w:lvlText w:val="%4"/>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1605BA">
      <w:start w:val="1"/>
      <w:numFmt w:val="lowerLetter"/>
      <w:lvlText w:val="%5"/>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960E5A">
      <w:start w:val="1"/>
      <w:numFmt w:val="lowerRoman"/>
      <w:lvlText w:val="%6"/>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EF66736">
      <w:start w:val="1"/>
      <w:numFmt w:val="decimal"/>
      <w:lvlText w:val="%7"/>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68073A">
      <w:start w:val="1"/>
      <w:numFmt w:val="lowerLetter"/>
      <w:lvlText w:val="%8"/>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78A5C4E">
      <w:start w:val="1"/>
      <w:numFmt w:val="lowerRoman"/>
      <w:lvlText w:val="%9"/>
      <w:lvlJc w:val="left"/>
      <w:pPr>
        <w:ind w:left="7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5A9B419E"/>
    <w:multiLevelType w:val="hybridMultilevel"/>
    <w:tmpl w:val="1A7686D0"/>
    <w:lvl w:ilvl="0" w:tplc="493854FA">
      <w:start w:val="1"/>
      <w:numFmt w:val="lowerLetter"/>
      <w:lvlText w:val="(%1)"/>
      <w:lvlJc w:val="left"/>
      <w:pPr>
        <w:ind w:left="1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5E0256">
      <w:start w:val="1"/>
      <w:numFmt w:val="lowerLetter"/>
      <w:lvlText w:val="%2"/>
      <w:lvlJc w:val="left"/>
      <w:pPr>
        <w:ind w:left="12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3B8FC9E">
      <w:start w:val="1"/>
      <w:numFmt w:val="lowerRoman"/>
      <w:lvlText w:val="%3"/>
      <w:lvlJc w:val="left"/>
      <w:pPr>
        <w:ind w:left="19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A9CEDF6">
      <w:start w:val="1"/>
      <w:numFmt w:val="decimal"/>
      <w:lvlText w:val="%4"/>
      <w:lvlJc w:val="left"/>
      <w:pPr>
        <w:ind w:left="2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8EC6A8">
      <w:start w:val="1"/>
      <w:numFmt w:val="lowerLetter"/>
      <w:lvlText w:val="%5"/>
      <w:lvlJc w:val="left"/>
      <w:pPr>
        <w:ind w:left="34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D0ADDBC">
      <w:start w:val="1"/>
      <w:numFmt w:val="lowerRoman"/>
      <w:lvlText w:val="%6"/>
      <w:lvlJc w:val="left"/>
      <w:pPr>
        <w:ind w:left="41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321EE8">
      <w:start w:val="1"/>
      <w:numFmt w:val="decimal"/>
      <w:lvlText w:val="%7"/>
      <w:lvlJc w:val="left"/>
      <w:pPr>
        <w:ind w:left="48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BE4384">
      <w:start w:val="1"/>
      <w:numFmt w:val="lowerLetter"/>
      <w:lvlText w:val="%8"/>
      <w:lvlJc w:val="left"/>
      <w:pPr>
        <w:ind w:left="55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4CD6AE">
      <w:start w:val="1"/>
      <w:numFmt w:val="lowerRoman"/>
      <w:lvlText w:val="%9"/>
      <w:lvlJc w:val="left"/>
      <w:pPr>
        <w:ind w:left="62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5BE648F1"/>
    <w:multiLevelType w:val="hybridMultilevel"/>
    <w:tmpl w:val="FE52530E"/>
    <w:lvl w:ilvl="0" w:tplc="9AB21A68">
      <w:start w:val="1"/>
      <w:numFmt w:val="bullet"/>
      <w:lvlText w:val="•"/>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F2FC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0EBC9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3D805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565D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10834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4862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22DF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E48F2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5CB72B38"/>
    <w:multiLevelType w:val="hybridMultilevel"/>
    <w:tmpl w:val="5ECE95B8"/>
    <w:lvl w:ilvl="0" w:tplc="2A28C1A4">
      <w:start w:val="1"/>
      <w:numFmt w:val="bullet"/>
      <w:lvlText w:val="•"/>
      <w:lvlJc w:val="left"/>
      <w:pPr>
        <w:ind w:left="114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118B184">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86140F2E">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9FA86F5E">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F309752">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B276F662">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9878A970">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DA6090C">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9552D002">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0" w15:restartNumberingAfterBreak="0">
    <w:nsid w:val="5E164D90"/>
    <w:multiLevelType w:val="hybridMultilevel"/>
    <w:tmpl w:val="A00EAD9A"/>
    <w:lvl w:ilvl="0" w:tplc="88DE49FC">
      <w:start w:val="1"/>
      <w:numFmt w:val="lowerLetter"/>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C8AEB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042841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6B8A03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D6900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C54762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94207E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E0725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CA0757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646846BA"/>
    <w:multiLevelType w:val="hybridMultilevel"/>
    <w:tmpl w:val="06F2AEE6"/>
    <w:lvl w:ilvl="0" w:tplc="375E643C">
      <w:start w:val="1"/>
      <w:numFmt w:val="lowerLetter"/>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F6849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FAF5B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E4CC6F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E8434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1F2206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EC8B14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66D94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7E0ECE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6547277C"/>
    <w:multiLevelType w:val="hybridMultilevel"/>
    <w:tmpl w:val="FDB80C34"/>
    <w:lvl w:ilvl="0" w:tplc="A76C848C">
      <w:start w:val="1"/>
      <w:numFmt w:val="lowerLetter"/>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2A61F4">
      <w:start w:val="1"/>
      <w:numFmt w:val="lowerRoman"/>
      <w:lvlText w:val="(%2)"/>
      <w:lvlJc w:val="left"/>
      <w:pPr>
        <w:ind w:left="1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0C4D1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712302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A6987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B8BF7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380B92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B4687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A7AB41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67807090"/>
    <w:multiLevelType w:val="hybridMultilevel"/>
    <w:tmpl w:val="0B062920"/>
    <w:lvl w:ilvl="0" w:tplc="153AB66E">
      <w:start w:val="1"/>
      <w:numFmt w:val="lowerRoman"/>
      <w:lvlText w:val="(%1)"/>
      <w:lvlJc w:val="left"/>
      <w:pPr>
        <w:ind w:left="1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BEFFC4">
      <w:start w:val="1"/>
      <w:numFmt w:val="lowerLetter"/>
      <w:lvlText w:val="%2"/>
      <w:lvlJc w:val="left"/>
      <w:pPr>
        <w:ind w:left="1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863100">
      <w:start w:val="1"/>
      <w:numFmt w:val="lowerRoman"/>
      <w:lvlText w:val="%3"/>
      <w:lvlJc w:val="left"/>
      <w:pPr>
        <w:ind w:left="2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DEA1C0A">
      <w:start w:val="1"/>
      <w:numFmt w:val="decimal"/>
      <w:lvlText w:val="%4"/>
      <w:lvlJc w:val="left"/>
      <w:pPr>
        <w:ind w:left="32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7C3780">
      <w:start w:val="1"/>
      <w:numFmt w:val="lowerLetter"/>
      <w:lvlText w:val="%5"/>
      <w:lvlJc w:val="left"/>
      <w:pPr>
        <w:ind w:left="40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1CC8D0">
      <w:start w:val="1"/>
      <w:numFmt w:val="lowerRoman"/>
      <w:lvlText w:val="%6"/>
      <w:lvlJc w:val="left"/>
      <w:pPr>
        <w:ind w:left="47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9E7678">
      <w:start w:val="1"/>
      <w:numFmt w:val="decimal"/>
      <w:lvlText w:val="%7"/>
      <w:lvlJc w:val="left"/>
      <w:pPr>
        <w:ind w:left="54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0CE61C">
      <w:start w:val="1"/>
      <w:numFmt w:val="lowerLetter"/>
      <w:lvlText w:val="%8"/>
      <w:lvlJc w:val="left"/>
      <w:pPr>
        <w:ind w:left="61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742BA36">
      <w:start w:val="1"/>
      <w:numFmt w:val="lowerRoman"/>
      <w:lvlText w:val="%9"/>
      <w:lvlJc w:val="left"/>
      <w:pPr>
        <w:ind w:left="6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6B334A25"/>
    <w:multiLevelType w:val="hybridMultilevel"/>
    <w:tmpl w:val="4FF27D3C"/>
    <w:lvl w:ilvl="0" w:tplc="EA88E408">
      <w:start w:val="1"/>
      <w:numFmt w:val="lowerLetter"/>
      <w:lvlText w:val="(%1)"/>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D8C81A">
      <w:start w:val="1"/>
      <w:numFmt w:val="lowerLetter"/>
      <w:lvlText w:val="%2"/>
      <w:lvlJc w:val="left"/>
      <w:pPr>
        <w:ind w:left="1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A0E016">
      <w:start w:val="1"/>
      <w:numFmt w:val="lowerRoman"/>
      <w:lvlText w:val="%3"/>
      <w:lvlJc w:val="left"/>
      <w:pPr>
        <w:ind w:left="2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D2916A">
      <w:start w:val="1"/>
      <w:numFmt w:val="decimal"/>
      <w:lvlText w:val="%4"/>
      <w:lvlJc w:val="left"/>
      <w:pPr>
        <w:ind w:left="3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52AC84">
      <w:start w:val="1"/>
      <w:numFmt w:val="lowerLetter"/>
      <w:lvlText w:val="%5"/>
      <w:lvlJc w:val="left"/>
      <w:pPr>
        <w:ind w:left="3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20A7F56">
      <w:start w:val="1"/>
      <w:numFmt w:val="lowerRoman"/>
      <w:lvlText w:val="%6"/>
      <w:lvlJc w:val="left"/>
      <w:pPr>
        <w:ind w:left="4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C56F822">
      <w:start w:val="1"/>
      <w:numFmt w:val="decimal"/>
      <w:lvlText w:val="%7"/>
      <w:lvlJc w:val="left"/>
      <w:pPr>
        <w:ind w:left="5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3E6832">
      <w:start w:val="1"/>
      <w:numFmt w:val="lowerLetter"/>
      <w:lvlText w:val="%8"/>
      <w:lvlJc w:val="left"/>
      <w:pPr>
        <w:ind w:left="5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3EB826">
      <w:start w:val="1"/>
      <w:numFmt w:val="lowerRoman"/>
      <w:lvlText w:val="%9"/>
      <w:lvlJc w:val="left"/>
      <w:pPr>
        <w:ind w:left="6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6E14433C"/>
    <w:multiLevelType w:val="hybridMultilevel"/>
    <w:tmpl w:val="4DAAE57C"/>
    <w:lvl w:ilvl="0" w:tplc="79E0177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EE7A12">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BD0236E">
      <w:start w:val="1"/>
      <w:numFmt w:val="lowerRoman"/>
      <w:lvlRestart w:val="0"/>
      <w:lvlText w:val="(%3)"/>
      <w:lvlJc w:val="left"/>
      <w:pPr>
        <w:ind w:left="2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6E322A">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8EB208">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B8F2DE">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8A649EC">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823404">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C262CC6">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6FAC60C4"/>
    <w:multiLevelType w:val="hybridMultilevel"/>
    <w:tmpl w:val="F230A09A"/>
    <w:lvl w:ilvl="0" w:tplc="AB58F404">
      <w:start w:val="1"/>
      <w:numFmt w:val="lowerLetter"/>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A866F2">
      <w:start w:val="1"/>
      <w:numFmt w:val="lowerRoman"/>
      <w:lvlText w:val="(%2)"/>
      <w:lvlJc w:val="left"/>
      <w:pPr>
        <w:ind w:left="1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306E14">
      <w:start w:val="1"/>
      <w:numFmt w:val="lowerRoman"/>
      <w:lvlText w:val="%3"/>
      <w:lvlJc w:val="left"/>
      <w:pPr>
        <w:ind w:left="1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E00E6C2">
      <w:start w:val="1"/>
      <w:numFmt w:val="decimal"/>
      <w:lvlText w:val="%4"/>
      <w:lvlJc w:val="left"/>
      <w:pPr>
        <w:ind w:left="2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6A8BD6">
      <w:start w:val="1"/>
      <w:numFmt w:val="lowerLetter"/>
      <w:lvlText w:val="%5"/>
      <w:lvlJc w:val="left"/>
      <w:pPr>
        <w:ind w:left="3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688D86">
      <w:start w:val="1"/>
      <w:numFmt w:val="lowerRoman"/>
      <w:lvlText w:val="%6"/>
      <w:lvlJc w:val="left"/>
      <w:pPr>
        <w:ind w:left="3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0B08486">
      <w:start w:val="1"/>
      <w:numFmt w:val="decimal"/>
      <w:lvlText w:val="%7"/>
      <w:lvlJc w:val="left"/>
      <w:pPr>
        <w:ind w:left="45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4AA454">
      <w:start w:val="1"/>
      <w:numFmt w:val="lowerLetter"/>
      <w:lvlText w:val="%8"/>
      <w:lvlJc w:val="left"/>
      <w:pPr>
        <w:ind w:left="5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9D2F5FA">
      <w:start w:val="1"/>
      <w:numFmt w:val="lowerRoman"/>
      <w:lvlText w:val="%9"/>
      <w:lvlJc w:val="left"/>
      <w:pPr>
        <w:ind w:left="5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701535B8"/>
    <w:multiLevelType w:val="hybridMultilevel"/>
    <w:tmpl w:val="04D811AC"/>
    <w:lvl w:ilvl="0" w:tplc="5C06C714">
      <w:start w:val="2"/>
      <w:numFmt w:val="lowerLetter"/>
      <w:lvlText w:val="%1)"/>
      <w:lvlJc w:val="left"/>
      <w:pPr>
        <w:ind w:left="15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8668C4">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347248">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1E61502">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86FDF6">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BE00918">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D0F2A2">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9E801C">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D5E22CE">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7211563A"/>
    <w:multiLevelType w:val="hybridMultilevel"/>
    <w:tmpl w:val="6FFA3520"/>
    <w:lvl w:ilvl="0" w:tplc="7E7CD388">
      <w:start w:val="6"/>
      <w:numFmt w:val="decimal"/>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52B45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790F96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9EA9D6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B0CC0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D5C1C7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C60637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5CF52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6A2311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760E4A2B"/>
    <w:multiLevelType w:val="hybridMultilevel"/>
    <w:tmpl w:val="265ABDB4"/>
    <w:lvl w:ilvl="0" w:tplc="1720A716">
      <w:start w:val="1"/>
      <w:numFmt w:val="lowerLetter"/>
      <w:lvlText w:val="(%1)"/>
      <w:lvlJc w:val="left"/>
      <w:pPr>
        <w:ind w:left="1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623968">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2A070C6">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71A85EC">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C400AA">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DE202A4">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4A28DBE">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521C1A">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76289A">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772819A9"/>
    <w:multiLevelType w:val="hybridMultilevel"/>
    <w:tmpl w:val="5430082A"/>
    <w:lvl w:ilvl="0" w:tplc="8D822DAA">
      <w:start w:val="1"/>
      <w:numFmt w:val="bullet"/>
      <w:lvlText w:val="o"/>
      <w:lvlJc w:val="left"/>
      <w:pPr>
        <w:ind w:left="11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70EEA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D841E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01C449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A2E1A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40241F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E18BEA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CC52C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E54A9C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7A1A0907"/>
    <w:multiLevelType w:val="hybridMultilevel"/>
    <w:tmpl w:val="19622C80"/>
    <w:lvl w:ilvl="0" w:tplc="861ECE60">
      <w:start w:val="1"/>
      <w:numFmt w:val="lowerLetter"/>
      <w:lvlText w:val="%1)"/>
      <w:lvlJc w:val="left"/>
      <w:pPr>
        <w:ind w:left="15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66FF62">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AF0AB20">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083F48">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EA25BE">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88622A">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C425CC">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361D90">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ED8C24C">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7A7A6A83"/>
    <w:multiLevelType w:val="hybridMultilevel"/>
    <w:tmpl w:val="FBFC97B8"/>
    <w:lvl w:ilvl="0" w:tplc="EAB0F1EA">
      <w:start w:val="1"/>
      <w:numFmt w:val="lowerLetter"/>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6E605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8EC45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FCDA8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4CA51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0D0E6E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9851F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26AF4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DC4421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7CD13292"/>
    <w:multiLevelType w:val="hybridMultilevel"/>
    <w:tmpl w:val="AE10386C"/>
    <w:lvl w:ilvl="0" w:tplc="FB9656BA">
      <w:start w:val="1"/>
      <w:numFmt w:val="lowerLetter"/>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5C2A9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8BEEFE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48098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F03B1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20785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E2E99B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A6D3F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58FAA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7D9D4B47"/>
    <w:multiLevelType w:val="hybridMultilevel"/>
    <w:tmpl w:val="66564890"/>
    <w:lvl w:ilvl="0" w:tplc="09B263C2">
      <w:start w:val="1"/>
      <w:numFmt w:val="lowerLetter"/>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8EF90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82A50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6A03E9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A4DA2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21CE03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220F7B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9A251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62FBE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7DA04510"/>
    <w:multiLevelType w:val="hybridMultilevel"/>
    <w:tmpl w:val="76F2BFE2"/>
    <w:lvl w:ilvl="0" w:tplc="FB76A618">
      <w:start w:val="1"/>
      <w:numFmt w:val="lowerLetter"/>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203B2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64AA0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D90C9B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92C15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212238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650EC0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9E489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F248A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7EE31803"/>
    <w:multiLevelType w:val="hybridMultilevel"/>
    <w:tmpl w:val="DE609170"/>
    <w:lvl w:ilvl="0" w:tplc="E53E3CD8">
      <w:start w:val="1"/>
      <w:numFmt w:val="lowerLetter"/>
      <w:lvlText w:val="(%1)"/>
      <w:lvlJc w:val="left"/>
      <w:pPr>
        <w:ind w:left="1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2AF160">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18DF6A">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E701B3A">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12F070">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FDAB6DA">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C68836A">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92397A">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956CA36">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7EF13C05"/>
    <w:multiLevelType w:val="hybridMultilevel"/>
    <w:tmpl w:val="B46E7450"/>
    <w:lvl w:ilvl="0" w:tplc="8024740E">
      <w:start w:val="1"/>
      <w:numFmt w:val="lowerLetter"/>
      <w:lvlText w:val="(%1)"/>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1CEA30">
      <w:start w:val="1"/>
      <w:numFmt w:val="lowerLetter"/>
      <w:lvlText w:val="%2"/>
      <w:lvlJc w:val="left"/>
      <w:pPr>
        <w:ind w:left="1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5782FE2">
      <w:start w:val="1"/>
      <w:numFmt w:val="lowerRoman"/>
      <w:lvlText w:val="%3"/>
      <w:lvlJc w:val="left"/>
      <w:pPr>
        <w:ind w:left="2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9F2CD1C">
      <w:start w:val="1"/>
      <w:numFmt w:val="decimal"/>
      <w:lvlText w:val="%4"/>
      <w:lvlJc w:val="left"/>
      <w:pPr>
        <w:ind w:left="32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C0201E">
      <w:start w:val="1"/>
      <w:numFmt w:val="lowerLetter"/>
      <w:lvlText w:val="%5"/>
      <w:lvlJc w:val="left"/>
      <w:pPr>
        <w:ind w:left="40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E8086C">
      <w:start w:val="1"/>
      <w:numFmt w:val="lowerRoman"/>
      <w:lvlText w:val="%6"/>
      <w:lvlJc w:val="left"/>
      <w:pPr>
        <w:ind w:left="47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D3095E4">
      <w:start w:val="1"/>
      <w:numFmt w:val="decimal"/>
      <w:lvlText w:val="%7"/>
      <w:lvlJc w:val="left"/>
      <w:pPr>
        <w:ind w:left="54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2CBE5C">
      <w:start w:val="1"/>
      <w:numFmt w:val="lowerLetter"/>
      <w:lvlText w:val="%8"/>
      <w:lvlJc w:val="left"/>
      <w:pPr>
        <w:ind w:left="61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2A05AF6">
      <w:start w:val="1"/>
      <w:numFmt w:val="lowerRoman"/>
      <w:lvlText w:val="%9"/>
      <w:lvlJc w:val="left"/>
      <w:pPr>
        <w:ind w:left="6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7FC90B95"/>
    <w:multiLevelType w:val="hybridMultilevel"/>
    <w:tmpl w:val="0C16F064"/>
    <w:lvl w:ilvl="0" w:tplc="B67E87A2">
      <w:start w:val="1"/>
      <w:numFmt w:val="lowerLetter"/>
      <w:lvlText w:val="(%1)"/>
      <w:lvlJc w:val="left"/>
      <w:pPr>
        <w:ind w:left="1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6C99A6">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6C7CCE">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FF4FFBE">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780C70">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3DC99BC">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2E80894">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B4BD20">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A65FC0">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91308067">
    <w:abstractNumId w:val="13"/>
  </w:num>
  <w:num w:numId="2" w16cid:durableId="422798536">
    <w:abstractNumId w:val="58"/>
  </w:num>
  <w:num w:numId="3" w16cid:durableId="744645985">
    <w:abstractNumId w:val="14"/>
  </w:num>
  <w:num w:numId="4" w16cid:durableId="777332377">
    <w:abstractNumId w:val="11"/>
  </w:num>
  <w:num w:numId="5" w16cid:durableId="1875386828">
    <w:abstractNumId w:val="0"/>
  </w:num>
  <w:num w:numId="6" w16cid:durableId="642540078">
    <w:abstractNumId w:val="47"/>
  </w:num>
  <w:num w:numId="7" w16cid:durableId="1450396944">
    <w:abstractNumId w:val="30"/>
  </w:num>
  <w:num w:numId="8" w16cid:durableId="230383519">
    <w:abstractNumId w:val="16"/>
  </w:num>
  <w:num w:numId="9" w16cid:durableId="749932905">
    <w:abstractNumId w:val="55"/>
  </w:num>
  <w:num w:numId="10" w16cid:durableId="1743869614">
    <w:abstractNumId w:val="62"/>
  </w:num>
  <w:num w:numId="11" w16cid:durableId="747965317">
    <w:abstractNumId w:val="28"/>
  </w:num>
  <w:num w:numId="12" w16cid:durableId="1809863128">
    <w:abstractNumId w:val="32"/>
  </w:num>
  <w:num w:numId="13" w16cid:durableId="1924338746">
    <w:abstractNumId w:val="6"/>
  </w:num>
  <w:num w:numId="14" w16cid:durableId="2031447723">
    <w:abstractNumId w:val="4"/>
  </w:num>
  <w:num w:numId="15" w16cid:durableId="691953217">
    <w:abstractNumId w:val="23"/>
  </w:num>
  <w:num w:numId="16" w16cid:durableId="1404834940">
    <w:abstractNumId w:val="52"/>
  </w:num>
  <w:num w:numId="17" w16cid:durableId="1971856767">
    <w:abstractNumId w:val="7"/>
  </w:num>
  <w:num w:numId="18" w16cid:durableId="1054737634">
    <w:abstractNumId w:val="10"/>
  </w:num>
  <w:num w:numId="19" w16cid:durableId="1497069712">
    <w:abstractNumId w:val="18"/>
  </w:num>
  <w:num w:numId="20" w16cid:durableId="1208681554">
    <w:abstractNumId w:val="26"/>
  </w:num>
  <w:num w:numId="21" w16cid:durableId="191770633">
    <w:abstractNumId w:val="2"/>
  </w:num>
  <w:num w:numId="22" w16cid:durableId="1984850729">
    <w:abstractNumId w:val="36"/>
  </w:num>
  <w:num w:numId="23" w16cid:durableId="1498308117">
    <w:abstractNumId w:val="50"/>
  </w:num>
  <w:num w:numId="24" w16cid:durableId="759107188">
    <w:abstractNumId w:val="38"/>
  </w:num>
  <w:num w:numId="25" w16cid:durableId="1868370823">
    <w:abstractNumId w:val="64"/>
  </w:num>
  <w:num w:numId="26" w16cid:durableId="938753629">
    <w:abstractNumId w:val="19"/>
  </w:num>
  <w:num w:numId="27" w16cid:durableId="280652420">
    <w:abstractNumId w:val="42"/>
  </w:num>
  <w:num w:numId="28" w16cid:durableId="1409116558">
    <w:abstractNumId w:val="37"/>
  </w:num>
  <w:num w:numId="29" w16cid:durableId="1159612642">
    <w:abstractNumId w:val="56"/>
  </w:num>
  <w:num w:numId="30" w16cid:durableId="191310774">
    <w:abstractNumId w:val="63"/>
  </w:num>
  <w:num w:numId="31" w16cid:durableId="1507817688">
    <w:abstractNumId w:val="67"/>
  </w:num>
  <w:num w:numId="32" w16cid:durableId="393630102">
    <w:abstractNumId w:val="1"/>
  </w:num>
  <w:num w:numId="33" w16cid:durableId="39671104">
    <w:abstractNumId w:val="35"/>
  </w:num>
  <w:num w:numId="34" w16cid:durableId="1237207408">
    <w:abstractNumId w:val="34"/>
  </w:num>
  <w:num w:numId="35" w16cid:durableId="1968585597">
    <w:abstractNumId w:val="22"/>
  </w:num>
  <w:num w:numId="36" w16cid:durableId="1008405578">
    <w:abstractNumId w:val="17"/>
  </w:num>
  <w:num w:numId="37" w16cid:durableId="1426196215">
    <w:abstractNumId w:val="33"/>
  </w:num>
  <w:num w:numId="38" w16cid:durableId="929237589">
    <w:abstractNumId w:val="9"/>
  </w:num>
  <w:num w:numId="39" w16cid:durableId="1707565258">
    <w:abstractNumId w:val="65"/>
  </w:num>
  <w:num w:numId="40" w16cid:durableId="201988074">
    <w:abstractNumId w:val="21"/>
  </w:num>
  <w:num w:numId="41" w16cid:durableId="1559125221">
    <w:abstractNumId w:val="53"/>
  </w:num>
  <w:num w:numId="42" w16cid:durableId="1035426705">
    <w:abstractNumId w:val="20"/>
  </w:num>
  <w:num w:numId="43" w16cid:durableId="1086342286">
    <w:abstractNumId w:val="3"/>
  </w:num>
  <w:num w:numId="44" w16cid:durableId="1463382261">
    <w:abstractNumId w:val="54"/>
  </w:num>
  <w:num w:numId="45" w16cid:durableId="599601878">
    <w:abstractNumId w:val="12"/>
  </w:num>
  <w:num w:numId="46" w16cid:durableId="1690179434">
    <w:abstractNumId w:val="46"/>
  </w:num>
  <w:num w:numId="47" w16cid:durableId="991523694">
    <w:abstractNumId w:val="39"/>
  </w:num>
  <w:num w:numId="48" w16cid:durableId="1732922949">
    <w:abstractNumId w:val="48"/>
  </w:num>
  <w:num w:numId="49" w16cid:durableId="814493260">
    <w:abstractNumId w:val="60"/>
  </w:num>
  <w:num w:numId="50" w16cid:durableId="1557736634">
    <w:abstractNumId w:val="49"/>
  </w:num>
  <w:num w:numId="51" w16cid:durableId="554395087">
    <w:abstractNumId w:val="31"/>
  </w:num>
  <w:num w:numId="52" w16cid:durableId="726805292">
    <w:abstractNumId w:val="43"/>
  </w:num>
  <w:num w:numId="53" w16cid:durableId="972446094">
    <w:abstractNumId w:val="29"/>
  </w:num>
  <w:num w:numId="54" w16cid:durableId="129712461">
    <w:abstractNumId w:val="5"/>
  </w:num>
  <w:num w:numId="55" w16cid:durableId="1266229720">
    <w:abstractNumId w:val="44"/>
  </w:num>
  <w:num w:numId="56" w16cid:durableId="272250953">
    <w:abstractNumId w:val="51"/>
  </w:num>
  <w:num w:numId="57" w16cid:durableId="916013403">
    <w:abstractNumId w:val="8"/>
  </w:num>
  <w:num w:numId="58" w16cid:durableId="802239051">
    <w:abstractNumId w:val="61"/>
  </w:num>
  <w:num w:numId="59" w16cid:durableId="1280409373">
    <w:abstractNumId w:val="24"/>
  </w:num>
  <w:num w:numId="60" w16cid:durableId="1995908107">
    <w:abstractNumId w:val="45"/>
  </w:num>
  <w:num w:numId="61" w16cid:durableId="600797112">
    <w:abstractNumId w:val="59"/>
  </w:num>
  <w:num w:numId="62" w16cid:durableId="2137135124">
    <w:abstractNumId w:val="66"/>
  </w:num>
  <w:num w:numId="63" w16cid:durableId="1582984224">
    <w:abstractNumId w:val="68"/>
  </w:num>
  <w:num w:numId="64" w16cid:durableId="721290970">
    <w:abstractNumId w:val="57"/>
  </w:num>
  <w:num w:numId="65" w16cid:durableId="537742174">
    <w:abstractNumId w:val="40"/>
  </w:num>
  <w:num w:numId="66" w16cid:durableId="1482237657">
    <w:abstractNumId w:val="27"/>
  </w:num>
  <w:num w:numId="67" w16cid:durableId="456608416">
    <w:abstractNumId w:val="25"/>
  </w:num>
  <w:num w:numId="68" w16cid:durableId="621962660">
    <w:abstractNumId w:val="15"/>
  </w:num>
  <w:num w:numId="69" w16cid:durableId="625431239">
    <w:abstractNumId w:val="4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93A"/>
    <w:rsid w:val="000A373B"/>
    <w:rsid w:val="002353C4"/>
    <w:rsid w:val="0033593A"/>
    <w:rsid w:val="003C7E31"/>
    <w:rsid w:val="007E0403"/>
    <w:rsid w:val="00A23ACF"/>
    <w:rsid w:val="00DB4BB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F08D"/>
  <w15:docId w15:val="{F823BD68-26C7-A04B-9569-1184BC4F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8" w:line="363" w:lineRule="auto"/>
      <w:ind w:left="447" w:hanging="10"/>
      <w:jc w:val="both"/>
    </w:pPr>
    <w:rPr>
      <w:rFonts w:ascii="Arial" w:eastAsia="Arial" w:hAnsi="Arial" w:cs="Arial"/>
      <w:color w:val="000000"/>
      <w:sz w:val="22"/>
      <w:lang w:val="en-US" w:eastAsia="en-US" w:bidi="en-US"/>
    </w:rPr>
  </w:style>
  <w:style w:type="paragraph" w:styleId="Heading1">
    <w:name w:val="heading 1"/>
    <w:next w:val="Normal"/>
    <w:link w:val="Heading1Char"/>
    <w:uiPriority w:val="9"/>
    <w:qFormat/>
    <w:pPr>
      <w:keepNext/>
      <w:keepLines/>
      <w:spacing w:after="273" w:line="259" w:lineRule="auto"/>
      <w:ind w:left="437" w:hanging="10"/>
      <w:jc w:val="center"/>
      <w:outlineLvl w:val="0"/>
    </w:pPr>
    <w:rPr>
      <w:rFonts w:ascii="Arial" w:eastAsia="Arial" w:hAnsi="Arial" w:cs="Arial"/>
      <w:b/>
      <w:color w:val="000000"/>
      <w:sz w:val="22"/>
      <w:u w:val="single" w:color="000000"/>
    </w:rPr>
  </w:style>
  <w:style w:type="paragraph" w:styleId="Heading2">
    <w:name w:val="heading 2"/>
    <w:next w:val="Normal"/>
    <w:link w:val="Heading2Char"/>
    <w:uiPriority w:val="9"/>
    <w:unhideWhenUsed/>
    <w:qFormat/>
    <w:pPr>
      <w:keepNext/>
      <w:keepLines/>
      <w:spacing w:after="311" w:line="259" w:lineRule="auto"/>
      <w:ind w:left="447" w:hanging="10"/>
      <w:jc w:val="both"/>
      <w:outlineLvl w:val="1"/>
    </w:pPr>
    <w:rPr>
      <w:rFonts w:ascii="Arial" w:eastAsia="Arial" w:hAnsi="Arial" w:cs="Arial"/>
      <w:b/>
      <w:color w:val="000000"/>
      <w:sz w:val="22"/>
    </w:rPr>
  </w:style>
  <w:style w:type="paragraph" w:styleId="Heading3">
    <w:name w:val="heading 3"/>
    <w:next w:val="Normal"/>
    <w:link w:val="Heading3Char"/>
    <w:uiPriority w:val="9"/>
    <w:unhideWhenUsed/>
    <w:qFormat/>
    <w:pPr>
      <w:keepNext/>
      <w:keepLines/>
      <w:spacing w:after="311" w:line="259" w:lineRule="auto"/>
      <w:ind w:left="447" w:hanging="10"/>
      <w:jc w:val="both"/>
      <w:outlineLvl w:val="2"/>
    </w:pPr>
    <w:rPr>
      <w:rFonts w:ascii="Arial" w:eastAsia="Arial" w:hAnsi="Arial" w:cs="Arial"/>
      <w:b/>
      <w:color w:val="000000"/>
      <w:sz w:val="22"/>
    </w:rPr>
  </w:style>
  <w:style w:type="paragraph" w:styleId="Heading4">
    <w:name w:val="heading 4"/>
    <w:next w:val="Normal"/>
    <w:link w:val="Heading4Char"/>
    <w:uiPriority w:val="9"/>
    <w:unhideWhenUsed/>
    <w:qFormat/>
    <w:pPr>
      <w:keepNext/>
      <w:keepLines/>
      <w:spacing w:after="311" w:line="259" w:lineRule="auto"/>
      <w:ind w:left="447" w:hanging="10"/>
      <w:jc w:val="both"/>
      <w:outlineLvl w:val="3"/>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u w:val="single" w:color="000000"/>
    </w:rPr>
  </w:style>
  <w:style w:type="character" w:customStyle="1" w:styleId="Heading2Char">
    <w:name w:val="Heading 2 Char"/>
    <w:link w:val="Heading2"/>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2"/>
    </w:rPr>
  </w:style>
  <w:style w:type="character" w:customStyle="1" w:styleId="Heading4Char">
    <w:name w:val="Heading 4 Char"/>
    <w:link w:val="Heading4"/>
    <w:rPr>
      <w:rFonts w:ascii="Arial" w:eastAsia="Arial" w:hAnsi="Arial" w:cs="Arial"/>
      <w:b/>
      <w:color w:val="000000"/>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na2.documents.adobe.com/verifier?tx=CBJCHBCAABAApN6jn9vyMLXFhlC5wdIAUolQ3gO0fko3"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https://na2.documents.adobe.com/verifier?tx=CBJCHBCAABAApN6jn9vyMLXFhlC5wdIAUolQ3gO0fko3" TargetMode="External"/><Relationship Id="rId34" Type="http://schemas.openxmlformats.org/officeDocument/2006/relationships/image" Target="media/image15.png"/><Relationship Id="rId42" Type="http://schemas.openxmlformats.org/officeDocument/2006/relationships/hyperlink" Target="http://www.skiza.com/"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a2.documents.adobe.com/verifier?tx=CBJCHBCAABAApN6jn9vyMLXFhlC5wdIAUolQ3gO0fko3" TargetMode="External"/><Relationship Id="rId29" Type="http://schemas.openxmlformats.org/officeDocument/2006/relationships/image" Target="media/image10.png"/><Relationship Id="rId11" Type="http://schemas.openxmlformats.org/officeDocument/2006/relationships/hyperlink" Target="https://na2.documents.adobe.com/verifier?tx=CBJCHBCAABAApN6jn9vyMLXFhlC5wdIAUolQ3gO0fko3"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www.safaricomethicsline.com/" TargetMode="External"/><Relationship Id="rId5" Type="http://schemas.openxmlformats.org/officeDocument/2006/relationships/webSettings" Target="webSettings.xml"/><Relationship Id="rId15" Type="http://schemas.openxmlformats.org/officeDocument/2006/relationships/hyperlink" Target="https://na2.documents.adobe.com/verifier?tx=CBJCHBCAABAApN6jn9vyMLXFhlC5wdIAUolQ3gO0fko3"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eader" Target="header3.xml"/><Relationship Id="rId10" Type="http://schemas.openxmlformats.org/officeDocument/2006/relationships/hyperlink" Target="https://na2.documents.adobe.com/verifier?tx=CBJCHBCAABAApN6jn9vyMLXFhlC5wdIAUolQ3gO0fko3" TargetMode="External"/><Relationship Id="rId19" Type="http://schemas.openxmlformats.org/officeDocument/2006/relationships/hyperlink" Target="https://na2.documents.adobe.com/verifier?tx=CBJCHBCAABAApN6jn9vyMLXFhlC5wdIAUolQ3gO0fko3" TargetMode="External"/><Relationship Id="rId31" Type="http://schemas.openxmlformats.org/officeDocument/2006/relationships/image" Target="media/image12.png"/><Relationship Id="rId44" Type="http://schemas.openxmlformats.org/officeDocument/2006/relationships/hyperlink" Target="http://www.safaricomethicslin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a2.documents.adobe.com/verifier?tx=CBJCHBCAABAApN6jn9vyMLXFhlC5wdIAUolQ3gO0fko3" TargetMode="External"/><Relationship Id="rId22" Type="http://schemas.openxmlformats.org/officeDocument/2006/relationships/hyperlink" Target="https://na2.documents.adobe.com/verifier?tx=CBJCHBCAABAApN6jn9vyMLXFhlC5wdIAUolQ3gO0fko3"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www.skiza.com/" TargetMode="External"/><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na2.documents.adobe.com/verifier?tx=CBJCHBCAABAApN6jn9vyMLXFhlC5wdIAUolQ3gO0fko3" TargetMode="External"/><Relationship Id="rId17" Type="http://schemas.openxmlformats.org/officeDocument/2006/relationships/hyperlink" Target="https://na2.documents.adobe.com/verifier?tx=CBJCHBCAABAApN6jn9vyMLXFhlC5wdIAUolQ3gO0fko3"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http://www.safaricomethicsline.com/" TargetMode="External"/><Relationship Id="rId20" Type="http://schemas.openxmlformats.org/officeDocument/2006/relationships/hyperlink" Target="https://na2.documents.adobe.com/verifier?tx=CBJCHBCAABAApN6jn9vyMLXFhlC5wdIAUolQ3gO0fko3" TargetMode="External"/><Relationship Id="rId41"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90F6F-ACF6-2442-95B5-71A8DAE92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70</Pages>
  <Words>21535</Words>
  <Characters>122753</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GKAY</cp:lastModifiedBy>
  <cp:revision>3</cp:revision>
  <dcterms:created xsi:type="dcterms:W3CDTF">2022-03-08T09:58:00Z</dcterms:created>
  <dcterms:modified xsi:type="dcterms:W3CDTF">2022-05-19T10:52:00Z</dcterms:modified>
</cp:coreProperties>
</file>