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9B3" w:rsidRPr="006130C1" w:rsidRDefault="004179B3" w:rsidP="00CA59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A598A">
        <w:rPr>
          <w:rFonts w:eastAsia="Times New Roman" w:cstheme="minorHAnsi"/>
          <w:b/>
          <w:bCs/>
          <w:sz w:val="24"/>
          <w:szCs w:val="24"/>
        </w:rPr>
        <w:t>WEBSITE &amp; SOCIAL MEDIA DETAILS HANDOVER AGREEMENT</w:t>
      </w:r>
    </w:p>
    <w:p w:rsidR="006130C1" w:rsidRPr="00CA598A" w:rsidRDefault="006130C1" w:rsidP="00CA598A">
      <w:pPr>
        <w:pStyle w:val="Default"/>
        <w:rPr>
          <w:rFonts w:asciiTheme="minorHAnsi" w:eastAsia="Times New Roman" w:hAnsiTheme="minorHAnsi" w:cstheme="minorHAnsi"/>
          <w:bCs/>
        </w:rPr>
      </w:pPr>
      <w:r w:rsidRPr="006130C1">
        <w:rPr>
          <w:rFonts w:asciiTheme="minorHAnsi" w:eastAsia="Times New Roman" w:hAnsiTheme="minorHAnsi" w:cstheme="minorHAnsi"/>
          <w:bCs/>
        </w:rPr>
        <w:t>Subject: Confirmation of Website Handover, Login Credenti</w:t>
      </w:r>
      <w:r w:rsidR="00E377ED" w:rsidRPr="00CA598A">
        <w:rPr>
          <w:rFonts w:asciiTheme="minorHAnsi" w:eastAsia="Times New Roman" w:hAnsiTheme="minorHAnsi" w:cstheme="minorHAnsi"/>
          <w:bCs/>
        </w:rPr>
        <w:t>als Transfer, and Staff Guidance</w:t>
      </w:r>
    </w:p>
    <w:p w:rsidR="004179B3" w:rsidRPr="00CA598A" w:rsidRDefault="004179B3" w:rsidP="00CA598A">
      <w:pPr>
        <w:pStyle w:val="Default"/>
        <w:rPr>
          <w:rFonts w:asciiTheme="minorHAnsi" w:eastAsia="Times New Roman" w:hAnsiTheme="minorHAnsi" w:cstheme="minorHAnsi"/>
          <w:bCs/>
        </w:rPr>
      </w:pPr>
    </w:p>
    <w:p w:rsidR="004179B3" w:rsidRPr="00CA598A" w:rsidRDefault="004179B3" w:rsidP="00CA598A">
      <w:pPr>
        <w:pStyle w:val="Default"/>
        <w:rPr>
          <w:rFonts w:asciiTheme="minorHAnsi" w:hAnsiTheme="minorHAnsi" w:cstheme="minorHAnsi"/>
        </w:rPr>
      </w:pPr>
      <w:r w:rsidRPr="00CA598A">
        <w:rPr>
          <w:rFonts w:asciiTheme="minorHAnsi" w:hAnsiTheme="minorHAnsi" w:cstheme="minorHAnsi"/>
        </w:rPr>
        <w:t>This Handover Agreement is made between Workers’ Rights Watch and Enock Kibe Ngunyi</w:t>
      </w:r>
    </w:p>
    <w:p w:rsidR="004179B3" w:rsidRPr="00CA598A" w:rsidRDefault="004179B3" w:rsidP="00CA598A">
      <w:pPr>
        <w:pStyle w:val="Default"/>
        <w:rPr>
          <w:rFonts w:asciiTheme="minorHAnsi" w:hAnsiTheme="minorHAnsi" w:cstheme="minorHAnsi"/>
        </w:rPr>
      </w:pPr>
    </w:p>
    <w:p w:rsidR="004179B3" w:rsidRPr="00CA598A" w:rsidRDefault="004179B3" w:rsidP="00CA598A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CA598A">
        <w:rPr>
          <w:rFonts w:asciiTheme="minorHAnsi" w:hAnsiTheme="minorHAnsi" w:cstheme="minorHAnsi"/>
          <w:bCs/>
        </w:rPr>
        <w:t>Kibe Enock</w:t>
      </w:r>
      <w:r w:rsidR="00E377ED" w:rsidRPr="00CA598A">
        <w:rPr>
          <w:rFonts w:asciiTheme="minorHAnsi" w:hAnsiTheme="minorHAnsi" w:cstheme="minorHAnsi"/>
        </w:rPr>
        <w:br/>
        <w:t>(“Website &amp; Social Media Developer</w:t>
      </w:r>
      <w:r w:rsidRPr="00CA598A">
        <w:rPr>
          <w:rFonts w:asciiTheme="minorHAnsi" w:hAnsiTheme="minorHAnsi" w:cstheme="minorHAnsi"/>
        </w:rPr>
        <w:t>”)</w:t>
      </w:r>
      <w:r w:rsidRPr="00CA598A">
        <w:rPr>
          <w:rFonts w:asciiTheme="minorHAnsi" w:hAnsiTheme="minorHAnsi" w:cstheme="minorHAnsi"/>
        </w:rPr>
        <w:br/>
        <w:t>and</w:t>
      </w:r>
    </w:p>
    <w:p w:rsidR="004179B3" w:rsidRPr="00CA598A" w:rsidRDefault="004179B3" w:rsidP="00CA598A">
      <w:pPr>
        <w:pStyle w:val="Default"/>
        <w:ind w:left="720"/>
        <w:rPr>
          <w:rFonts w:asciiTheme="minorHAnsi" w:hAnsiTheme="minorHAnsi" w:cstheme="minorHAnsi"/>
        </w:rPr>
      </w:pPr>
      <w:r w:rsidRPr="00CA598A">
        <w:rPr>
          <w:rFonts w:asciiTheme="minorHAnsi" w:hAnsiTheme="minorHAnsi" w:cstheme="minorHAnsi"/>
        </w:rPr>
        <w:br/>
      </w:r>
      <w:r w:rsidRPr="00CA598A">
        <w:rPr>
          <w:rFonts w:asciiTheme="minorHAnsi" w:hAnsiTheme="minorHAnsi" w:cstheme="minorHAnsi"/>
          <w:bCs/>
        </w:rPr>
        <w:t xml:space="preserve">2. </w:t>
      </w:r>
      <w:r w:rsidR="00E377ED" w:rsidRPr="00CA598A">
        <w:rPr>
          <w:rFonts w:asciiTheme="minorHAnsi" w:hAnsiTheme="minorHAnsi" w:cstheme="minorHAnsi"/>
          <w:bCs/>
        </w:rPr>
        <w:t>Workers’</w:t>
      </w:r>
      <w:r w:rsidRPr="00CA598A">
        <w:rPr>
          <w:rFonts w:asciiTheme="minorHAnsi" w:hAnsiTheme="minorHAnsi" w:cstheme="minorHAnsi"/>
          <w:bCs/>
        </w:rPr>
        <w:t xml:space="preserve"> Rights Watch</w:t>
      </w:r>
      <w:r w:rsidRPr="00CA598A">
        <w:rPr>
          <w:rFonts w:asciiTheme="minorHAnsi" w:hAnsiTheme="minorHAnsi" w:cstheme="minorHAnsi"/>
        </w:rPr>
        <w:br/>
        <w:t>(“Receiving Or</w:t>
      </w:r>
      <w:r w:rsidR="00CA598A">
        <w:rPr>
          <w:rFonts w:asciiTheme="minorHAnsi" w:hAnsiTheme="minorHAnsi" w:cstheme="minorHAnsi"/>
        </w:rPr>
        <w:t xml:space="preserve">ganization </w:t>
      </w:r>
      <w:r w:rsidRPr="00CA598A">
        <w:rPr>
          <w:rFonts w:asciiTheme="minorHAnsi" w:hAnsiTheme="minorHAnsi" w:cstheme="minorHAnsi"/>
        </w:rPr>
        <w:t>”).</w:t>
      </w:r>
    </w:p>
    <w:p w:rsidR="004179B3" w:rsidRPr="00CA598A" w:rsidRDefault="004179B3" w:rsidP="00CA598A">
      <w:pPr>
        <w:pStyle w:val="Default"/>
        <w:ind w:left="720"/>
        <w:rPr>
          <w:rFonts w:asciiTheme="minorHAnsi" w:hAnsiTheme="minorHAnsi" w:cstheme="minorHAnsi"/>
        </w:rPr>
      </w:pPr>
    </w:p>
    <w:p w:rsidR="004179B3" w:rsidRPr="006130C1" w:rsidRDefault="004179B3" w:rsidP="00CA598A">
      <w:pPr>
        <w:pStyle w:val="Default"/>
        <w:rPr>
          <w:rFonts w:asciiTheme="minorHAnsi" w:hAnsiTheme="minorHAnsi" w:cstheme="minorHAnsi"/>
        </w:rPr>
      </w:pPr>
      <w:r w:rsidRPr="00CA598A">
        <w:rPr>
          <w:rFonts w:asciiTheme="minorHAnsi" w:hAnsiTheme="minorHAnsi" w:cstheme="minorHAnsi"/>
        </w:rPr>
        <w:t>Together referred to as “the Parties.”</w:t>
      </w:r>
    </w:p>
    <w:p w:rsidR="006130C1" w:rsidRPr="006130C1" w:rsidRDefault="004871C7" w:rsidP="00CA59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598A">
        <w:rPr>
          <w:rFonts w:eastAsia="Times New Roman" w:cstheme="minorHAnsi"/>
          <w:sz w:val="24"/>
          <w:szCs w:val="24"/>
        </w:rPr>
        <w:t>Th</w:t>
      </w:r>
      <w:r w:rsidR="006130C1" w:rsidRPr="006130C1">
        <w:rPr>
          <w:rFonts w:eastAsia="Times New Roman" w:cstheme="minorHAnsi"/>
          <w:sz w:val="24"/>
          <w:szCs w:val="24"/>
        </w:rPr>
        <w:t>is letter serves as a formal confirmation of the agreed-upon te</w:t>
      </w:r>
      <w:r w:rsidR="00E377ED" w:rsidRPr="00CA598A">
        <w:rPr>
          <w:rFonts w:eastAsia="Times New Roman" w:cstheme="minorHAnsi"/>
          <w:sz w:val="24"/>
          <w:szCs w:val="24"/>
        </w:rPr>
        <w:t>rms for the final handover of Workers’ Rights Watch</w:t>
      </w:r>
      <w:r w:rsidR="006130C1" w:rsidRPr="006130C1">
        <w:rPr>
          <w:rFonts w:eastAsia="Times New Roman" w:cstheme="minorHAnsi"/>
          <w:sz w:val="24"/>
          <w:szCs w:val="24"/>
        </w:rPr>
        <w:t xml:space="preserve"> official website</w:t>
      </w:r>
      <w:r w:rsidR="004179B3" w:rsidRPr="00CA598A">
        <w:rPr>
          <w:rFonts w:eastAsia="Times New Roman" w:cstheme="minorHAnsi"/>
          <w:sz w:val="24"/>
          <w:szCs w:val="24"/>
        </w:rPr>
        <w:t xml:space="preserve"> and social media credentials</w:t>
      </w:r>
      <w:r w:rsidR="006130C1" w:rsidRPr="006130C1">
        <w:rPr>
          <w:rFonts w:eastAsia="Times New Roman" w:cstheme="minorHAnsi"/>
          <w:sz w:val="24"/>
          <w:szCs w:val="24"/>
        </w:rPr>
        <w:t>. As the website developer and operator, your cooperation is required to ensure a smooth transition of operational control to our internal team.</w:t>
      </w:r>
    </w:p>
    <w:p w:rsidR="006130C1" w:rsidRPr="009828B4" w:rsidRDefault="006130C1" w:rsidP="00CA598A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9828B4">
        <w:rPr>
          <w:b/>
          <w:sz w:val="24"/>
          <w:szCs w:val="24"/>
        </w:rPr>
        <w:t>Transfer of Login Credentials</w:t>
      </w:r>
    </w:p>
    <w:p w:rsidR="00B90E03" w:rsidRDefault="006130C1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You are required to provide</w:t>
      </w:r>
      <w:r w:rsidR="00B90E03" w:rsidRPr="00CA598A">
        <w:rPr>
          <w:sz w:val="24"/>
          <w:szCs w:val="24"/>
        </w:rPr>
        <w:t xml:space="preserve"> our designated contact person</w:t>
      </w:r>
      <w:r w:rsidR="004179B3" w:rsidRPr="00CA598A">
        <w:rPr>
          <w:sz w:val="24"/>
          <w:szCs w:val="24"/>
        </w:rPr>
        <w:t>s</w:t>
      </w:r>
      <w:r w:rsidR="00B90E03" w:rsidRPr="00CA598A">
        <w:rPr>
          <w:sz w:val="24"/>
          <w:szCs w:val="24"/>
        </w:rPr>
        <w:t>; Madam Eunice Waweru cc Cynthia Akomo</w:t>
      </w:r>
      <w:r w:rsidRPr="00CA598A">
        <w:rPr>
          <w:sz w:val="24"/>
          <w:szCs w:val="24"/>
        </w:rPr>
        <w:t xml:space="preserve">, with a complete and secure list of all necessary administrative login credentials. This includes, but is not limited to, access details for the Website CMS (Content Management System), the Website Hosting </w:t>
      </w:r>
      <w:r w:rsidR="00B90E03" w:rsidRPr="00CA598A">
        <w:rPr>
          <w:sz w:val="24"/>
          <w:szCs w:val="24"/>
        </w:rPr>
        <w:t>Account,</w:t>
      </w:r>
      <w:r w:rsidRPr="00CA598A">
        <w:rPr>
          <w:sz w:val="24"/>
          <w:szCs w:val="24"/>
        </w:rPr>
        <w:t xml:space="preserve"> the Domain Registrar Account, and any associated third-party service accounts (e.g., analytics, email subscription services). The full and accurate transfer of these details is essential for our ability to </w:t>
      </w:r>
      <w:r w:rsidR="00CA598A" w:rsidRPr="00CA598A">
        <w:rPr>
          <w:sz w:val="24"/>
          <w:szCs w:val="24"/>
        </w:rPr>
        <w:t>maintain and manage the website</w:t>
      </w:r>
      <w:r w:rsidRPr="00CA598A">
        <w:rPr>
          <w:sz w:val="24"/>
          <w:szCs w:val="24"/>
        </w:rPr>
        <w:t>.</w:t>
      </w:r>
    </w:p>
    <w:p w:rsidR="00CA598A" w:rsidRPr="00CA598A" w:rsidRDefault="00CA598A" w:rsidP="00CA598A">
      <w:pPr>
        <w:pStyle w:val="NoSpacing"/>
        <w:rPr>
          <w:sz w:val="24"/>
          <w:szCs w:val="24"/>
        </w:rPr>
      </w:pPr>
    </w:p>
    <w:p w:rsidR="004179B3" w:rsidRPr="009828B4" w:rsidRDefault="004179B3" w:rsidP="00CA598A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9828B4">
        <w:rPr>
          <w:b/>
          <w:sz w:val="24"/>
          <w:szCs w:val="24"/>
        </w:rPr>
        <w:t>Social Media Platforms</w:t>
      </w:r>
    </w:p>
    <w:p w:rsidR="004179B3" w:rsidRPr="00CA598A" w:rsidRDefault="004179B3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You will hand over full access and administrative rights to the following accounts:</w:t>
      </w:r>
    </w:p>
    <w:p w:rsidR="004179B3" w:rsidRPr="00CA598A" w:rsidRDefault="004179B3" w:rsidP="009828B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CA598A">
        <w:rPr>
          <w:sz w:val="24"/>
          <w:szCs w:val="24"/>
        </w:rPr>
        <w:t>Facebook Page</w:t>
      </w:r>
    </w:p>
    <w:p w:rsidR="004179B3" w:rsidRPr="00CA598A" w:rsidRDefault="004179B3" w:rsidP="009828B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CA598A">
        <w:rPr>
          <w:sz w:val="24"/>
          <w:szCs w:val="24"/>
        </w:rPr>
        <w:t>Instagram Account</w:t>
      </w:r>
    </w:p>
    <w:p w:rsidR="004179B3" w:rsidRPr="00CA598A" w:rsidRDefault="004179B3" w:rsidP="009828B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CA598A">
        <w:rPr>
          <w:sz w:val="24"/>
          <w:szCs w:val="24"/>
        </w:rPr>
        <w:t>YouTube Channel</w:t>
      </w:r>
    </w:p>
    <w:p w:rsidR="004179B3" w:rsidRPr="00CA598A" w:rsidRDefault="004179B3" w:rsidP="009828B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CA598A">
        <w:rPr>
          <w:sz w:val="24"/>
          <w:szCs w:val="24"/>
        </w:rPr>
        <w:t>X (formerly Twitter) Account</w:t>
      </w:r>
    </w:p>
    <w:p w:rsidR="00CA598A" w:rsidRDefault="00CA598A" w:rsidP="009828B4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CA598A">
        <w:rPr>
          <w:sz w:val="24"/>
          <w:szCs w:val="24"/>
        </w:rPr>
        <w:t>Linked In</w:t>
      </w:r>
    </w:p>
    <w:p w:rsidR="00CA598A" w:rsidRPr="00CA598A" w:rsidRDefault="00CA598A" w:rsidP="00CA598A">
      <w:pPr>
        <w:pStyle w:val="NoSpacing"/>
        <w:rPr>
          <w:sz w:val="24"/>
          <w:szCs w:val="24"/>
        </w:rPr>
      </w:pPr>
    </w:p>
    <w:p w:rsidR="006130C1" w:rsidRPr="009828B4" w:rsidRDefault="004179B3" w:rsidP="00CA598A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9828B4">
        <w:rPr>
          <w:b/>
          <w:sz w:val="24"/>
          <w:szCs w:val="24"/>
        </w:rPr>
        <w:t>Staff Guidance</w:t>
      </w:r>
    </w:p>
    <w:p w:rsidR="006130C1" w:rsidRPr="00CA598A" w:rsidRDefault="006130C1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In addition to the credential transf</w:t>
      </w:r>
      <w:r w:rsidR="004179B3" w:rsidRPr="00CA598A">
        <w:rPr>
          <w:sz w:val="24"/>
          <w:szCs w:val="24"/>
        </w:rPr>
        <w:t xml:space="preserve">er, you are further required to guide our designated staff members on </w:t>
      </w:r>
      <w:r w:rsidRPr="00CA598A">
        <w:rPr>
          <w:sz w:val="24"/>
          <w:szCs w:val="24"/>
        </w:rPr>
        <w:t xml:space="preserve">daily website operation, specifically focusing on how to update and edit existing website content, the correct procedure for uploading and linking new resources (such as PDF </w:t>
      </w:r>
      <w:r w:rsidRPr="00CA598A">
        <w:rPr>
          <w:sz w:val="24"/>
          <w:szCs w:val="24"/>
        </w:rPr>
        <w:lastRenderedPageBreak/>
        <w:t xml:space="preserve">documents and media files), and the general process for publishing and sharing new pages or posts. </w:t>
      </w:r>
    </w:p>
    <w:p w:rsidR="004179B3" w:rsidRPr="009828B4" w:rsidRDefault="004179B3" w:rsidP="00CA598A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9828B4">
        <w:rPr>
          <w:b/>
          <w:sz w:val="24"/>
          <w:szCs w:val="24"/>
        </w:rPr>
        <w:t>Confidentiality</w:t>
      </w:r>
    </w:p>
    <w:p w:rsidR="004179B3" w:rsidRDefault="004179B3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Both Parties agree that all login credentials, data, and operational information shared as part of this handover are confidential</w:t>
      </w:r>
      <w:r w:rsidR="00CA598A" w:rsidRPr="00CA598A">
        <w:rPr>
          <w:sz w:val="24"/>
          <w:szCs w:val="24"/>
        </w:rPr>
        <w:t xml:space="preserve"> and remain property of Workers’ Rights Watch</w:t>
      </w:r>
      <w:r w:rsidRPr="00CA598A">
        <w:rPr>
          <w:sz w:val="24"/>
          <w:szCs w:val="24"/>
        </w:rPr>
        <w:t>. Such information shall not be shared with unauthorized persons</w:t>
      </w:r>
      <w:r w:rsidR="000566F5">
        <w:rPr>
          <w:sz w:val="24"/>
          <w:szCs w:val="24"/>
        </w:rPr>
        <w:t xml:space="preserve"> outside of Workers’</w:t>
      </w:r>
      <w:bookmarkStart w:id="0" w:name="_GoBack"/>
      <w:bookmarkEnd w:id="0"/>
      <w:r w:rsidR="000566F5">
        <w:rPr>
          <w:sz w:val="24"/>
          <w:szCs w:val="24"/>
        </w:rPr>
        <w:t xml:space="preserve"> Rights Watch Staff</w:t>
      </w:r>
      <w:r w:rsidRPr="00CA598A">
        <w:rPr>
          <w:sz w:val="24"/>
          <w:szCs w:val="24"/>
        </w:rPr>
        <w:t>.</w:t>
      </w:r>
    </w:p>
    <w:p w:rsidR="00CA598A" w:rsidRPr="00CA598A" w:rsidRDefault="00CA598A" w:rsidP="00CA598A">
      <w:pPr>
        <w:pStyle w:val="NoSpacing"/>
        <w:rPr>
          <w:sz w:val="24"/>
          <w:szCs w:val="24"/>
        </w:rPr>
      </w:pPr>
    </w:p>
    <w:p w:rsidR="006130C1" w:rsidRPr="009828B4" w:rsidRDefault="006130C1" w:rsidP="00CA598A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9828B4">
        <w:rPr>
          <w:b/>
          <w:sz w:val="24"/>
          <w:szCs w:val="24"/>
        </w:rPr>
        <w:t>Acceptance and Completion</w:t>
      </w:r>
    </w:p>
    <w:p w:rsidR="006130C1" w:rsidRDefault="006130C1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By signing below, you formally con</w:t>
      </w:r>
      <w:r w:rsidR="004179B3" w:rsidRPr="00CA598A">
        <w:rPr>
          <w:sz w:val="24"/>
          <w:szCs w:val="24"/>
        </w:rPr>
        <w:t>firm that you will</w:t>
      </w:r>
      <w:r w:rsidRPr="00CA598A">
        <w:rPr>
          <w:sz w:val="24"/>
          <w:szCs w:val="24"/>
        </w:rPr>
        <w:t xml:space="preserve"> provide, all requested login credentials and w</w:t>
      </w:r>
      <w:r w:rsidR="004179B3" w:rsidRPr="00CA598A">
        <w:rPr>
          <w:sz w:val="24"/>
          <w:szCs w:val="24"/>
        </w:rPr>
        <w:t>ill guide the staff</w:t>
      </w:r>
      <w:r w:rsidRPr="00CA598A">
        <w:rPr>
          <w:sz w:val="24"/>
          <w:szCs w:val="24"/>
        </w:rPr>
        <w:t xml:space="preserve"> as outlined. Upon the successful completion of both the credential transfer</w:t>
      </w:r>
      <w:r w:rsidR="004179B3" w:rsidRPr="00CA598A">
        <w:rPr>
          <w:sz w:val="24"/>
          <w:szCs w:val="24"/>
        </w:rPr>
        <w:t xml:space="preserve"> and the required staff guidance</w:t>
      </w:r>
      <w:r w:rsidRPr="00CA598A">
        <w:rPr>
          <w:sz w:val="24"/>
          <w:szCs w:val="24"/>
        </w:rPr>
        <w:t xml:space="preserve">, we will consider </w:t>
      </w:r>
      <w:r w:rsidR="00E377ED" w:rsidRPr="00CA598A">
        <w:rPr>
          <w:sz w:val="24"/>
          <w:szCs w:val="24"/>
        </w:rPr>
        <w:t xml:space="preserve">this agreement </w:t>
      </w:r>
      <w:r w:rsidRPr="00CA598A">
        <w:rPr>
          <w:sz w:val="24"/>
          <w:szCs w:val="24"/>
        </w:rPr>
        <w:t>officially fulfilled.</w:t>
      </w:r>
    </w:p>
    <w:p w:rsidR="00CA598A" w:rsidRPr="00CA598A" w:rsidRDefault="00CA598A" w:rsidP="00CA598A">
      <w:pPr>
        <w:pStyle w:val="NoSpacing"/>
        <w:rPr>
          <w:sz w:val="24"/>
          <w:szCs w:val="24"/>
        </w:rPr>
      </w:pPr>
    </w:p>
    <w:p w:rsidR="00E377ED" w:rsidRPr="00CA598A" w:rsidRDefault="00E377ED" w:rsidP="00CA598A">
      <w:pPr>
        <w:pStyle w:val="NoSpacing"/>
        <w:rPr>
          <w:b/>
          <w:sz w:val="24"/>
          <w:szCs w:val="24"/>
        </w:rPr>
      </w:pPr>
      <w:r w:rsidRPr="00CA598A">
        <w:rPr>
          <w:b/>
          <w:sz w:val="24"/>
          <w:szCs w:val="24"/>
        </w:rPr>
        <w:t>For Website Developer</w:t>
      </w:r>
    </w:p>
    <w:p w:rsidR="006130C1" w:rsidRPr="00CA598A" w:rsidRDefault="00E377ED" w:rsidP="00CA598A">
      <w:pPr>
        <w:pStyle w:val="NoSpacing"/>
        <w:rPr>
          <w:sz w:val="24"/>
          <w:szCs w:val="24"/>
        </w:rPr>
      </w:pPr>
      <w:r w:rsidRPr="00CA598A">
        <w:rPr>
          <w:sz w:val="24"/>
          <w:szCs w:val="24"/>
        </w:rPr>
        <w:t>I_____________________________________________________</w:t>
      </w:r>
      <w:r w:rsidR="006130C1" w:rsidRPr="00CA598A">
        <w:rPr>
          <w:sz w:val="24"/>
          <w:szCs w:val="24"/>
        </w:rPr>
        <w:t>, confirm the receipt of this document and agree to provide all requested login credentials</w:t>
      </w:r>
      <w:r w:rsidRPr="00CA598A">
        <w:rPr>
          <w:sz w:val="24"/>
          <w:szCs w:val="24"/>
        </w:rPr>
        <w:t xml:space="preserve"> and provide staff guidance </w:t>
      </w:r>
      <w:r w:rsidR="006130C1" w:rsidRPr="00CA598A">
        <w:rPr>
          <w:sz w:val="24"/>
          <w:szCs w:val="24"/>
        </w:rPr>
        <w:t>as outlined in the paragraphs above.</w:t>
      </w:r>
    </w:p>
    <w:p w:rsidR="006130C1" w:rsidRPr="00CA598A" w:rsidRDefault="006130C1" w:rsidP="00CA598A">
      <w:pPr>
        <w:pStyle w:val="NoSpacing"/>
        <w:rPr>
          <w:sz w:val="24"/>
          <w:szCs w:val="24"/>
        </w:rPr>
      </w:pPr>
      <w:r w:rsidRPr="00CA598A">
        <w:rPr>
          <w:bCs/>
          <w:sz w:val="24"/>
          <w:szCs w:val="24"/>
        </w:rPr>
        <w:t>Signature:</w:t>
      </w:r>
      <w:r w:rsidRPr="00CA598A">
        <w:rPr>
          <w:sz w:val="24"/>
          <w:szCs w:val="24"/>
        </w:rPr>
        <w:t xml:space="preserve"> _________________________</w:t>
      </w:r>
      <w:r w:rsidR="00E377ED" w:rsidRPr="00CA598A">
        <w:rPr>
          <w:sz w:val="24"/>
          <w:szCs w:val="24"/>
        </w:rPr>
        <w:t>_____________________</w:t>
      </w:r>
    </w:p>
    <w:p w:rsidR="006130C1" w:rsidRPr="00CA598A" w:rsidRDefault="00E377ED" w:rsidP="00CA598A">
      <w:pPr>
        <w:pStyle w:val="NoSpacing"/>
        <w:rPr>
          <w:sz w:val="24"/>
          <w:szCs w:val="24"/>
        </w:rPr>
      </w:pPr>
      <w:r w:rsidRPr="00CA598A">
        <w:rPr>
          <w:bCs/>
          <w:sz w:val="24"/>
          <w:szCs w:val="24"/>
        </w:rPr>
        <w:t>Email Address</w:t>
      </w:r>
      <w:r w:rsidR="006130C1" w:rsidRPr="00CA598A">
        <w:rPr>
          <w:bCs/>
          <w:sz w:val="24"/>
          <w:szCs w:val="24"/>
        </w:rPr>
        <w:t>:</w:t>
      </w:r>
      <w:r w:rsidR="006130C1" w:rsidRPr="00CA598A">
        <w:rPr>
          <w:sz w:val="24"/>
          <w:szCs w:val="24"/>
        </w:rPr>
        <w:t xml:space="preserve"> _________________________</w:t>
      </w:r>
      <w:r w:rsidRPr="00CA598A">
        <w:rPr>
          <w:sz w:val="24"/>
          <w:szCs w:val="24"/>
        </w:rPr>
        <w:t>_________________</w:t>
      </w:r>
    </w:p>
    <w:p w:rsidR="006130C1" w:rsidRPr="00CA598A" w:rsidRDefault="006130C1" w:rsidP="00CA598A">
      <w:pPr>
        <w:pStyle w:val="NoSpacing"/>
        <w:rPr>
          <w:rFonts w:eastAsia="Times New Roman" w:cstheme="minorHAnsi"/>
          <w:sz w:val="24"/>
          <w:szCs w:val="24"/>
        </w:rPr>
      </w:pPr>
      <w:r w:rsidRPr="00CA598A">
        <w:rPr>
          <w:rFonts w:eastAsia="Times New Roman" w:cstheme="minorHAnsi"/>
          <w:bCs/>
          <w:sz w:val="24"/>
          <w:szCs w:val="24"/>
        </w:rPr>
        <w:t>Date:</w:t>
      </w:r>
      <w:r w:rsidRPr="00CA598A">
        <w:rPr>
          <w:rFonts w:eastAsia="Times New Roman" w:cstheme="minorHAnsi"/>
          <w:sz w:val="24"/>
          <w:szCs w:val="24"/>
        </w:rPr>
        <w:t xml:space="preserve"> _________________________</w:t>
      </w:r>
      <w:r w:rsidR="00E377ED" w:rsidRPr="00CA598A">
        <w:rPr>
          <w:rFonts w:eastAsia="Times New Roman" w:cstheme="minorHAnsi"/>
          <w:sz w:val="24"/>
          <w:szCs w:val="24"/>
        </w:rPr>
        <w:t>_________________________</w:t>
      </w:r>
    </w:p>
    <w:p w:rsidR="00E377ED" w:rsidRPr="00CA598A" w:rsidRDefault="00E377ED" w:rsidP="00CA598A">
      <w:pPr>
        <w:pStyle w:val="NoSpacing"/>
        <w:rPr>
          <w:rFonts w:eastAsia="Times New Roman" w:cstheme="minorHAnsi"/>
          <w:sz w:val="24"/>
          <w:szCs w:val="24"/>
        </w:rPr>
      </w:pPr>
    </w:p>
    <w:p w:rsidR="00E377ED" w:rsidRPr="00CA598A" w:rsidRDefault="00E377ED" w:rsidP="00CA598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CA598A">
        <w:rPr>
          <w:rFonts w:cstheme="minorHAnsi"/>
          <w:b/>
          <w:bCs/>
          <w:sz w:val="24"/>
          <w:szCs w:val="24"/>
        </w:rPr>
        <w:t>For Workers’ Rights Watch</w:t>
      </w:r>
    </w:p>
    <w:p w:rsidR="00E377ED" w:rsidRPr="00CA598A" w:rsidRDefault="00E377ED" w:rsidP="00CA598A">
      <w:pPr>
        <w:spacing w:line="240" w:lineRule="auto"/>
        <w:rPr>
          <w:rFonts w:cstheme="minorHAnsi"/>
          <w:sz w:val="24"/>
          <w:szCs w:val="24"/>
        </w:rPr>
      </w:pPr>
      <w:r w:rsidRPr="00CA598A">
        <w:rPr>
          <w:rFonts w:cstheme="minorHAnsi"/>
          <w:sz w:val="24"/>
          <w:szCs w:val="24"/>
        </w:rPr>
        <w:t>Name: __________________________________________________</w:t>
      </w:r>
      <w:r w:rsidRPr="00CA598A">
        <w:rPr>
          <w:rFonts w:cstheme="minorHAnsi"/>
          <w:sz w:val="24"/>
          <w:szCs w:val="24"/>
        </w:rPr>
        <w:br/>
        <w:t>Position: ________________________________________________</w:t>
      </w:r>
      <w:r w:rsidRPr="00CA598A">
        <w:rPr>
          <w:rFonts w:cstheme="minorHAnsi"/>
          <w:sz w:val="24"/>
          <w:szCs w:val="24"/>
        </w:rPr>
        <w:br/>
        <w:t>Signature: _______________________________________________</w:t>
      </w:r>
      <w:r w:rsidRPr="00CA598A">
        <w:rPr>
          <w:rFonts w:cstheme="minorHAnsi"/>
          <w:sz w:val="24"/>
          <w:szCs w:val="24"/>
        </w:rPr>
        <w:br/>
        <w:t>Date: ___________________________________________________</w:t>
      </w:r>
    </w:p>
    <w:p w:rsidR="000706E0" w:rsidRPr="00CA598A" w:rsidRDefault="000706E0" w:rsidP="00CA598A">
      <w:pPr>
        <w:spacing w:line="240" w:lineRule="auto"/>
        <w:rPr>
          <w:rFonts w:cstheme="minorHAnsi"/>
          <w:sz w:val="24"/>
          <w:szCs w:val="24"/>
        </w:rPr>
      </w:pPr>
    </w:p>
    <w:sectPr w:rsidR="000706E0" w:rsidRPr="00CA598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CC1" w:rsidRDefault="00115CC1" w:rsidP="00B90E03">
      <w:pPr>
        <w:spacing w:after="0" w:line="240" w:lineRule="auto"/>
      </w:pPr>
      <w:r>
        <w:separator/>
      </w:r>
    </w:p>
  </w:endnote>
  <w:endnote w:type="continuationSeparator" w:id="0">
    <w:p w:rsidR="00115CC1" w:rsidRDefault="00115CC1" w:rsidP="00B90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altName w:val="Segoe UI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CC1" w:rsidRDefault="00115CC1" w:rsidP="00B90E03">
      <w:pPr>
        <w:spacing w:after="0" w:line="240" w:lineRule="auto"/>
      </w:pPr>
      <w:r>
        <w:separator/>
      </w:r>
    </w:p>
  </w:footnote>
  <w:footnote w:type="continuationSeparator" w:id="0">
    <w:p w:rsidR="00115CC1" w:rsidRDefault="00115CC1" w:rsidP="00B90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E03" w:rsidRDefault="00B90E03">
    <w:pPr>
      <w:pStyle w:val="Header"/>
    </w:pPr>
    <w:r w:rsidRPr="00400F4B"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53F6193C" wp14:editId="233301D8">
          <wp:extent cx="1158240" cy="965200"/>
          <wp:effectExtent l="0" t="0" r="3810" b="6350"/>
          <wp:docPr id="12" name="Picture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185" cy="961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C157F"/>
    <w:multiLevelType w:val="hybridMultilevel"/>
    <w:tmpl w:val="42541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83BBC"/>
    <w:multiLevelType w:val="hybridMultilevel"/>
    <w:tmpl w:val="99A010F2"/>
    <w:lvl w:ilvl="0" w:tplc="703AC7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8438C"/>
    <w:multiLevelType w:val="multilevel"/>
    <w:tmpl w:val="176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80DAF"/>
    <w:multiLevelType w:val="hybridMultilevel"/>
    <w:tmpl w:val="85989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2161D"/>
    <w:multiLevelType w:val="hybridMultilevel"/>
    <w:tmpl w:val="4B322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C1"/>
    <w:rsid w:val="000566F5"/>
    <w:rsid w:val="000706E0"/>
    <w:rsid w:val="00115CC1"/>
    <w:rsid w:val="004179B3"/>
    <w:rsid w:val="004871C7"/>
    <w:rsid w:val="006130C1"/>
    <w:rsid w:val="009828B4"/>
    <w:rsid w:val="00B90E03"/>
    <w:rsid w:val="00CA598A"/>
    <w:rsid w:val="00D24CC0"/>
    <w:rsid w:val="00E25D03"/>
    <w:rsid w:val="00E3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88DF"/>
  <w15:chartTrackingRefBased/>
  <w15:docId w15:val="{DCCF6692-FD18-4710-9491-9D6C004E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3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30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0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130C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0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E03"/>
  </w:style>
  <w:style w:type="paragraph" w:styleId="Footer">
    <w:name w:val="footer"/>
    <w:basedOn w:val="Normal"/>
    <w:link w:val="FooterChar"/>
    <w:uiPriority w:val="99"/>
    <w:unhideWhenUsed/>
    <w:rsid w:val="00B90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E03"/>
  </w:style>
  <w:style w:type="paragraph" w:customStyle="1" w:styleId="Default">
    <w:name w:val="Default"/>
    <w:rsid w:val="00B90E03"/>
    <w:pPr>
      <w:autoSpaceDE w:val="0"/>
      <w:autoSpaceDN w:val="0"/>
      <w:adjustRightInd w:val="0"/>
      <w:spacing w:after="0" w:line="240" w:lineRule="auto"/>
    </w:pPr>
    <w:rPr>
      <w:rFonts w:ascii="Segoe UI Semibold" w:hAnsi="Segoe UI Semibold" w:cs="Segoe UI Semi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79B3"/>
    <w:pPr>
      <w:ind w:left="720"/>
      <w:contextualSpacing/>
    </w:pPr>
  </w:style>
  <w:style w:type="paragraph" w:styleId="NoSpacing">
    <w:name w:val="No Spacing"/>
    <w:uiPriority w:val="1"/>
    <w:qFormat/>
    <w:rsid w:val="00E377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2025-12-08T08:42:00Z</dcterms:created>
  <dcterms:modified xsi:type="dcterms:W3CDTF">2025-12-09T06:39:00Z</dcterms:modified>
</cp:coreProperties>
</file>