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SpringMVC概述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它是基于MVC开发模式的框架，用来优化控制器，它是Spring家族的一员，他也具备IoC和AOP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什么是MVC？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他是一种开发模式，它是模型视图控制器的简称，所以的web应用都是基于MVC开发的：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M:模型层，包含实体类，业务逻辑层，数据访问层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V:视图层, html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javascript , vue等都是视图层,用来显现数据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C:控制器，它是用来接收客户端的请求,并返回响应到客户端的组件,servlet就是组件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MyBatis简化了数据访问层，SpringMVC简化了Servlet，Spring整合了MyBatis和SpringMVC框架，使开发更加简单</w:t>
      </w:r>
    </w:p>
    <w:p>
      <w:pPr>
        <w:pStyle w:val="11"/>
        <w:bidi w:val="0"/>
      </w:pPr>
      <w:r>
        <w:drawing>
          <wp:inline distT="0" distB="0" distL="114300" distR="114300">
            <wp:extent cx="5271770" cy="2498725"/>
            <wp:effectExtent l="0" t="0" r="1270" b="635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SpringMVC的优点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轻量级，基于MVC的框架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易于上手，容易理解，功能强大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具备IoC和AOP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完全基于注解开发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</w:t>
      </w:r>
      <w:r>
        <w:rPr>
          <w:rFonts w:hint="default"/>
          <w:lang w:val="en-US" w:eastAsia="zh-CN"/>
        </w:rPr>
        <w:t>SpringMVC</w:t>
      </w:r>
      <w:r>
        <w:rPr>
          <w:rFonts w:hint="eastAsia"/>
          <w:lang w:val="en-US" w:eastAsia="zh-CN"/>
        </w:rPr>
        <w:t>控制的就是controller，蓝框这一部分：</w:t>
      </w:r>
    </w:p>
    <w:p>
      <w:pPr>
        <w:pStyle w:val="1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25470"/>
            <wp:effectExtent l="0" t="0" r="127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当客户端发送请求，tomcat（服务器）拦截到请求，会去查看web.xml文件，发现如果我们配置了框架，就会将控制权交给MVC框架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SpringMVC框架的开发步骤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l)新建</w:t>
      </w:r>
      <w:r>
        <w:rPr>
          <w:rFonts w:hint="eastAsia"/>
          <w:lang w:val="en-US" w:eastAsia="zh-CN"/>
        </w:rPr>
        <w:t>maven</w:t>
      </w:r>
      <w:r>
        <w:rPr>
          <w:rFonts w:hint="default"/>
          <w:lang w:val="en-US" w:eastAsia="zh-CN"/>
        </w:rPr>
        <w:t>项目，选择webapp模板．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2)修改目录，添加缺失的test,java ,resources(两套)，并修改目录属性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3)修改pom. xml文件,添加springMVC的依赖，添加servlet的依赖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4)添加springmvc.xml配置文件，指定包扫描,添加视图解析器.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5)删除web.xml文件</w:t>
      </w:r>
      <w:r>
        <w:rPr>
          <w:rFonts w:hint="eastAsia"/>
          <w:lang w:val="en-US" w:eastAsia="zh-CN"/>
        </w:rPr>
        <w:t>（因为版本太老）</w:t>
      </w:r>
      <w:r>
        <w:rPr>
          <w:rFonts w:hint="default"/>
          <w:lang w:val="en-US" w:eastAsia="zh-CN"/>
        </w:rPr>
        <w:t>，新建web.xml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6)在web.xml文件中注册springMV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框架(所有的web请求都是基于servlet的</w:t>
      </w:r>
      <w:r>
        <w:rPr>
          <w:rFonts w:hint="eastAsia"/>
          <w:lang w:val="en-US" w:eastAsia="zh-CN"/>
        </w:rPr>
        <w:t>，而springMVC框架中的请求只是一个类，后面会讲怎么操作</w:t>
      </w:r>
      <w:r>
        <w:rPr>
          <w:rFonts w:hint="default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7)删除index.jsp页面，并新建，发送请求给服务器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8)开发控制器(Servlet)，它是一个普通的类．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9)添加tomcat进行测试功能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第一个demo程序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新建空项目，加入模组，选web-app模板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这个模板需要我们手动添加test文件夹，以及com.bjpowernode包，还有resources包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pom.xml文件的设置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目录补齐之后修改pom.xml文件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添加依赖：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&lt;dependency&gt;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&lt;groupId&gt;org.springframework&lt;/groupId&gt;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&lt;artifactId&gt;spring-webmvc&lt;/artifactId&gt;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&lt;version&gt;5.2.5.RELEASE&lt;/version&gt;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&lt;/dependency&gt;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&lt;dependency&gt;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&lt;groupId&gt;javax.servlet&lt;/groupId&gt;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&lt;artifactId&gt;javax.servlet-api&lt;/artifactId&gt;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&lt;version&gt;3.1.0&lt;/version&gt;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&lt;scope&gt;provided&lt;/scope&gt;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删除多余配置，然后添加资源文件位置：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&lt;resources&gt;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&lt;resource&gt;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&lt;directory&gt;src/main/java&lt;/directory&gt;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&lt;includes&gt;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&lt;include&gt;**/*.xml&lt;/include&gt;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&lt;include&gt;**/*.properties&lt;/include&gt;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&lt;/includes&gt;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&lt;/resource&gt;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&lt;resource&gt;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&lt;directory&gt;src/main/resources&lt;/directory&gt;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&lt;includes&gt;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&lt;include&gt;**/*.xml&lt;/include&gt;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&lt;include&gt;**/*.properties&lt;/include&gt;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&lt;/includes&gt;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&lt;/resource&gt;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&lt;/resources&gt;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springmvc.xml</w:t>
      </w:r>
      <w:r>
        <w:rPr>
          <w:rFonts w:hint="eastAsia"/>
          <w:lang w:val="en-US" w:eastAsia="zh-CN"/>
        </w:rPr>
        <w:t>文件的设置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然后添加springmvc.xml文件，名字其实可以随意起，但是我们规范一些，就叫springmvc.xml</w:t>
      </w:r>
    </w:p>
    <w:p>
      <w:pPr>
        <w:pStyle w:val="11"/>
        <w:bidi w:val="0"/>
      </w:pPr>
      <w:r>
        <w:drawing>
          <wp:inline distT="0" distB="0" distL="114300" distR="114300">
            <wp:extent cx="5264150" cy="3263265"/>
            <wp:effectExtent l="0" t="0" r="8890" b="13335"/>
            <wp:docPr id="1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里面要添加包扫描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添加视图解析器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视图解析器就是下图中的ViewResolver，视图解析器要提供前缀和后缀，就是图中的 /admin/（前缀） 和 .jsp （后缀）,为此我们在webapp文件夹下创建admin文件夹，其中再创建main.jsp文件</w:t>
      </w:r>
    </w:p>
    <w:p>
      <w:pPr>
        <w:pStyle w:val="11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44670" cy="3251835"/>
            <wp:effectExtent l="0" t="0" r="139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目前xml文件中我们写的内容是：</w:t>
      </w:r>
    </w:p>
    <w:p>
      <w:pPr>
        <w:pStyle w:val="7"/>
        <w:keepNext w:val="0"/>
        <w:keepLines w:val="0"/>
        <w:widowControl/>
        <w:suppressLineNumbers w:val="0"/>
        <w:shd w:val="clear" w:fill="2B2B2B"/>
        <w:ind w:left="0" w:leftChars="0" w:firstLine="0" w:firstLineChars="0"/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</w:pP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</w:t>
      </w:r>
      <w:r>
        <w:rPr>
          <w:rFonts w:hint="default" w:ascii="Times New Roman" w:hAnsi="Times New Roman" w:eastAsia="monospace" w:cs="monospace"/>
          <w:color w:val="9876AA"/>
          <w:sz w:val="24"/>
          <w:szCs w:val="24"/>
          <w:shd w:val="clear" w:fill="2B2B2B"/>
        </w:rPr>
        <w:t>context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:component-scan </w:t>
      </w:r>
      <w:r>
        <w:rPr>
          <w:rFonts w:hint="default" w:ascii="Times New Roman" w:hAnsi="Times New Roman" w:eastAsia="monospace" w:cs="monospace"/>
          <w:color w:val="BABABA"/>
          <w:sz w:val="24"/>
          <w:szCs w:val="24"/>
          <w:shd w:val="clear" w:fill="2B2B2B"/>
        </w:rPr>
        <w:t>base-package</w:t>
      </w:r>
      <w:r>
        <w:rPr>
          <w:rFonts w:hint="default" w:ascii="Times New Roman" w:hAnsi="Times New Roman" w:eastAsia="monospace" w:cs="monospace"/>
          <w:color w:val="6A8759"/>
          <w:sz w:val="24"/>
          <w:szCs w:val="24"/>
          <w:shd w:val="clear" w:fill="2B2B2B"/>
        </w:rPr>
        <w:t>="com.bjpowernode.controller"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&gt;</w:t>
      </w:r>
    </w:p>
    <w:p>
      <w:pPr>
        <w:pStyle w:val="7"/>
        <w:keepNext w:val="0"/>
        <w:keepLines w:val="0"/>
        <w:widowControl/>
        <w:suppressLineNumbers w:val="0"/>
        <w:shd w:val="clear" w:fill="2B2B2B"/>
        <w:ind w:left="0" w:leftChars="0" w:firstLine="0" w:firstLineChars="0"/>
        <w:rPr>
          <w:rFonts w:ascii="Times New Roman" w:hAnsi="Times New Roman" w:eastAsia="monospace" w:cs="monospace"/>
          <w:color w:val="A9B7C6"/>
          <w:sz w:val="24"/>
          <w:szCs w:val="24"/>
        </w:rPr>
      </w:pP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</w:t>
      </w:r>
      <w:r>
        <w:rPr>
          <w:rFonts w:hint="default" w:ascii="Times New Roman" w:hAnsi="Times New Roman" w:eastAsia="monospace" w:cs="monospace"/>
          <w:color w:val="9876AA"/>
          <w:sz w:val="24"/>
          <w:szCs w:val="24"/>
          <w:shd w:val="clear" w:fill="2B2B2B"/>
        </w:rPr>
        <w:t>context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:component-scan&gt;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t xml:space="preserve">&lt;!--  </w:t>
      </w:r>
      <w:r>
        <w:rPr>
          <w:rFonts w:hint="eastAsia" w:ascii="Times New Roman" w:hAnsi="Times New Roman" w:eastAsia="宋体" w:cs="宋体"/>
          <w:color w:val="808080"/>
          <w:sz w:val="24"/>
          <w:szCs w:val="24"/>
          <w:shd w:val="clear" w:fill="2B2B2B"/>
        </w:rPr>
        <w:t xml:space="preserve">添加视图解析器  </w:t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t>--&gt;</w:t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&lt;bean </w:t>
      </w:r>
      <w:r>
        <w:rPr>
          <w:rFonts w:hint="default" w:ascii="Times New Roman" w:hAnsi="Times New Roman" w:eastAsia="monospace" w:cs="monospace"/>
          <w:color w:val="BABABA"/>
          <w:sz w:val="24"/>
          <w:szCs w:val="24"/>
          <w:shd w:val="clear" w:fill="2B2B2B"/>
        </w:rPr>
        <w:t>class</w:t>
      </w:r>
      <w:r>
        <w:rPr>
          <w:rFonts w:hint="default" w:ascii="Times New Roman" w:hAnsi="Times New Roman" w:eastAsia="monospace" w:cs="monospace"/>
          <w:color w:val="6A8759"/>
          <w:sz w:val="24"/>
          <w:szCs w:val="24"/>
          <w:shd w:val="clear" w:fill="2B2B2B"/>
        </w:rPr>
        <w:t>="org.springframework.web.servlet.view.InternalResourceViewResolver"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t xml:space="preserve">&lt;!--    </w:t>
      </w:r>
      <w:r>
        <w:rPr>
          <w:rFonts w:hint="eastAsia" w:ascii="Times New Roman" w:hAnsi="Times New Roman" w:eastAsia="宋体" w:cs="宋体"/>
          <w:color w:val="808080"/>
          <w:sz w:val="24"/>
          <w:szCs w:val="24"/>
          <w:shd w:val="clear" w:fill="2B2B2B"/>
        </w:rPr>
        <w:t xml:space="preserve">配置前后缀    </w:t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t>--&gt;</w:t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&lt;property </w:t>
      </w:r>
      <w:r>
        <w:rPr>
          <w:rFonts w:hint="default" w:ascii="Times New Roman" w:hAnsi="Times New Roman" w:eastAsia="monospace" w:cs="monospace"/>
          <w:color w:val="BABABA"/>
          <w:sz w:val="24"/>
          <w:szCs w:val="24"/>
          <w:shd w:val="clear" w:fill="2B2B2B"/>
        </w:rPr>
        <w:t>name</w:t>
      </w:r>
      <w:r>
        <w:rPr>
          <w:rFonts w:hint="default" w:ascii="Times New Roman" w:hAnsi="Times New Roman" w:eastAsia="monospace" w:cs="monospace"/>
          <w:color w:val="6A8759"/>
          <w:sz w:val="24"/>
          <w:szCs w:val="24"/>
          <w:shd w:val="clear" w:fill="2B2B2B"/>
        </w:rPr>
        <w:t xml:space="preserve">="prefix" </w:t>
      </w:r>
      <w:r>
        <w:rPr>
          <w:rFonts w:hint="default" w:ascii="Times New Roman" w:hAnsi="Times New Roman" w:eastAsia="monospace" w:cs="monospace"/>
          <w:color w:val="BABABA"/>
          <w:sz w:val="24"/>
          <w:szCs w:val="24"/>
          <w:shd w:val="clear" w:fill="2B2B2B"/>
        </w:rPr>
        <w:t>value</w:t>
      </w:r>
      <w:r>
        <w:rPr>
          <w:rFonts w:hint="default" w:ascii="Times New Roman" w:hAnsi="Times New Roman" w:eastAsia="monospace" w:cs="monospace"/>
          <w:color w:val="6A8759"/>
          <w:sz w:val="24"/>
          <w:szCs w:val="24"/>
          <w:shd w:val="clear" w:fill="2B2B2B"/>
        </w:rPr>
        <w:t>="/admin/"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&gt;&lt;/property&gt;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&lt;property </w:t>
      </w:r>
      <w:r>
        <w:rPr>
          <w:rFonts w:hint="default" w:ascii="Times New Roman" w:hAnsi="Times New Roman" w:eastAsia="monospace" w:cs="monospace"/>
          <w:color w:val="BABABA"/>
          <w:sz w:val="24"/>
          <w:szCs w:val="24"/>
          <w:shd w:val="clear" w:fill="2B2B2B"/>
        </w:rPr>
        <w:t>name</w:t>
      </w:r>
      <w:r>
        <w:rPr>
          <w:rFonts w:hint="default" w:ascii="Times New Roman" w:hAnsi="Times New Roman" w:eastAsia="monospace" w:cs="monospace"/>
          <w:color w:val="6A8759"/>
          <w:sz w:val="24"/>
          <w:szCs w:val="24"/>
          <w:shd w:val="clear" w:fill="2B2B2B"/>
        </w:rPr>
        <w:t xml:space="preserve">="suffix" </w:t>
      </w:r>
      <w:r>
        <w:rPr>
          <w:rFonts w:hint="default" w:ascii="Times New Roman" w:hAnsi="Times New Roman" w:eastAsia="monospace" w:cs="monospace"/>
          <w:color w:val="BABABA"/>
          <w:sz w:val="24"/>
          <w:szCs w:val="24"/>
          <w:shd w:val="clear" w:fill="2B2B2B"/>
        </w:rPr>
        <w:t>value</w:t>
      </w:r>
      <w:r>
        <w:rPr>
          <w:rFonts w:hint="default" w:ascii="Times New Roman" w:hAnsi="Times New Roman" w:eastAsia="monospace" w:cs="monospace"/>
          <w:color w:val="6A8759"/>
          <w:sz w:val="24"/>
          <w:szCs w:val="24"/>
          <w:shd w:val="clear" w:fill="2B2B2B"/>
        </w:rPr>
        <w:t>=".jsp"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&gt;&lt;/property&gt;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&lt;/bean&gt;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加了前缀后缀，我们的方法以后只需要提供main，它就是知道是/admin/main.jsp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web.xml文件的配置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下面我们要在web.xml文件中注册springMVC框架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先分析一下web请求：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web请求的执行流程：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index.jsp&lt;------------------&gt;servlet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当jsp页面发出一个请求，应该是由servlet去处理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现在使用SpringMVC则是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index.jsp&lt;------------------&gt;SpringMVC</w:t>
      </w:r>
      <w:r>
        <w:rPr>
          <w:rFonts w:hint="eastAsia"/>
          <w:lang w:val="en-US" w:eastAsia="zh-CN"/>
        </w:rPr>
        <w:t>（SpringMVC的处理器是一个普通的方法，没有servlet怎么办？）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实际上使用SpringMVC的情况是这样的：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ndex.jsp&lt;------------------&gt;</w:t>
      </w:r>
      <w:r>
        <w:rPr>
          <w:rFonts w:hint="eastAsia"/>
          <w:lang w:val="en-US" w:eastAsia="zh-CN"/>
        </w:rPr>
        <w:t>DispatcherServlet</w:t>
      </w:r>
      <w:r>
        <w:rPr>
          <w:rFonts w:hint="default"/>
          <w:lang w:val="en-US" w:eastAsia="zh-CN"/>
        </w:rPr>
        <w:t>&lt;-----------------&gt;SpringMVC的处理器</w:t>
      </w:r>
      <w:r>
        <w:rPr>
          <w:rFonts w:hint="eastAsia"/>
          <w:lang w:val="en-US" w:eastAsia="zh-CN"/>
        </w:rPr>
        <w:t>(其实是一个普通的方法)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有一个普通的类中的方法是肯定搞不定处理请求这一工作的，所以还是需要一个servlet，即DispatcherServlet，由DispatcherServlet将请求转发到这个普通方法上，处理完之后方法将结果返回DispatcherServlet，再由DispatcherServlet发给网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所以现在依旧满足所有web请求都交给servlet处理的原则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  <w:r>
        <w:rPr>
          <w:rFonts w:hint="eastAsia"/>
          <w:lang w:val="en-US" w:eastAsia="zh-CN"/>
        </w:rPr>
        <w:t>要在web.xml文件中注册才可以使用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我们先把原来的WEB_INF下的web.xml文件删掉，打开project structure，在里面删，然后新建一个，如果创建不出来，就取个别的名字先，如web1.xml,创建好之后再改名为web.xml</w:t>
      </w:r>
    </w:p>
    <w:p>
      <w:pPr>
        <w:pStyle w:val="11"/>
        <w:bidi w:val="0"/>
      </w:pPr>
      <w:r>
        <w:drawing>
          <wp:inline distT="0" distB="0" distL="114300" distR="114300">
            <wp:extent cx="5271135" cy="4205605"/>
            <wp:effectExtent l="0" t="0" r="190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搞好之后我们在里面注册SpringMVC框架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注册框架其实就是配置servlet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Times New Roman" w:hAnsi="Times New Roman" w:eastAsia="monospace" w:cs="monospace"/>
          <w:color w:val="A9B7C6"/>
          <w:sz w:val="24"/>
          <w:szCs w:val="24"/>
        </w:rPr>
      </w:pP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t xml:space="preserve">&lt;!--  </w:t>
      </w:r>
      <w:r>
        <w:rPr>
          <w:rFonts w:hint="eastAsia" w:ascii="Times New Roman" w:hAnsi="Times New Roman" w:eastAsia="宋体" w:cs="宋体"/>
          <w:color w:val="808080"/>
          <w:sz w:val="24"/>
          <w:szCs w:val="24"/>
          <w:shd w:val="clear" w:fill="2B2B2B"/>
        </w:rPr>
        <w:t>注册</w:t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t>SpringMVC</w:t>
      </w:r>
      <w:r>
        <w:rPr>
          <w:rFonts w:hint="eastAsia" w:ascii="Times New Roman" w:hAnsi="Times New Roman" w:eastAsia="宋体" w:cs="宋体"/>
          <w:color w:val="808080"/>
          <w:sz w:val="24"/>
          <w:szCs w:val="24"/>
          <w:shd w:val="clear" w:fill="2B2B2B"/>
        </w:rPr>
        <w:t xml:space="preserve">框架  </w:t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t>--&gt;</w:t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&lt;servlet&gt;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    &lt;servlet-name&gt;</w:t>
      </w:r>
      <w:r>
        <w:rPr>
          <w:rFonts w:hint="default" w:ascii="Times New Roman" w:hAnsi="Times New Roman" w:eastAsia="monospace" w:cs="monospace"/>
          <w:color w:val="A9B7C6"/>
          <w:sz w:val="24"/>
          <w:szCs w:val="24"/>
          <w:shd w:val="clear" w:fill="2B2B2B"/>
        </w:rPr>
        <w:t>springmvc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&lt;/servlet-name&gt;      &lt;servlet-class&gt;</w:t>
      </w:r>
      <w:r>
        <w:rPr>
          <w:rFonts w:hint="default" w:ascii="Times New Roman" w:hAnsi="Times New Roman" w:eastAsia="monospace" w:cs="monospace"/>
          <w:color w:val="A9B7C6"/>
          <w:sz w:val="24"/>
          <w:szCs w:val="24"/>
          <w:shd w:val="clear" w:fill="2B2B2B"/>
        </w:rPr>
        <w:t>org.springframework.web.servlet.DispatcherServlet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&lt;/servlet-class&gt;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&lt;/servlet&gt;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&lt;servlet-mapping&gt;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    &lt;servlet-name&gt;</w:t>
      </w:r>
      <w:r>
        <w:rPr>
          <w:rFonts w:hint="default" w:ascii="Times New Roman" w:hAnsi="Times New Roman" w:eastAsia="monospace" w:cs="monospace"/>
          <w:color w:val="A9B7C6"/>
          <w:sz w:val="24"/>
          <w:szCs w:val="24"/>
          <w:shd w:val="clear" w:fill="2B2B2B"/>
        </w:rPr>
        <w:t>springmvc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&lt;/servlet-name&gt;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    &lt;url-pattern&gt;</w:t>
      </w:r>
      <w:r>
        <w:rPr>
          <w:rFonts w:hint="default" w:ascii="Times New Roman" w:hAnsi="Times New Roman" w:eastAsia="monospace" w:cs="monospace"/>
          <w:color w:val="A9B7C6"/>
          <w:sz w:val="24"/>
          <w:szCs w:val="24"/>
          <w:shd w:val="clear" w:fill="2B2B2B"/>
        </w:rPr>
        <w:t>*.action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&lt;/url-pattern&gt;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&lt;/servlet-mapping&gt;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解释一下: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servlet与servlet-mapping中的servlet-name标签的内容要一样，这样它们才能关联起来。servlet-mapping标签配置的是拦截哪些请求，servlet标签用来配置哪个servlet来给我干活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因为一个xml文件中可能有多套servlet和servlet-mapping，就是通过servlet-name来绑定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url-pattern设置的是拦截什么样的请求，我们写的是*.action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客户端或网页提交请求的方式有http://localhost:8080/one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或者http://localhost:8080/index.jsp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但是我们使用的DispatcherServlet不拦截这些请求，它拦截的请求后面都会带一个.action,也就是说http://localhost:8080/demo.action这种请求才会被拦截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当我们访问服务器的时候，这么写就不行：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&lt;a href="${pageContext.request.contextPath}/demo"&gt;访问服务器&lt;/a&gt;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要写成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&lt;a href="${pageContext.request.contextPath}/demo</w:t>
      </w:r>
      <w:r>
        <w:rPr>
          <w:rFonts w:hint="eastAsia"/>
          <w:lang w:val="en-US" w:eastAsia="zh-CN"/>
        </w:rPr>
        <w:t>.action</w:t>
      </w:r>
      <w:r>
        <w:rPr>
          <w:rFonts w:hint="default"/>
          <w:lang w:val="en-US" w:eastAsia="zh-CN"/>
        </w:rPr>
        <w:t>"&gt;访问服务器&lt;/a&gt;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此外，配置没有结束，更多的mvc配置我们是写在springmvc.xml文件中的，所以要告诉DispatcherServlet: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/>
          <w:lang w:val="en-US" w:eastAsia="zh-CN"/>
        </w:rPr>
      </w:pP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&lt;servlet&gt;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&lt;servlet-name&gt;</w:t>
      </w:r>
      <w:r>
        <w:rPr>
          <w:rFonts w:hint="default" w:ascii="Times New Roman" w:hAnsi="Times New Roman" w:eastAsia="monospace" w:cs="monospace"/>
          <w:color w:val="A9B7C6"/>
          <w:sz w:val="24"/>
          <w:szCs w:val="24"/>
          <w:shd w:val="clear" w:fill="2B2B2B"/>
        </w:rPr>
        <w:t>springmvc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&lt;/servlet-name&gt;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Times New Roman" w:hAnsi="Times New Roman" w:cs="monospace"/>
          <w:color w:val="E8BF6A"/>
          <w:sz w:val="24"/>
          <w:szCs w:val="24"/>
          <w:shd w:val="clear" w:fill="2B2B2B"/>
          <w:lang w:val="en-US" w:eastAsia="zh-CN"/>
        </w:rPr>
        <w:t>&lt;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servlet-class&gt;</w:t>
      </w:r>
      <w:r>
        <w:rPr>
          <w:rFonts w:hint="default" w:ascii="Times New Roman" w:hAnsi="Times New Roman" w:eastAsia="monospace" w:cs="monospace"/>
          <w:color w:val="A9B7C6"/>
          <w:sz w:val="24"/>
          <w:szCs w:val="24"/>
          <w:shd w:val="clear" w:fill="2B2B2B"/>
        </w:rPr>
        <w:t>org.springframework.web.servlet.DispatcherServlet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&lt;/servlet-class&gt;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&lt;init-param&gt;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    &lt;param-name&gt;</w:t>
      </w:r>
      <w:r>
        <w:rPr>
          <w:rFonts w:hint="default" w:ascii="Times New Roman" w:hAnsi="Times New Roman" w:eastAsia="monospace" w:cs="monospace"/>
          <w:color w:val="A9B7C6"/>
          <w:sz w:val="24"/>
          <w:szCs w:val="24"/>
          <w:shd w:val="clear" w:fill="2B2B2B"/>
        </w:rPr>
        <w:t>contextConfigLocation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&lt;/param-name&gt;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    &lt;param-value&gt;</w:t>
      </w:r>
      <w:r>
        <w:rPr>
          <w:rFonts w:hint="default" w:ascii="Times New Roman" w:hAnsi="Times New Roman" w:eastAsia="monospace" w:cs="monospace"/>
          <w:color w:val="A9B7C6"/>
          <w:sz w:val="24"/>
          <w:szCs w:val="24"/>
          <w:shd w:val="clear" w:fill="2B2B2B"/>
        </w:rPr>
        <w:t>classpath:springmvc.xml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&lt;/param-value&gt;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    &lt;/init-param&gt;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&lt;/servlet&gt;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contextCongigLocation设置配置文件的位置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classpath:中填配置文件的文件名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最后删除index.jsp，再新建一个，其实就是因为老的jsp文件页面太难看，所以新建一个，页面里面就只写了一个超链接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Times New Roman" w:hAnsi="Times New Roman" w:eastAsia="monospace" w:cs="monospace"/>
          <w:color w:val="A9B7C6"/>
          <w:sz w:val="24"/>
          <w:szCs w:val="24"/>
        </w:rPr>
      </w:pP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&lt;body&gt;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&lt;br&gt;&lt;br&gt;&lt;br&gt;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 xml:space="preserve">&lt;a </w:t>
      </w:r>
      <w:r>
        <w:rPr>
          <w:rFonts w:hint="default" w:ascii="Times New Roman" w:hAnsi="Times New Roman" w:eastAsia="monospace" w:cs="monospace"/>
          <w:color w:val="BABABA"/>
          <w:sz w:val="24"/>
          <w:szCs w:val="24"/>
          <w:shd w:val="clear" w:fill="2B2B2B"/>
        </w:rPr>
        <w:t>href</w:t>
      </w:r>
      <w:r>
        <w:rPr>
          <w:rFonts w:hint="default" w:ascii="Times New Roman" w:hAnsi="Times New Roman" w:eastAsia="monospace" w:cs="monospace"/>
          <w:color w:val="A5C261"/>
          <w:sz w:val="24"/>
          <w:szCs w:val="24"/>
          <w:shd w:val="clear" w:fill="2B2B2B"/>
        </w:rPr>
        <w:t>="</w:t>
      </w:r>
      <w:r>
        <w:rPr>
          <w:rFonts w:hint="default" w:ascii="Times New Roman" w:hAnsi="Times New Roman" w:eastAsia="monospace" w:cs="monospace"/>
          <w:color w:val="CC7832"/>
          <w:sz w:val="24"/>
          <w:szCs w:val="24"/>
          <w:shd w:val="clear" w:fill="232525"/>
        </w:rPr>
        <w:t>${</w:t>
      </w:r>
      <w:r>
        <w:rPr>
          <w:rFonts w:hint="default" w:ascii="Times New Roman" w:hAnsi="Times New Roman" w:eastAsia="monospace" w:cs="monospace"/>
          <w:color w:val="A9B7C6"/>
          <w:sz w:val="24"/>
          <w:szCs w:val="24"/>
          <w:shd w:val="clear" w:fill="232525"/>
        </w:rPr>
        <w:t>pageContext.request.contextPath</w:t>
      </w:r>
      <w:r>
        <w:rPr>
          <w:rFonts w:hint="default" w:ascii="Times New Roman" w:hAnsi="Times New Roman" w:eastAsia="monospace" w:cs="monospace"/>
          <w:color w:val="CC7832"/>
          <w:sz w:val="24"/>
          <w:szCs w:val="24"/>
          <w:shd w:val="clear" w:fill="232525"/>
        </w:rPr>
        <w:t>}</w:t>
      </w:r>
      <w:r>
        <w:rPr>
          <w:rFonts w:hint="default" w:ascii="Times New Roman" w:hAnsi="Times New Roman" w:eastAsia="monospace" w:cs="monospace"/>
          <w:color w:val="A5C261"/>
          <w:sz w:val="24"/>
          <w:szCs w:val="24"/>
          <w:shd w:val="clear" w:fill="2B2B2B"/>
        </w:rPr>
        <w:t>/demo.action"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&gt;</w:t>
      </w:r>
      <w:r>
        <w:rPr>
          <w:rFonts w:hint="eastAsia" w:ascii="Times New Roman" w:hAnsi="Times New Roman" w:eastAsia="宋体" w:cs="宋体"/>
          <w:color w:val="A9B7C6"/>
          <w:sz w:val="24"/>
          <w:szCs w:val="24"/>
          <w:shd w:val="clear" w:fill="2B2B2B"/>
        </w:rPr>
        <w:t>访问服务器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&lt;/a&gt;</w:t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Times New Roman" w:hAnsi="Times New Roman" w:eastAsia="monospace" w:cs="monospace"/>
          <w:color w:val="E8BF6A"/>
          <w:sz w:val="24"/>
          <w:szCs w:val="24"/>
          <w:shd w:val="clear" w:fill="2B2B2B"/>
        </w:rPr>
        <w:t>&lt;/body&gt;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新建类demoAction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建一个类似于servlet功能的处理器：DemoAction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该类也交给Spring容器去创建对象，所以加@Controller注解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action在的所有功能实现都是由缝份来完成的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action方法的规范：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访问权限是public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方法返回值任意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光中圆_CNKI">
    <w:panose1 w:val="02000500000000000000"/>
    <w:charset w:val="86"/>
    <w:family w:val="auto"/>
    <w:pitch w:val="default"/>
    <w:sig w:usb0="A00002BF" w:usb1="1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TAMPWRITER-KI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AMPWRITER-KIT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525D64"/>
    <w:multiLevelType w:val="singleLevel"/>
    <w:tmpl w:val="12525D6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djNWIwMDczZmY0ZTg1ZGJiY2MyNDE4ODgyMDY1NDQifQ=="/>
  </w:docVars>
  <w:rsids>
    <w:rsidRoot w:val="00000000"/>
    <w:rsid w:val="034809E0"/>
    <w:rsid w:val="0388577B"/>
    <w:rsid w:val="03B64B3E"/>
    <w:rsid w:val="078C5923"/>
    <w:rsid w:val="16A3346B"/>
    <w:rsid w:val="18FE574E"/>
    <w:rsid w:val="1D9A18BE"/>
    <w:rsid w:val="23955ABE"/>
    <w:rsid w:val="27AE24BF"/>
    <w:rsid w:val="27C529A9"/>
    <w:rsid w:val="30BB29D1"/>
    <w:rsid w:val="338C66F5"/>
    <w:rsid w:val="34437C02"/>
    <w:rsid w:val="453871F6"/>
    <w:rsid w:val="456D139A"/>
    <w:rsid w:val="4827086A"/>
    <w:rsid w:val="495209D3"/>
    <w:rsid w:val="4DFB20D5"/>
    <w:rsid w:val="55BF3CD9"/>
    <w:rsid w:val="605E03B6"/>
    <w:rsid w:val="6490732B"/>
    <w:rsid w:val="6BBC178A"/>
    <w:rsid w:val="72AF1B38"/>
    <w:rsid w:val="75081239"/>
    <w:rsid w:val="75C17839"/>
    <w:rsid w:val="7CCA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ind w:firstLine="420" w:firstLineChars="20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ind w:firstLine="0" w:firstLineChars="0"/>
      <w:jc w:val="center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firstLine="0" w:firstLineChars="0"/>
      <w:jc w:val="center"/>
      <w:outlineLvl w:val="1"/>
    </w:pPr>
    <w:rPr>
      <w:rFonts w:ascii="Arial" w:hAnsi="Arial" w:eastAsia="宋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00" w:lineRule="exact"/>
      <w:ind w:firstLine="0" w:firstLineChars="0"/>
      <w:outlineLvl w:val="2"/>
    </w:pPr>
    <w:rPr>
      <w:b/>
      <w:sz w:val="24"/>
    </w:rPr>
  </w:style>
  <w:style w:type="paragraph" w:styleId="5">
    <w:name w:val="heading 4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ind w:firstLine="0" w:firstLineChars="0"/>
      <w:outlineLvl w:val="3"/>
    </w:pPr>
    <w:rPr>
      <w:rFonts w:ascii="Arial" w:hAnsi="Arial" w:eastAsia="宋体" w:cstheme="minorBidi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lock Text"/>
    <w:basedOn w:val="1"/>
    <w:uiPriority w:val="0"/>
    <w:pPr>
      <w:spacing w:after="120" w:afterLines="0" w:afterAutospacing="0"/>
      <w:ind w:left="1440" w:leftChars="700" w:rightChars="700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0">
    <w:name w:val="公式"/>
    <w:next w:val="1"/>
    <w:qFormat/>
    <w:uiPriority w:val="0"/>
    <w:pPr>
      <w:jc w:val="center"/>
    </w:pPr>
    <w:rPr>
      <w:rFonts w:ascii="Times New Roman" w:hAnsi="Times New Roman" w:eastAsiaTheme="minorEastAsia" w:cstheme="minorBidi"/>
      <w:sz w:val="24"/>
    </w:rPr>
  </w:style>
  <w:style w:type="paragraph" w:customStyle="1" w:styleId="11">
    <w:name w:val="图注"/>
    <w:basedOn w:val="10"/>
    <w:next w:val="1"/>
    <w:qFormat/>
    <w:uiPriority w:val="0"/>
    <w:rPr>
      <w:rFonts w:eastAsia="宋体" w:cs="Times New Roman"/>
      <w:sz w:val="21"/>
      <w:szCs w:val="21"/>
    </w:rPr>
  </w:style>
  <w:style w:type="paragraph" w:customStyle="1" w:styleId="12">
    <w:name w:val="图片"/>
    <w:next w:val="11"/>
    <w:qFormat/>
    <w:uiPriority w:val="0"/>
    <w:pPr>
      <w:jc w:val="center"/>
    </w:pPr>
    <w:rPr>
      <w:rFonts w:ascii="Times New Roman" w:hAnsi="Times New Roman" w:eastAsia="宋体" w:cstheme="minorBidi"/>
    </w:rPr>
  </w:style>
  <w:style w:type="character" w:customStyle="1" w:styleId="13">
    <w:name w:val="标题 1 Char"/>
    <w:link w:val="2"/>
    <w:qFormat/>
    <w:uiPriority w:val="0"/>
    <w:rPr>
      <w:rFonts w:eastAsiaTheme="minorEastAsia"/>
      <w:b/>
      <w:kern w:val="44"/>
      <w:sz w:val="32"/>
    </w:rPr>
  </w:style>
  <w:style w:type="paragraph" w:customStyle="1" w:styleId="14">
    <w:name w:val="代码块"/>
    <w:basedOn w:val="6"/>
    <w:qFormat/>
    <w:uiPriority w:val="0"/>
    <w:rPr>
      <w:rFonts w:ascii="Times New Roman" w:hAnsi="Times New Roman" w:eastAsia="华光中圆_CNK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630</Words>
  <Characters>1518</Characters>
  <Lines>0</Lines>
  <Paragraphs>0</Paragraphs>
  <TotalTime>88</TotalTime>
  <ScaleCrop>false</ScaleCrop>
  <LinksUpToDate>false</LinksUpToDate>
  <CharactersWithSpaces>1700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venture</dc:creator>
  <cp:lastModifiedBy> Aldafodur</cp:lastModifiedBy>
  <dcterms:modified xsi:type="dcterms:W3CDTF">2022-07-02T09:15:38Z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00B5FED69F7C4165B6307D2939DFDF26</vt:lpwstr>
  </property>
</Properties>
</file>