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2373"/>
        <w:gridCol w:w="3064"/>
        <w:gridCol w:w="1580"/>
        <w:gridCol w:w="1445"/>
      </w:tblGrid>
      <w:tr w:rsidR="004673FD" w:rsidTr="009D55B8">
        <w:tc>
          <w:tcPr>
            <w:tcW w:w="1064" w:type="dxa"/>
            <w:tcBorders>
              <w:top w:val="double" w:sz="2" w:space="0" w:color="000080"/>
              <w:left w:val="double" w:sz="2" w:space="0" w:color="000080"/>
              <w:bottom w:val="single" w:sz="8" w:space="0" w:color="000080"/>
              <w:right w:val="nil"/>
            </w:tcBorders>
            <w:shd w:val="clear" w:color="auto" w:fill="008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Finding No.</w:t>
            </w:r>
          </w:p>
        </w:tc>
        <w:tc>
          <w:tcPr>
            <w:tcW w:w="3256" w:type="dxa"/>
            <w:tcBorders>
              <w:top w:val="double" w:sz="2" w:space="0" w:color="000080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008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Action to be Completed</w:t>
            </w:r>
          </w:p>
        </w:tc>
        <w:tc>
          <w:tcPr>
            <w:tcW w:w="1638" w:type="dxa"/>
            <w:tcBorders>
              <w:top w:val="double" w:sz="2" w:space="0" w:color="000080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008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Responsibility</w:t>
            </w:r>
          </w:p>
        </w:tc>
        <w:tc>
          <w:tcPr>
            <w:tcW w:w="1855" w:type="dxa"/>
            <w:tcBorders>
              <w:top w:val="double" w:sz="2" w:space="0" w:color="000080"/>
              <w:left w:val="single" w:sz="8" w:space="0" w:color="000080"/>
              <w:bottom w:val="single" w:sz="8" w:space="0" w:color="000080"/>
              <w:right w:val="nil"/>
            </w:tcBorders>
            <w:shd w:val="clear" w:color="auto" w:fill="008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Est. Completion Date</w:t>
            </w:r>
          </w:p>
        </w:tc>
        <w:tc>
          <w:tcPr>
            <w:tcW w:w="1655" w:type="dxa"/>
            <w:tcBorders>
              <w:top w:val="double" w:sz="2" w:space="0" w:color="000080"/>
              <w:left w:val="single" w:sz="8" w:space="0" w:color="000080"/>
              <w:bottom w:val="single" w:sz="8" w:space="0" w:color="000080"/>
              <w:right w:val="double" w:sz="2" w:space="0" w:color="000080"/>
            </w:tcBorders>
            <w:shd w:val="clear" w:color="auto" w:fill="008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>Date Completed</w:t>
            </w: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 w:rsidP="0047350C">
            <w:pPr>
              <w:pStyle w:val="CommentText"/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The issue was already resolved</w:t>
            </w: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KB/Yonatan</w:t>
            </w: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single" w:sz="8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47350C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30/10/2015</w:t>
            </w: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 w:rsidP="0047350C">
            <w:pPr>
              <w:pStyle w:val="CommentText"/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The log file will be read-only and write protected and it will be automatically archived after it reach </w:t>
            </w:r>
            <w:r w:rsidR="004673FD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defined user size.</w:t>
            </w: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47350C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9D55B8">
              <w:rPr>
                <w:sz w:val="22"/>
                <w:szCs w:val="22"/>
              </w:rPr>
              <w:t>KB/Yonatan</w:t>
            </w: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B1F00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47350C">
              <w:rPr>
                <w:sz w:val="22"/>
                <w:szCs w:val="22"/>
              </w:rPr>
              <w:t>/12/2015</w:t>
            </w: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single" w:sz="8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47350C" w:rsidP="0047350C">
            <w:pPr>
              <w:pStyle w:val="CommentText"/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password related findings will be incorporated on the system except account lockout and account expiry and we will document the password policy on the user manual </w:t>
            </w: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47350C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KB/Yonatan</w:t>
            </w: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B1F00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47350C">
              <w:rPr>
                <w:sz w:val="22"/>
                <w:szCs w:val="22"/>
              </w:rPr>
              <w:t>/12/2015</w:t>
            </w: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single" w:sz="8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D91449" w:rsidP="00D91449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log file will be created to capture all handled and unhandled exceptions and will be emailed automatically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 the developers.</w:t>
            </w: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D91449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KB/Yonatan</w:t>
            </w: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B1F00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D91449">
              <w:rPr>
                <w:sz w:val="22"/>
                <w:szCs w:val="22"/>
              </w:rPr>
              <w:t>/12/2015</w:t>
            </w: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single" w:sz="8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723F7E" w:rsidP="009B1F00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Only a clear message will be displayed on the Error feedback message to the user. And all the technical message will be </w:t>
            </w:r>
            <w:bookmarkStart w:id="0" w:name="_GoBack"/>
            <w:bookmarkEnd w:id="0"/>
            <w:r w:rsidR="009B1F00">
              <w:rPr>
                <w:sz w:val="22"/>
                <w:szCs w:val="22"/>
              </w:rPr>
              <w:t>logged</w:t>
            </w:r>
            <w:r>
              <w:rPr>
                <w:sz w:val="22"/>
                <w:szCs w:val="22"/>
              </w:rPr>
              <w:t xml:space="preserve"> on the Error log file</w:t>
            </w: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723F7E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KB/Yonatan</w:t>
            </w: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B1F00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723F7E">
              <w:rPr>
                <w:sz w:val="22"/>
                <w:szCs w:val="22"/>
              </w:rPr>
              <w:t>/12/2015</w:t>
            </w: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single" w:sz="8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B1F00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log file will be created to log a </w:t>
            </w:r>
            <w:r w:rsidRPr="00D43B3C">
              <w:rPr>
                <w:rFonts w:ascii="Cambria" w:hAnsi="Cambria"/>
                <w:bCs/>
                <w:sz w:val="22"/>
                <w:szCs w:val="22"/>
              </w:rPr>
              <w:t>failed</w:t>
            </w:r>
            <w:r w:rsidRPr="00D43B3C">
              <w:rPr>
                <w:rFonts w:ascii="Cambria" w:hAnsi="Cambria"/>
                <w:bCs/>
                <w:sz w:val="22"/>
                <w:szCs w:val="22"/>
              </w:rPr>
              <w:t xml:space="preserve"> login attempts</w:t>
            </w:r>
            <w:r>
              <w:rPr>
                <w:rFonts w:ascii="Cambria" w:hAnsi="Cambria"/>
                <w:bCs/>
                <w:sz w:val="22"/>
                <w:szCs w:val="22"/>
              </w:rPr>
              <w:t xml:space="preserve"> for users who try more than three times with information date, time IP address.</w:t>
            </w: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B1F00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KB/Yonatan</w:t>
            </w: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single" w:sz="8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783B13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issue was already resolved</w:t>
            </w: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783B13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KB/Yonatan</w:t>
            </w: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single" w:sz="8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783B13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30/10/2015</w:t>
            </w: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E150E7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Since the application in-house we don’t need a sign off documentation for the testing</w:t>
            </w: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single" w:sz="8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E150E7" w:rsidP="00E150E7">
            <w:pPr>
              <w:snapToGrid w:val="0"/>
              <w:rPr>
                <w:lang w:eastAsia="ar-SA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 xml:space="preserve">A </w:t>
            </w:r>
            <w:r w:rsidRPr="00A13557">
              <w:rPr>
                <w:rFonts w:ascii="Cambria" w:hAnsi="Cambria"/>
                <w:bCs/>
                <w:sz w:val="22"/>
                <w:szCs w:val="22"/>
              </w:rPr>
              <w:t>policy</w:t>
            </w:r>
            <w:r>
              <w:rPr>
                <w:rFonts w:ascii="Cambria" w:hAnsi="Cambria"/>
                <w:bCs/>
                <w:sz w:val="22"/>
                <w:szCs w:val="22"/>
              </w:rPr>
              <w:t xml:space="preserve"> will be developed to format and govern the audit </w:t>
            </w:r>
            <w:r w:rsidR="004673FD">
              <w:rPr>
                <w:rFonts w:ascii="Cambria" w:hAnsi="Cambria"/>
                <w:bCs/>
                <w:sz w:val="22"/>
                <w:szCs w:val="22"/>
              </w:rPr>
              <w:t>trail</w:t>
            </w:r>
            <w:r w:rsidR="004673FD" w:rsidRPr="00A13557"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r w:rsidR="004673FD">
              <w:rPr>
                <w:rFonts w:ascii="Cambria" w:hAnsi="Cambria"/>
                <w:bCs/>
                <w:sz w:val="22"/>
                <w:szCs w:val="22"/>
              </w:rPr>
              <w:t>and</w:t>
            </w:r>
            <w:r>
              <w:rPr>
                <w:rFonts w:ascii="Cambria" w:hAnsi="Cambria"/>
                <w:bCs/>
                <w:sz w:val="22"/>
                <w:szCs w:val="22"/>
              </w:rPr>
              <w:t xml:space="preserve"> if additional </w:t>
            </w:r>
            <w:r>
              <w:rPr>
                <w:rFonts w:ascii="Cambria" w:hAnsi="Cambria"/>
                <w:bCs/>
                <w:sz w:val="22"/>
                <w:szCs w:val="22"/>
              </w:rPr>
              <w:lastRenderedPageBreak/>
              <w:t xml:space="preserve">information’s are needed it will be </w:t>
            </w:r>
            <w:r w:rsidR="004673FD">
              <w:rPr>
                <w:rFonts w:ascii="Cambria" w:hAnsi="Cambria"/>
                <w:bCs/>
                <w:sz w:val="22"/>
                <w:szCs w:val="22"/>
              </w:rPr>
              <w:t>incorporated by</w:t>
            </w:r>
            <w:r>
              <w:rPr>
                <w:lang w:eastAsia="ar-SA"/>
              </w:rPr>
              <w:t xml:space="preserve"> the business owners and developers</w:t>
            </w:r>
            <w:r w:rsidR="004673FD">
              <w:rPr>
                <w:lang w:eastAsia="ar-SA"/>
              </w:rPr>
              <w:t>.</w:t>
            </w: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4673FD">
            <w:pPr>
              <w:pStyle w:val="CommentTex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KB/Yonatan</w:t>
            </w:r>
            <w:r>
              <w:rPr>
                <w:sz w:val="22"/>
                <w:szCs w:val="22"/>
              </w:rPr>
              <w:t>/Simbisai/Thuthuka</w:t>
            </w: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B1F00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4673FD">
              <w:rPr>
                <w:sz w:val="22"/>
                <w:szCs w:val="22"/>
              </w:rPr>
              <w:t>/12/2015</w:t>
            </w: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lastRenderedPageBreak/>
              <w:t>10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5B8" w:rsidRDefault="009D55B8">
            <w:pPr>
              <w:pStyle w:val="CommentText"/>
              <w:jc w:val="center"/>
            </w:pPr>
            <w:r>
              <w:rPr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673FD" w:rsidTr="009D55B8">
        <w:tc>
          <w:tcPr>
            <w:tcW w:w="1064" w:type="dxa"/>
            <w:tcBorders>
              <w:top w:val="nil"/>
              <w:left w:val="double" w:sz="2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56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snapToGrid w:val="0"/>
              <w:rPr>
                <w:lang w:eastAsia="ar-SA"/>
              </w:rPr>
            </w:pPr>
          </w:p>
        </w:tc>
        <w:tc>
          <w:tcPr>
            <w:tcW w:w="1638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rPr>
                <w:sz w:val="22"/>
                <w:szCs w:val="22"/>
              </w:rPr>
            </w:pPr>
          </w:p>
        </w:tc>
        <w:tc>
          <w:tcPr>
            <w:tcW w:w="1855" w:type="dxa"/>
            <w:tcBorders>
              <w:top w:val="nil"/>
              <w:left w:val="single" w:sz="8" w:space="0" w:color="000080"/>
              <w:bottom w:val="double" w:sz="2" w:space="0" w:color="000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nil"/>
              <w:left w:val="single" w:sz="8" w:space="0" w:color="000080"/>
              <w:bottom w:val="double" w:sz="2" w:space="0" w:color="000080"/>
              <w:right w:val="double" w:sz="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5B8" w:rsidRDefault="009D55B8">
            <w:pPr>
              <w:pStyle w:val="CommentText"/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6F5F2F" w:rsidRDefault="009B1F00"/>
    <w:sectPr w:rsidR="006F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B8"/>
    <w:rsid w:val="001A7DDD"/>
    <w:rsid w:val="004673FD"/>
    <w:rsid w:val="0047350C"/>
    <w:rsid w:val="00723F7E"/>
    <w:rsid w:val="00783B13"/>
    <w:rsid w:val="009B1F00"/>
    <w:rsid w:val="009D55B8"/>
    <w:rsid w:val="00D91449"/>
    <w:rsid w:val="00E150E7"/>
    <w:rsid w:val="00F0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5B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D55B8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55B8"/>
    <w:rPr>
      <w:rFonts w:ascii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5B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D55B8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55B8"/>
    <w:rPr>
      <w:rFonts w:ascii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Yonatan Gossaye</dc:creator>
  <cp:lastModifiedBy>Yonatan Gossaye</cp:lastModifiedBy>
  <cp:revision>1</cp:revision>
  <dcterms:created xsi:type="dcterms:W3CDTF">2015-11-16T07:42:00Z</dcterms:created>
  <dcterms:modified xsi:type="dcterms:W3CDTF">2015-11-16T11:44:00Z</dcterms:modified>
</cp:coreProperties>
</file>