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 xml:space="preserve">Requirements Document for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Smart Personal Budget Planner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1. General Observations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Many users, including students, professionals, and families, face challenges in managing their finances effectively. They struggle with: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Tracking daily expenses.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Sticking to a budget.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Saving for future goals.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Specific Example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Students, for instance, often spend money spontaneously without keeping track. This can result in running out of funds unexpectedly, leading to challenges like skipping meals or borrowing money.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2.1 Interviews and Focus Groups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User Feedback and Solutions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"I need an easy way to organize my spending."Solution: Provide predefined categories such as "Food," "Rent," "Transport," with the option to add custom categories.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"I want to see how much money I have left after expenses compared to my budget."Solution: Implement a real-time budget tracker that calculates remaining funds by comparing expenses against the allocated budget.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"It would be great to split expenses with friends easily."Solution: Introduce a group expense-sharing feature to simplify tracking shared costs and balances.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"I need daily expense recommendations to meet my monthly savings goals."Solution: Provide dynamically calculated daily spending limits based on the user's budget and savings goals.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"Automating transactions with my bank would be amazing, but I know it might be too advanced."Solution: Simulate a "Banking Feature" by allowing manual entry of income (e.g., salary or allowance) and automatic deduction of expenses. Future upgrades can explore bank integration.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"I want the app to warn me when I overspend or have a low balance."Solution: Implement real-time alerts for budget thresholds and low balances.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"I’d like personalized advice on how to save more based on my spending patterns."Solution: Include advisory messages, such as "You’re spending a lot on dining out. Consider cooking at home more often."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2.2 Surveys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Key Findings and Solutions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Finding 1: 60% of respondents overspend early in the month.Solution: Implement a "Weekly Spending Plan" that divides the monthly budget into smaller, manageable amounts.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Finding 2: 70% prefer visual tools like charts to understand their spending habits.Solution: Offer visual reports such as pie charts and bar graphs to summarize expenses.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Finding 3: 50% of users struggle to set realistic savings goals.Solution: Include a savings goal tracker with periodic progress notifications.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2.3 Observation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Observed Issues and Solutions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Issue: Many users rely on memory or random notes to track finances, leading to inconsistent records and missed savings opportunities.Solution: Provide a dashboard for quick logging and viewing of expenses.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Issue: Users often forget their spending limits, causing unplanned overspending.Solution: Include a daily spending limit feature that adjusts dynamically based on the remaining budget.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3. Core Features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3.1 User Management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Users can register and log in using an email and password.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Password reset options are available for forgotten credentials.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3.2 Budget Management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Set monthly budgets based on income.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Track remaining funds in real-time by comparing expenses against the budget.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Receive alerts for low balances or overspending.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3.3 Expense Tracking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Add expenses manually with predefined categories such as "Food," "Rent," and "Other."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View daily spending limits based on the remaining budget and savings goals.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3.4 Group Expense Sharing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Record shared expenses and track contributions.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Generate a simple summary of who owes whom.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3.5 Visual Reports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Generate graphs (e.g., pie charts, bar charts) to display spending patterns.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3.6 Recommendations and Advice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Display personalized advisory messages based on spending habits, such as "Reduce your dining out expenses to save more this month."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4. Addressing Complex User Needs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Complex Requirement 1: Banking Integration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User Request: Automate income and expense tracking through bank integration.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Current Limitation: Due to limited technical expertise, direct banking integration will not be implemented at this stage.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Proposed Solution: Allow users to manually log their income and expenses to simulate banking functionality.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Future Scope: Explore API integrations with local banks for real-time transaction syncing.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Complex Requirement 2: AI-Based Insights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User Request: Provide personalized financial advice based on spending habits.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Current Limitation: AI-driven insights are out of scope for now.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Proposed Solution: Offer basic recommendations, such as "You’re spending too much on X category," based on predefined thresholds.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5. Formats and Visual Representation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Dashboard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 clean and user-friendly interface displaying: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Current budget status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Daily spending limits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Savings goal progress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Reports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Generate monthly summaries in both graphical (pie charts, bar charts) and textual formats for better financial insights.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6. Conclusion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Smart Personal Budget Planner aims to empower users to manage their finances efficiently. By addressing common pain points and including user feedback, the system will serve as a practical and intuitive tool. Future enhancements, such as bank integration and AI-driven insights, will further elevate its utility.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Scenario 1: Successful Registration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Navigates to the "Create Account" page.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Enters a valid email address (e.g., "example@email.com").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Enters a strong password (e.g., "Password123!").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Confirms the password.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Clicks the "Create Account" button.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System: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Verifies the email format and password strength.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System: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Creates a new user account in the database.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System: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Sends a confirmation email to the provided address.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System: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Displays a success message ("Account created successfully!") and redirects the user to the login page.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Scenario 2: Invalid Email Format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Navigates to the "Create Account" page.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Enters an invalid email address (e.g., "example").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Enters a valid password.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Confirms the password.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Clicks the "Create Account" button.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System: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Displays an error message ("Invalid email address format.").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Corrects the email address (e.g., "example@email.com").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Continues with the registration process.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Scenario 3: Weak Password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Navigates to the "Create Account" page.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Enters a valid email address.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Enters a weak password (e.g., "password").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Confirms the password.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Clicks the "Create Account" button.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System: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Displays an error message ("Password is too weak. Please use a combination of uppercase and lowercase letters, numbers, and symbols.").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Enters a stronger password.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Continues with the registration process.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Scenario 4: Username Already Exists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Navigates to the "Create Account" page.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Enters an email address that is already registered.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Enters a valid password.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Confirms the password.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Clicks the "Create Account" button.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System: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Displays an error message ("Email address is already registered.").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Enters a different email address and continues with the registration process.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F002E"/>
    <w:multiLevelType w:val="multilevel"/>
    <w:tmpl w:val="164F00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FAF14E8"/>
    <w:multiLevelType w:val="multilevel"/>
    <w:tmpl w:val="2FAF14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03514E"/>
    <w:multiLevelType w:val="multilevel"/>
    <w:tmpl w:val="3D0351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A41CBA"/>
    <w:multiLevelType w:val="multilevel"/>
    <w:tmpl w:val="44A41C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A93394E"/>
    <w:multiLevelType w:val="multilevel"/>
    <w:tmpl w:val="4A9339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408072C"/>
    <w:multiLevelType w:val="multilevel"/>
    <w:tmpl w:val="540807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3C"/>
    <w:rsid w:val="00663AB7"/>
    <w:rsid w:val="00814201"/>
    <w:rsid w:val="00AA453C"/>
    <w:rsid w:val="00D1644B"/>
    <w:rsid w:val="1DF7F4F4"/>
    <w:rsid w:val="5B9B77F7"/>
    <w:rsid w:val="795A232D"/>
    <w:rsid w:val="FCC2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6"/>
    <w:qFormat/>
    <w:uiPriority w:val="22"/>
    <w:rPr>
      <w:b/>
      <w:bCs/>
    </w:rPr>
  </w:style>
  <w:style w:type="character" w:customStyle="1" w:styleId="10">
    <w:name w:val="Heading 1 Char"/>
    <w:basedOn w:val="6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1">
    <w:name w:val="Heading 2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3 Char"/>
    <w:basedOn w:val="6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eading 4 Char"/>
    <w:basedOn w:val="6"/>
    <w:link w:val="5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1030</Words>
  <Characters>5872</Characters>
  <Lines>48</Lines>
  <Paragraphs>13</Paragraphs>
  <TotalTime>20</TotalTime>
  <ScaleCrop>false</ScaleCrop>
  <LinksUpToDate>false</LinksUpToDate>
  <CharactersWithSpaces>6889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2025-01-21T14:50:00Z</dcterms:created>
  <dc:creator>Kbrom</dc:creator>
  <cp:lastModifiedBy>haben</cp:lastModifiedBy>
  <dcterms:modified xsi:type="dcterms:W3CDTF">2025-01-30T12:24:49Z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