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spacing w:line="360" w:lineRule="auto"/>
        <w:rPr>
          <w:rFonts w:ascii="Times New Roman" w:hAnsi="Times New Roman" w:cs="Times New Roman"/>
          <w:color w:val="5B9BD5" w:themeColor="accent1"/>
          <w14:textFill>
            <w14:solidFill>
              <w14:schemeClr w14:val="accent1"/>
            </w14:solidFill>
          </w14:textFill>
        </w:rPr>
      </w:pPr>
      <w:bookmarkStart w:id="0" w:name="_Toc102772940"/>
      <w:r>
        <w:rPr>
          <w:rFonts w:ascii="Times New Roman" w:hAnsi="Times New Roman" w:cs="Times New Roman"/>
          <w:color w:val="5B9BD5" w:themeColor="accent1"/>
          <w14:textFill>
            <w14:solidFill>
              <w14:schemeClr w14:val="accent1"/>
            </w14:solidFill>
          </w14:textFill>
        </w:rPr>
        <w:t>Methodology</w:t>
      </w:r>
      <w:bookmarkEnd w:id="0"/>
    </w:p>
    <w:p>
      <w:pPr>
        <w:pStyle w:val="4"/>
        <w:spacing w:line="360" w:lineRule="auto"/>
        <w:rPr>
          <w:rFonts w:ascii="Times New Roman" w:hAnsi="Times New Roman" w:cs="Times New Roman"/>
          <w:sz w:val="28"/>
          <w:szCs w:val="28"/>
        </w:rPr>
      </w:pPr>
      <w:bookmarkStart w:id="1" w:name="_Toc100868545"/>
      <w:bookmarkStart w:id="2" w:name="_Toc102772941"/>
      <w:r>
        <w:rPr>
          <w:rFonts w:ascii="Times New Roman" w:hAnsi="Times New Roman" w:cs="Times New Roman"/>
          <w:sz w:val="28"/>
          <w:szCs w:val="28"/>
        </w:rPr>
        <w:t>Planning</w:t>
      </w:r>
      <w:bookmarkEnd w:id="1"/>
      <w:bookmarkEnd w:id="2"/>
    </w:p>
    <w:p>
      <w:pPr>
        <w:bidi w:val="0"/>
      </w:pPr>
      <w:r>
        <w:t xml:space="preserve">This was the starting point of our project where we played all of the actions, we have taken to finish the project. Some of which were </w:t>
      </w:r>
    </w:p>
    <w:p>
      <w:pPr>
        <w:numPr>
          <w:ilvl w:val="0"/>
          <w:numId w:val="1"/>
        </w:numPr>
        <w:bidi w:val="0"/>
        <w:ind w:left="420" w:leftChars="0" w:hanging="420" w:firstLineChars="0"/>
        <w:rPr>
          <w:rFonts w:ascii="Times New Roman" w:hAnsi="Times New Roman" w:cs="Times New Roman"/>
          <w:szCs w:val="26"/>
        </w:rPr>
      </w:pPr>
      <w:r>
        <w:t>Decided the methodologies we used for gathering the information needed to find out the requirement.</w:t>
      </w:r>
    </w:p>
    <w:p>
      <w:pPr>
        <w:numPr>
          <w:ilvl w:val="0"/>
          <w:numId w:val="1"/>
        </w:numPr>
        <w:bidi w:val="0"/>
        <w:ind w:left="420" w:leftChars="0" w:hanging="420" w:firstLineChars="0"/>
      </w:pPr>
      <w:r>
        <w:t>Decided the place where to conduct the observation.</w:t>
      </w:r>
    </w:p>
    <w:p>
      <w:pPr>
        <w:numPr>
          <w:ilvl w:val="0"/>
          <w:numId w:val="1"/>
        </w:numPr>
        <w:bidi w:val="0"/>
        <w:ind w:left="420" w:leftChars="0" w:hanging="420" w:firstLineChars="0"/>
      </w:pPr>
      <w:r>
        <w:t>Decided methods we use for organizing and analyzing the collected data.</w:t>
      </w:r>
    </w:p>
    <w:p>
      <w:pPr>
        <w:numPr>
          <w:ilvl w:val="0"/>
          <w:numId w:val="1"/>
        </w:numPr>
        <w:bidi w:val="0"/>
        <w:ind w:left="420" w:leftChars="0" w:hanging="420" w:firstLineChars="0"/>
      </w:pPr>
      <w:r>
        <w:t>Identified the roles of each member in the groups of developing the project.</w:t>
      </w:r>
    </w:p>
    <w:p>
      <w:pPr>
        <w:bidi w:val="0"/>
      </w:pPr>
      <w:r>
        <w:t>This part is the initiation part where we started our project. In planning, we start searching where we conduct our study and we decide to conduct our study. We plan on how to collect data and how to organize our time in conducting research. Organized the members of their individual roles and obligations in conducting the study.</w:t>
      </w:r>
    </w:p>
    <w:p>
      <w:pPr>
        <w:pStyle w:val="4"/>
        <w:spacing w:line="360" w:lineRule="auto"/>
        <w:rPr>
          <w:rFonts w:ascii="Times New Roman" w:hAnsi="Times New Roman" w:cs="Times New Roman"/>
          <w:color w:val="5B9BD5" w:themeColor="accent1"/>
          <w:sz w:val="28"/>
          <w:szCs w:val="28"/>
          <w14:textFill>
            <w14:solidFill>
              <w14:schemeClr w14:val="accent1"/>
            </w14:solidFill>
          </w14:textFill>
        </w:rPr>
      </w:pPr>
      <w:bookmarkStart w:id="3" w:name="_Toc102772942"/>
      <w:bookmarkStart w:id="4" w:name="_Toc100868546"/>
      <w:r>
        <w:rPr>
          <w:rFonts w:ascii="Times New Roman" w:hAnsi="Times New Roman" w:cs="Times New Roman"/>
          <w:color w:val="5B9BD5" w:themeColor="accent1"/>
          <w:sz w:val="28"/>
          <w:szCs w:val="28"/>
          <w14:textFill>
            <w14:solidFill>
              <w14:schemeClr w14:val="accent1"/>
            </w14:solidFill>
          </w14:textFill>
        </w:rPr>
        <w:t>Observation</w:t>
      </w:r>
      <w:bookmarkEnd w:id="3"/>
      <w:bookmarkEnd w:id="4"/>
      <w:r>
        <w:rPr>
          <w:rFonts w:ascii="Times New Roman" w:hAnsi="Times New Roman" w:cs="Times New Roman"/>
          <w:color w:val="5B9BD5" w:themeColor="accent1"/>
          <w:sz w:val="28"/>
          <w:szCs w:val="28"/>
          <w14:textFill>
            <w14:solidFill>
              <w14:schemeClr w14:val="accent1"/>
            </w14:solidFill>
          </w14:textFill>
        </w:rPr>
        <w:t xml:space="preserve"> </w:t>
      </w:r>
    </w:p>
    <w:p>
      <w:pPr>
        <w:bidi w:val="0"/>
        <w:rPr>
          <w:lang w:val="en-US" w:eastAsia="zh-CN"/>
        </w:rPr>
      </w:pPr>
      <w:r>
        <w:t>In this method, we tried to collect information including the problems that the lessee may face in the process</w:t>
      </w:r>
      <w:r>
        <w:t xml:space="preserve"> </w:t>
      </w:r>
      <w:r>
        <w:rPr>
          <w:lang w:val="en-US" w:eastAsia="zh-CN"/>
        </w:rPr>
        <w:t xml:space="preserve">psychological and mental health of students. </w:t>
      </w:r>
    </w:p>
    <w:p>
      <w:pPr>
        <w:bidi w:val="0"/>
        <w:rPr>
          <w:rFonts w:hint="default"/>
          <w:lang w:val="en-US" w:eastAsia="zh-CN"/>
        </w:rPr>
      </w:pPr>
      <w:r>
        <w:rPr>
          <w:lang w:val="en-US" w:eastAsia="zh-CN"/>
        </w:rPr>
        <w:t xml:space="preserve">students face a major problem in </w:t>
      </w:r>
      <w:r>
        <w:rPr>
          <w:lang w:eastAsia="zh-CN"/>
        </w:rPr>
        <w:t>f</w:t>
      </w:r>
      <w:r>
        <w:rPr>
          <w:rFonts w:hint="default"/>
          <w:lang w:val="en-US" w:eastAsia="zh-CN"/>
        </w:rPr>
        <w:t>acing some inevitable challenges in life</w:t>
      </w:r>
    </w:p>
    <w:p>
      <w:pPr>
        <w:bidi w:val="0"/>
        <w:rPr>
          <w:rFonts w:hint="default"/>
          <w:lang w:eastAsia="zh-CN"/>
        </w:rPr>
      </w:pPr>
      <w:r>
        <w:rPr>
          <w:rFonts w:hint="default"/>
          <w:lang w:eastAsia="zh-CN"/>
        </w:rPr>
        <w:t>Those are tried to cover in our identifiction of problem section</w:t>
      </w:r>
    </w:p>
    <w:p>
      <w:pPr>
        <w:bidi w:val="0"/>
      </w:pPr>
      <w:r>
        <w:t xml:space="preserve">while </w:t>
      </w:r>
      <w:r>
        <w:t xml:space="preserve">student learning </w:t>
      </w:r>
      <w:r>
        <w:rPr>
          <w:lang w:val="en-US" w:eastAsia="zh-CN"/>
        </w:rPr>
        <w:t xml:space="preserve">students face a major problem in </w:t>
      </w:r>
      <w:r>
        <w:rPr>
          <w:rFonts w:hint="default"/>
          <w:lang w:val="en-US" w:eastAsia="zh-CN"/>
        </w:rPr>
        <w:t>facing some inevitable challenges in life</w:t>
      </w:r>
      <w:r>
        <w:rPr>
          <w:rFonts w:hint="default"/>
          <w:lang w:eastAsia="zh-CN"/>
        </w:rPr>
        <w:t xml:space="preserve"> </w:t>
      </w:r>
      <w:r>
        <w:t>and also the problem he/she may face dealing</w:t>
      </w:r>
      <w:r>
        <w:t xml:space="preserve"> learning and teaching process</w:t>
      </w:r>
    </w:p>
    <w:p>
      <w:pPr>
        <w:numPr>
          <w:ilvl w:val="0"/>
          <w:numId w:val="1"/>
        </w:numPr>
        <w:bidi w:val="0"/>
        <w:ind w:left="420" w:leftChars="0" w:hanging="420" w:firstLineChars="0"/>
      </w:pPr>
      <w:r>
        <w:rPr>
          <w:lang w:val="en-US" w:eastAsia="zh-CN"/>
        </w:rPr>
        <w:t xml:space="preserve">unable to apply </w:t>
      </w:r>
      <w:r>
        <w:rPr>
          <w:rFonts w:hint="default"/>
          <w:lang w:val="en-US" w:eastAsia="zh-CN"/>
        </w:rPr>
        <w:t xml:space="preserve">theories or any concept from what they learned in their classrooms </w:t>
      </w:r>
    </w:p>
    <w:p>
      <w:pPr>
        <w:numPr>
          <w:ilvl w:val="0"/>
          <w:numId w:val="1"/>
        </w:numPr>
        <w:bidi w:val="0"/>
        <w:ind w:left="420" w:leftChars="0" w:hanging="420" w:firstLineChars="0"/>
      </w:pPr>
      <w:r>
        <w:rPr>
          <w:lang w:val="en-US" w:eastAsia="zh-CN"/>
        </w:rPr>
        <w:t xml:space="preserve">Students learning in this institution are exposed to </w:t>
      </w:r>
      <w:r>
        <w:rPr>
          <w:rFonts w:hint="default"/>
          <w:lang w:val="en-US" w:eastAsia="zh-CN"/>
        </w:rPr>
        <w:t>different bad and addictive habits</w:t>
      </w:r>
    </w:p>
    <w:p>
      <w:pPr>
        <w:pStyle w:val="4"/>
        <w:spacing w:line="360" w:lineRule="auto"/>
        <w:rPr>
          <w:rFonts w:ascii="Times New Roman" w:hAnsi="Times New Roman" w:cs="Times New Roman"/>
          <w:color w:val="5B9BD5" w:themeColor="accent1"/>
          <w:sz w:val="28"/>
          <w:szCs w:val="28"/>
          <w14:textFill>
            <w14:solidFill>
              <w14:schemeClr w14:val="accent1"/>
            </w14:solidFill>
          </w14:textFill>
        </w:rPr>
      </w:pPr>
      <w:bookmarkStart w:id="5" w:name="_Toc102772943"/>
      <w:bookmarkStart w:id="6" w:name="_Toc100868547"/>
      <w:r>
        <w:rPr>
          <w:rFonts w:ascii="Times New Roman" w:hAnsi="Times New Roman" w:cs="Times New Roman"/>
          <w:color w:val="5B9BD5" w:themeColor="accent1"/>
          <w:sz w:val="28"/>
          <w:szCs w:val="28"/>
          <w14:textFill>
            <w14:solidFill>
              <w14:schemeClr w14:val="accent1"/>
            </w14:solidFill>
          </w14:textFill>
        </w:rPr>
        <w:t>Conducting Research</w:t>
      </w:r>
      <w:bookmarkEnd w:id="5"/>
      <w:r>
        <w:rPr>
          <w:rFonts w:ascii="Times New Roman" w:hAnsi="Times New Roman" w:cs="Times New Roman"/>
          <w:color w:val="5B9BD5" w:themeColor="accent1"/>
          <w:sz w:val="28"/>
          <w:szCs w:val="28"/>
          <w14:textFill>
            <w14:solidFill>
              <w14:schemeClr w14:val="accent1"/>
            </w14:solidFill>
          </w14:textFill>
        </w:rPr>
        <w:t xml:space="preserve"> </w:t>
      </w:r>
      <w:bookmarkEnd w:id="6"/>
    </w:p>
    <w:p>
      <w:pPr>
        <w:bidi w:val="0"/>
        <w:rPr>
          <w:rFonts w:hint="default"/>
          <w:lang w:eastAsia="zh-CN"/>
        </w:rPr>
      </w:pPr>
      <w:r>
        <w:t xml:space="preserve">In this session we tried to dig a little bit in order to have full understanding of the problem existing in the current </w:t>
      </w:r>
      <w:r>
        <w:rPr>
          <w:lang w:val="en-US" w:eastAsia="zh-CN"/>
        </w:rPr>
        <w:t xml:space="preserve">Jimma University </w:t>
      </w:r>
      <w:r>
        <w:rPr>
          <w:rFonts w:hint="default"/>
          <w:lang w:val="en-US" w:eastAsia="zh-CN"/>
        </w:rPr>
        <w:t>online support group system</w:t>
      </w:r>
      <w:r>
        <w:rPr>
          <w:rFonts w:hint="default"/>
          <w:lang w:eastAsia="zh-CN"/>
        </w:rPr>
        <w:t>.</w:t>
      </w:r>
    </w:p>
    <w:p>
      <w:pPr>
        <w:bidi w:val="0"/>
      </w:pPr>
      <w:r>
        <w:rPr>
          <w:rFonts w:ascii="Times New Roman" w:hAnsi="Times New Roman" w:cs="Times New Roman"/>
          <w:szCs w:val="26"/>
        </w:rPr>
        <w:t>Which include reviewing written literature around the problem of the current system and also, we have tried to review complains</w:t>
      </w:r>
      <w:r>
        <w:rPr>
          <w:rFonts w:ascii="Times New Roman" w:hAnsi="Times New Roman" w:cs="Times New Roman"/>
          <w:szCs w:val="26"/>
        </w:rPr>
        <w:t xml:space="preserve"> student </w:t>
      </w:r>
      <w:r>
        <w:rPr>
          <w:rFonts w:ascii="Calibri" w:hAnsi="Calibri" w:eastAsia="SimSun" w:cs="Calibri"/>
          <w:color w:val="000000"/>
          <w:kern w:val="0"/>
          <w:szCs w:val="31"/>
          <w:lang w:val="en-US" w:eastAsia="zh-CN" w:bidi="ar"/>
        </w:rPr>
        <w:t xml:space="preserve">something </w:t>
      </w:r>
      <w:r>
        <w:rPr>
          <w:lang w:val="en-US" w:eastAsia="zh-CN"/>
        </w:rPr>
        <w:t xml:space="preserve">specific like loss, </w:t>
      </w:r>
      <w:r>
        <w:rPr>
          <w:rFonts w:hint="default"/>
          <w:lang w:val="en-US" w:eastAsia="zh-CN"/>
        </w:rPr>
        <w:t>financial hardship, illness, or any other difficult experience, the people we go to may not act the way we want th</w:t>
      </w:r>
      <w:r>
        <w:rPr>
          <w:rFonts w:hint="default"/>
          <w:lang w:eastAsia="zh-CN"/>
        </w:rPr>
        <w:t xml:space="preserve">em </w:t>
      </w:r>
      <w:r>
        <w:rPr>
          <w:rFonts w:hint="default"/>
          <w:lang w:val="en-US" w:eastAsia="zh-CN"/>
        </w:rPr>
        <w:t xml:space="preserve">to. </w:t>
      </w:r>
    </w:p>
    <w:p>
      <w:pPr>
        <w:pStyle w:val="4"/>
        <w:spacing w:line="360" w:lineRule="auto"/>
        <w:rPr>
          <w:rFonts w:ascii="Times New Roman" w:hAnsi="Times New Roman" w:cs="Times New Roman"/>
          <w:color w:val="5B9BD5" w:themeColor="accent1"/>
          <w:sz w:val="28"/>
          <w:szCs w:val="28"/>
          <w14:textFill>
            <w14:solidFill>
              <w14:schemeClr w14:val="accent1"/>
            </w14:solidFill>
          </w14:textFill>
        </w:rPr>
      </w:pPr>
      <w:r>
        <w:rPr>
          <w:rFonts w:ascii="Times New Roman" w:hAnsi="Times New Roman" w:cs="Times New Roman"/>
          <w:color w:val="5B9BD5" w:themeColor="accent1"/>
          <w:sz w:val="28"/>
          <w:szCs w:val="28"/>
          <w14:textFill>
            <w14:solidFill>
              <w14:schemeClr w14:val="accent1"/>
            </w14:solidFill>
          </w14:textFill>
        </w:rPr>
        <w:t xml:space="preserve"> Analyzing</w:t>
      </w:r>
    </w:p>
    <w:p>
      <w:pPr>
        <w:bidi w:val="0"/>
      </w:pPr>
      <w:r>
        <w:t xml:space="preserve">This is the stage where we discussed and analyzed on the data we found by observation and research. </w:t>
      </w:r>
    </w:p>
    <w:p>
      <w:pPr>
        <w:bidi w:val="0"/>
      </w:pPr>
      <w:r>
        <w:t xml:space="preserve"> The part of the observation was to know what was being used in their current system. After gathering the data and analyzed the problem according to their existing </w:t>
      </w:r>
      <w:bookmarkStart w:id="7" w:name="_GoBack"/>
      <w:bookmarkEnd w:id="7"/>
      <w:r>
        <w:t>system, we analyzed how to give a concrete solution to those problems and based on the problem.</w:t>
      </w:r>
    </w:p>
    <w:p>
      <w:pPr>
        <w:spacing w:line="360" w:lineRule="auto"/>
        <w:rPr>
          <w:rFonts w:hint="default"/>
          <w:lang w:eastAsia="zh-CN"/>
        </w:rPr>
      </w:pPr>
    </w:p>
    <w:p>
      <w:pPr>
        <w:spacing w:line="360" w:lineRule="auto"/>
        <w:rPr>
          <w:rFonts w:ascii="Times New Roman" w:hAnsi="Times New Roman" w:cs="Times New Roman"/>
          <w:sz w:val="26"/>
          <w:szCs w:val="26"/>
        </w:rPr>
      </w:pPr>
      <w:r>
        <w:rPr>
          <w:rFonts w:ascii="Times New Roman" w:hAnsi="Times New Roman" w:cs="Times New Roman"/>
          <w:sz w:val="26"/>
          <w:szCs w:val="26"/>
        </w:rPr>
        <w:t>.</w:t>
      </w:r>
    </w:p>
    <w:p>
      <w:pPr>
        <w:numPr>
          <w:ilvl w:val="0"/>
          <w:numId w:val="1"/>
        </w:numPr>
        <w:bidi w:val="0"/>
        <w:ind w:left="420" w:leftChars="0" w:hanging="420" w:firstLineChars="0"/>
      </w:pPr>
    </w:p>
    <w:p>
      <w:pPr>
        <w:bidi w:val="0"/>
      </w:pPr>
    </w:p>
    <w:p>
      <w:pPr>
        <w:bidi w:val="0"/>
        <w:rPr>
          <w:rFonts w:hint="default"/>
          <w:lang w:eastAsia="zh-CN"/>
        </w:rPr>
      </w:pPr>
      <w:r>
        <w:t xml:space="preserve"> </w:t>
      </w:r>
    </w:p>
    <w:p>
      <w:pPr>
        <w:bidi w:val="0"/>
      </w:pPr>
    </w:p>
    <w:p>
      <w:pPr>
        <w:bidi w:val="0"/>
        <w:rPr>
          <w:lang w:eastAsia="zh-CN"/>
        </w:rPr>
      </w:pPr>
      <w:r>
        <w:rPr>
          <w:lang w:eastAsia="zh-CN"/>
        </w:rPr>
        <w:t xml:space="preserve">    </w:t>
      </w:r>
    </w:p>
    <w:p>
      <w:pPr>
        <w:tabs>
          <w:tab w:val="left" w:pos="420"/>
        </w:tabs>
        <w:spacing w:line="360" w:lineRule="auto"/>
        <w:rPr>
          <w:rFonts w:ascii="Times New Roman" w:hAnsi="Times New Roman" w:cs="Times New Roman"/>
          <w:sz w:val="26"/>
          <w:szCs w:val="26"/>
        </w:rPr>
      </w:pPr>
    </w:p>
    <w:p>
      <w:pPr>
        <w:numPr>
          <w:numId w:val="0"/>
        </w:numPr>
        <w:tabs>
          <w:tab w:val="left" w:pos="420"/>
        </w:tabs>
        <w:spacing w:line="276" w:lineRule="auto"/>
        <w:ind w:left="360" w:leftChars="0"/>
        <w:rPr>
          <w:rFonts w:ascii="Times New Roman" w:hAnsi="Times New Roman" w:cs="Times New Roman"/>
          <w:sz w:val="26"/>
          <w:szCs w:val="26"/>
        </w:rPr>
      </w:pP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宋体-简">
    <w:panose1 w:val="02010800040101010101"/>
    <w:charset w:val="86"/>
    <w:family w:val="auto"/>
    <w:pitch w:val="default"/>
    <w:sig w:usb0="00000001" w:usb1="080F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SimSun">
    <w:altName w:val="宋体-简"/>
    <w:panose1 w:val="00000000000000000000"/>
    <w:charset w:val="86"/>
    <w:family w:val="auto"/>
    <w:pitch w:val="default"/>
    <w:sig w:usb0="00000000" w:usb1="00000000" w:usb2="00000000" w:usb3="00000000" w:csb0="00000000" w:csb1="00000000"/>
  </w:font>
  <w:font w:name="SimSun">
    <w:altName w:val="宋体-简"/>
    <w:panose1 w:val="02010600030101010101"/>
    <w:charset w:val="86"/>
    <w:family w:val="auto"/>
    <w:pitch w:val="default"/>
    <w:sig w:usb0="00000000" w:usb1="00000000" w:usb2="00000016" w:usb3="00000000" w:csb0="00040001" w:csb1="00000000"/>
  </w:font>
  <w:font w:name="Calibri">
    <w:altName w:val="Helvetica Neue"/>
    <w:panose1 w:val="020F0502020204030204"/>
    <w:charset w:val="86"/>
    <w:family w:val="swiss"/>
    <w:pitch w:val="default"/>
    <w:sig w:usb0="00000000" w:usb1="00000000" w:usb2="00000001" w:usb3="00000000" w:csb0="0000019F" w:csb1="00000000"/>
  </w:font>
  <w:font w:name="黑体">
    <w:altName w:val="黑体-简"/>
    <w:panose1 w:val="02010600030101010101"/>
    <w:charset w:val="86"/>
    <w:family w:val="auto"/>
    <w:pitch w:val="default"/>
    <w:sig w:usb0="00000000" w:usb1="00000000" w:usb2="00000010" w:usb3="00000000" w:csb0="00040000" w:csb1="00000000"/>
  </w:font>
  <w:font w:name="Wingdings">
    <w:panose1 w:val="05000000000000000000"/>
    <w:charset w:val="02"/>
    <w:family w:val="auto"/>
    <w:pitch w:val="default"/>
    <w:sig w:usb0="00000000" w:usb1="00000000" w:usb2="00000000" w:usb3="00000000" w:csb0="80000000" w:csb1="00000000"/>
  </w:font>
  <w:font w:name="等线">
    <w:altName w:val="苹方-简"/>
    <w:panose1 w:val="00000000000000000000"/>
    <w:charset w:val="00"/>
    <w:family w:val="auto"/>
    <w:pitch w:val="default"/>
    <w:sig w:usb0="00000000" w:usb1="00000000" w:usb2="00000000" w:usb3="00000000" w:csb0="00000000" w:csb1="00000000"/>
  </w:font>
  <w:font w:name="Microsoft YaHei">
    <w:altName w:val="汉仪旗黑"/>
    <w:panose1 w:val="020B0503020204020204"/>
    <w:charset w:val="86"/>
    <w:family w:val="auto"/>
    <w:pitch w:val="default"/>
    <w:sig w:usb0="00000000" w:usb1="00000000" w:usb2="00000016" w:usb3="00000000" w:csb0="0004001F" w:csb1="00000000"/>
  </w:font>
  <w:font w:name="Calibri Light">
    <w:altName w:val="Helvetica Neue"/>
    <w:panose1 w:val="020F0302020204030204"/>
    <w:charset w:val="00"/>
    <w:family w:val="swiss"/>
    <w:pitch w:val="default"/>
    <w:sig w:usb0="00000000" w:usb1="00000000" w:usb2="00000009" w:usb3="00000000" w:csb0="200001FF" w:csb1="00000000"/>
  </w:font>
  <w:font w:name="等线 Light">
    <w:altName w:val="苹方-简"/>
    <w:panose1 w:val="00000000000000000000"/>
    <w:charset w:val="00"/>
    <w:family w:val="auto"/>
    <w:pitch w:val="default"/>
    <w:sig w:usb0="00000000" w:usb1="00000000" w:usb2="00000000" w:usb3="00000000" w:csb0="00000000" w:csb1="00000000"/>
  </w:font>
  <w:font w:name="Segoe Print">
    <w:altName w:val="苹方-简"/>
    <w:panose1 w:val="02000600000000000000"/>
    <w:charset w:val="00"/>
    <w:family w:val="auto"/>
    <w:pitch w:val="default"/>
    <w:sig w:usb0="00000000" w:usb1="00000000" w:usb2="00000000" w:usb3="00000000" w:csb0="2000009F" w:csb1="47010000"/>
  </w:font>
  <w:font w:name="Century Gothic">
    <w:altName w:val="苹方-简"/>
    <w:panose1 w:val="020B0502020202020204"/>
    <w:charset w:val="00"/>
    <w:family w:val="swiss"/>
    <w:pitch w:val="default"/>
    <w:sig w:usb0="00000000" w:usb1="00000000" w:usb2="00000000" w:usb3="00000000" w:csb0="0000009F" w:csb1="00000000"/>
  </w:font>
  <w:font w:name="Yu Gothic UI">
    <w:altName w:val="Hiragino Sans"/>
    <w:panose1 w:val="020B0500000000000000"/>
    <w:charset w:val="80"/>
    <w:family w:val="auto"/>
    <w:pitch w:val="default"/>
    <w:sig w:usb0="00000000" w:usb1="00000000" w:usb2="00000016" w:usb3="00000000" w:csb0="2002009F" w:csb1="00000000"/>
  </w:font>
  <w:font w:name="Symbol">
    <w:altName w:val="Kingsoft Sign"/>
    <w:panose1 w:val="05050102010706020507"/>
    <w:charset w:val="02"/>
    <w:family w:val="roman"/>
    <w:pitch w:val="default"/>
    <w:sig w:usb0="00000000" w:usb1="00000000" w:usb2="00000000" w:usb3="00000000" w:csb0="80000000" w:csb1="00000000"/>
  </w:font>
  <w:font w:name="TimesNewRomanPS-BoldMT">
    <w:panose1 w:val="02020503050405090304"/>
    <w:charset w:val="00"/>
    <w:family w:val="auto"/>
    <w:pitch w:val="default"/>
    <w:sig w:usb0="E0000AFF" w:usb1="00007843" w:usb2="00000001" w:usb3="00000000" w:csb0="400001BF" w:csb1="DFF70000"/>
  </w:font>
  <w:font w:name="Helvetica">
    <w:panose1 w:val="00000000000000000000"/>
    <w:charset w:val="00"/>
    <w:family w:val="swiss"/>
    <w:pitch w:val="default"/>
    <w:sig w:usb0="E00002FF" w:usb1="5000785B" w:usb2="00000000" w:usb3="00000000" w:csb0="2000019F" w:csb1="4F010000"/>
  </w:font>
  <w:font w:name="Times-Roman">
    <w:altName w:val="苹方-简"/>
    <w:panose1 w:val="00000000000000000000"/>
    <w:charset w:val="00"/>
    <w:family w:val="roman"/>
    <w:pitch w:val="default"/>
    <w:sig w:usb0="00000000" w:usb1="00000000" w:usb2="00000000" w:usb3="00000000" w:csb0="00000001" w:csb1="00000000"/>
  </w:font>
  <w:font w:name="Hiragino Sans GB">
    <w:panose1 w:val="020B0300000000000000"/>
    <w:charset w:val="86"/>
    <w:family w:val="auto"/>
    <w:pitch w:val="default"/>
    <w:sig w:usb0="A00002BF" w:usb1="1ACF7CFA" w:usb2="00000016" w:usb3="00000000" w:csb0="00060007" w:csb1="00000000"/>
  </w:font>
  <w:font w:name="Kingsoft Sign">
    <w:panose1 w:val="05050102010706020507"/>
    <w:charset w:val="00"/>
    <w:family w:val="auto"/>
    <w:pitch w:val="default"/>
    <w:sig w:usb0="00000000" w:usb1="10000000" w:usb2="00000000" w:usb3="00000000" w:csb0="00000001" w:csb1="00000000"/>
  </w:font>
  <w:font w:name="Hiragino Sans">
    <w:panose1 w:val="020B0300000000000000"/>
    <w:charset w:val="80"/>
    <w:family w:val="auto"/>
    <w:pitch w:val="default"/>
    <w:sig w:usb0="E00002FF" w:usb1="7AE7FFFF" w:usb2="00000012" w:usb3="00000000" w:csb0="0002000D" w:csb1="00000000"/>
  </w:font>
  <w:font w:name="汉仪旗黑">
    <w:panose1 w:val="00020600040101010101"/>
    <w:charset w:val="86"/>
    <w:family w:val="auto"/>
    <w:pitch w:val="default"/>
    <w:sig w:usb0="A00002BF" w:usb1="1ACF7CFA" w:usb2="00000016"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2A19E10"/>
    <w:multiLevelType w:val="singleLevel"/>
    <w:tmpl w:val="62A19E10"/>
    <w:lvl w:ilvl="0" w:tentative="0">
      <w:start w:val="1"/>
      <w:numFmt w:val="bullet"/>
      <w:lvlText w:val=""/>
      <w:lvlJc w:val="left"/>
      <w:pPr>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73F9BDA"/>
    <w:rsid w:val="373F9B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160" w:line="256" w:lineRule="auto"/>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8"/>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7"/>
    <w:unhideWhenUsed/>
    <w:qFormat/>
    <w:uiPriority w:val="0"/>
    <w:pPr>
      <w:keepNext/>
      <w:keepLines/>
      <w:spacing w:before="260" w:after="260" w:line="415" w:lineRule="auto"/>
      <w:outlineLvl w:val="1"/>
    </w:pPr>
    <w:rPr>
      <w:b/>
      <w:bCs/>
      <w:sz w:val="32"/>
      <w:szCs w:val="32"/>
    </w:rPr>
  </w:style>
  <w:style w:type="paragraph" w:styleId="4">
    <w:name w:val="heading 3"/>
    <w:basedOn w:val="1"/>
    <w:next w:val="1"/>
    <w:unhideWhenUsed/>
    <w:qFormat/>
    <w:uiPriority w:val="0"/>
    <w:pPr>
      <w:keepNext/>
      <w:keepLines/>
      <w:spacing w:before="40" w:after="0"/>
      <w:outlineLvl w:val="2"/>
    </w:pPr>
    <w:rPr>
      <w:rFonts w:asciiTheme="majorHAnsi" w:hAnsiTheme="majorHAnsi" w:eastAsiaTheme="majorEastAsia" w:cstheme="majorBidi"/>
      <w:color w:val="1F4E79" w:themeColor="accent1" w:themeShade="80"/>
      <w:sz w:val="24"/>
    </w:rPr>
  </w:style>
  <w:style w:type="character" w:default="1" w:styleId="5">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character" w:customStyle="1" w:styleId="7">
    <w:name w:val="Heading 2 Char"/>
    <w:link w:val="3"/>
    <w:uiPriority w:val="0"/>
    <w:rPr>
      <w:b/>
      <w:bCs/>
      <w:sz w:val="32"/>
      <w:szCs w:val="32"/>
    </w:rPr>
  </w:style>
  <w:style w:type="character" w:customStyle="1" w:styleId="8">
    <w:name w:val="Heading 1 Char"/>
    <w:link w:val="2"/>
    <w:uiPriority w:val="0"/>
    <w:rPr>
      <w:b/>
      <w:bCs/>
      <w:kern w:val="44"/>
      <w:sz w:val="44"/>
      <w:szCs w:val="4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2022-06-09T10:08:00Z</dcterms:created>
  <dc:creator>natty</dc:creator>
  <cp:lastModifiedBy>natty</cp:lastModifiedBy>
  <dcterms:modified xsi:type="dcterms:W3CDTF">2022-06-09T10:40:28Z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