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DEE" w:rsidRDefault="00F66DEE" w:rsidP="00F66DEE">
      <w:r>
        <w:t xml:space="preserve">AWS 3 TIER PROJEC T </w:t>
      </w:r>
    </w:p>
    <w:p w:rsidR="00F66DEE" w:rsidRDefault="00F66DEE" w:rsidP="00F66DEE">
      <w:r>
        <w:t xml:space="preserve">Link to folk project </w:t>
      </w:r>
    </w:p>
    <w:p w:rsidR="00F66DEE" w:rsidRDefault="00F66DEE" w:rsidP="00F66DEE">
      <w:hyperlink r:id="rId6" w:history="1">
        <w:r w:rsidRPr="007D0FE4">
          <w:rPr>
            <w:rStyle w:val="Hyperlink"/>
          </w:rPr>
          <w:t>https://github.com/kibush/3TierAWSArchitectureApp/tree/main/application-code</w:t>
        </w:r>
      </w:hyperlink>
    </w:p>
    <w:p w:rsidR="00F66DEE" w:rsidRDefault="00F66DEE" w:rsidP="00F66DEE">
      <w:r>
        <w:t>Real time snap shots</w:t>
      </w:r>
    </w:p>
    <w:p w:rsidR="00F66DEE" w:rsidRDefault="00F66DEE" w:rsidP="00F66DEE">
      <w:r>
        <w:t>3/10/25</w:t>
      </w:r>
    </w:p>
    <w:p w:rsidR="00F66DEE" w:rsidRDefault="00F66DEE" w:rsidP="00F66DEE"/>
    <w:p w:rsidR="00F66DEE" w:rsidRDefault="00F66DEE" w:rsidP="00F66DEE"/>
    <w:p w:rsidR="00F66DEE" w:rsidRDefault="00F66DEE" w:rsidP="00F66DEE">
      <w:r w:rsidRPr="002E6A30">
        <w:drawing>
          <wp:inline distT="0" distB="0" distL="0" distR="0" wp14:anchorId="1EADA92D" wp14:editId="073FE98F">
            <wp:extent cx="5941537" cy="2170707"/>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171461"/>
                    </a:xfrm>
                    <a:prstGeom prst="rect">
                      <a:avLst/>
                    </a:prstGeom>
                  </pic:spPr>
                </pic:pic>
              </a:graphicData>
            </a:graphic>
          </wp:inline>
        </w:drawing>
      </w:r>
    </w:p>
    <w:p w:rsidR="00F66DEE" w:rsidRDefault="00F66DEE" w:rsidP="00F66DEE"/>
    <w:p w:rsidR="00F66DEE" w:rsidRDefault="00F66DEE" w:rsidP="00F66DEE">
      <w:r>
        <w:t>-</w:t>
      </w:r>
      <w:r w:rsidRPr="002E6A30">
        <w:drawing>
          <wp:inline distT="0" distB="0" distL="0" distR="0" wp14:anchorId="06B0986B" wp14:editId="3FD3E835">
            <wp:extent cx="5943600" cy="276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63520"/>
                    </a:xfrm>
                    <a:prstGeom prst="rect">
                      <a:avLst/>
                    </a:prstGeom>
                  </pic:spPr>
                </pic:pic>
              </a:graphicData>
            </a:graphic>
          </wp:inline>
        </w:drawing>
      </w:r>
    </w:p>
    <w:p w:rsidR="00F66DEE" w:rsidRDefault="00F66DEE" w:rsidP="00F66DEE"/>
    <w:p w:rsidR="00F66DEE" w:rsidRDefault="00F66DEE" w:rsidP="00F66DEE">
      <w:r w:rsidRPr="001C3931">
        <w:lastRenderedPageBreak/>
        <w:drawing>
          <wp:inline distT="0" distB="0" distL="0" distR="0" wp14:anchorId="2746C87E" wp14:editId="61865094">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24150"/>
                    </a:xfrm>
                    <a:prstGeom prst="rect">
                      <a:avLst/>
                    </a:prstGeom>
                  </pic:spPr>
                </pic:pic>
              </a:graphicData>
            </a:graphic>
          </wp:inline>
        </w:drawing>
      </w:r>
    </w:p>
    <w:p w:rsidR="00F66DEE" w:rsidRDefault="00F66DEE" w:rsidP="00F66DEE"/>
    <w:p w:rsidR="00F66DEE" w:rsidRDefault="00F66DEE" w:rsidP="00F66DEE">
      <w:r>
        <w:t>View VPC</w:t>
      </w:r>
    </w:p>
    <w:p w:rsidR="00F66DEE" w:rsidRDefault="00F66DEE" w:rsidP="00F66DEE"/>
    <w:p w:rsidR="00F66DEE" w:rsidRDefault="00F66DEE" w:rsidP="00F66DEE">
      <w:r w:rsidRPr="001C3931">
        <w:drawing>
          <wp:inline distT="0" distB="0" distL="0" distR="0" wp14:anchorId="02738129" wp14:editId="242EBB4B">
            <wp:extent cx="5943600" cy="2734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34945"/>
                    </a:xfrm>
                    <a:prstGeom prst="rect">
                      <a:avLst/>
                    </a:prstGeom>
                  </pic:spPr>
                </pic:pic>
              </a:graphicData>
            </a:graphic>
          </wp:inline>
        </w:drawing>
      </w:r>
    </w:p>
    <w:p w:rsidR="00F66DEE" w:rsidRDefault="00F66DEE" w:rsidP="00F66DEE"/>
    <w:p w:rsidR="00F66DEE" w:rsidRDefault="00F66DEE" w:rsidP="00F66DEE">
      <w:r>
        <w:t>Customize Subnets</w:t>
      </w:r>
    </w:p>
    <w:p w:rsidR="00F66DEE" w:rsidRDefault="00F66DEE" w:rsidP="00F66DEE">
      <w:r>
        <w:t>Here we are going to edit the names of the subnets to fit their function.</w:t>
      </w:r>
    </w:p>
    <w:p w:rsidR="00F66DEE" w:rsidRDefault="00F66DEE" w:rsidP="00F66DEE">
      <w:r>
        <w:t xml:space="preserve">The public subnets will be used for Web </w:t>
      </w:r>
      <w:proofErr w:type="gramStart"/>
      <w:r>
        <w:t>layer  because</w:t>
      </w:r>
      <w:proofErr w:type="gramEnd"/>
      <w:r>
        <w:t xml:space="preserve"> we need web connectivity for them.</w:t>
      </w:r>
    </w:p>
    <w:p w:rsidR="00F66DEE" w:rsidRDefault="00F66DEE" w:rsidP="00F66DEE">
      <w:r>
        <w:t xml:space="preserve">The private subnets for App </w:t>
      </w:r>
      <w:proofErr w:type="gramStart"/>
      <w:r>
        <w:t>layer  and</w:t>
      </w:r>
      <w:proofErr w:type="gramEnd"/>
      <w:r>
        <w:t xml:space="preserve"> Database layer </w:t>
      </w:r>
    </w:p>
    <w:p w:rsidR="00F66DEE" w:rsidRDefault="00F66DEE" w:rsidP="00F66DEE">
      <w:r w:rsidRPr="002344B4">
        <w:lastRenderedPageBreak/>
        <w:drawing>
          <wp:inline distT="0" distB="0" distL="0" distR="0" wp14:anchorId="28C0E319" wp14:editId="0AD51133">
            <wp:extent cx="5943600" cy="2755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55265"/>
                    </a:xfrm>
                    <a:prstGeom prst="rect">
                      <a:avLst/>
                    </a:prstGeom>
                  </pic:spPr>
                </pic:pic>
              </a:graphicData>
            </a:graphic>
          </wp:inline>
        </w:drawing>
      </w:r>
    </w:p>
    <w:p w:rsidR="00F66DEE" w:rsidRDefault="00F66DEE" w:rsidP="00F66DEE"/>
    <w:p w:rsidR="00F66DEE" w:rsidRDefault="00F66DEE" w:rsidP="00F66DEE">
      <w:r>
        <w:t xml:space="preserve">-Security groups </w:t>
      </w:r>
    </w:p>
    <w:p w:rsidR="00F66DEE" w:rsidRDefault="00F66DEE" w:rsidP="00F66DEE">
      <w:r>
        <w:t xml:space="preserve">Next we are going to create security groups. Total five security groups. </w:t>
      </w:r>
    </w:p>
    <w:p w:rsidR="00F66DEE" w:rsidRDefault="00F66DEE" w:rsidP="00F66DEE">
      <w:r>
        <w:t xml:space="preserve">-One for web servers, another for internet facing load </w:t>
      </w:r>
      <w:proofErr w:type="gramStart"/>
      <w:r>
        <w:t>balancer(</w:t>
      </w:r>
      <w:proofErr w:type="gramEnd"/>
      <w:r>
        <w:t xml:space="preserve"> external load balancer) , one for app servers  and another one for database servers.  </w:t>
      </w:r>
    </w:p>
    <w:p w:rsidR="00F66DEE" w:rsidRDefault="00F66DEE" w:rsidP="00F66DEE"/>
    <w:p w:rsidR="00F66DEE" w:rsidRDefault="00F66DEE" w:rsidP="00F66DEE">
      <w:pPr>
        <w:pStyle w:val="ListParagraph"/>
        <w:numPr>
          <w:ilvl w:val="0"/>
          <w:numId w:val="1"/>
        </w:numPr>
      </w:pPr>
      <w:r>
        <w:t xml:space="preserve">Create Security group name   -- As  Web-ALB-SG  , description the same then </w:t>
      </w:r>
      <w:proofErr w:type="spellStart"/>
      <w:r>
        <w:t>attache</w:t>
      </w:r>
      <w:proofErr w:type="spellEnd"/>
      <w:r>
        <w:t xml:space="preserve">  the </w:t>
      </w:r>
      <w:proofErr w:type="spellStart"/>
      <w:r>
        <w:t>vpc</w:t>
      </w:r>
      <w:proofErr w:type="spellEnd"/>
      <w:r>
        <w:t xml:space="preserve"> we created   </w:t>
      </w:r>
      <w:proofErr w:type="spellStart"/>
      <w:r>
        <w:t>i.e</w:t>
      </w:r>
      <w:proofErr w:type="spellEnd"/>
      <w:r>
        <w:t xml:space="preserve">  </w:t>
      </w:r>
      <w:proofErr w:type="spellStart"/>
      <w:r>
        <w:t>Yesu-vpc</w:t>
      </w:r>
      <w:proofErr w:type="spellEnd"/>
    </w:p>
    <w:p w:rsidR="00F66DEE" w:rsidRDefault="00F66DEE" w:rsidP="00F66DEE">
      <w:r>
        <w:t xml:space="preserve">Inbound traffic </w:t>
      </w:r>
    </w:p>
    <w:p w:rsidR="00F66DEE" w:rsidRDefault="00F66DEE" w:rsidP="00F66DEE">
      <w:proofErr w:type="gramStart"/>
      <w:r>
        <w:t>http</w:t>
      </w:r>
      <w:proofErr w:type="gramEnd"/>
      <w:r>
        <w:t xml:space="preserve"> traffic – protocol TCP port range 80    , source type Anywhere –IPV4  ( that means open it to anybody) .</w:t>
      </w:r>
    </w:p>
    <w:p w:rsidR="00F66DEE" w:rsidRDefault="00F66DEE" w:rsidP="00F66DEE">
      <w:r>
        <w:t xml:space="preserve">Outbound rules remain the same. Create security group </w:t>
      </w:r>
    </w:p>
    <w:p w:rsidR="00F66DEE" w:rsidRDefault="00F66DEE" w:rsidP="00F66DEE"/>
    <w:p w:rsidR="00F66DEE" w:rsidRDefault="00F66DEE" w:rsidP="00F66DEE">
      <w:r w:rsidRPr="00965302">
        <w:lastRenderedPageBreak/>
        <w:drawing>
          <wp:inline distT="0" distB="0" distL="0" distR="0" wp14:anchorId="7CECA0FC" wp14:editId="1CE8DFA1">
            <wp:extent cx="5943600" cy="2734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34945"/>
                    </a:xfrm>
                    <a:prstGeom prst="rect">
                      <a:avLst/>
                    </a:prstGeom>
                  </pic:spPr>
                </pic:pic>
              </a:graphicData>
            </a:graphic>
          </wp:inline>
        </w:drawing>
      </w:r>
    </w:p>
    <w:p w:rsidR="00F66DEE" w:rsidRDefault="00F66DEE" w:rsidP="00F66DEE"/>
    <w:p w:rsidR="00F66DEE" w:rsidRDefault="00F66DEE" w:rsidP="00F66DEE"/>
    <w:p w:rsidR="00F66DEE" w:rsidRDefault="00F66DEE" w:rsidP="00F66DEE">
      <w:r>
        <w:t>2)</w:t>
      </w:r>
    </w:p>
    <w:p w:rsidR="00F66DEE" w:rsidRDefault="00F66DEE" w:rsidP="00F66DEE">
      <w:r>
        <w:t xml:space="preserve">Next security group for the web tier </w:t>
      </w:r>
    </w:p>
    <w:p w:rsidR="00F66DEE" w:rsidRDefault="00F66DEE" w:rsidP="00F66DEE">
      <w:r>
        <w:t>-Name it Web-</w:t>
      </w:r>
      <w:proofErr w:type="gramStart"/>
      <w:r>
        <w:t>SG  ,description</w:t>
      </w:r>
      <w:proofErr w:type="gramEnd"/>
      <w:r>
        <w:t xml:space="preserve"> the same , attached  to </w:t>
      </w:r>
      <w:proofErr w:type="spellStart"/>
      <w:r>
        <w:t>Yesu-vpc</w:t>
      </w:r>
      <w:proofErr w:type="spellEnd"/>
      <w:r>
        <w:t xml:space="preserve"> . </w:t>
      </w:r>
    </w:p>
    <w:p w:rsidR="00F66DEE" w:rsidRDefault="00F66DEE" w:rsidP="00F66DEE">
      <w:r>
        <w:t xml:space="preserve">-Add inbound </w:t>
      </w:r>
      <w:proofErr w:type="gramStart"/>
      <w:r>
        <w:t>rule  as</w:t>
      </w:r>
      <w:proofErr w:type="gramEnd"/>
      <w:r>
        <w:t xml:space="preserve"> HTTP ,  protocol TCP   port 80 . </w:t>
      </w:r>
      <w:proofErr w:type="gramStart"/>
      <w:r>
        <w:t>However ,</w:t>
      </w:r>
      <w:proofErr w:type="gramEnd"/>
      <w:r>
        <w:t xml:space="preserve"> source should be custom  and attached to Web-ALB-SG  security group we created earlier.</w:t>
      </w:r>
    </w:p>
    <w:p w:rsidR="00F66DEE" w:rsidRDefault="00F66DEE" w:rsidP="00F66DEE">
      <w:r>
        <w:t xml:space="preserve">-In </w:t>
      </w:r>
      <w:proofErr w:type="gramStart"/>
      <w:r>
        <w:t>addition ,</w:t>
      </w:r>
      <w:proofErr w:type="gramEnd"/>
      <w:r>
        <w:t xml:space="preserve"> we can create another rule  with HTTP traffic, protocol  TCP , port 80 , custom IP  192.168.0.0/22</w:t>
      </w:r>
    </w:p>
    <w:p w:rsidR="00F66DEE" w:rsidRDefault="00F66DEE" w:rsidP="00F66DEE">
      <w:r>
        <w:t>IF you recall we used the IP address 192.168.0.0/</w:t>
      </w:r>
      <w:proofErr w:type="gramStart"/>
      <w:r>
        <w:t>22  to</w:t>
      </w:r>
      <w:proofErr w:type="gramEnd"/>
      <w:r>
        <w:t xml:space="preserve"> create </w:t>
      </w:r>
      <w:proofErr w:type="spellStart"/>
      <w:r>
        <w:t>vpc</w:t>
      </w:r>
      <w:proofErr w:type="spellEnd"/>
      <w:r>
        <w:t xml:space="preserve">   CIDR block range. </w:t>
      </w:r>
    </w:p>
    <w:p w:rsidR="00F66DEE" w:rsidRDefault="00F66DEE" w:rsidP="00F66DEE"/>
    <w:p w:rsidR="00F66DEE" w:rsidRDefault="00F66DEE" w:rsidP="00F66DEE">
      <w:r w:rsidRPr="0091103A">
        <w:lastRenderedPageBreak/>
        <w:drawing>
          <wp:inline distT="0" distB="0" distL="0" distR="0" wp14:anchorId="1AC47294" wp14:editId="7D6C54C1">
            <wp:extent cx="5943600" cy="2719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19705"/>
                    </a:xfrm>
                    <a:prstGeom prst="rect">
                      <a:avLst/>
                    </a:prstGeom>
                  </pic:spPr>
                </pic:pic>
              </a:graphicData>
            </a:graphic>
          </wp:inline>
        </w:drawing>
      </w:r>
    </w:p>
    <w:p w:rsidR="00F66DEE" w:rsidRDefault="00F66DEE" w:rsidP="00F66DEE"/>
    <w:p w:rsidR="00F66DEE" w:rsidRDefault="00F66DEE" w:rsidP="00F66DEE">
      <w:proofErr w:type="gramStart"/>
      <w:r>
        <w:t>3)Now</w:t>
      </w:r>
      <w:proofErr w:type="gramEnd"/>
      <w:r>
        <w:t xml:space="preserve"> we need to create security group for private Apps running in the app server. Create security group for the App layer or App tier. </w:t>
      </w:r>
    </w:p>
    <w:p w:rsidR="00F66DEE" w:rsidRDefault="00F66DEE" w:rsidP="00F66DEE">
      <w:r>
        <w:t xml:space="preserve">* React- </w:t>
      </w:r>
      <w:proofErr w:type="spellStart"/>
      <w:proofErr w:type="gramStart"/>
      <w:r>
        <w:t>js</w:t>
      </w:r>
      <w:proofErr w:type="spellEnd"/>
      <w:r>
        <w:t xml:space="preserve">  based</w:t>
      </w:r>
      <w:proofErr w:type="gramEnd"/>
      <w:r>
        <w:t xml:space="preserve"> application run  Custom traffic TCP , protocol TCP  on port  range 4000   in the inbound rule and attach to </w:t>
      </w:r>
      <w:proofErr w:type="spellStart"/>
      <w:r>
        <w:t>vpc</w:t>
      </w:r>
      <w:proofErr w:type="spellEnd"/>
      <w:r>
        <w:t xml:space="preserve"> CDIR  block  192.168.0.0/22. </w:t>
      </w:r>
    </w:p>
    <w:p w:rsidR="00F66DEE" w:rsidRDefault="00F66DEE" w:rsidP="00F66DEE"/>
    <w:p w:rsidR="00F66DEE" w:rsidRDefault="00F66DEE" w:rsidP="00F66DEE">
      <w:r w:rsidRPr="00480627">
        <w:drawing>
          <wp:inline distT="0" distB="0" distL="0" distR="0" wp14:anchorId="7DADCC27" wp14:editId="0F7DF187">
            <wp:extent cx="5943600" cy="2701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01925"/>
                    </a:xfrm>
                    <a:prstGeom prst="rect">
                      <a:avLst/>
                    </a:prstGeom>
                  </pic:spPr>
                </pic:pic>
              </a:graphicData>
            </a:graphic>
          </wp:inline>
        </w:drawing>
      </w:r>
    </w:p>
    <w:p w:rsidR="00F66DEE" w:rsidRDefault="00F66DEE" w:rsidP="00F66DEE"/>
    <w:p w:rsidR="00F66DEE" w:rsidRDefault="00F66DEE" w:rsidP="00F66DEE">
      <w:r>
        <w:t xml:space="preserve">4) Create security group for internal load </w:t>
      </w:r>
      <w:proofErr w:type="gramStart"/>
      <w:r>
        <w:t>balancer  .</w:t>
      </w:r>
      <w:proofErr w:type="gramEnd"/>
      <w:r>
        <w:t xml:space="preserve"> Name it internal-ALB-SG. Next attach our created </w:t>
      </w:r>
      <w:proofErr w:type="spellStart"/>
      <w:r>
        <w:t>vpc</w:t>
      </w:r>
      <w:proofErr w:type="spellEnd"/>
      <w:r>
        <w:t xml:space="preserve">    </w:t>
      </w:r>
      <w:proofErr w:type="spellStart"/>
      <w:r>
        <w:t>Yesu-vpc</w:t>
      </w:r>
      <w:proofErr w:type="spellEnd"/>
      <w:r>
        <w:t>.</w:t>
      </w:r>
    </w:p>
    <w:p w:rsidR="00F66DEE" w:rsidRDefault="00F66DEE" w:rsidP="00F66DEE"/>
    <w:p w:rsidR="00F66DEE" w:rsidRDefault="00F66DEE" w:rsidP="00F66DEE">
      <w:r>
        <w:t>Here we open HTTP traffic</w:t>
      </w:r>
      <w:proofErr w:type="gramStart"/>
      <w:r>
        <w:t>,  TCP</w:t>
      </w:r>
      <w:proofErr w:type="gramEnd"/>
      <w:r>
        <w:t xml:space="preserve"> protocol  on port 80 , destination  custom to 192.168.0.0/22   (</w:t>
      </w:r>
      <w:proofErr w:type="spellStart"/>
      <w:r>
        <w:t>vpc</w:t>
      </w:r>
      <w:proofErr w:type="spellEnd"/>
      <w:r>
        <w:t xml:space="preserve"> CDIR block) </w:t>
      </w:r>
    </w:p>
    <w:p w:rsidR="00F66DEE" w:rsidRDefault="00F66DEE" w:rsidP="00F66DEE"/>
    <w:p w:rsidR="00F66DEE" w:rsidRDefault="00F66DEE" w:rsidP="00F66DEE"/>
    <w:p w:rsidR="00F66DEE" w:rsidRDefault="00F66DEE" w:rsidP="00F66DEE">
      <w:r w:rsidRPr="00B27CA7">
        <w:drawing>
          <wp:inline distT="0" distB="0" distL="0" distR="0" wp14:anchorId="15BE2CC7" wp14:editId="3BC89ACC">
            <wp:extent cx="5943600" cy="2641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1600"/>
                    </a:xfrm>
                    <a:prstGeom prst="rect">
                      <a:avLst/>
                    </a:prstGeom>
                  </pic:spPr>
                </pic:pic>
              </a:graphicData>
            </a:graphic>
          </wp:inline>
        </w:drawing>
      </w:r>
    </w:p>
    <w:p w:rsidR="00F66DEE" w:rsidRDefault="00F66DEE" w:rsidP="00F66DEE"/>
    <w:p w:rsidR="00F66DEE" w:rsidRDefault="00F66DEE" w:rsidP="00F66DEE">
      <w:r>
        <w:t xml:space="preserve">5) </w:t>
      </w:r>
    </w:p>
    <w:p w:rsidR="00F66DEE" w:rsidRDefault="00F66DEE" w:rsidP="00F66DEE">
      <w:r>
        <w:t xml:space="preserve">Next create security group for the </w:t>
      </w:r>
      <w:proofErr w:type="gramStart"/>
      <w:r>
        <w:t>database .</w:t>
      </w:r>
      <w:proofErr w:type="gramEnd"/>
      <w:r>
        <w:t xml:space="preserve"> Name it RDS-</w:t>
      </w:r>
      <w:proofErr w:type="gramStart"/>
      <w:r>
        <w:t>SG ,</w:t>
      </w:r>
      <w:proofErr w:type="gramEnd"/>
      <w:r>
        <w:t xml:space="preserve"> attached to  the </w:t>
      </w:r>
      <w:proofErr w:type="spellStart"/>
      <w:r>
        <w:t>vpc</w:t>
      </w:r>
      <w:proofErr w:type="spellEnd"/>
      <w:r>
        <w:t xml:space="preserve"> I created   named </w:t>
      </w:r>
      <w:proofErr w:type="spellStart"/>
      <w:r>
        <w:t>Yesu-vpc</w:t>
      </w:r>
      <w:proofErr w:type="spellEnd"/>
      <w:r>
        <w:t xml:space="preserve"> </w:t>
      </w:r>
    </w:p>
    <w:p w:rsidR="00F66DEE" w:rsidRDefault="00F66DEE" w:rsidP="00F66DEE">
      <w:r>
        <w:t xml:space="preserve">Now click on the inbound rule. Here for the traffic is going to be </w:t>
      </w:r>
      <w:proofErr w:type="spellStart"/>
      <w:r>
        <w:t>Mysql</w:t>
      </w:r>
      <w:proofErr w:type="spellEnd"/>
      <w:r>
        <w:t>/</w:t>
      </w:r>
      <w:proofErr w:type="gramStart"/>
      <w:r>
        <w:t>aurora .</w:t>
      </w:r>
      <w:proofErr w:type="gramEnd"/>
      <w:r>
        <w:t xml:space="preserve"> The </w:t>
      </w:r>
      <w:proofErr w:type="gramStart"/>
      <w:r>
        <w:t>protocol  is</w:t>
      </w:r>
      <w:proofErr w:type="gramEnd"/>
      <w:r>
        <w:t xml:space="preserve"> TCP  and it  runs of default port 3306 , source custom  is custom network   at   IP 192.168.0.0/22. </w:t>
      </w:r>
      <w:proofErr w:type="gramStart"/>
      <w:r>
        <w:t>Recall  this</w:t>
      </w:r>
      <w:proofErr w:type="gramEnd"/>
      <w:r>
        <w:t xml:space="preserve">  is  </w:t>
      </w:r>
      <w:proofErr w:type="spellStart"/>
      <w:r>
        <w:t>vpc</w:t>
      </w:r>
      <w:proofErr w:type="spellEnd"/>
      <w:r>
        <w:t xml:space="preserve">  CIDR  block. </w:t>
      </w:r>
      <w:proofErr w:type="gramStart"/>
      <w:r>
        <w:t>The  resources</w:t>
      </w:r>
      <w:proofErr w:type="gramEnd"/>
      <w:r>
        <w:t xml:space="preserve"> communicating with the database will be restricted to the private subnets in the App tier. </w:t>
      </w:r>
    </w:p>
    <w:p w:rsidR="00F66DEE" w:rsidRDefault="00F66DEE" w:rsidP="00F66DEE"/>
    <w:p w:rsidR="00F66DEE" w:rsidRDefault="00F66DEE" w:rsidP="00F66DEE">
      <w:r w:rsidRPr="004F153F">
        <w:lastRenderedPageBreak/>
        <w:drawing>
          <wp:inline distT="0" distB="0" distL="0" distR="0" wp14:anchorId="7F6239E1" wp14:editId="765369CA">
            <wp:extent cx="5943600" cy="270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05735"/>
                    </a:xfrm>
                    <a:prstGeom prst="rect">
                      <a:avLst/>
                    </a:prstGeom>
                  </pic:spPr>
                </pic:pic>
              </a:graphicData>
            </a:graphic>
          </wp:inline>
        </w:drawing>
      </w:r>
    </w:p>
    <w:p w:rsidR="00F66DEE" w:rsidRDefault="00F66DEE" w:rsidP="00F66DEE"/>
    <w:p w:rsidR="00F66DEE" w:rsidRDefault="00F66DEE" w:rsidP="00F66DEE">
      <w:proofErr w:type="gramStart"/>
      <w:r>
        <w:t>Note  that</w:t>
      </w:r>
      <w:proofErr w:type="gramEnd"/>
      <w:r>
        <w:t xml:space="preserve"> Web-ALB-SG in internet facing if you examine the inbound rules. We have given the source as anywhere meaning it is public facing network. Anybody from outside can access the application which is running in the web tier. </w:t>
      </w:r>
    </w:p>
    <w:p w:rsidR="00F66DEE" w:rsidRDefault="00F66DEE" w:rsidP="00F66DEE">
      <w:r>
        <w:t>II</w:t>
      </w:r>
    </w:p>
    <w:p w:rsidR="00F66DEE" w:rsidRDefault="00F66DEE" w:rsidP="00F66DEE">
      <w:pPr>
        <w:pStyle w:val="ListParagraph"/>
        <w:numPr>
          <w:ilvl w:val="0"/>
          <w:numId w:val="2"/>
        </w:numPr>
      </w:pPr>
      <w:r>
        <w:t xml:space="preserve">The second step is to create the s3 bucket. Reason we need to upload </w:t>
      </w:r>
      <w:proofErr w:type="gramStart"/>
      <w:r>
        <w:t>the our</w:t>
      </w:r>
      <w:proofErr w:type="gramEnd"/>
      <w:r>
        <w:t xml:space="preserve"> application code in the S3 bucket. </w:t>
      </w:r>
      <w:proofErr w:type="gramStart"/>
      <w:r>
        <w:t>Why ?</w:t>
      </w:r>
      <w:proofErr w:type="gramEnd"/>
      <w:r>
        <w:t xml:space="preserve"> To avoid the complexity of uploading the application code directly </w:t>
      </w:r>
      <w:proofErr w:type="gramStart"/>
      <w:r>
        <w:t>to  our</w:t>
      </w:r>
      <w:proofErr w:type="gramEnd"/>
      <w:r>
        <w:t xml:space="preserve"> EC2 instances. </w:t>
      </w:r>
    </w:p>
    <w:p w:rsidR="00F66DEE" w:rsidRDefault="00F66DEE" w:rsidP="00F66DEE">
      <w:r>
        <w:t xml:space="preserve">The source of our application code may be found in the </w:t>
      </w:r>
      <w:proofErr w:type="spellStart"/>
      <w:r>
        <w:t>Github</w:t>
      </w:r>
      <w:proofErr w:type="spellEnd"/>
      <w:r>
        <w:t xml:space="preserve"> repository using the link provided below. </w:t>
      </w:r>
    </w:p>
    <w:p w:rsidR="00F66DEE" w:rsidRDefault="00F66DEE" w:rsidP="00F66DEE">
      <w:hyperlink r:id="rId17" w:history="1">
        <w:r w:rsidRPr="007D0FE4">
          <w:rPr>
            <w:rStyle w:val="Hyperlink"/>
          </w:rPr>
          <w:t>https://github.com/kibush/3TierAWSArchitectureApp/tree/main/application-code</w:t>
        </w:r>
      </w:hyperlink>
    </w:p>
    <w:p w:rsidR="00F66DEE" w:rsidRDefault="00F66DEE" w:rsidP="00F66DEE">
      <w:r>
        <w:t xml:space="preserve">In my case I cloned the application code on my local </w:t>
      </w:r>
      <w:proofErr w:type="gramStart"/>
      <w:r>
        <w:t>machine  via</w:t>
      </w:r>
      <w:proofErr w:type="gramEnd"/>
      <w:r>
        <w:t xml:space="preserve"> </w:t>
      </w:r>
      <w:proofErr w:type="spellStart"/>
      <w:r>
        <w:t>git</w:t>
      </w:r>
      <w:proofErr w:type="spellEnd"/>
      <w:r>
        <w:t xml:space="preserve"> bash.  As follows below step by step </w:t>
      </w:r>
    </w:p>
    <w:p w:rsidR="00F66DEE" w:rsidRDefault="00F66DEE" w:rsidP="00F66DEE">
      <w:proofErr w:type="spellStart"/>
      <w:r>
        <w:t>Owner@DESKTOP-MATAKO</w:t>
      </w:r>
      <w:proofErr w:type="spellEnd"/>
      <w:r>
        <w:t xml:space="preserve"> MINGW64 ~/Desktop/AWS/3TierKastro</w:t>
      </w:r>
    </w:p>
    <w:p w:rsidR="00F66DEE" w:rsidRDefault="00F66DEE" w:rsidP="00F66DEE">
      <w:r>
        <w:t xml:space="preserve">$ </w:t>
      </w:r>
      <w:proofErr w:type="spellStart"/>
      <w:proofErr w:type="gramStart"/>
      <w:r>
        <w:t>git</w:t>
      </w:r>
      <w:proofErr w:type="spellEnd"/>
      <w:proofErr w:type="gramEnd"/>
      <w:r>
        <w:t xml:space="preserve"> clone https://github.com/kibush/3TierAWSArchitectureApp.git</w:t>
      </w:r>
    </w:p>
    <w:p w:rsidR="00F66DEE" w:rsidRDefault="00F66DEE" w:rsidP="00F66DEE">
      <w:r>
        <w:t>Cloning into '3TierAWSArchitectureApp'...</w:t>
      </w:r>
    </w:p>
    <w:p w:rsidR="00F66DEE" w:rsidRDefault="00F66DEE" w:rsidP="00F66DEE">
      <w:proofErr w:type="gramStart"/>
      <w:r>
        <w:t>remote</w:t>
      </w:r>
      <w:proofErr w:type="gramEnd"/>
      <w:r>
        <w:t>: Enumerating objects: 93, done.</w:t>
      </w:r>
    </w:p>
    <w:p w:rsidR="00F66DEE" w:rsidRDefault="00F66DEE" w:rsidP="00F66DEE">
      <w:proofErr w:type="gramStart"/>
      <w:r>
        <w:t>remote</w:t>
      </w:r>
      <w:proofErr w:type="gramEnd"/>
      <w:r>
        <w:t>: Counting objects: 100% (93/93), done.</w:t>
      </w:r>
    </w:p>
    <w:p w:rsidR="00F66DEE" w:rsidRDefault="00F66DEE" w:rsidP="00F66DEE">
      <w:proofErr w:type="gramStart"/>
      <w:r>
        <w:t>remote</w:t>
      </w:r>
      <w:proofErr w:type="gramEnd"/>
      <w:r>
        <w:t>: Compressing objects: 100% (83/83), done.</w:t>
      </w:r>
    </w:p>
    <w:p w:rsidR="00F66DEE" w:rsidRDefault="00F66DEE" w:rsidP="00F66DEE">
      <w:r>
        <w:t>Receiving objects:  50% (47/93</w:t>
      </w:r>
      <w:proofErr w:type="gramStart"/>
      <w:r>
        <w:t>)used</w:t>
      </w:r>
      <w:proofErr w:type="gramEnd"/>
      <w:r>
        <w:t xml:space="preserve"> 0 (delta 0), pack-reused 0 (from 0)</w:t>
      </w:r>
    </w:p>
    <w:p w:rsidR="00F66DEE" w:rsidRDefault="00F66DEE" w:rsidP="00F66DEE">
      <w:r>
        <w:lastRenderedPageBreak/>
        <w:t xml:space="preserve">Receiving objects: 100% (93/93), 369.10 </w:t>
      </w:r>
      <w:proofErr w:type="spellStart"/>
      <w:r>
        <w:t>KiB</w:t>
      </w:r>
      <w:proofErr w:type="spellEnd"/>
      <w:r>
        <w:t xml:space="preserve"> | 14.20 </w:t>
      </w:r>
      <w:proofErr w:type="spellStart"/>
      <w:r>
        <w:t>MiB</w:t>
      </w:r>
      <w:proofErr w:type="spellEnd"/>
      <w:r>
        <w:t>/s, done.</w:t>
      </w:r>
    </w:p>
    <w:p w:rsidR="00F66DEE" w:rsidRDefault="00F66DEE" w:rsidP="00F66DEE">
      <w:r>
        <w:t>Resolving deltas: 100% (19/19), done.</w:t>
      </w:r>
    </w:p>
    <w:p w:rsidR="00F66DEE" w:rsidRDefault="00F66DEE" w:rsidP="00F66DEE"/>
    <w:p w:rsidR="00F66DEE" w:rsidRDefault="00F66DEE" w:rsidP="00F66DEE">
      <w:proofErr w:type="spellStart"/>
      <w:r>
        <w:t>Owner@DESKTOP-MATAKO</w:t>
      </w:r>
      <w:proofErr w:type="spellEnd"/>
      <w:r>
        <w:t xml:space="preserve"> MINGW64 ~/Desktop/AWS/3TierKastro</w:t>
      </w:r>
    </w:p>
    <w:p w:rsidR="00F66DEE" w:rsidRDefault="00F66DEE" w:rsidP="00F66DEE">
      <w:r>
        <w:t xml:space="preserve">$ </w:t>
      </w:r>
      <w:proofErr w:type="spellStart"/>
      <w:proofErr w:type="gramStart"/>
      <w:r>
        <w:t>ls</w:t>
      </w:r>
      <w:proofErr w:type="spellEnd"/>
      <w:proofErr w:type="gramEnd"/>
    </w:p>
    <w:p w:rsidR="00F66DEE" w:rsidRDefault="00F66DEE" w:rsidP="00F66DEE">
      <w:r>
        <w:t>3TierAWSArchitectureApp/</w:t>
      </w:r>
    </w:p>
    <w:p w:rsidR="00F66DEE" w:rsidRDefault="00F66DEE" w:rsidP="00F66DEE"/>
    <w:p w:rsidR="00F66DEE" w:rsidRDefault="00F66DEE" w:rsidP="00F66DEE">
      <w:proofErr w:type="spellStart"/>
      <w:r>
        <w:t>Owner@DESKTOP-MATAKO</w:t>
      </w:r>
      <w:proofErr w:type="spellEnd"/>
      <w:r>
        <w:t xml:space="preserve"> MINGW64 ~/Desktop/AWS/3TierKastro</w:t>
      </w:r>
    </w:p>
    <w:p w:rsidR="00F66DEE" w:rsidRDefault="00F66DEE" w:rsidP="00F66DEE"/>
    <w:p w:rsidR="00F66DEE" w:rsidRDefault="00F66DEE" w:rsidP="00F66DEE">
      <w:r>
        <w:t>2)</w:t>
      </w:r>
    </w:p>
    <w:p w:rsidR="00F66DEE" w:rsidRDefault="00F66DEE" w:rsidP="00F66DEE">
      <w:r>
        <w:t xml:space="preserve">Here I am going upload the entire application folder into the s3 bucket on AWS.  Type s3 in the search window to find the </w:t>
      </w:r>
      <w:proofErr w:type="gramStart"/>
      <w:r>
        <w:t>s3  service</w:t>
      </w:r>
      <w:proofErr w:type="gramEnd"/>
      <w:r>
        <w:t xml:space="preserve"> ( Scalable storage in the Cloud).   Here a bucket with the default settings. </w:t>
      </w:r>
    </w:p>
    <w:p w:rsidR="00F66DEE" w:rsidRDefault="00F66DEE" w:rsidP="00F66DEE">
      <w:r>
        <w:t xml:space="preserve">Note it is important to remember the region of your </w:t>
      </w:r>
      <w:proofErr w:type="gramStart"/>
      <w:r>
        <w:t>service .</w:t>
      </w:r>
      <w:proofErr w:type="gramEnd"/>
      <w:r>
        <w:t xml:space="preserve"> In my case it is US East </w:t>
      </w:r>
      <w:proofErr w:type="gramStart"/>
      <w:r>
        <w:t>( N</w:t>
      </w:r>
      <w:proofErr w:type="gramEnd"/>
      <w:r>
        <w:t>. Virginia)  US-east-1.  We will call out bucket name yesu-3tier-project.</w:t>
      </w:r>
    </w:p>
    <w:p w:rsidR="00F66DEE" w:rsidRDefault="00F66DEE" w:rsidP="00F66DEE">
      <w:r>
        <w:t xml:space="preserve">Keep all settings in default </w:t>
      </w:r>
      <w:proofErr w:type="gramStart"/>
      <w:r>
        <w:t>mode .</w:t>
      </w:r>
      <w:proofErr w:type="gramEnd"/>
      <w:r>
        <w:t xml:space="preserve"> Now upload only application code folder.  In the bucket you can drag and drop folder directly in the s3 bucket from the local machine. </w:t>
      </w:r>
    </w:p>
    <w:p w:rsidR="00F66DEE" w:rsidRDefault="00F66DEE" w:rsidP="00F66DEE"/>
    <w:p w:rsidR="00F66DEE" w:rsidRDefault="00F66DEE" w:rsidP="00F66DEE">
      <w:r w:rsidRPr="0096239D">
        <w:drawing>
          <wp:inline distT="0" distB="0" distL="0" distR="0" wp14:anchorId="280749FE" wp14:editId="3AAE5A82">
            <wp:extent cx="5943600" cy="2710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10815"/>
                    </a:xfrm>
                    <a:prstGeom prst="rect">
                      <a:avLst/>
                    </a:prstGeom>
                  </pic:spPr>
                </pic:pic>
              </a:graphicData>
            </a:graphic>
          </wp:inline>
        </w:drawing>
      </w:r>
    </w:p>
    <w:p w:rsidR="00F66DEE" w:rsidRDefault="00F66DEE" w:rsidP="00F66DEE"/>
    <w:p w:rsidR="00F66DEE" w:rsidRDefault="00F66DEE" w:rsidP="00F66DEE">
      <w:r>
        <w:lastRenderedPageBreak/>
        <w:t xml:space="preserve">Click the up load file once you drag and drop file. </w:t>
      </w:r>
    </w:p>
    <w:p w:rsidR="00F66DEE" w:rsidRDefault="00F66DEE" w:rsidP="00F66DEE"/>
    <w:p w:rsidR="00F66DEE" w:rsidRDefault="00F66DEE" w:rsidP="00F66DEE">
      <w:r w:rsidRPr="0096239D">
        <w:drawing>
          <wp:inline distT="0" distB="0" distL="0" distR="0" wp14:anchorId="674E3F94" wp14:editId="3FEA079A">
            <wp:extent cx="5943600" cy="2709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09545"/>
                    </a:xfrm>
                    <a:prstGeom prst="rect">
                      <a:avLst/>
                    </a:prstGeom>
                  </pic:spPr>
                </pic:pic>
              </a:graphicData>
            </a:graphic>
          </wp:inline>
        </w:drawing>
      </w:r>
    </w:p>
    <w:p w:rsidR="00F66DEE" w:rsidRDefault="00F66DEE" w:rsidP="00F66DEE">
      <w:r>
        <w:t xml:space="preserve">Here you can view the application </w:t>
      </w:r>
      <w:proofErr w:type="gramStart"/>
      <w:r>
        <w:t>code  folder</w:t>
      </w:r>
      <w:proofErr w:type="gramEnd"/>
      <w:r>
        <w:t xml:space="preserve"> uploaded to s3  bucket. </w:t>
      </w:r>
    </w:p>
    <w:p w:rsidR="00F66DEE" w:rsidRDefault="00F66DEE" w:rsidP="00F66DEE"/>
    <w:p w:rsidR="00F66DEE" w:rsidRDefault="00F66DEE" w:rsidP="00F66DEE"/>
    <w:p w:rsidR="00F66DEE" w:rsidRDefault="00F66DEE" w:rsidP="00F66DEE">
      <w:r>
        <w:t>-</w:t>
      </w:r>
      <w:r w:rsidRPr="00D5718F">
        <w:drawing>
          <wp:inline distT="0" distB="0" distL="0" distR="0" wp14:anchorId="1427FF3E" wp14:editId="5D77A6EB">
            <wp:extent cx="5943600" cy="1626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26235"/>
                    </a:xfrm>
                    <a:prstGeom prst="rect">
                      <a:avLst/>
                    </a:prstGeom>
                  </pic:spPr>
                </pic:pic>
              </a:graphicData>
            </a:graphic>
          </wp:inline>
        </w:drawing>
      </w:r>
    </w:p>
    <w:p w:rsidR="00F66DEE" w:rsidRDefault="00F66DEE" w:rsidP="00F66DEE">
      <w:r>
        <w:t xml:space="preserve">3) Next lets create an IAM </w:t>
      </w:r>
      <w:proofErr w:type="gramStart"/>
      <w:r>
        <w:t>role .</w:t>
      </w:r>
      <w:proofErr w:type="gramEnd"/>
      <w:r>
        <w:t xml:space="preserve"> What is the reason for </w:t>
      </w:r>
      <w:proofErr w:type="gramStart"/>
      <w:r>
        <w:t>creating  IAM</w:t>
      </w:r>
      <w:proofErr w:type="gramEnd"/>
      <w:r>
        <w:t xml:space="preserve"> role. Remember we </w:t>
      </w:r>
      <w:proofErr w:type="gramStart"/>
      <w:r>
        <w:t>have  two</w:t>
      </w:r>
      <w:proofErr w:type="gramEnd"/>
      <w:r>
        <w:t xml:space="preserve"> EC2 instances in the App tier. In addition they are in the private </w:t>
      </w:r>
      <w:proofErr w:type="gramStart"/>
      <w:r>
        <w:t>subnet .</w:t>
      </w:r>
      <w:proofErr w:type="gramEnd"/>
      <w:r>
        <w:t xml:space="preserve">  </w:t>
      </w:r>
      <w:proofErr w:type="gramStart"/>
      <w:r>
        <w:t>Also ,</w:t>
      </w:r>
      <w:proofErr w:type="gramEnd"/>
      <w:r>
        <w:t xml:space="preserve">  the database is also  unavailable in the private subnet.  It is important to not </w:t>
      </w:r>
      <w:proofErr w:type="gramStart"/>
      <w:r>
        <w:t>give  these</w:t>
      </w:r>
      <w:proofErr w:type="gramEnd"/>
      <w:r>
        <w:t xml:space="preserve"> 2 services access to outsiders. </w:t>
      </w:r>
      <w:proofErr w:type="gramStart"/>
      <w:r>
        <w:t>So ,</w:t>
      </w:r>
      <w:proofErr w:type="gramEnd"/>
      <w:r>
        <w:t xml:space="preserve"> we are going to close any vulnerability. </w:t>
      </w:r>
      <w:proofErr w:type="gramStart"/>
      <w:r>
        <w:t>There  may</w:t>
      </w:r>
      <w:proofErr w:type="gramEnd"/>
      <w:r>
        <w:t xml:space="preserve"> be 2 ways to connect to these two resources  i.e. EC2 instances and  the RDS.  We can use the bastion host which the concept in </w:t>
      </w:r>
      <w:proofErr w:type="spellStart"/>
      <w:r>
        <w:t>vpc</w:t>
      </w:r>
      <w:proofErr w:type="spellEnd"/>
      <w:r>
        <w:t xml:space="preserve">.  That means we create a bastion host in the public subnet and by using the bastion host we will be able to connect to resources in the private subnet. The second way is instead of </w:t>
      </w:r>
      <w:proofErr w:type="gramStart"/>
      <w:r>
        <w:t>creating  a</w:t>
      </w:r>
      <w:proofErr w:type="gramEnd"/>
      <w:r>
        <w:t xml:space="preserve"> bastion host an the complexities that come with it we can instead use the AWS service called the systems manager  called SSM. That means if we </w:t>
      </w:r>
      <w:proofErr w:type="spellStart"/>
      <w:r>
        <w:t>attaché</w:t>
      </w:r>
      <w:proofErr w:type="spellEnd"/>
      <w:r>
        <w:t xml:space="preserve"> the </w:t>
      </w:r>
      <w:proofErr w:type="gramStart"/>
      <w:r>
        <w:t>appropriate  role</w:t>
      </w:r>
      <w:proofErr w:type="gramEnd"/>
      <w:r>
        <w:t xml:space="preserve"> to EC2 instance which are there in the private subnet. Even though the </w:t>
      </w:r>
      <w:r>
        <w:lastRenderedPageBreak/>
        <w:t xml:space="preserve">machines are there in the private </w:t>
      </w:r>
      <w:proofErr w:type="gramStart"/>
      <w:r>
        <w:t>subnet  we</w:t>
      </w:r>
      <w:proofErr w:type="gramEnd"/>
      <w:r>
        <w:t xml:space="preserve"> access this  virtual machines using the SSM agent.  So, in our case we use the IAM role to be able to connect to these private layer or tier. </w:t>
      </w:r>
    </w:p>
    <w:p w:rsidR="00F66DEE" w:rsidRDefault="00F66DEE" w:rsidP="00F66DEE">
      <w:r>
        <w:t xml:space="preserve">To, define our role we are going to </w:t>
      </w:r>
      <w:proofErr w:type="gramStart"/>
      <w:r>
        <w:t>create  a</w:t>
      </w:r>
      <w:proofErr w:type="gramEnd"/>
      <w:r>
        <w:t xml:space="preserve"> policy and attach  Amazon  EC2 role for SSM.  </w:t>
      </w:r>
    </w:p>
    <w:p w:rsidR="000A45EB" w:rsidRPr="00F66DEE" w:rsidRDefault="000A45EB" w:rsidP="00F66DEE">
      <w:bookmarkStart w:id="0" w:name="_GoBack"/>
      <w:bookmarkEnd w:id="0"/>
    </w:p>
    <w:sectPr w:rsidR="000A45EB" w:rsidRPr="00F66D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D96999"/>
    <w:multiLevelType w:val="hybridMultilevel"/>
    <w:tmpl w:val="C5A4E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EE10CD"/>
    <w:multiLevelType w:val="hybridMultilevel"/>
    <w:tmpl w:val="64660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91A"/>
    <w:rsid w:val="000A45EB"/>
    <w:rsid w:val="00E7491A"/>
    <w:rsid w:val="00EF7815"/>
    <w:rsid w:val="00F66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D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91A"/>
    <w:rPr>
      <w:color w:val="0000FF" w:themeColor="hyperlink"/>
      <w:u w:val="single"/>
    </w:rPr>
  </w:style>
  <w:style w:type="paragraph" w:styleId="BalloonText">
    <w:name w:val="Balloon Text"/>
    <w:basedOn w:val="Normal"/>
    <w:link w:val="BalloonTextChar"/>
    <w:uiPriority w:val="99"/>
    <w:semiHidden/>
    <w:unhideWhenUsed/>
    <w:rsid w:val="00E749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91A"/>
    <w:rPr>
      <w:rFonts w:ascii="Tahoma" w:hAnsi="Tahoma" w:cs="Tahoma"/>
      <w:sz w:val="16"/>
      <w:szCs w:val="16"/>
    </w:rPr>
  </w:style>
  <w:style w:type="paragraph" w:styleId="ListParagraph">
    <w:name w:val="List Paragraph"/>
    <w:basedOn w:val="Normal"/>
    <w:uiPriority w:val="34"/>
    <w:qFormat/>
    <w:rsid w:val="000A45E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D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91A"/>
    <w:rPr>
      <w:color w:val="0000FF" w:themeColor="hyperlink"/>
      <w:u w:val="single"/>
    </w:rPr>
  </w:style>
  <w:style w:type="paragraph" w:styleId="BalloonText">
    <w:name w:val="Balloon Text"/>
    <w:basedOn w:val="Normal"/>
    <w:link w:val="BalloonTextChar"/>
    <w:uiPriority w:val="99"/>
    <w:semiHidden/>
    <w:unhideWhenUsed/>
    <w:rsid w:val="00E749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91A"/>
    <w:rPr>
      <w:rFonts w:ascii="Tahoma" w:hAnsi="Tahoma" w:cs="Tahoma"/>
      <w:sz w:val="16"/>
      <w:szCs w:val="16"/>
    </w:rPr>
  </w:style>
  <w:style w:type="paragraph" w:styleId="ListParagraph">
    <w:name w:val="List Paragraph"/>
    <w:basedOn w:val="Normal"/>
    <w:uiPriority w:val="34"/>
    <w:qFormat/>
    <w:rsid w:val="000A45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kibush/3TierAWSArchitectureApp/tree/main/application-cod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kibush/3TierAWSArchitectureApp/tree/main/application-cod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EOP</Company>
  <LinksUpToDate>false</LinksUpToDate>
  <CharactersWithSpaces>5865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cp:lastPrinted>2025-03-11T01:14:00Z</cp:lastPrinted>
  <dcterms:created xsi:type="dcterms:W3CDTF">2025-03-11T01:12:00Z</dcterms:created>
  <dcterms:modified xsi:type="dcterms:W3CDTF">2025-03-14T01:45:00Z</dcterms:modified>
</cp:coreProperties>
</file>