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B623B" w14:textId="60CC6E75" w:rsidR="00F86C76" w:rsidRDefault="00F86C76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Nomes: Benjamin </w:t>
      </w:r>
      <w:proofErr w:type="spellStart"/>
      <w:r>
        <w:rPr>
          <w:rFonts w:ascii="Arial" w:hAnsi="Arial" w:cs="Arial"/>
          <w:sz w:val="24"/>
          <w:szCs w:val="24"/>
        </w:rPr>
        <w:t>Vichel</w:t>
      </w:r>
      <w:proofErr w:type="spellEnd"/>
      <w:r>
        <w:rPr>
          <w:rFonts w:ascii="Arial" w:hAnsi="Arial" w:cs="Arial"/>
          <w:sz w:val="24"/>
          <w:szCs w:val="24"/>
        </w:rPr>
        <w:t>, Leonardo Ramos, Lucas Kappes</w:t>
      </w:r>
    </w:p>
    <w:p w14:paraId="3825699C" w14:textId="58E07452" w:rsidR="0018672F" w:rsidRPr="00F86C76" w:rsidRDefault="00F86C76" w:rsidP="00F86C76">
      <w:pPr>
        <w:jc w:val="center"/>
        <w:rPr>
          <w:rFonts w:ascii="Arial" w:hAnsi="Arial" w:cs="Arial"/>
          <w:sz w:val="44"/>
          <w:szCs w:val="44"/>
        </w:rPr>
      </w:pPr>
      <w:r w:rsidRPr="00F86C76">
        <w:rPr>
          <w:rFonts w:ascii="Arial" w:hAnsi="Arial" w:cs="Arial"/>
          <w:sz w:val="44"/>
          <w:szCs w:val="44"/>
        </w:rPr>
        <w:t>Relatório Tradutores</w:t>
      </w:r>
    </w:p>
    <w:p w14:paraId="3AFEB7DD" w14:textId="7672E0FC" w:rsidR="00F86C76" w:rsidRDefault="00F86C76" w:rsidP="00F86C76">
      <w:pPr>
        <w:rPr>
          <w:rFonts w:ascii="Arial" w:hAnsi="Arial" w:cs="Arial"/>
          <w:sz w:val="24"/>
          <w:szCs w:val="24"/>
        </w:rPr>
      </w:pPr>
    </w:p>
    <w:p w14:paraId="3611C96E" w14:textId="6A73B213" w:rsidR="00F86C76" w:rsidRPr="00F86C76" w:rsidRDefault="00F86C76" w:rsidP="00F86C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Implementação:</w:t>
      </w:r>
    </w:p>
    <w:p w14:paraId="768E3DF1" w14:textId="7BC108BC" w:rsidR="00F86C76" w:rsidRDefault="00F86C76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foi desenvolvido utilizando o ANTLR4, portanto, possui um arquivo Prova.g4, que define toda a gramática da linguagem, incluindo regras para expressões, comandos de atribuições, blocos condicionais e seleção múltipla. Também foram utilizadas outras duas classes:</w:t>
      </w:r>
    </w:p>
    <w:p w14:paraId="3BC9731A" w14:textId="60DE0E55" w:rsidR="00F86C76" w:rsidRDefault="00F86C76" w:rsidP="00F86C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Main.java: Responsável por inicializar o </w:t>
      </w:r>
      <w:proofErr w:type="spellStart"/>
      <w:r>
        <w:rPr>
          <w:rFonts w:ascii="Arial" w:hAnsi="Arial" w:cs="Arial"/>
          <w:sz w:val="24"/>
          <w:szCs w:val="24"/>
        </w:rPr>
        <w:t>lexer</w:t>
      </w:r>
      <w:proofErr w:type="spellEnd"/>
      <w:r>
        <w:rPr>
          <w:rFonts w:ascii="Arial" w:hAnsi="Arial" w:cs="Arial"/>
          <w:sz w:val="24"/>
          <w:szCs w:val="24"/>
        </w:rPr>
        <w:t>, parser e executar o interpretador sobre um código de exemplo</w:t>
      </w:r>
    </w:p>
    <w:p w14:paraId="22EDA40C" w14:textId="494CF72E" w:rsidR="00793259" w:rsidRDefault="00F86C76" w:rsidP="0079325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Interpreter.java: Implementa um </w:t>
      </w:r>
      <w:proofErr w:type="spellStart"/>
      <w:r>
        <w:rPr>
          <w:rFonts w:ascii="Arial" w:hAnsi="Arial" w:cs="Arial"/>
          <w:sz w:val="24"/>
          <w:szCs w:val="24"/>
        </w:rPr>
        <w:t>visitor</w:t>
      </w:r>
      <w:proofErr w:type="spellEnd"/>
      <w:r>
        <w:rPr>
          <w:rFonts w:ascii="Arial" w:hAnsi="Arial" w:cs="Arial"/>
          <w:sz w:val="24"/>
          <w:szCs w:val="24"/>
        </w:rPr>
        <w:t xml:space="preserve"> que percorre a árvore sintática e imprime informações sobre cada comando ou expressão encontrada</w:t>
      </w:r>
    </w:p>
    <w:p w14:paraId="4BD3ADA2" w14:textId="4F27165B" w:rsidR="00F86C76" w:rsidRDefault="00793259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interpretador é capaz de reconhecer comandos de atribuição, expressões aritméticas e lógicas, blocos condicionais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, e estruturas de seleção múltipla como switch, case e default.</w:t>
      </w:r>
    </w:p>
    <w:p w14:paraId="5914E2E2" w14:textId="57A78142" w:rsidR="00F86C76" w:rsidRDefault="00F86C76" w:rsidP="00F86C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 de Cadeias: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6C76" w14:paraId="3CE991FC" w14:textId="77777777" w:rsidTr="00F86C76">
        <w:tc>
          <w:tcPr>
            <w:tcW w:w="4247" w:type="dxa"/>
          </w:tcPr>
          <w:p w14:paraId="4B43E7AA" w14:textId="77777777" w:rsidR="00F86C76" w:rsidRDefault="00F86C76" w:rsidP="00F86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71B49C4" w14:textId="77777777" w:rsidR="00F86C76" w:rsidRDefault="00F86C76" w:rsidP="00F86C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C76" w14:paraId="36FF5297" w14:textId="77777777" w:rsidTr="00F86C76">
        <w:tc>
          <w:tcPr>
            <w:tcW w:w="4247" w:type="dxa"/>
          </w:tcPr>
          <w:p w14:paraId="679249B6" w14:textId="77777777" w:rsidR="00F86C76" w:rsidRDefault="00F86C76" w:rsidP="00F86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222AACC" w14:textId="77777777" w:rsidR="00F86C76" w:rsidRDefault="00F86C76" w:rsidP="00F86C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C76" w14:paraId="551D2CA6" w14:textId="77777777" w:rsidTr="00F86C76">
        <w:tc>
          <w:tcPr>
            <w:tcW w:w="4247" w:type="dxa"/>
          </w:tcPr>
          <w:p w14:paraId="7C1035B5" w14:textId="77777777" w:rsidR="00F86C76" w:rsidRDefault="00F86C76" w:rsidP="00F86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4E94C34" w14:textId="77777777" w:rsidR="00F86C76" w:rsidRDefault="00F86C76" w:rsidP="00F86C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C76" w14:paraId="048EA0EA" w14:textId="77777777" w:rsidTr="00F86C76">
        <w:tc>
          <w:tcPr>
            <w:tcW w:w="4247" w:type="dxa"/>
          </w:tcPr>
          <w:p w14:paraId="5B46BA43" w14:textId="77777777" w:rsidR="00F86C76" w:rsidRDefault="00F86C76" w:rsidP="00F86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3649400" w14:textId="77777777" w:rsidR="00F86C76" w:rsidRDefault="00F86C76" w:rsidP="00F86C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C76" w14:paraId="0BB42144" w14:textId="77777777" w:rsidTr="00F86C76">
        <w:tc>
          <w:tcPr>
            <w:tcW w:w="4247" w:type="dxa"/>
          </w:tcPr>
          <w:p w14:paraId="6EBFED79" w14:textId="77777777" w:rsidR="00F86C76" w:rsidRDefault="00F86C76" w:rsidP="00F86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062B33" w14:textId="77777777" w:rsidR="00F86C76" w:rsidRDefault="00F86C76" w:rsidP="00F86C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6E9C62" w14:textId="77777777" w:rsidR="00F86C76" w:rsidRDefault="00F86C76" w:rsidP="00F86C76">
      <w:pPr>
        <w:rPr>
          <w:rFonts w:ascii="Arial" w:hAnsi="Arial" w:cs="Arial"/>
          <w:sz w:val="24"/>
          <w:szCs w:val="24"/>
        </w:rPr>
      </w:pPr>
    </w:p>
    <w:p w14:paraId="14335C7E" w14:textId="1A4F07E3" w:rsidR="00F86C76" w:rsidRDefault="00F86C76" w:rsidP="00F86C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Prints das saídas dos testes:</w:t>
      </w:r>
    </w:p>
    <w:p w14:paraId="2625CB39" w14:textId="2D1CC63A" w:rsidR="00F86C76" w:rsidRDefault="00F86C76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temos um exemplo do código que foi interpretado pela gramática:</w:t>
      </w:r>
    </w:p>
    <w:p w14:paraId="1FCEB685" w14:textId="12D597F4" w:rsidR="00F86C76" w:rsidRDefault="00F86C76" w:rsidP="00F86C76">
      <w:pPr>
        <w:rPr>
          <w:rFonts w:ascii="Arial" w:hAnsi="Arial" w:cs="Arial"/>
          <w:sz w:val="24"/>
          <w:szCs w:val="24"/>
        </w:rPr>
      </w:pPr>
      <w:r w:rsidRPr="00F86C76">
        <w:rPr>
          <w:rFonts w:ascii="Arial" w:hAnsi="Arial" w:cs="Arial"/>
          <w:sz w:val="24"/>
          <w:szCs w:val="24"/>
        </w:rPr>
        <w:drawing>
          <wp:inline distT="0" distB="0" distL="0" distR="0" wp14:anchorId="04F8FB4B" wp14:editId="34A59AE8">
            <wp:extent cx="3800475" cy="3067050"/>
            <wp:effectExtent l="0" t="0" r="9525" b="0"/>
            <wp:docPr id="1092373458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73458" name="Imagem 1" descr="Texto, Cart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38" cy="30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88A0" w14:textId="0CE3038A" w:rsidR="00F86C76" w:rsidRDefault="00F86C76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Abaixo temos a saída que foi gerada ao interpretar este código:</w:t>
      </w:r>
    </w:p>
    <w:p w14:paraId="6104947C" w14:textId="01A9B286" w:rsidR="00F86C76" w:rsidRDefault="00F86C76" w:rsidP="00F86C76">
      <w:pPr>
        <w:rPr>
          <w:rFonts w:ascii="Arial" w:hAnsi="Arial" w:cs="Arial"/>
          <w:sz w:val="24"/>
          <w:szCs w:val="24"/>
        </w:rPr>
      </w:pPr>
      <w:r w:rsidRPr="00F86C76">
        <w:rPr>
          <w:rFonts w:ascii="Arial" w:hAnsi="Arial" w:cs="Arial"/>
          <w:sz w:val="24"/>
          <w:szCs w:val="24"/>
        </w:rPr>
        <w:drawing>
          <wp:inline distT="0" distB="0" distL="0" distR="0" wp14:anchorId="6632821D" wp14:editId="2987E8E7">
            <wp:extent cx="5048250" cy="7038975"/>
            <wp:effectExtent l="0" t="0" r="0" b="9525"/>
            <wp:docPr id="77623851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8514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827" cy="70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7DFD" w14:textId="6DFA989A" w:rsidR="00F86C76" w:rsidRDefault="00F86C76" w:rsidP="00F86C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Diferença de reconhecer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como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palavra chave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ou identificador:</w:t>
      </w:r>
    </w:p>
    <w:p w14:paraId="1589A648" w14:textId="6F329F23" w:rsidR="00F86C76" w:rsidRDefault="00F86C76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gramática contida no </w:t>
      </w:r>
      <w:proofErr w:type="gramStart"/>
      <w:r>
        <w:rPr>
          <w:rFonts w:ascii="Arial" w:hAnsi="Arial" w:cs="Arial"/>
          <w:sz w:val="24"/>
          <w:szCs w:val="24"/>
        </w:rPr>
        <w:t>arquivo .g</w:t>
      </w:r>
      <w:proofErr w:type="gramEnd"/>
      <w:r>
        <w:rPr>
          <w:rFonts w:ascii="Arial" w:hAnsi="Arial" w:cs="Arial"/>
          <w:sz w:val="24"/>
          <w:szCs w:val="24"/>
        </w:rPr>
        <w:t xml:space="preserve">4, temos o seguinte </w:t>
      </w: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08EBB16" w14:textId="59996A9D" w:rsidR="00F86C76" w:rsidRDefault="00F86C76" w:rsidP="00F86C76">
      <w:pPr>
        <w:rPr>
          <w:rFonts w:ascii="Arial" w:hAnsi="Arial" w:cs="Arial"/>
          <w:sz w:val="24"/>
          <w:szCs w:val="24"/>
        </w:rPr>
      </w:pPr>
      <w:r w:rsidRPr="00F86C76">
        <w:rPr>
          <w:rFonts w:ascii="Arial" w:hAnsi="Arial" w:cs="Arial"/>
          <w:sz w:val="24"/>
          <w:szCs w:val="24"/>
        </w:rPr>
        <w:drawing>
          <wp:inline distT="0" distB="0" distL="0" distR="0" wp14:anchorId="6D9BEEDC" wp14:editId="1227685C">
            <wp:extent cx="1981477" cy="219106"/>
            <wp:effectExtent l="0" t="0" r="0" b="9525"/>
            <wp:docPr id="743763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63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8A29" w14:textId="74EB814D" w:rsidR="00F86C76" w:rsidRDefault="00793259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IF então é reconhecido na seguinte produção:</w:t>
      </w:r>
    </w:p>
    <w:p w14:paraId="7DFBA4FE" w14:textId="563609B9" w:rsidR="00793259" w:rsidRDefault="00793259" w:rsidP="00F86C76">
      <w:pPr>
        <w:rPr>
          <w:rFonts w:ascii="Arial" w:hAnsi="Arial" w:cs="Arial"/>
          <w:sz w:val="24"/>
          <w:szCs w:val="24"/>
        </w:rPr>
      </w:pPr>
      <w:r w:rsidRPr="0079325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21FD39F" wp14:editId="4A067DA9">
            <wp:extent cx="4486901" cy="428685"/>
            <wp:effectExtent l="0" t="0" r="0" b="9525"/>
            <wp:docPr id="989072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72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37BE" w14:textId="55E896C8" w:rsidR="00793259" w:rsidRDefault="00793259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o </w:t>
      </w:r>
      <w:proofErr w:type="spellStart"/>
      <w:r>
        <w:rPr>
          <w:rFonts w:ascii="Arial" w:hAnsi="Arial" w:cs="Arial"/>
          <w:sz w:val="24"/>
          <w:szCs w:val="24"/>
        </w:rPr>
        <w:t>ifStatement</w:t>
      </w:r>
      <w:proofErr w:type="spellEnd"/>
      <w:r>
        <w:rPr>
          <w:rFonts w:ascii="Arial" w:hAnsi="Arial" w:cs="Arial"/>
          <w:sz w:val="24"/>
          <w:szCs w:val="24"/>
        </w:rPr>
        <w:t xml:space="preserve"> vem diretamente do início da gramática:</w:t>
      </w:r>
    </w:p>
    <w:p w14:paraId="691EEAD7" w14:textId="6F755DE9" w:rsidR="00793259" w:rsidRDefault="00793259" w:rsidP="00F86C76">
      <w:pPr>
        <w:rPr>
          <w:rFonts w:ascii="Arial" w:hAnsi="Arial" w:cs="Arial"/>
          <w:sz w:val="24"/>
          <w:szCs w:val="24"/>
        </w:rPr>
      </w:pPr>
      <w:r w:rsidRPr="00793259">
        <w:rPr>
          <w:rFonts w:ascii="Arial" w:hAnsi="Arial" w:cs="Arial"/>
          <w:sz w:val="24"/>
          <w:szCs w:val="24"/>
        </w:rPr>
        <w:drawing>
          <wp:inline distT="0" distB="0" distL="0" distR="0" wp14:anchorId="04A0A6F7" wp14:editId="7163B1ED">
            <wp:extent cx="1771897" cy="2152950"/>
            <wp:effectExtent l="0" t="0" r="0" b="0"/>
            <wp:docPr id="110074390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3908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0EAB" w14:textId="6700F313" w:rsidR="00793259" w:rsidRDefault="00793259" w:rsidP="00F86C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Modularização:</w:t>
      </w:r>
    </w:p>
    <w:p w14:paraId="27BEB98C" w14:textId="715AE1D0" w:rsidR="00793259" w:rsidRDefault="00DE1EF7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modularização utilizada neste projeto é simples. Ela apenas separa a gramática em um </w:t>
      </w:r>
      <w:proofErr w:type="gramStart"/>
      <w:r>
        <w:rPr>
          <w:rFonts w:ascii="Arial" w:hAnsi="Arial" w:cs="Arial"/>
          <w:sz w:val="24"/>
          <w:szCs w:val="24"/>
        </w:rPr>
        <w:t>arquivo .g</w:t>
      </w:r>
      <w:proofErr w:type="gramEnd"/>
      <w:r>
        <w:rPr>
          <w:rFonts w:ascii="Arial" w:hAnsi="Arial" w:cs="Arial"/>
          <w:sz w:val="24"/>
          <w:szCs w:val="24"/>
        </w:rPr>
        <w:t>4 do interpretador, que é responsável por processar e interpretar a árvore sintática gerada pelo parser.</w:t>
      </w:r>
    </w:p>
    <w:p w14:paraId="73B85DBD" w14:textId="77777777" w:rsidR="00793259" w:rsidRDefault="00793259" w:rsidP="00F86C76">
      <w:pPr>
        <w:rPr>
          <w:rFonts w:ascii="Arial" w:hAnsi="Arial" w:cs="Arial"/>
          <w:sz w:val="24"/>
          <w:szCs w:val="24"/>
        </w:rPr>
      </w:pPr>
    </w:p>
    <w:p w14:paraId="1C216934" w14:textId="0B8DC04A" w:rsidR="00793259" w:rsidRDefault="00793259" w:rsidP="00F86C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Estados:</w:t>
      </w:r>
    </w:p>
    <w:p w14:paraId="7BB42B20" w14:textId="77777777" w:rsidR="00DE1EF7" w:rsidRPr="00793259" w:rsidRDefault="00DE1EF7" w:rsidP="00F86C76">
      <w:pPr>
        <w:rPr>
          <w:rFonts w:ascii="Arial" w:hAnsi="Arial" w:cs="Arial"/>
          <w:b/>
          <w:bCs/>
          <w:sz w:val="24"/>
          <w:szCs w:val="24"/>
        </w:rPr>
      </w:pPr>
    </w:p>
    <w:sectPr w:rsidR="00DE1EF7" w:rsidRPr="00793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0549"/>
    <w:multiLevelType w:val="hybridMultilevel"/>
    <w:tmpl w:val="295E629A"/>
    <w:lvl w:ilvl="0" w:tplc="730027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82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76"/>
    <w:rsid w:val="000A5D87"/>
    <w:rsid w:val="0018672F"/>
    <w:rsid w:val="00414A95"/>
    <w:rsid w:val="00793259"/>
    <w:rsid w:val="009C7CC4"/>
    <w:rsid w:val="009F59D0"/>
    <w:rsid w:val="00DE1EF7"/>
    <w:rsid w:val="00F8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E0E6"/>
  <w15:chartTrackingRefBased/>
  <w15:docId w15:val="{75B01FA1-2D63-45E7-8383-A145E450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6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6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6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6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6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C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C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6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6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6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6C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6C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6C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C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6C7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8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Kappes</dc:creator>
  <cp:keywords/>
  <dc:description/>
  <cp:lastModifiedBy>Lucas Kappes</cp:lastModifiedBy>
  <cp:revision>1</cp:revision>
  <dcterms:created xsi:type="dcterms:W3CDTF">2025-09-26T01:20:00Z</dcterms:created>
  <dcterms:modified xsi:type="dcterms:W3CDTF">2025-09-26T01:58:00Z</dcterms:modified>
</cp:coreProperties>
</file>