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spacing w:before="0" w:after="0" w:line="276" w:lineRule="exact"/>
      </w:pPr>
    </w:p>
    <w:p>
      <w:pPr>
        <w:pStyle w:val="Normal"/>
        <w:ind w:end="-126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</w:t>
      </w:r>
      <w:r>
        <w:rPr>
          <w:b/>
          <w:bCs/>
          <w:spacing w:val="-5"/>
        </w:rPr>
        <w:t xml:space="preserve">Приложение №1 </w:t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jc w:val="end"/>
        <w:rPr>
          <w:b/>
          <w:bCs/>
          <w:spacing w:val="-5"/>
        </w:rPr>
      </w:pPr>
      <w:r>
        <w:rPr>
          <w:b/>
          <w:bCs/>
          <w:spacing w:val="-5"/>
        </w:rPr>
        <w:t xml:space="preserve">к Договору № {issueId} </w:t>
      </w:r>
    </w:p>
    <w:p>
      <w:pPr>
        <w:pStyle w:val="Normal"/>
        <w:shd w:fill="FFFFFF" w:val="clear"/>
        <w:tabs>
          <w:tab w:val="clear" w:pos="708"/>
          <w:tab w:val="left" w:pos="0" w:leader="none"/>
          <w:tab w:val="left" w:pos="475" w:leader="none"/>
        </w:tabs>
        <w:spacing w:lineRule="exact" w:line="317" w:before="194" w:after="0"/>
        <w:jc w:val="end"/>
        <w:rPr/>
      </w:pPr>
      <w:r>
        <w:rPr>
          <w:b/>
          <w:bCs/>
          <w:spacing w:val="-5"/>
        </w:rPr>
        <w:t>от {contractDate}</w:t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rPr>
          <w:b/>
          <w:spacing w:val="-5"/>
        </w:rPr>
      </w:pPr>
      <w:r>
        <w:rPr>
          <w:b/>
          <w:spacing w:val="-5"/>
        </w:rPr>
        <w:t xml:space="preserve">                                                                  </w:t>
      </w:r>
      <w:r>
        <w:rPr>
          <w:b/>
          <w:spacing w:val="-5"/>
        </w:rPr>
        <w:t>Спецификация</w:t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jc w:val="center"/>
        <w:rPr>
          <w:b/>
          <w:spacing w:val="-5"/>
        </w:rPr>
      </w:pPr>
      <w:r>
        <w:rPr>
          <w:b/>
          <w:spacing w:val="-5"/>
        </w:rPr>
        <w:t>Спектакль «{event}» {eventDate}</w:t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jc w:val="center"/>
        <w:rPr>
          <w:b/>
          <w:spacing w:val="-5"/>
        </w:rPr>
      </w:pPr>
      <w:r>
        <w:rPr>
          <w:b/>
          <w:spacing w:val="-5"/>
        </w:rPr>
      </w:r>
    </w:p>
    <w:tbl>
      <w:tblPr>
        <w:tblW w:w="8820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0"/>
        <w:gridCol w:w="1060"/>
        <w:gridCol w:w="1060"/>
        <w:gridCol w:w="2800"/>
        <w:gridCol w:w="1080"/>
        <w:gridCol w:w="1400"/>
      </w:tblGrid>
      <w:tr>
        <w:trPr>
          <w:tblHeader/>
        </w:trPr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секция</w:t>
            </w:r>
          </w:p>
        </w:tc>
        <w:tc>
          <w:tcPr>
            <w:tcW w:w="10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цена</w:t>
            </w:r>
          </w:p>
        </w:tc>
        <w:tc>
          <w:tcPr>
            <w:tcW w:w="10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ряд</w:t>
            </w:r>
          </w:p>
        </w:tc>
        <w:tc>
          <w:tcPr>
            <w:tcW w:w="28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место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сумма</w:t>
            </w:r>
          </w:p>
        </w:tc>
      </w:tr>
      <w:tr>
        <w:trPr/>
        <w:tc>
          <w:tcPr>
            <w:tcW w:w="14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{itemSection}</w:t>
            </w:r>
          </w:p>
        </w:tc>
        <w:tc>
          <w:tcPr>
            <w:tcW w:w="10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{itemPrice}</w:t>
            </w:r>
          </w:p>
        </w:tc>
        <w:tc>
          <w:tcPr>
            <w:tcW w:w="10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{itemRow}</w:t>
            </w:r>
          </w:p>
        </w:tc>
        <w:tc>
          <w:tcPr>
            <w:tcW w:w="2800" w:type="dxa"/>
            <w:tcBorders/>
            <w:vAlign w:val="bottom"/>
          </w:tcPr>
          <w:p>
            <w:pPr>
              <w:pStyle w:val="Normal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{itemSeat}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{itemCount}</w:t>
            </w:r>
          </w:p>
        </w:tc>
        <w:tc>
          <w:tcPr>
            <w:tcW w:w="14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end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{itemTotal}</w:t>
            </w:r>
          </w:p>
        </w:tc>
      </w:tr>
      <w:tr>
        <w:trPr/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Liberation Sans;Times New Roman" w:hAnsi="Liberation Sans;Times New Roman" w:cs="Liberation Sans;Times New Roman"/>
                <w:color w:val="000000"/>
                <w:sz w:val="22"/>
                <w:szCs w:val="22"/>
              </w:rPr>
            </w:pPr>
            <w:r>
              <w:rPr>
                <w:rFonts w:cs="Liberation Sans;Times New Roman" w:ascii="Liberation Sans;Times New Roman" w:hAnsi="Liberation Sans;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Liberation Sans;Times New Roman" w:hAnsi="Liberation Sans;Times New Roman" w:cs="Liberation Sans;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Liberation Sans;Times New Roman" w:ascii="Liberation Sans;Times New Roman" w:hAnsi="Liberation Sans;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Liberation Sans;Times New Roman" w:hAnsi="Liberation Sans;Times New Roman" w:cs="Liberation Sans;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Liberation Sans;Times New Roman" w:ascii="Liberation Sans;Times New Roman" w:hAnsi="Liberation Sans;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0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Liberation Sans;Times New Roman" w:hAnsi="Liberation Sans;Times New Roman" w:cs="Liberation Sans;Times New Roman"/>
                <w:color w:val="000000"/>
                <w:sz w:val="22"/>
                <w:szCs w:val="22"/>
              </w:rPr>
            </w:pPr>
            <w:r>
              <w:rPr>
                <w:rFonts w:cs="Liberation Sans;Times New Roman" w:ascii="Liberation Sans;Times New Roman" w:hAnsi="Liberation Sans;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DD7EE" w:val="clear"/>
            <w:vAlign w:val="bottom"/>
          </w:tcPr>
          <w:p>
            <w:pPr>
              <w:pStyle w:val="Normal"/>
              <w:jc w:val="end"/>
              <w:rPr>
                <w:rFonts w:ascii="Liberation Sans;Times New Roman" w:hAnsi="Liberation Sans;Times New Roman" w:cs="Liberation Sans;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Liberation Sans;Times New Roman" w:ascii="Liberation Sans;Times New Roman" w:hAnsi="Liberation Sans;Times New Roman"/>
                <w:b/>
                <w:bCs/>
                <w:color w:val="000000"/>
                <w:sz w:val="22"/>
                <w:szCs w:val="22"/>
              </w:rPr>
              <w:t>{count}</w:t>
            </w:r>
          </w:p>
        </w:tc>
        <w:tc>
          <w:tcPr>
            <w:tcW w:w="14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DD7EE" w:val="clear"/>
            <w:vAlign w:val="bottom"/>
          </w:tcPr>
          <w:p>
            <w:pPr>
              <w:pStyle w:val="Normal"/>
              <w:jc w:val="end"/>
              <w:rPr>
                <w:rFonts w:ascii="Liberation Sans;Times New Roman" w:hAnsi="Liberation Sans;Times New Roman" w:cs="Liberation Sans;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Liberation Sans;Times New Roman" w:ascii="Liberation Sans;Times New Roman" w:hAnsi="Liberation Sans;Times New Roman"/>
                <w:b/>
                <w:bCs/>
                <w:color w:val="000000"/>
                <w:sz w:val="22"/>
                <w:szCs w:val="22"/>
              </w:rPr>
              <w:t>{amount}</w:t>
            </w:r>
          </w:p>
        </w:tc>
      </w:tr>
    </w:tbl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rPr>
          <w:spacing w:val="-5"/>
        </w:rPr>
      </w:pPr>
      <w:r>
        <w:rPr>
          <w:spacing w:val="-5"/>
        </w:rPr>
        <w:t xml:space="preserve">Итого: </w:t>
      </w:r>
      <w:r>
        <w:rPr>
          <w:b/>
          <w:spacing w:val="-5"/>
        </w:rPr>
        <w:t xml:space="preserve">{count} ({countWords})</w:t>
      </w:r>
      <w:r>
        <w:rPr>
          <w:spacing w:val="-5"/>
        </w:rPr>
        <w:t xml:space="preserve"> билетов на сумму </w:t>
      </w:r>
      <w:r>
        <w:rPr>
          <w:b/>
          <w:spacing w:val="-5"/>
        </w:rPr>
        <w:t>{amount} руб. ({amountWords})</w:t>
      </w:r>
      <w:r>
        <w:rPr>
          <w:spacing w:val="-5"/>
        </w:rPr>
        <w:t xml:space="preserve">.</w:t>
      </w:r>
    </w:p>
    <w:p>
      <w:pPr>
        <w:pStyle w:val="Normal"/>
        <w:shd w:fill="FFFFFF" w:val="clear"/>
        <w:tabs>
          <w:tab w:val="clear" w:pos="708"/>
          <w:tab w:val="left" w:pos="475" w:leader="none"/>
        </w:tabs>
        <w:spacing w:lineRule="exact" w:line="317" w:before="194" w:after="0"/>
        <w:rPr>
          <w:spacing w:val="-5"/>
        </w:rPr>
      </w:pPr>
      <w:r>
        <w:rPr>
          <w:spacing w:val="-5"/>
        </w:rPr>
      </w:r>
    </w:p>
    <w:p>
      <w:pPr>
        <w:pStyle w:val="Normal"/>
        <w:shd w:fill="FFFFFF" w:val="clear"/>
        <w:rPr>
          <w:rFonts w:ascii="Arial" w:hAnsi="Arial" w:cs="Arial"/>
          <w:color w:val="000000"/>
          <w:sz w:val="23"/>
          <w:szCs w:val="23"/>
          <w:shd w:fill="FFFFFF" w:val="clear"/>
        </w:rPr>
      </w:pPr>
      <w:r>
        <w:rPr>
          <w:rFonts w:cs="Arial" w:ascii="Arial" w:hAnsi="Arial"/>
          <w:color w:val="000000"/>
          <w:sz w:val="23"/>
          <w:szCs w:val="23"/>
          <w:shd w:fill="FFFFFF" w:val="clear"/>
        </w:rPr>
        <w:t xml:space="preserve">Председатель комитета первичной </w:t>
      </w:r>
    </w:p>
    <w:p>
      <w:pPr>
        <w:pStyle w:val="Normal"/>
        <w:jc w:val="both"/>
        <w:rPr>
          <w:sz w:val="22"/>
          <w:szCs w:val="22"/>
        </w:rPr>
      </w:pPr>
      <w:r>
        <w:rPr>
          <w:rFonts w:cs="Arial" w:ascii="Arial" w:hAnsi="Arial"/>
          <w:color w:val="000000"/>
          <w:sz w:val="23"/>
          <w:szCs w:val="23"/>
          <w:shd w:fill="FFFFFF" w:val="clear"/>
        </w:rPr>
        <w:t xml:space="preserve">организации Профсоюза Центрального                             </w:t>
      </w:r>
      <w:r>
        <w:rPr>
          <w:sz w:val="22"/>
          <w:szCs w:val="22"/>
        </w:rPr>
        <w:t>Генеральный директор ООО «Альянс ТА»</w:t>
      </w:r>
    </w:p>
    <w:p>
      <w:pPr>
        <w:pStyle w:val="Normal"/>
        <w:shd w:fill="FFFFFF" w:val="clear"/>
        <w:rPr>
          <w:rFonts w:ascii="Arial" w:hAnsi="Arial" w:cs="Arial"/>
          <w:color w:val="000000"/>
          <w:sz w:val="23"/>
          <w:szCs w:val="23"/>
          <w:shd w:fill="FFFFFF" w:val="clear"/>
        </w:rPr>
      </w:pPr>
      <w:r>
        <w:rPr>
          <w:rFonts w:cs="Arial" w:ascii="Arial" w:hAnsi="Arial"/>
          <w:color w:val="000000"/>
          <w:sz w:val="23"/>
          <w:szCs w:val="23"/>
          <w:shd w:fill="FFFFFF" w:val="clear"/>
        </w:rPr>
      </w:r>
    </w:p>
    <w:p>
      <w:pPr>
        <w:pStyle w:val="Normal"/>
        <w:shd w:fill="FFFFFF" w:val="clear"/>
        <w:rPr>
          <w:rFonts w:ascii="Arial" w:hAnsi="Arial" w:cs="Arial"/>
          <w:color w:val="000000"/>
          <w:sz w:val="23"/>
          <w:szCs w:val="23"/>
          <w:shd w:fill="FFFFFF" w:val="clear"/>
        </w:rPr>
      </w:pPr>
      <w:r>
        <w:rPr>
          <w:rFonts w:cs="Arial" w:ascii="Arial" w:hAnsi="Arial"/>
          <w:color w:val="000000"/>
          <w:sz w:val="23"/>
          <w:szCs w:val="23"/>
          <w:shd w:fill="FFFFFF" w:val="clear"/>
        </w:rPr>
        <w:t>аппарата ПАО Сбербанк</w:t>
      </w:r>
    </w:p>
    <w:p>
      <w:pPr>
        <w:pStyle w:val="Normal"/>
        <w:shd w:fill="FFFFFF" w:val="clear"/>
        <w:ind w:start="14" w:end="0"/>
        <w:rPr>
          <w:rFonts w:ascii="Arial" w:hAnsi="Arial" w:cs="Arial"/>
          <w:color w:val="000000"/>
          <w:sz w:val="23"/>
          <w:szCs w:val="22"/>
          <w:shd w:fill="FFFFFF" w:val="clear"/>
        </w:rPr>
      </w:pPr>
      <w:r>
        <w:rPr>
          <w:rFonts w:cs="Arial" w:ascii="Arial" w:hAnsi="Arial"/>
          <w:color w:val="000000"/>
          <w:sz w:val="23"/>
          <w:szCs w:val="22"/>
          <w:shd w:fill="FFFFFF" w:val="clear"/>
        </w:rPr>
      </w:r>
    </w:p>
    <w:p>
      <w:pPr>
        <w:pStyle w:val="Normal"/>
        <w:spacing w:before="5" w:after="0"/>
        <w:rPr>
          <w:szCs w:val="22"/>
        </w:rPr>
      </w:pPr>
      <w:r>
        <w:rPr>
          <w:szCs w:val="22"/>
        </w:rPr>
      </w:r>
    </w:p>
    <w:p>
      <w:pPr>
        <w:pStyle w:val="Normal"/>
        <w:tabs>
          <w:tab w:val="clear" w:pos="708"/>
          <w:tab w:val="left" w:pos="475" w:leader="none"/>
        </w:tabs>
        <w:rPr>
          <w:spacing w:val="-5"/>
          <w:sz w:val="22"/>
          <w:szCs w:val="22"/>
        </w:rPr>
      </w:pPr>
      <w:r>
        <w:rPr>
          <w:szCs w:val="22"/>
        </w:rPr>
        <w:t xml:space="preserve">________________ / </w:t>
      </w:r>
      <w:r>
        <w:rPr>
          <w:rFonts w:cs="Arial" w:ascii="Arial" w:hAnsi="Arial"/>
          <w:color w:val="2C2D2E"/>
          <w:sz w:val="23"/>
          <w:szCs w:val="23"/>
          <w:shd w:fill="FFFFFF" w:val="clear"/>
        </w:rPr>
        <w:t xml:space="preserve">Микуленко А.Б./                                    </w:t>
      </w:r>
      <w:r>
        <w:rPr>
          <w:spacing w:val="-5"/>
          <w:sz w:val="22"/>
          <w:szCs w:val="22"/>
        </w:rPr>
        <w:t xml:space="preserve">_____________________ Заборский Л.Н. </w:t>
      </w:r>
    </w:p>
    <w:sectPr>
      <w:footerReference w:type="default" r:id="rId2"/>
      <w:type w:val="nextPage"/>
      <w:pgSz w:w="11906" w:h="16838"/>
      <w:pgMar w:left="851" w:right="851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TimesET">
    <w:altName w:val="Times New Roman"/>
    <w:charset w:val="00"/>
    <w:family w:val="auto"/>
    <w:pitch w:val="variable"/>
  </w:font>
  <w:font w:name="Calibri">
    <w:charset w:val="cc"/>
    <w:family w:val="swiss"/>
    <w:pitch w:val="variable"/>
  </w:font>
  <w:font w:name="Times New Roman CYR">
    <w:charset w:val="cc"/>
    <w:family w:val="roman"/>
    <w:pitch w:val="variable"/>
  </w:font>
  <w:font w:name="Liberation Sans">
    <w:altName w:val="Arial"/>
    <w:charset w:val="00"/>
    <w:family w:val="roman"/>
    <w:pitch w:val="default"/>
  </w:font>
  <w:font w:name="SansSerif">
    <w:altName w:val="Arial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2.%1."/>
      <w:lvlJc w:val="start"/>
      <w:pPr>
        <w:tabs>
          <w:tab w:val="num" w:pos="425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540"/>
        </w:tabs>
        <w:ind w:start="540" w:hanging="540"/>
      </w:pPr>
    </w:lvl>
    <w:lvl w:ilvl="1">
      <w:start w:val="1"/>
      <w:numFmt w:val="decimal"/>
      <w:lvlText w:val="%1.%2."/>
      <w:lvlJc w:val="start"/>
      <w:pPr>
        <w:tabs>
          <w:tab w:val="num" w:pos="540"/>
        </w:tabs>
        <w:ind w:start="540" w:hanging="540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eastAsia="Times New Roman"/>
      <w:color w:val="000000"/>
      <w:sz w:val="22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eastAsia="Calibri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b/>
    </w:rPr>
  </w:style>
  <w:style w:type="character" w:styleId="WW8Num21z1">
    <w:name w:val="WW8Num21z1"/>
    <w:qFormat/>
    <w:rPr>
      <w:color w:val="000000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Tahoma" w:hAnsi="Tahoma" w:cs="Tahoma"/>
      <w:sz w:val="16"/>
      <w:szCs w:val="16"/>
    </w:rPr>
  </w:style>
  <w:style w:type="character" w:styleId="FontStyle26">
    <w:name w:val="Font Style26"/>
    <w:qFormat/>
    <w:rPr>
      <w:rFonts w:ascii="Times New Roman" w:hAnsi="Times New Roman" w:cs="Times New Roman"/>
      <w:b/>
      <w:bCs/>
      <w:sz w:val="14"/>
      <w:szCs w:val="14"/>
    </w:rPr>
  </w:style>
  <w:style w:type="character" w:styleId="FontStyle31">
    <w:name w:val="Font Style31"/>
    <w:qFormat/>
    <w:rPr>
      <w:rFonts w:ascii="Times New Roman" w:hAnsi="Times New Roman" w:cs="Times New Roman"/>
      <w:sz w:val="14"/>
      <w:szCs w:val="1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basedOn w:val="Style13"/>
    <w:qFormat/>
    <w:rPr/>
  </w:style>
  <w:style w:type="character" w:styleId="js-extracted-address">
    <w:name w:val="js-extracted-address"/>
    <w:basedOn w:val="Style13"/>
    <w:qFormat/>
    <w:rPr/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32"/>
    </w:rPr>
  </w:style>
  <w:style w:type="paragraph" w:styleId="BodyText">
    <w:name w:val="Body Text"/>
    <w:basedOn w:val="Normal"/>
    <w:pPr>
      <w:spacing w:before="0" w:after="120"/>
      <w:jc w:val="both"/>
    </w:pPr>
    <w:rPr>
      <w:szCs w:val="20"/>
      <w:lang w:val="en-US"/>
    </w:rPr>
  </w:style>
  <w:style w:type="paragraph" w:styleId="List">
    <w:name w:val="List"/>
    <w:basedOn w:val="Normal"/>
    <w:pPr>
      <w:ind w:hanging="283" w:start="283" w:end="0"/>
    </w:pPr>
    <w:rPr>
      <w:rFonts w:ascii="TimesET;Times New Roman" w:hAnsi="TimesET;Times New Roman" w:cs="TimesET;Times New Roman"/>
      <w:szCs w:val="20"/>
      <w:lang w:val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8">
    <w:name w:val="Абзац списка"/>
    <w:basedOn w:val="Normal"/>
    <w:qFormat/>
    <w:pPr>
      <w:spacing w:lineRule="auto" w:line="276" w:before="0" w:after="200"/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1">
    <w:name w:val="Текст1"/>
    <w:basedOn w:val="Normal"/>
    <w:qFormat/>
    <w:pPr>
      <w:suppressAutoHyphens w:val="true"/>
    </w:pPr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ConsPlusTitle">
    <w:name w:val="ConsPlusTitle"/>
    <w:qFormat/>
    <w:pPr>
      <w:widowControl w:val="false"/>
      <w:bidi w:val="0"/>
    </w:pPr>
    <w:rPr>
      <w:rFonts w:ascii="Times New Roman" w:hAnsi="Times New Roman" w:eastAsia="Times New Roman" w:cs="Times New Roman"/>
      <w:b/>
      <w:color w:val="000000"/>
      <w:sz w:val="22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">
    <w:name w:val="Обычный1"/>
    <w:qFormat/>
    <w:pPr>
      <w:widowControl w:val="false"/>
      <w:bidi w:val="0"/>
    </w:pPr>
    <w:rPr>
      <w:rFonts w:ascii="Times New Roman" w:hAnsi="Times New Roman" w:eastAsia="ヒラギノ角ゴ Pro W3" w:cs="Times New Roman"/>
      <w:color w:val="000000"/>
      <w:sz w:val="20"/>
      <w:szCs w:val="20"/>
      <w:lang w:val="ru-RU" w:bidi="ar-SA" w:eastAsia="zh-CN"/>
    </w:rPr>
  </w:style>
  <w:style w:type="paragraph" w:styleId="BodyText21">
    <w:name w:val="Body Text 21"/>
    <w:basedOn w:val="Normal"/>
    <w:qFormat/>
    <w:pPr>
      <w:widowControl w:val="false"/>
      <w:spacing w:lineRule="auto" w:line="338"/>
      <w:ind w:firstLine="567" w:start="0" w:end="0"/>
      <w:jc w:val="both"/>
    </w:pPr>
    <w:rPr/>
  </w:style>
  <w:style w:type="paragraph" w:styleId="BodyText2">
    <w:name w:val="Body Text 2"/>
    <w:basedOn w:val="Normal"/>
    <w:qFormat/>
    <w:pPr>
      <w:widowControl w:val="false"/>
      <w:spacing w:lineRule="auto" w:line="338"/>
      <w:ind w:firstLine="567" w:start="0" w:end="0"/>
      <w:jc w:val="both"/>
    </w:pPr>
    <w:rPr>
      <w:szCs w:val="20"/>
    </w:rPr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2023-03-06T03:55:00Z</dcterms:created>
  <dc:creator>1</dc:creator>
  <dc:description/>
  <cp:keywords/>
  <dc:language>en-US</dc:language>
  <cp:lastModifiedBy>kichanovkening@gmail.com</cp:lastModifiedBy>
  <cp:lastPrinted>2026-10-22T10:46:00Z</cp:lastPrinted>
  <dcterms:modified xsi:type="dcterms:W3CDTF">2026-10-22T03:59:00Z</dcterms:modified>
  <cp:revision>41</cp:revision>
  <dc:subject/>
  <dc:title>ДОГОВОР № ___</dc:title>
</cp:coreProperties>
</file>