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NanumGothic" w:eastAsia="NanumGothic" w:hAnsi="NanumGothic"/>
          <w:b/>
          <w:spacing w:val="-6"/>
          <w:sz w:val="33"/>
          <w:lang w:eastAsia="ko-KR"/>
        </w:rPr>
      </w:pPr>
      <w:proofErr w:type="spellStart"/>
      <w:r>
        <w:rPr>
          <w:rFonts w:eastAsia="Batang"/>
          <w:b/>
          <w:bCs/>
          <w:spacing w:val="-6"/>
          <w:sz w:val="33"/>
        </w:rPr>
        <w:t>Woen</w:t>
      </w:r>
      <w:r w:rsidR="002F5C6C">
        <w:rPr>
          <w:rFonts w:eastAsia="Batang"/>
          <w:b/>
          <w:bCs/>
          <w:spacing w:val="-6"/>
          <w:sz w:val="33"/>
        </w:rPr>
        <w:t>-</w:t>
      </w:r>
      <w:r w:rsidR="002F5C6C">
        <w:rPr>
          <w:rFonts w:eastAsia="Batang" w:hint="eastAsia"/>
          <w:b/>
          <w:bCs/>
          <w:spacing w:val="-6"/>
          <w:sz w:val="33"/>
          <w:lang w:eastAsia="ko-KR"/>
        </w:rPr>
        <w:t>S</w:t>
      </w:r>
      <w:r>
        <w:rPr>
          <w:rFonts w:eastAsia="Batang"/>
          <w:b/>
          <w:bCs/>
          <w:spacing w:val="-6"/>
          <w:sz w:val="33"/>
        </w:rPr>
        <w:t>ug</w:t>
      </w:r>
      <w:proofErr w:type="spellEnd"/>
      <w:r>
        <w:rPr>
          <w:rFonts w:eastAsia="Batang"/>
          <w:b/>
          <w:bCs/>
          <w:spacing w:val="-6"/>
          <w:sz w:val="33"/>
        </w:rPr>
        <w:t xml:space="preserve"> Choi</w:t>
      </w:r>
      <w:r w:rsidR="00A528F5">
        <w:rPr>
          <w:rFonts w:eastAsia="Batang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5EA45E68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Pr="00227A8C">
        <w:rPr>
          <w:spacing w:val="-6"/>
          <w:sz w:val="19"/>
          <w:szCs w:val="19"/>
          <w:lang w:eastAsia="ko-KR"/>
        </w:rPr>
        <w:t>mechanical and aerospace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4D8FE384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Naval Postgraduate School</w:t>
      </w:r>
    </w:p>
    <w:p w14:paraId="30498E75" w14:textId="236F591B" w:rsidR="006C27F6" w:rsidRPr="008713FF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1, University Circle, Monterey, CA 93943</w:t>
      </w:r>
    </w:p>
    <w:p w14:paraId="10EADC53" w14:textId="13194C6F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227A8C">
        <w:rPr>
          <w:spacing w:val="-6"/>
          <w:sz w:val="19"/>
          <w:szCs w:val="19"/>
          <w:lang w:eastAsia="ko-KR"/>
        </w:rPr>
        <w:t>nps.edu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</w:t>
      </w:r>
      <w:proofErr w:type="spellStart"/>
      <w:r>
        <w:rPr>
          <w:color w:val="000000" w:themeColor="text1"/>
          <w:spacing w:val="-6"/>
          <w:sz w:val="21"/>
          <w:lang w:eastAsia="ko-KR"/>
        </w:rPr>
        <w:t>OpenFOAM</w:t>
      </w:r>
      <w:proofErr w:type="spellEnd"/>
      <w:r>
        <w:rPr>
          <w:color w:val="000000" w:themeColor="text1"/>
          <w:spacing w:val="-6"/>
          <w:sz w:val="21"/>
          <w:lang w:eastAsia="ko-KR"/>
        </w:rPr>
        <w:t xml:space="preserve">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Myself: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Batang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/>
          <w:bCs w:val="0"/>
          <w:smallCaps/>
          <w:spacing w:val="-6"/>
          <w:sz w:val="22"/>
        </w:rPr>
        <w:t>E</w:t>
      </w: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July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>
        <w:rPr>
          <w:rFonts w:eastAsia="Batang" w:hint="eastAsia"/>
          <w:spacing w:val="-6"/>
          <w:sz w:val="21"/>
          <w:lang w:eastAsia="ko-KR"/>
        </w:rPr>
        <w:t>2020</w:t>
      </w:r>
      <w:r>
        <w:rPr>
          <w:rFonts w:eastAsia="Batang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Batang"/>
          <w:spacing w:val="-6"/>
          <w:sz w:val="21"/>
        </w:rPr>
        <w:t>(</w:t>
      </w:r>
      <w:r>
        <w:rPr>
          <w:rFonts w:eastAsia="Batang"/>
          <w:spacing w:val="-6"/>
          <w:sz w:val="21"/>
        </w:rPr>
        <w:t>Postdoctoral Researcher</w:t>
      </w:r>
      <w:r w:rsidR="00227A8C">
        <w:rPr>
          <w:rFonts w:eastAsia="Batang"/>
          <w:spacing w:val="-6"/>
          <w:sz w:val="21"/>
        </w:rPr>
        <w:t>; NRC Fellowship</w:t>
      </w:r>
      <w:r w:rsidRPr="006C27F6">
        <w:rPr>
          <w:rFonts w:eastAsia="Batang"/>
          <w:spacing w:val="-6"/>
          <w:sz w:val="21"/>
        </w:rPr>
        <w:t>)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  <w:lang w:eastAsia="ko-KR"/>
        </w:rPr>
        <w:t>Monterey</w:t>
      </w:r>
      <w:r>
        <w:rPr>
          <w:rFonts w:eastAsia="Batang" w:hint="eastAsia"/>
          <w:spacing w:val="-6"/>
          <w:sz w:val="21"/>
          <w:lang w:eastAsia="ko-KR"/>
        </w:rPr>
        <w:t xml:space="preserve">, </w:t>
      </w:r>
      <w:r>
        <w:rPr>
          <w:rFonts w:eastAsia="Batang"/>
          <w:spacing w:val="-6"/>
          <w:sz w:val="21"/>
          <w:lang w:eastAsia="ko-KR"/>
        </w:rPr>
        <w:t>CA, USA</w:t>
      </w:r>
    </w:p>
    <w:p w14:paraId="5BE84608" w14:textId="77777777" w:rsidR="00233390" w:rsidRDefault="00447E3B" w:rsidP="00233390">
      <w:pPr>
        <w:tabs>
          <w:tab w:val="left" w:pos="1276"/>
          <w:tab w:val="left" w:pos="2669"/>
        </w:tabs>
        <w:spacing w:line="276" w:lineRule="auto"/>
        <w:rPr>
          <w:rFonts w:eastAsia="Batang"/>
          <w:i/>
          <w:spacing w:val="-4"/>
          <w:sz w:val="21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Batang"/>
          <w:i/>
          <w:spacing w:val="-4"/>
          <w:sz w:val="21"/>
        </w:rPr>
        <w:tab/>
      </w:r>
      <w:r w:rsidR="00233390">
        <w:rPr>
          <w:rFonts w:eastAsia="Batang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Batang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Batang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Mar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 w:rsidR="002F5C6C">
        <w:rPr>
          <w:rFonts w:eastAsia="Batang" w:hint="eastAsia"/>
          <w:spacing w:val="-6"/>
          <w:sz w:val="21"/>
          <w:lang w:eastAsia="ko-KR"/>
        </w:rPr>
        <w:t>2020</w:t>
      </w:r>
      <w:r>
        <w:rPr>
          <w:rFonts w:eastAsia="Batang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Batang"/>
          <w:spacing w:val="-6"/>
          <w:sz w:val="21"/>
        </w:rPr>
        <w:t>(</w:t>
      </w:r>
      <w:r w:rsidR="002F5C6C">
        <w:rPr>
          <w:rFonts w:eastAsia="Batang"/>
          <w:spacing w:val="-6"/>
          <w:sz w:val="21"/>
        </w:rPr>
        <w:t>Postdoctoral Senior Researcher</w:t>
      </w:r>
      <w:r w:rsidRPr="006C27F6">
        <w:rPr>
          <w:rFonts w:eastAsia="Batang"/>
          <w:spacing w:val="-6"/>
          <w:sz w:val="21"/>
        </w:rPr>
        <w:t>)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 w:hint="eastAsia"/>
          <w:spacing w:val="-6"/>
          <w:sz w:val="21"/>
          <w:lang w:eastAsia="ko-KR"/>
        </w:rPr>
        <w:t>Seoul, Korea</w:t>
      </w:r>
    </w:p>
    <w:p w14:paraId="5A94ABBF" w14:textId="77777777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Batang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Batang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</w:t>
      </w:r>
      <w:proofErr w:type="gramStart"/>
      <w:r w:rsidR="002F5C6C" w:rsidRPr="002F5C6C">
        <w:rPr>
          <w:spacing w:val="-6"/>
          <w:sz w:val="21"/>
        </w:rPr>
        <w:t xml:space="preserve">Research,  </w:t>
      </w:r>
      <w:r w:rsidR="002F5C6C">
        <w:rPr>
          <w:spacing w:val="-6"/>
          <w:sz w:val="21"/>
        </w:rPr>
        <w:t>Seoul</w:t>
      </w:r>
      <w:proofErr w:type="gramEnd"/>
      <w:r w:rsidR="002F5C6C">
        <w:rPr>
          <w:spacing w:val="-6"/>
          <w:sz w:val="21"/>
        </w:rPr>
        <w:t xml:space="preserve">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Batang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spacing w:val="-6"/>
          <w:sz w:val="21"/>
          <w:lang w:eastAsia="ko-KR"/>
        </w:rPr>
      </w:pPr>
      <w:r>
        <w:rPr>
          <w:rFonts w:eastAsia="Batang"/>
          <w:spacing w:val="-6"/>
          <w:sz w:val="21"/>
          <w:lang w:eastAsia="ko-KR"/>
        </w:rPr>
        <w:t>Mar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>
        <w:rPr>
          <w:rFonts w:eastAsia="Batang" w:hint="eastAsia"/>
          <w:spacing w:val="-6"/>
          <w:sz w:val="21"/>
          <w:lang w:eastAsia="ko-KR"/>
        </w:rPr>
        <w:t>2013</w:t>
      </w:r>
      <w:r>
        <w:rPr>
          <w:rFonts w:eastAsia="Batang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Batang"/>
          <w:spacing w:val="-6"/>
          <w:sz w:val="21"/>
        </w:rPr>
        <w:t>(</w:t>
      </w:r>
      <w:r w:rsidRPr="006C27F6">
        <w:rPr>
          <w:rFonts w:eastAsia="Batang" w:hint="eastAsia"/>
          <w:spacing w:val="-6"/>
          <w:sz w:val="21"/>
        </w:rPr>
        <w:t>Integrated Ph</w:t>
      </w:r>
      <w:r>
        <w:rPr>
          <w:rFonts w:eastAsia="Batang"/>
          <w:spacing w:val="-6"/>
          <w:sz w:val="21"/>
        </w:rPr>
        <w:t>.</w:t>
      </w:r>
      <w:r w:rsidRPr="006C27F6">
        <w:rPr>
          <w:rFonts w:eastAsia="Batang" w:hint="eastAsia"/>
          <w:spacing w:val="-6"/>
          <w:sz w:val="21"/>
        </w:rPr>
        <w:t>D</w:t>
      </w:r>
      <w:r>
        <w:rPr>
          <w:rFonts w:eastAsia="Batang"/>
          <w:spacing w:val="-6"/>
          <w:sz w:val="21"/>
        </w:rPr>
        <w:t>.</w:t>
      </w:r>
      <w:r w:rsidRPr="006C27F6">
        <w:rPr>
          <w:rFonts w:eastAsia="Batang" w:hint="eastAsia"/>
          <w:spacing w:val="-6"/>
          <w:sz w:val="21"/>
        </w:rPr>
        <w:t xml:space="preserve"> </w:t>
      </w:r>
      <w:r>
        <w:rPr>
          <w:rFonts w:eastAsia="Batang"/>
          <w:spacing w:val="-6"/>
          <w:sz w:val="21"/>
        </w:rPr>
        <w:t>P</w:t>
      </w:r>
      <w:r w:rsidRPr="006C27F6">
        <w:rPr>
          <w:rFonts w:eastAsia="Batang" w:hint="eastAsia"/>
          <w:spacing w:val="-6"/>
          <w:sz w:val="21"/>
        </w:rPr>
        <w:t>rogram</w:t>
      </w:r>
      <w:r w:rsidRPr="006C27F6">
        <w:rPr>
          <w:rFonts w:eastAsia="Batang"/>
          <w:spacing w:val="-6"/>
          <w:sz w:val="21"/>
        </w:rPr>
        <w:t>)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Batang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Batang" w:hint="eastAsia"/>
          <w:spacing w:val="-4"/>
          <w:sz w:val="21"/>
        </w:rPr>
        <w:t xml:space="preserve">Thesis: </w:t>
      </w:r>
      <w:r w:rsidRPr="00ED5A73">
        <w:rPr>
          <w:rFonts w:eastAsia="Batang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Batang"/>
          <w:i/>
          <w:spacing w:val="-4"/>
          <w:sz w:val="21"/>
          <w:lang w:eastAsia="ko-KR"/>
        </w:rPr>
      </w:pPr>
      <w:r>
        <w:rPr>
          <w:rFonts w:eastAsia="Batang" w:hint="eastAsia"/>
          <w:i/>
          <w:spacing w:val="-4"/>
          <w:sz w:val="21"/>
          <w:lang w:eastAsia="ko-KR"/>
        </w:rPr>
        <w:tab/>
      </w:r>
      <w:r w:rsidRPr="00283D96">
        <w:rPr>
          <w:rFonts w:eastAsia="Batang" w:hint="eastAsia"/>
          <w:spacing w:val="-4"/>
          <w:sz w:val="21"/>
          <w:lang w:eastAsia="ko-KR"/>
        </w:rPr>
        <w:t>Advi</w:t>
      </w:r>
      <w:r>
        <w:rPr>
          <w:rFonts w:eastAsia="Batang" w:hint="eastAsia"/>
          <w:spacing w:val="-4"/>
          <w:sz w:val="21"/>
          <w:lang w:eastAsia="ko-KR"/>
        </w:rPr>
        <w:t xml:space="preserve">sor: </w:t>
      </w:r>
      <w:r>
        <w:rPr>
          <w:rFonts w:eastAsia="Batang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Batang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Batang"/>
          <w:b/>
          <w:spacing w:val="-6"/>
          <w:sz w:val="21"/>
        </w:rPr>
      </w:pPr>
      <w:r>
        <w:rPr>
          <w:rFonts w:eastAsia="Batang"/>
          <w:spacing w:val="-6"/>
          <w:sz w:val="21"/>
          <w:lang w:eastAsia="ko-KR"/>
        </w:rPr>
        <w:t>Mar</w:t>
      </w:r>
      <w:r>
        <w:rPr>
          <w:rFonts w:eastAsia="Batang" w:hint="eastAsia"/>
          <w:spacing w:val="-6"/>
          <w:sz w:val="21"/>
          <w:lang w:eastAsia="ko-KR"/>
        </w:rPr>
        <w:t>.</w:t>
      </w:r>
      <w:r>
        <w:rPr>
          <w:rFonts w:eastAsia="Batang"/>
          <w:spacing w:val="-6"/>
          <w:sz w:val="21"/>
        </w:rPr>
        <w:t xml:space="preserve"> </w:t>
      </w:r>
      <w:r>
        <w:rPr>
          <w:rFonts w:eastAsia="Batang" w:hint="eastAsia"/>
          <w:spacing w:val="-6"/>
          <w:sz w:val="21"/>
          <w:lang w:eastAsia="ko-KR"/>
        </w:rPr>
        <w:t>200</w:t>
      </w:r>
      <w:r>
        <w:rPr>
          <w:rFonts w:eastAsia="Batang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Batang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Batang"/>
          <w:spacing w:val="-6"/>
          <w:sz w:val="21"/>
        </w:rPr>
        <w:t xml:space="preserve"> (</w:t>
      </w:r>
      <w:r w:rsidRPr="00227A8C">
        <w:rPr>
          <w:rFonts w:eastAsia="Batang"/>
          <w:spacing w:val="-10"/>
          <w:sz w:val="21"/>
        </w:rPr>
        <w:t xml:space="preserve">Korea-Japan Joint Government Scholarship </w:t>
      </w:r>
      <w:proofErr w:type="gramStart"/>
      <w:r w:rsidRPr="00227A8C">
        <w:rPr>
          <w:rFonts w:eastAsia="Batang"/>
          <w:spacing w:val="-10"/>
          <w:sz w:val="21"/>
        </w:rPr>
        <w:t>Program</w:t>
      </w:r>
      <w:r w:rsidR="009940F6">
        <w:rPr>
          <w:rFonts w:eastAsia="Batang"/>
          <w:spacing w:val="-6"/>
          <w:sz w:val="21"/>
        </w:rPr>
        <w:t xml:space="preserve">)   </w:t>
      </w:r>
      <w:proofErr w:type="gramEnd"/>
      <w:r w:rsidR="009940F6">
        <w:rPr>
          <w:rFonts w:eastAsia="Batang"/>
          <w:spacing w:val="-6"/>
          <w:sz w:val="21"/>
        </w:rPr>
        <w:t xml:space="preserve">   </w:t>
      </w:r>
      <w:r>
        <w:rPr>
          <w:rFonts w:eastAsia="Batang"/>
          <w:spacing w:val="-6"/>
          <w:sz w:val="21"/>
          <w:lang w:eastAsia="ko-KR"/>
        </w:rPr>
        <w:t>Yokohama</w:t>
      </w:r>
      <w:r>
        <w:rPr>
          <w:rFonts w:eastAsia="Batang" w:hint="eastAsia"/>
          <w:spacing w:val="-6"/>
          <w:sz w:val="21"/>
          <w:lang w:eastAsia="ko-KR"/>
        </w:rPr>
        <w:t xml:space="preserve">, </w:t>
      </w:r>
      <w:r>
        <w:rPr>
          <w:rFonts w:eastAsia="Batang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Batang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Batang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Batang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Batang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Batang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233390">
        <w:rPr>
          <w:rFonts w:eastAsia="Batang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Batang"/>
          <w:color w:val="000000" w:themeColor="text1"/>
          <w:spacing w:val="-6"/>
          <w:sz w:val="21"/>
          <w:lang w:eastAsia="ko-KR"/>
        </w:rPr>
        <w:t>multi</w:t>
      </w:r>
      <w:r>
        <w:rPr>
          <w:rFonts w:eastAsia="Batang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Batang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Batang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</w:t>
      </w:r>
      <w:proofErr w:type="spellStart"/>
      <w:r>
        <w:rPr>
          <w:b/>
          <w:color w:val="000000" w:themeColor="text1"/>
          <w:spacing w:val="-6"/>
          <w:sz w:val="21"/>
          <w:lang w:eastAsia="ko-KR"/>
        </w:rPr>
        <w:t>hydroacoustics</w:t>
      </w:r>
      <w:proofErr w:type="spellEnd"/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</w:t>
      </w:r>
      <w:proofErr w:type="spellStart"/>
      <w:r w:rsidR="002F5C6C">
        <w:rPr>
          <w:b/>
          <w:color w:val="000000" w:themeColor="text1"/>
          <w:spacing w:val="-6"/>
          <w:sz w:val="21"/>
          <w:lang w:eastAsia="ko-KR"/>
        </w:rPr>
        <w:t>vibroacoustics</w:t>
      </w:r>
      <w:proofErr w:type="spellEnd"/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Awards</w:t>
      </w:r>
    </w:p>
    <w:p w14:paraId="3AE1E7BD" w14:textId="77777777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NRC Research Associateship 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Present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Batang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Batang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Batang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Batang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Batang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Batang" w:hint="eastAsia"/>
          <w:bCs w:val="0"/>
          <w:smallCaps/>
          <w:spacing w:val="-6"/>
          <w:sz w:val="22"/>
        </w:rPr>
        <w:t>xperiences</w:t>
      </w:r>
      <w:r w:rsidR="00227A8C">
        <w:rPr>
          <w:rFonts w:eastAsia="Batang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Batang"/>
          <w:bCs w:val="0"/>
          <w:smallCaps/>
          <w:spacing w:val="-6"/>
          <w:sz w:val="18"/>
          <w:szCs w:val="20"/>
        </w:rPr>
        <w:t>(PM; project manager)</w:t>
      </w:r>
    </w:p>
    <w:p w14:paraId="4C193EC0" w14:textId="16F1AA6F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  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227A8C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C210D6A" w14:textId="03C0BB0A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57A9AF57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 xml:space="preserve">beam sonar for underwater applications using GPU accelerations to support real-time simulation of autonomous vehicles. Kinematics/dynamics plugins for underwater </w:t>
      </w:r>
      <w:r w:rsidR="00227A8C">
        <w:rPr>
          <w:color w:val="000000" w:themeColor="text1"/>
          <w:spacing w:val="-6"/>
          <w:sz w:val="21"/>
          <w:lang w:eastAsia="ko-KR"/>
        </w:rPr>
        <w:t>vehicles</w:t>
      </w:r>
      <w:r>
        <w:rPr>
          <w:color w:val="000000" w:themeColor="text1"/>
          <w:spacing w:val="-6"/>
          <w:sz w:val="21"/>
          <w:lang w:eastAsia="ko-KR"/>
        </w:rPr>
        <w:t xml:space="preserve"> in ROS-Gazebo platform.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https://github.com/Field-Robotics-Lab/DAVE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233390" w:rsidRDefault="00233390" w:rsidP="00233390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0F47AB81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proofErr w:type="spellStart"/>
      <w:r w:rsidR="00233390">
        <w:rPr>
          <w:i/>
          <w:color w:val="000000" w:themeColor="text1"/>
          <w:spacing w:val="-6"/>
          <w:sz w:val="21"/>
          <w:lang w:eastAsia="ko-KR"/>
        </w:rPr>
        <w:t>Developemnt</w:t>
      </w:r>
      <w:proofErr w:type="spellEnd"/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Batang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Batang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Batang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340D5C" w:rsidRDefault="002F5C6C" w:rsidP="001616FD">
      <w:pPr>
        <w:spacing w:line="276" w:lineRule="auto"/>
        <w:ind w:rightChars="753" w:right="1807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C</w:t>
      </w:r>
      <w:r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Batang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692363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Batang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Batang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Batang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6D61FB" w:rsidRDefault="006D61FB" w:rsidP="006C27F6">
      <w:p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77777777" w:rsidR="006C27F6" w:rsidRPr="00935713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21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Batang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Publications</w:t>
      </w:r>
    </w:p>
    <w:p w14:paraId="79CDD6E8" w14:textId="008C50C7" w:rsidR="00227A8C" w:rsidRPr="001616FD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</w:t>
      </w:r>
      <w:proofErr w:type="spellStart"/>
      <w:r>
        <w:rPr>
          <w:color w:val="000000" w:themeColor="text1"/>
          <w:sz w:val="21"/>
          <w:szCs w:val="21"/>
        </w:rPr>
        <w:t>MacCarrin</w:t>
      </w:r>
      <w:proofErr w:type="spellEnd"/>
      <w:r>
        <w:rPr>
          <w:color w:val="000000" w:themeColor="text1"/>
          <w:sz w:val="21"/>
          <w:szCs w:val="21"/>
        </w:rPr>
        <w:t xml:space="preserve">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J Malia,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55FE7FAD" w14:textId="33D006D0" w:rsidR="001616FD" w:rsidRPr="00227A8C" w:rsidRDefault="001616F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</w:t>
      </w:r>
      <w:proofErr w:type="spellStart"/>
      <w:r>
        <w:rPr>
          <w:color w:val="000000" w:themeColor="text1"/>
          <w:sz w:val="21"/>
          <w:szCs w:val="21"/>
        </w:rPr>
        <w:t>Klamo</w:t>
      </w:r>
      <w:proofErr w:type="spellEnd"/>
      <w:r>
        <w:rPr>
          <w:color w:val="000000" w:themeColor="text1"/>
          <w:sz w:val="21"/>
          <w:szCs w:val="21"/>
        </w:rPr>
        <w:t xml:space="preserve">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 xml:space="preserve">On the Effects that Wave-Induced Loads have </w:t>
      </w:r>
      <w:proofErr w:type="spellStart"/>
      <w:r w:rsidRPr="001616FD">
        <w:rPr>
          <w:color w:val="000000" w:themeColor="text1"/>
          <w:sz w:val="21"/>
          <w:szCs w:val="21"/>
        </w:rPr>
        <w:t>onthe</w:t>
      </w:r>
      <w:proofErr w:type="spellEnd"/>
      <w:r w:rsidRPr="001616FD">
        <w:rPr>
          <w:color w:val="000000" w:themeColor="text1"/>
          <w:sz w:val="21"/>
          <w:szCs w:val="21"/>
        </w:rPr>
        <w:t xml:space="preserve">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2E9F4FDE" w14:textId="59F6AB4F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B. Bingham, O. Derek, M. </w:t>
      </w:r>
      <w:proofErr w:type="spellStart"/>
      <w:r>
        <w:rPr>
          <w:color w:val="000000" w:themeColor="text1"/>
          <w:sz w:val="21"/>
          <w:szCs w:val="21"/>
        </w:rPr>
        <w:t>MacCarrin</w:t>
      </w:r>
      <w:proofErr w:type="spellEnd"/>
      <w:r>
        <w:rPr>
          <w:color w:val="000000" w:themeColor="text1"/>
          <w:sz w:val="21"/>
          <w:szCs w:val="21"/>
        </w:rPr>
        <w:t xml:space="preserve">, L. </w:t>
      </w:r>
      <w:proofErr w:type="spellStart"/>
      <w:r>
        <w:rPr>
          <w:color w:val="000000" w:themeColor="text1"/>
          <w:sz w:val="21"/>
          <w:szCs w:val="21"/>
        </w:rPr>
        <w:t>Linzey</w:t>
      </w:r>
      <w:proofErr w:type="spellEnd"/>
      <w:r>
        <w:rPr>
          <w:color w:val="000000" w:themeColor="text1"/>
          <w:sz w:val="21"/>
          <w:szCs w:val="21"/>
        </w:rPr>
        <w:t>, D. Davis, and C. “</w:t>
      </w:r>
      <w:r w:rsidRPr="00227A8C">
        <w:rPr>
          <w:color w:val="000000" w:themeColor="text1"/>
          <w:sz w:val="21"/>
          <w:szCs w:val="21"/>
        </w:rPr>
        <w:t>Simulation of Multibeam Echosounder Perception for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68BA82A2" w14:textId="4ECB6872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</w:t>
      </w:r>
      <w:r w:rsidRPr="00C309DC">
        <w:rPr>
          <w:color w:val="000000" w:themeColor="text1"/>
          <w:sz w:val="21"/>
          <w:szCs w:val="21"/>
        </w:rPr>
        <w:t>, “</w:t>
      </w:r>
      <w:r w:rsidR="001616FD" w:rsidRPr="001616FD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1616FD">
        <w:rPr>
          <w:i/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under</w:t>
      </w:r>
      <w:r w:rsidR="001616FD">
        <w:rPr>
          <w:i/>
          <w:color w:val="000000" w:themeColor="text1"/>
          <w:sz w:val="21"/>
          <w:szCs w:val="21"/>
        </w:rPr>
        <w:t xml:space="preserve"> r</w:t>
      </w:r>
      <w:r>
        <w:rPr>
          <w:i/>
          <w:color w:val="000000" w:themeColor="text1"/>
          <w:sz w:val="21"/>
          <w:szCs w:val="21"/>
        </w:rPr>
        <w:t>eview.</w:t>
      </w:r>
    </w:p>
    <w:p w14:paraId="1FC50EC3" w14:textId="3A64CB7B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4790822A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W. -S. Jang, S. -Y. Hong, H.-W. Kwon, J.-H. Song, and </w:t>
      </w:r>
      <w:r w:rsidRPr="00227A8C">
        <w:rPr>
          <w:b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56504DBE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S.-H. Rhee, and J.-H.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26445C" w:rsidRPr="0026445C">
        <w:rPr>
          <w:color w:val="000000" w:themeColor="text1"/>
          <w:sz w:val="21"/>
          <w:szCs w:val="21"/>
        </w:rPr>
        <w:t xml:space="preserve"> </w:t>
      </w:r>
    </w:p>
    <w:p w14:paraId="15A27E79" w14:textId="1A86F6B6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-J. </w:t>
      </w:r>
      <w:proofErr w:type="spellStart"/>
      <w:r>
        <w:rPr>
          <w:spacing w:val="-6"/>
          <w:sz w:val="21"/>
          <w:lang w:eastAsia="ko-KR"/>
        </w:rPr>
        <w:t>Jeong</w:t>
      </w:r>
      <w:proofErr w:type="spellEnd"/>
      <w:r>
        <w:rPr>
          <w:spacing w:val="-6"/>
          <w:sz w:val="21"/>
          <w:lang w:eastAsia="ko-KR"/>
        </w:rPr>
        <w:t>, S.-Y. Hong, J.-H. Song, H.-W. Kwon, and M.-J.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77777777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J.-H. Song, H.-W. Kwon, J.-W. </w:t>
      </w:r>
      <w:proofErr w:type="spellStart"/>
      <w:r>
        <w:rPr>
          <w:spacing w:val="-6"/>
          <w:sz w:val="21"/>
          <w:lang w:eastAsia="ko-KR"/>
        </w:rPr>
        <w:t>Seo</w:t>
      </w:r>
      <w:proofErr w:type="spellEnd"/>
      <w:r>
        <w:rPr>
          <w:spacing w:val="-6"/>
          <w:sz w:val="21"/>
          <w:lang w:eastAsia="ko-KR"/>
        </w:rPr>
        <w:t>, and S.-H.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proofErr w:type="gramStart"/>
      <w:r w:rsidR="00756A82">
        <w:rPr>
          <w:color w:val="000000" w:themeColor="text1"/>
          <w:sz w:val="21"/>
          <w:szCs w:val="21"/>
        </w:rPr>
        <w:t xml:space="preserve">KCI, 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I</w:t>
      </w:r>
      <w:r w:rsidRPr="00D076FA">
        <w:rPr>
          <w:color w:val="000000" w:themeColor="text1"/>
          <w:sz w:val="21"/>
          <w:szCs w:val="21"/>
        </w:rPr>
        <w:t>n</w:t>
      </w:r>
      <w:proofErr w:type="gramEnd"/>
      <w:r w:rsidRPr="00D076FA">
        <w:rPr>
          <w:color w:val="000000" w:themeColor="text1"/>
          <w:sz w:val="21"/>
          <w:szCs w:val="21"/>
        </w:rPr>
        <w:t xml:space="preserve"> Korean</w:t>
      </w:r>
    </w:p>
    <w:p w14:paraId="01F95B6D" w14:textId="77777777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7777777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Y.-S. Choi,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77777777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Experimental investigation of 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  <w:bookmarkStart w:id="0" w:name="_GoBack"/>
      <w:bookmarkEnd w:id="0"/>
    </w:p>
    <w:p w14:paraId="65F8633C" w14:textId="77777777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Y.</w:t>
      </w:r>
      <w:r w:rsidR="00D143A1">
        <w:rPr>
          <w:spacing w:val="-6"/>
          <w:sz w:val="21"/>
          <w:lang w:eastAsia="ko-KR"/>
        </w:rPr>
        <w:t>-S.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77777777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 xml:space="preserve">J.-Y. Kim,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H.-G. Chung, J.-H. Song, W.-S. </w:t>
      </w:r>
      <w:proofErr w:type="spellStart"/>
      <w:r>
        <w:rPr>
          <w:spacing w:val="-6"/>
          <w:sz w:val="21"/>
          <w:lang w:eastAsia="ko-KR"/>
        </w:rPr>
        <w:t>Im</w:t>
      </w:r>
      <w:proofErr w:type="spellEnd"/>
      <w:r>
        <w:rPr>
          <w:spacing w:val="-6"/>
          <w:sz w:val="21"/>
          <w:lang w:eastAsia="ko-KR"/>
        </w:rPr>
        <w:t>, and H.-W.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77777777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lastRenderedPageBreak/>
        <w:t>Y.-S.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</w:t>
      </w: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C.-M.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77777777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Batang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Batang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5B48A58D" w14:textId="77777777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b/>
          <w:spacing w:val="-6"/>
          <w:sz w:val="21"/>
          <w:u w:val="single"/>
          <w:lang w:eastAsia="ko-KR"/>
        </w:rPr>
        <w:t xml:space="preserve"> –S.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S.</w:t>
      </w:r>
      <w:r w:rsidR="008A367D" w:rsidRPr="0069319B">
        <w:rPr>
          <w:spacing w:val="-6"/>
          <w:sz w:val="21"/>
          <w:lang w:eastAsia="ko-KR"/>
        </w:rPr>
        <w:t xml:space="preserve"> -Y. Hong, J.-H. Song, and H.-W.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77777777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</w:t>
      </w:r>
      <w:r>
        <w:rPr>
          <w:spacing w:val="-6"/>
          <w:sz w:val="21"/>
          <w:lang w:eastAsia="ko-KR"/>
        </w:rPr>
        <w:t xml:space="preserve"> T.-G.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J.-H. Song, and H.-W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77777777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W.</w:t>
      </w:r>
      <w:r w:rsidRPr="00C637AD">
        <w:rPr>
          <w:b/>
          <w:spacing w:val="-6"/>
          <w:sz w:val="21"/>
          <w:u w:val="single"/>
          <w:lang w:eastAsia="ko-KR"/>
        </w:rPr>
        <w:t xml:space="preserve"> –S.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S.</w:t>
      </w:r>
      <w:r w:rsidRPr="00C637AD">
        <w:rPr>
          <w:spacing w:val="-6"/>
          <w:sz w:val="21"/>
          <w:lang w:eastAsia="ko-KR"/>
        </w:rPr>
        <w:t xml:space="preserve"> -Y. Hong, J.-H. Song, H.-W.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C.-M.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Domestic</w:t>
      </w:r>
      <w:r w:rsidRPr="005329A2">
        <w:rPr>
          <w:rFonts w:eastAsia="Batang" w:hint="eastAsia"/>
          <w:bCs w:val="0"/>
          <w:smallCaps/>
          <w:spacing w:val="-6"/>
          <w:sz w:val="22"/>
          <w:lang w:eastAsia="ko-KR"/>
        </w:rPr>
        <w:t xml:space="preserve"> Conference</w:t>
      </w:r>
      <w:r>
        <w:rPr>
          <w:rFonts w:eastAsia="Batang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Batang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77777777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J.-H Choi, S.-G. Lee, I.-R. Park, H.-S. </w:t>
      </w:r>
      <w:proofErr w:type="spellStart"/>
      <w:r>
        <w:rPr>
          <w:spacing w:val="-6"/>
          <w:sz w:val="21"/>
          <w:lang w:eastAsia="ko-KR"/>
        </w:rPr>
        <w:t>Seol</w:t>
      </w:r>
      <w:proofErr w:type="spellEnd"/>
      <w:r>
        <w:rPr>
          <w:spacing w:val="-6"/>
          <w:sz w:val="21"/>
          <w:lang w:eastAsia="ko-KR"/>
        </w:rPr>
        <w:t>, and M.-J.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“Predictions of non-cavitation broadband noise for underwater propellers”, KSNVE2019, </w:t>
      </w:r>
      <w:proofErr w:type="spellStart"/>
      <w:r>
        <w:rPr>
          <w:spacing w:val="-6"/>
          <w:sz w:val="21"/>
          <w:lang w:eastAsia="ko-KR"/>
        </w:rPr>
        <w:t>Jeju</w:t>
      </w:r>
      <w:proofErr w:type="spellEnd"/>
      <w:r>
        <w:rPr>
          <w:spacing w:val="-6"/>
          <w:sz w:val="21"/>
          <w:lang w:eastAsia="ko-KR"/>
        </w:rPr>
        <w:t>, Korea (2019) – oral.</w:t>
      </w:r>
    </w:p>
    <w:p w14:paraId="30EEFF32" w14:textId="77777777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M.-J. Kim, and K.-C.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77777777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77777777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 Kwon, and C.-M.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77777777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-Y. Hong,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C.-M.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17D6B84D" w14:textId="77777777" w:rsidR="006C27F6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W.</w:t>
      </w:r>
      <w:r>
        <w:rPr>
          <w:b/>
          <w:spacing w:val="-6"/>
          <w:sz w:val="21"/>
          <w:u w:val="single"/>
          <w:lang w:eastAsia="ko-KR"/>
        </w:rPr>
        <w:t xml:space="preserve"> –S.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6C27F6"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  <w:lang w:eastAsia="ko-KR"/>
        </w:rPr>
        <w:t xml:space="preserve"> -Y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J.-H. Song, H.-W.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Y.-L.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14:paraId="3136472A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proofErr w:type="spellStart"/>
      <w:r w:rsidRPr="00EE430D">
        <w:rPr>
          <w:color w:val="000000" w:themeColor="text1"/>
          <w:spacing w:val="-6"/>
          <w:sz w:val="21"/>
        </w:rPr>
        <w:t>Discretization</w:t>
      </w:r>
      <w:r>
        <w:rPr>
          <w:color w:val="000000" w:themeColor="text1"/>
          <w:spacing w:val="-6"/>
          <w:sz w:val="21"/>
        </w:rPr>
        <w:t>s</w:t>
      </w:r>
      <w:proofErr w:type="spellEnd"/>
      <w:r w:rsidRPr="00EE430D">
        <w:rPr>
          <w:color w:val="000000" w:themeColor="text1"/>
          <w:spacing w:val="-6"/>
          <w:sz w:val="21"/>
        </w:rPr>
        <w:t xml:space="preserve"> of Compressible Euler and </w:t>
      </w:r>
      <w:proofErr w:type="spellStart"/>
      <w:r w:rsidRPr="00EE430D">
        <w:rPr>
          <w:color w:val="000000" w:themeColor="text1"/>
          <w:spacing w:val="-6"/>
          <w:sz w:val="21"/>
        </w:rPr>
        <w:t>Navier</w:t>
      </w:r>
      <w:proofErr w:type="spellEnd"/>
      <w:r w:rsidRPr="00EE430D">
        <w:rPr>
          <w:color w:val="000000" w:themeColor="text1"/>
          <w:spacing w:val="-6"/>
          <w:sz w:val="21"/>
        </w:rPr>
        <w:t>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64CFAE35" w14:textId="77777777" w:rsidR="006C27F6" w:rsidRPr="008807AC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0E5B157A" w14:textId="77777777" w:rsidR="008807AC" w:rsidRPr="003658F5" w:rsidRDefault="008807AC" w:rsidP="008807AC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77777777" w:rsidR="001616FD" w:rsidRPr="005329A2" w:rsidRDefault="001616FD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proofErr w:type="spellStart"/>
      <w:r>
        <w:rPr>
          <w:rFonts w:eastAsia="Batang"/>
          <w:bCs w:val="0"/>
          <w:smallCaps/>
          <w:spacing w:val="-6"/>
          <w:sz w:val="22"/>
          <w:lang w:eastAsia="ko-KR"/>
        </w:rPr>
        <w:t>PRofessional</w:t>
      </w:r>
      <w:proofErr w:type="spellEnd"/>
      <w:r>
        <w:rPr>
          <w:rFonts w:eastAsia="Batang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proofErr w:type="spellStart"/>
      <w:r w:rsidRPr="008807AC">
        <w:rPr>
          <w:color w:val="000000" w:themeColor="text1"/>
          <w:spacing w:val="-6"/>
          <w:sz w:val="21"/>
          <w:szCs w:val="21"/>
          <w:lang w:eastAsia="ko-KR"/>
        </w:rPr>
        <w:t>Jee</w:t>
      </w:r>
      <w:proofErr w:type="spellEnd"/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, </w:t>
      </w:r>
      <w:proofErr w:type="gramStart"/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proofErr w:type="gramEnd"/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</w:t>
      </w:r>
      <w:proofErr w:type="spellStart"/>
      <w:r>
        <w:rPr>
          <w:color w:val="000000" w:themeColor="text1"/>
          <w:spacing w:val="-6"/>
          <w:sz w:val="21"/>
          <w:szCs w:val="21"/>
        </w:rPr>
        <w:t>Wung</w:t>
      </w:r>
      <w:proofErr w:type="spellEnd"/>
      <w:r>
        <w:rPr>
          <w:color w:val="000000" w:themeColor="text1"/>
          <w:spacing w:val="-6"/>
          <w:sz w:val="21"/>
          <w:szCs w:val="21"/>
        </w:rPr>
        <w:t>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proofErr w:type="spellStart"/>
      <w:r>
        <w:rPr>
          <w:color w:val="000000" w:themeColor="text1"/>
          <w:spacing w:val="-6"/>
          <w:sz w:val="21"/>
          <w:szCs w:val="21"/>
        </w:rPr>
        <w:t>Koje</w:t>
      </w:r>
      <w:proofErr w:type="spellEnd"/>
      <w:r>
        <w:rPr>
          <w:color w:val="000000" w:themeColor="text1"/>
          <w:spacing w:val="-6"/>
          <w:sz w:val="21"/>
          <w:szCs w:val="21"/>
        </w:rPr>
        <w:t xml:space="preserve"> </w:t>
      </w:r>
      <w:proofErr w:type="spellStart"/>
      <w:r>
        <w:rPr>
          <w:color w:val="000000" w:themeColor="text1"/>
          <w:spacing w:val="-6"/>
          <w:sz w:val="21"/>
          <w:szCs w:val="21"/>
        </w:rPr>
        <w:t>Colleage</w:t>
      </w:r>
      <w:proofErr w:type="spellEnd"/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proofErr w:type="gram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</w:t>
      </w:r>
      <w:proofErr w:type="spellEnd"/>
      <w:proofErr w:type="gram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proofErr w:type="spellStart"/>
      <w:r>
        <w:rPr>
          <w:color w:val="000000" w:themeColor="text1"/>
          <w:spacing w:val="-6"/>
          <w:sz w:val="21"/>
          <w:szCs w:val="21"/>
        </w:rPr>
        <w:t>Waseda</w:t>
      </w:r>
      <w:proofErr w:type="spellEnd"/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proofErr w:type="spellStart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</w:t>
      </w:r>
      <w:proofErr w:type="spellEnd"/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 xml:space="preserve">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9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A44C" w14:textId="77777777" w:rsidR="007C2F95" w:rsidRDefault="007C2F95" w:rsidP="008A1B6A">
      <w:r>
        <w:separator/>
      </w:r>
    </w:p>
  </w:endnote>
  <w:endnote w:type="continuationSeparator" w:id="0">
    <w:p w14:paraId="00A8B6FA" w14:textId="77777777" w:rsidR="007C2F95" w:rsidRDefault="007C2F95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00000287" w:usb1="09060000" w:usb2="00000010" w:usb3="00000000" w:csb0="0008009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NanumSquare Bold">
    <w:panose1 w:val="020B0600000101010101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075E9" w14:textId="77777777" w:rsidR="007C2F95" w:rsidRDefault="007C2F95" w:rsidP="008A1B6A">
      <w:r>
        <w:separator/>
      </w:r>
    </w:p>
  </w:footnote>
  <w:footnote w:type="continuationSeparator" w:id="0">
    <w:p w14:paraId="5819AC7C" w14:textId="77777777" w:rsidR="007C2F95" w:rsidRDefault="007C2F95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Malgun Gothic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5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4024"/>
    <w:rsid w:val="007E4CD8"/>
    <w:rsid w:val="007E5B23"/>
    <w:rsid w:val="007E7006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368B"/>
    <w:rsid w:val="00D645A0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2164</Words>
  <Characters>12340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14476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Woensug Choi</cp:lastModifiedBy>
  <cp:revision>7</cp:revision>
  <cp:lastPrinted>2021-03-16T11:15:00Z</cp:lastPrinted>
  <dcterms:created xsi:type="dcterms:W3CDTF">2021-03-16T11:10:00Z</dcterms:created>
  <dcterms:modified xsi:type="dcterms:W3CDTF">2021-03-22T07:13:00Z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