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1747" w14:textId="76D8B12F" w:rsidR="006C27F6" w:rsidRPr="00332B60" w:rsidRDefault="006C27F6" w:rsidP="006C27F6">
      <w:pPr>
        <w:widowControl w:val="0"/>
        <w:shd w:val="clear" w:color="auto" w:fill="FFFFFF"/>
        <w:wordWrap w:val="0"/>
        <w:autoSpaceDE w:val="0"/>
        <w:autoSpaceDN w:val="0"/>
        <w:spacing w:line="384" w:lineRule="auto"/>
        <w:jc w:val="center"/>
        <w:textAlignment w:val="baseline"/>
        <w:rPr>
          <w:rFonts w:ascii="나눔고딕" w:eastAsia="나눔고딕" w:hAnsi="나눔고딕"/>
          <w:b/>
          <w:spacing w:val="-6"/>
          <w:sz w:val="33"/>
          <w:lang w:eastAsia="ko-KR"/>
        </w:rPr>
      </w:pPr>
      <w:r>
        <w:rPr>
          <w:rFonts w:eastAsia="바탕"/>
          <w:b/>
          <w:bCs/>
          <w:spacing w:val="-6"/>
          <w:sz w:val="33"/>
        </w:rPr>
        <w:t>Woen</w:t>
      </w:r>
      <w:r w:rsidR="002F5C6C">
        <w:rPr>
          <w:rFonts w:eastAsia="바탕"/>
          <w:b/>
          <w:bCs/>
          <w:spacing w:val="-6"/>
          <w:sz w:val="33"/>
        </w:rPr>
        <w:t>-</w:t>
      </w:r>
      <w:r w:rsidR="002F5C6C">
        <w:rPr>
          <w:rFonts w:eastAsia="바탕" w:hint="eastAsia"/>
          <w:b/>
          <w:bCs/>
          <w:spacing w:val="-6"/>
          <w:sz w:val="33"/>
          <w:lang w:eastAsia="ko-KR"/>
        </w:rPr>
        <w:t>S</w:t>
      </w:r>
      <w:r>
        <w:rPr>
          <w:rFonts w:eastAsia="바탕"/>
          <w:b/>
          <w:bCs/>
          <w:spacing w:val="-6"/>
          <w:sz w:val="33"/>
        </w:rPr>
        <w:t>ug Choi</w:t>
      </w:r>
      <w:r w:rsidR="00A528F5">
        <w:rPr>
          <w:rFonts w:eastAsia="바탕"/>
          <w:b/>
          <w:bCs/>
          <w:spacing w:val="-6"/>
          <w:sz w:val="33"/>
        </w:rPr>
        <w:t xml:space="preserve"> </w:t>
      </w:r>
      <w:r w:rsidR="00A528F5" w:rsidRPr="00A528F5">
        <w:rPr>
          <w:rFonts w:ascii="NanumSquare Bold" w:eastAsia="NanumSquare Bold" w:hAnsi="NanumSquare Bold" w:hint="eastAsia"/>
          <w:bCs/>
          <w:spacing w:val="-6"/>
          <w:sz w:val="22"/>
          <w:lang w:eastAsia="ko-KR"/>
        </w:rPr>
        <w:t>(최원석)</w:t>
      </w:r>
    </w:p>
    <w:p w14:paraId="27C75E45" w14:textId="5EA45E68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 xml:space="preserve">Department of </w:t>
      </w:r>
      <w:r w:rsidRPr="00227A8C">
        <w:rPr>
          <w:spacing w:val="-6"/>
          <w:sz w:val="19"/>
          <w:szCs w:val="19"/>
          <w:lang w:eastAsia="ko-KR"/>
        </w:rPr>
        <w:t>mechanical and aerospace engineering</w:t>
      </w:r>
      <w:r>
        <w:rPr>
          <w:spacing w:val="-6"/>
          <w:sz w:val="19"/>
          <w:szCs w:val="19"/>
          <w:lang w:eastAsia="ko-KR"/>
        </w:rPr>
        <w:t xml:space="preserve">, </w:t>
      </w:r>
    </w:p>
    <w:p w14:paraId="60032D30" w14:textId="4D8FE384" w:rsidR="00227A8C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Naval Postgraduate School</w:t>
      </w:r>
    </w:p>
    <w:p w14:paraId="30498E75" w14:textId="236F591B" w:rsidR="006C27F6" w:rsidRPr="008713FF" w:rsidRDefault="00227A8C" w:rsidP="006C27F6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1, University Circle, Monterey, CA 93943</w:t>
      </w:r>
    </w:p>
    <w:p w14:paraId="10EADC53" w14:textId="13194C6F" w:rsidR="006C27F6" w:rsidRPr="00847242" w:rsidRDefault="00233390" w:rsidP="00847242">
      <w:pPr>
        <w:tabs>
          <w:tab w:val="right" w:pos="10080"/>
        </w:tabs>
        <w:jc w:val="center"/>
        <w:rPr>
          <w:spacing w:val="-6"/>
          <w:sz w:val="19"/>
          <w:szCs w:val="19"/>
          <w:lang w:eastAsia="ko-KR"/>
        </w:rPr>
      </w:pPr>
      <w:r>
        <w:rPr>
          <w:spacing w:val="-6"/>
          <w:sz w:val="19"/>
          <w:szCs w:val="19"/>
          <w:lang w:eastAsia="ko-KR"/>
        </w:rPr>
        <w:t>w</w:t>
      </w:r>
      <w:r w:rsidR="002F5C6C">
        <w:rPr>
          <w:spacing w:val="-6"/>
          <w:sz w:val="19"/>
          <w:szCs w:val="19"/>
          <w:lang w:eastAsia="ko-KR"/>
        </w:rPr>
        <w:t>oensug.choi</w:t>
      </w:r>
      <w:r w:rsidR="00227A8C">
        <w:rPr>
          <w:spacing w:val="-6"/>
          <w:sz w:val="19"/>
          <w:szCs w:val="19"/>
          <w:lang w:eastAsia="ko-KR"/>
        </w:rPr>
        <w:t>.ks</w:t>
      </w:r>
      <w:r w:rsidR="006C27F6" w:rsidRPr="008713FF">
        <w:rPr>
          <w:spacing w:val="-6"/>
          <w:sz w:val="19"/>
          <w:szCs w:val="19"/>
          <w:lang w:eastAsia="ko-KR"/>
        </w:rPr>
        <w:t>@</w:t>
      </w:r>
      <w:r w:rsidR="00227A8C">
        <w:rPr>
          <w:spacing w:val="-6"/>
          <w:sz w:val="19"/>
          <w:szCs w:val="19"/>
          <w:lang w:eastAsia="ko-KR"/>
        </w:rPr>
        <w:t>nps.edu</w:t>
      </w:r>
      <w:r w:rsidR="006C27F6" w:rsidRPr="008713FF">
        <w:rPr>
          <w:spacing w:val="-6"/>
          <w:sz w:val="19"/>
          <w:szCs w:val="19"/>
          <w:lang w:eastAsia="ko-KR"/>
        </w:rPr>
        <w:t xml:space="preserve">, </w:t>
      </w:r>
      <w:r w:rsidR="006C27F6" w:rsidRPr="00CC6BD5">
        <w:rPr>
          <w:color w:val="000000" w:themeColor="text1"/>
          <w:spacing w:val="-6"/>
          <w:sz w:val="19"/>
          <w:lang w:eastAsia="ko-KR"/>
        </w:rPr>
        <w:t>Cell phone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: +82-</w:t>
      </w:r>
      <w:r w:rsidR="006C27F6" w:rsidRPr="00CC6BD5">
        <w:rPr>
          <w:color w:val="000000" w:themeColor="text1"/>
          <w:spacing w:val="-6"/>
          <w:sz w:val="19"/>
          <w:lang w:eastAsia="ko-KR"/>
        </w:rPr>
        <w:t>10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8682</w:t>
      </w:r>
      <w:r w:rsidR="006C27F6" w:rsidRPr="00CC6BD5">
        <w:rPr>
          <w:rFonts w:hint="eastAsia"/>
          <w:color w:val="000000" w:themeColor="text1"/>
          <w:spacing w:val="-6"/>
          <w:sz w:val="19"/>
          <w:lang w:eastAsia="ko-KR"/>
        </w:rPr>
        <w:t>-</w:t>
      </w:r>
      <w:r w:rsidR="006C27F6">
        <w:rPr>
          <w:color w:val="000000" w:themeColor="text1"/>
          <w:spacing w:val="-6"/>
          <w:sz w:val="19"/>
          <w:lang w:eastAsia="ko-KR"/>
        </w:rPr>
        <w:t>7886</w:t>
      </w:r>
    </w:p>
    <w:p w14:paraId="1D130A03" w14:textId="77777777" w:rsidR="006C27F6" w:rsidRPr="00233390" w:rsidRDefault="006C27F6" w:rsidP="006C27F6">
      <w:pPr>
        <w:tabs>
          <w:tab w:val="right" w:pos="10080"/>
        </w:tabs>
        <w:spacing w:line="276" w:lineRule="auto"/>
        <w:jc w:val="center"/>
        <w:rPr>
          <w:spacing w:val="-6"/>
          <w:sz w:val="16"/>
          <w:szCs w:val="16"/>
        </w:rPr>
      </w:pPr>
    </w:p>
    <w:p w14:paraId="7E73CED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Profile</w:t>
      </w:r>
    </w:p>
    <w:p w14:paraId="5EA3E967" w14:textId="75BDB453" w:rsidR="00332B60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Highly self-motivated </w:t>
      </w:r>
      <w:r w:rsidR="00332B60">
        <w:rPr>
          <w:color w:val="000000" w:themeColor="text1"/>
          <w:spacing w:val="-6"/>
          <w:sz w:val="21"/>
          <w:lang w:eastAsia="ko-KR"/>
        </w:rPr>
        <w:t>with</w:t>
      </w:r>
      <w:r>
        <w:rPr>
          <w:color w:val="000000" w:themeColor="text1"/>
          <w:spacing w:val="-6"/>
          <w:sz w:val="21"/>
          <w:lang w:eastAsia="ko-KR"/>
        </w:rPr>
        <w:t xml:space="preserve"> research expertise </w:t>
      </w:r>
      <w:r w:rsidR="00332B60">
        <w:rPr>
          <w:color w:val="000000" w:themeColor="text1"/>
          <w:spacing w:val="-6"/>
          <w:sz w:val="21"/>
          <w:lang w:eastAsia="ko-KR"/>
        </w:rPr>
        <w:t>with shipbuilding and ocean engineering background</w:t>
      </w:r>
      <w:r>
        <w:rPr>
          <w:color w:val="000000" w:themeColor="text1"/>
          <w:spacing w:val="-6"/>
          <w:sz w:val="21"/>
          <w:lang w:eastAsia="ko-KR"/>
        </w:rPr>
        <w:t>. Strong interpersonal skills</w:t>
      </w:r>
      <w:r w:rsidR="00332B60">
        <w:rPr>
          <w:color w:val="000000" w:themeColor="text1"/>
          <w:spacing w:val="-6"/>
          <w:sz w:val="21"/>
          <w:lang w:eastAsia="ko-KR"/>
        </w:rPr>
        <w:t xml:space="preserve">, </w:t>
      </w:r>
      <w:r w:rsidR="00935713">
        <w:rPr>
          <w:color w:val="000000" w:themeColor="text1"/>
          <w:spacing w:val="-6"/>
          <w:sz w:val="21"/>
          <w:lang w:eastAsia="ko-KR"/>
        </w:rPr>
        <w:t xml:space="preserve">research </w:t>
      </w:r>
      <w:r w:rsidR="00332B60">
        <w:rPr>
          <w:color w:val="000000" w:themeColor="text1"/>
          <w:spacing w:val="-6"/>
          <w:sz w:val="21"/>
          <w:lang w:eastAsia="ko-KR"/>
        </w:rPr>
        <w:t xml:space="preserve">proposals, and </w:t>
      </w:r>
      <w:r>
        <w:rPr>
          <w:color w:val="000000" w:themeColor="text1"/>
          <w:spacing w:val="-6"/>
          <w:sz w:val="21"/>
          <w:lang w:eastAsia="ko-KR"/>
        </w:rPr>
        <w:t>project management.</w:t>
      </w:r>
      <w:r w:rsidR="00332B60">
        <w:rPr>
          <w:color w:val="000000" w:themeColor="text1"/>
          <w:spacing w:val="-6"/>
          <w:sz w:val="21"/>
          <w:lang w:eastAsia="ko-KR"/>
        </w:rPr>
        <w:t xml:space="preserve"> Various experiences on projects with government entities (i.e., ROK Navy, ADD) and private corporations (i.e., DSME, HHI). </w:t>
      </w:r>
    </w:p>
    <w:p w14:paraId="09BBBA82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7A753734" w14:textId="329D5910" w:rsidR="00227A8C" w:rsidRPr="00227A8C" w:rsidRDefault="00332B6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72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Rich experience in AUV/ASV simulator developments for implementation of dynamics/kinematics model of ROVs and underwater gliders at ROS-Gazebo platform to support autonomous robotics developments. Development experience in various sensor supports, including real-time multi-beam sonar simulation using GPU accelerations.</w:t>
      </w:r>
    </w:p>
    <w:p w14:paraId="401B82C9" w14:textId="77777777" w:rsidR="00227A8C" w:rsidRPr="00A528F5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6"/>
          <w:szCs w:val="10"/>
        </w:rPr>
      </w:pPr>
    </w:p>
    <w:p w14:paraId="73B47F34" w14:textId="596E7CE6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</w:tabs>
        <w:spacing w:line="276" w:lineRule="auto"/>
        <w:ind w:left="709" w:hanging="34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 xml:space="preserve">Rich experience in modeling and </w:t>
      </w:r>
      <w:r w:rsidR="00332B60">
        <w:rPr>
          <w:color w:val="000000" w:themeColor="text1"/>
          <w:spacing w:val="-6"/>
          <w:sz w:val="21"/>
          <w:lang w:eastAsia="ko-KR"/>
        </w:rPr>
        <w:t>simulation of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332B60">
        <w:rPr>
          <w:color w:val="000000" w:themeColor="text1"/>
          <w:spacing w:val="-6"/>
          <w:sz w:val="21"/>
          <w:lang w:eastAsia="ko-KR"/>
        </w:rPr>
        <w:t xml:space="preserve">hydrodynamics for ship resistance/maneuvering </w:t>
      </w:r>
      <w:r>
        <w:rPr>
          <w:color w:val="000000" w:themeColor="text1"/>
          <w:spacing w:val="-6"/>
          <w:sz w:val="21"/>
          <w:lang w:eastAsia="ko-KR"/>
        </w:rPr>
        <w:t xml:space="preserve">using OpenFOAM and </w:t>
      </w:r>
      <w:r w:rsidR="00332B60">
        <w:rPr>
          <w:color w:val="000000" w:themeColor="text1"/>
          <w:spacing w:val="-6"/>
          <w:sz w:val="21"/>
          <w:lang w:eastAsia="ko-KR"/>
        </w:rPr>
        <w:t>developments of acoustics and vibrations analysis tools for underwater structures.</w:t>
      </w:r>
    </w:p>
    <w:p w14:paraId="7EBA6555" w14:textId="77777777" w:rsidR="00227A8C" w:rsidRPr="00A528F5" w:rsidRDefault="00227A8C" w:rsidP="00227A8C">
      <w:pPr>
        <w:spacing w:line="276" w:lineRule="auto"/>
        <w:jc w:val="both"/>
        <w:rPr>
          <w:color w:val="000000" w:themeColor="text1"/>
          <w:spacing w:val="-6"/>
          <w:sz w:val="6"/>
          <w:szCs w:val="4"/>
        </w:rPr>
      </w:pPr>
    </w:p>
    <w:p w14:paraId="6E80E2DA" w14:textId="387D16C1" w:rsidR="00B81B31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Strong adaptation to different </w:t>
      </w:r>
      <w:r>
        <w:rPr>
          <w:color w:val="000000" w:themeColor="text1"/>
          <w:spacing w:val="-6"/>
          <w:sz w:val="21"/>
          <w:lang w:eastAsia="ko-KR"/>
        </w:rPr>
        <w:t>programming</w:t>
      </w:r>
      <w:r w:rsidR="006E7ED0">
        <w:rPr>
          <w:color w:val="000000" w:themeColor="text1"/>
          <w:spacing w:val="-6"/>
          <w:sz w:val="21"/>
          <w:lang w:eastAsia="ko-KR"/>
        </w:rPr>
        <w:t xml:space="preserve"> languages</w:t>
      </w:r>
      <w:r w:rsidR="001616FD">
        <w:rPr>
          <w:color w:val="000000" w:themeColor="text1"/>
          <w:spacing w:val="-6"/>
          <w:sz w:val="21"/>
          <w:lang w:eastAsia="ko-KR"/>
        </w:rPr>
        <w:t xml:space="preserve"> and platforms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. </w:t>
      </w:r>
      <w:r>
        <w:rPr>
          <w:color w:val="000000" w:themeColor="text1"/>
          <w:spacing w:val="-6"/>
          <w:sz w:val="21"/>
          <w:lang w:eastAsia="ko-KR"/>
        </w:rPr>
        <w:t>(First learned programming at</w:t>
      </w:r>
      <w:r w:rsidR="00332B60">
        <w:rPr>
          <w:color w:val="000000" w:themeColor="text1"/>
          <w:spacing w:val="-6"/>
          <w:sz w:val="21"/>
          <w:lang w:eastAsia="ko-KR"/>
        </w:rPr>
        <w:t xml:space="preserve"> the</w:t>
      </w:r>
      <w:r>
        <w:rPr>
          <w:color w:val="000000" w:themeColor="text1"/>
          <w:spacing w:val="-6"/>
          <w:sz w:val="21"/>
          <w:lang w:eastAsia="ko-KR"/>
        </w:rPr>
        <w:t xml:space="preserve"> age of 9)</w:t>
      </w:r>
    </w:p>
    <w:p w14:paraId="618BB3DD" w14:textId="77777777" w:rsidR="005E4BEE" w:rsidRDefault="00B81B31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La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nguage: </w:t>
      </w:r>
      <w:r w:rsidR="000F1000" w:rsidRPr="00190F5F">
        <w:rPr>
          <w:color w:val="000000" w:themeColor="text1"/>
          <w:spacing w:val="-6"/>
          <w:sz w:val="21"/>
          <w:lang w:eastAsia="ko-KR"/>
        </w:rPr>
        <w:t xml:space="preserve">Fluent in </w:t>
      </w:r>
      <w:r w:rsidR="006C27F6" w:rsidRPr="00190F5F">
        <w:rPr>
          <w:color w:val="000000" w:themeColor="text1"/>
          <w:spacing w:val="-6"/>
          <w:sz w:val="21"/>
          <w:lang w:eastAsia="ko-KR"/>
        </w:rPr>
        <w:t>Korean</w:t>
      </w:r>
      <w:r w:rsidR="000F1000">
        <w:rPr>
          <w:color w:val="000000" w:themeColor="text1"/>
          <w:spacing w:val="-6"/>
          <w:sz w:val="21"/>
          <w:lang w:eastAsia="ko-KR"/>
        </w:rPr>
        <w:t xml:space="preserve"> (Native)</w:t>
      </w:r>
      <w:r w:rsidR="006C27F6" w:rsidRPr="00190F5F">
        <w:rPr>
          <w:color w:val="000000" w:themeColor="text1"/>
          <w:spacing w:val="-6"/>
          <w:sz w:val="21"/>
          <w:lang w:eastAsia="ko-KR"/>
        </w:rPr>
        <w:t>, English</w:t>
      </w:r>
      <w:r w:rsidR="000F1000">
        <w:rPr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(Graduated middle school in San Antonio, Texas, USA)</w:t>
      </w:r>
      <w:r w:rsidR="006C27F6" w:rsidRPr="00190F5F">
        <w:rPr>
          <w:color w:val="000000" w:themeColor="text1"/>
          <w:spacing w:val="-6"/>
          <w:sz w:val="21"/>
          <w:lang w:eastAsia="ko-KR"/>
        </w:rPr>
        <w:t xml:space="preserve">, </w:t>
      </w:r>
      <w:r w:rsidR="006E7ED0" w:rsidRPr="00190F5F">
        <w:rPr>
          <w:color w:val="000000" w:themeColor="text1"/>
          <w:spacing w:val="-6"/>
          <w:sz w:val="21"/>
          <w:lang w:eastAsia="ko-KR"/>
        </w:rPr>
        <w:t>and Japanese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7800A10" w14:textId="753A4FB9" w:rsidR="00C807A6" w:rsidRDefault="00C807A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US residency experience: 9</w:t>
      </w:r>
      <w:r w:rsidRPr="00C807A6">
        <w:rPr>
          <w:color w:val="000000" w:themeColor="text1"/>
          <w:spacing w:val="-6"/>
          <w:sz w:val="21"/>
          <w:vertAlign w:val="superscript"/>
        </w:rPr>
        <w:t>th</w:t>
      </w:r>
      <w:r>
        <w:rPr>
          <w:color w:val="000000" w:themeColor="text1"/>
          <w:spacing w:val="-6"/>
          <w:sz w:val="21"/>
        </w:rPr>
        <w:t xml:space="preserve"> grade at Rogers high school, Newport, RI (3 years grade skipping at</w:t>
      </w:r>
      <w:r w:rsidR="00332B60">
        <w:rPr>
          <w:color w:val="000000" w:themeColor="text1"/>
          <w:spacing w:val="-6"/>
          <w:sz w:val="21"/>
        </w:rPr>
        <w:t xml:space="preserve"> the</w:t>
      </w:r>
      <w:r>
        <w:rPr>
          <w:color w:val="000000" w:themeColor="text1"/>
          <w:spacing w:val="-6"/>
          <w:sz w:val="21"/>
        </w:rPr>
        <w:t xml:space="preserve"> age of </w:t>
      </w:r>
      <w:r w:rsidR="00376E80">
        <w:rPr>
          <w:color w:val="000000" w:themeColor="text1"/>
          <w:spacing w:val="-6"/>
          <w:sz w:val="21"/>
        </w:rPr>
        <w:t>13)</w:t>
      </w:r>
      <w:r>
        <w:rPr>
          <w:color w:val="000000" w:themeColor="text1"/>
          <w:spacing w:val="-6"/>
          <w:sz w:val="21"/>
        </w:rPr>
        <w:t xml:space="preserve"> </w:t>
      </w:r>
    </w:p>
    <w:p w14:paraId="160EED6B" w14:textId="77777777" w:rsidR="003658F5" w:rsidRDefault="003658F5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Member of </w:t>
      </w:r>
      <w:r w:rsidR="00561B8D">
        <w:rPr>
          <w:color w:val="000000" w:themeColor="text1"/>
          <w:spacing w:val="-6"/>
          <w:sz w:val="21"/>
          <w:lang w:eastAsia="ko-KR"/>
        </w:rPr>
        <w:t xml:space="preserve">a </w:t>
      </w:r>
      <w:r>
        <w:rPr>
          <w:color w:val="000000" w:themeColor="text1"/>
          <w:spacing w:val="-6"/>
          <w:sz w:val="21"/>
          <w:lang w:eastAsia="ko-KR"/>
        </w:rPr>
        <w:t>military family</w:t>
      </w:r>
    </w:p>
    <w:p w14:paraId="55B6E109" w14:textId="187924E9" w:rsidR="00FE049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Father: 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former submarine captain and naval attaché to </w:t>
      </w:r>
      <w:r w:rsidR="00332B60">
        <w:rPr>
          <w:color w:val="000000" w:themeColor="text1"/>
          <w:spacing w:val="-6"/>
          <w:sz w:val="21"/>
          <w:lang w:eastAsia="ko-KR"/>
        </w:rPr>
        <w:t xml:space="preserve">the </w:t>
      </w:r>
      <w:r w:rsidR="00FE0495" w:rsidRPr="003658F5">
        <w:rPr>
          <w:color w:val="000000" w:themeColor="text1"/>
          <w:spacing w:val="-6"/>
          <w:sz w:val="21"/>
          <w:lang w:eastAsia="ko-KR"/>
        </w:rPr>
        <w:t>USA retired as a rea</w:t>
      </w:r>
      <w:r w:rsidR="00D45157">
        <w:rPr>
          <w:color w:val="000000" w:themeColor="text1"/>
          <w:spacing w:val="-6"/>
          <w:sz w:val="21"/>
          <w:lang w:eastAsia="ko-KR"/>
        </w:rPr>
        <w:t>r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admiral at </w:t>
      </w:r>
      <w:r w:rsidR="00332B60">
        <w:rPr>
          <w:color w:val="000000" w:themeColor="text1"/>
          <w:spacing w:val="-6"/>
          <w:sz w:val="21"/>
          <w:lang w:eastAsia="ko-KR"/>
        </w:rPr>
        <w:t>the ROK</w:t>
      </w:r>
      <w:r w:rsidR="00FE0495" w:rsidRPr="003658F5">
        <w:rPr>
          <w:color w:val="000000" w:themeColor="text1"/>
          <w:spacing w:val="-6"/>
          <w:sz w:val="21"/>
          <w:lang w:eastAsia="ko-KR"/>
        </w:rPr>
        <w:t xml:space="preserve"> Navy.</w:t>
      </w:r>
    </w:p>
    <w:p w14:paraId="63E3F4D4" w14:textId="23D95477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Brother: Served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Marine Corps</w:t>
      </w:r>
    </w:p>
    <w:p w14:paraId="3B344BB2" w14:textId="23CBAE06" w:rsidR="003658F5" w:rsidRPr="003658F5" w:rsidRDefault="003658F5" w:rsidP="00B60E90">
      <w:pPr>
        <w:pStyle w:val="ListParagraph"/>
        <w:numPr>
          <w:ilvl w:val="0"/>
          <w:numId w:val="7"/>
        </w:numPr>
        <w:tabs>
          <w:tab w:val="left" w:pos="1437"/>
        </w:tabs>
        <w:spacing w:line="276" w:lineRule="auto"/>
        <w:ind w:leftChars="0"/>
        <w:jc w:val="both"/>
        <w:rPr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Myself: Served as </w:t>
      </w:r>
      <w:r w:rsidRPr="003658F5">
        <w:rPr>
          <w:rFonts w:hint="eastAsia"/>
          <w:color w:val="000000" w:themeColor="text1"/>
          <w:spacing w:val="-6"/>
          <w:sz w:val="21"/>
          <w:lang w:eastAsia="ko-KR"/>
        </w:rPr>
        <w:t>Technical Research Personnel</w:t>
      </w:r>
      <w:r>
        <w:rPr>
          <w:color w:val="000000" w:themeColor="text1"/>
          <w:spacing w:val="-6"/>
          <w:sz w:val="21"/>
          <w:lang w:eastAsia="ko-KR"/>
        </w:rPr>
        <w:t xml:space="preserve"> for </w:t>
      </w:r>
      <w:r w:rsidR="00332B60">
        <w:rPr>
          <w:color w:val="000000" w:themeColor="text1"/>
          <w:spacing w:val="-6"/>
          <w:sz w:val="21"/>
          <w:lang w:eastAsia="ko-KR"/>
        </w:rPr>
        <w:t>ROK</w:t>
      </w:r>
      <w:r w:rsidRPr="003658F5">
        <w:rPr>
          <w:color w:val="000000" w:themeColor="text1"/>
          <w:spacing w:val="-6"/>
          <w:sz w:val="21"/>
          <w:lang w:eastAsia="ko-KR"/>
        </w:rPr>
        <w:t xml:space="preserve"> Army</w:t>
      </w:r>
    </w:p>
    <w:p w14:paraId="6048CDF8" w14:textId="77777777" w:rsidR="006C27F6" w:rsidRPr="00233390" w:rsidRDefault="006C27F6" w:rsidP="006C27F6">
      <w:pPr>
        <w:spacing w:line="276" w:lineRule="auto"/>
        <w:jc w:val="both"/>
        <w:rPr>
          <w:rFonts w:eastAsia="바탕"/>
          <w:color w:val="000000" w:themeColor="text1"/>
          <w:spacing w:val="-6"/>
          <w:lang w:eastAsia="ko-KR"/>
        </w:rPr>
      </w:pPr>
    </w:p>
    <w:p w14:paraId="641288EB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/>
          <w:bCs w:val="0"/>
          <w:smallCaps/>
          <w:spacing w:val="-6"/>
          <w:sz w:val="22"/>
        </w:rPr>
        <w:t>E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ducation</w:t>
      </w:r>
    </w:p>
    <w:p w14:paraId="361B99CE" w14:textId="15B7C855" w:rsidR="00447E3B" w:rsidRDefault="00447E3B" w:rsidP="00447E3B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July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Naval Postgraduate School</w:t>
      </w:r>
      <w:r w:rsidRPr="002F5C6C"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>
        <w:rPr>
          <w:rFonts w:eastAsia="바탕"/>
          <w:spacing w:val="-6"/>
          <w:sz w:val="21"/>
        </w:rPr>
        <w:t>Postdoctoral Researcher</w:t>
      </w:r>
      <w:r w:rsidR="00227A8C">
        <w:rPr>
          <w:rFonts w:eastAsia="바탕"/>
          <w:spacing w:val="-6"/>
          <w:sz w:val="21"/>
        </w:rPr>
        <w:t>; NRC Fellowship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/>
          <w:spacing w:val="-6"/>
          <w:sz w:val="21"/>
          <w:lang w:eastAsia="ko-KR"/>
        </w:rPr>
        <w:t>Monterey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CA, USA</w:t>
      </w:r>
    </w:p>
    <w:p w14:paraId="5BE84608" w14:textId="77777777" w:rsidR="00233390" w:rsidRDefault="00447E3B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</w:rPr>
      </w:pPr>
      <w:r>
        <w:rPr>
          <w:spacing w:val="-6"/>
          <w:sz w:val="21"/>
          <w:lang w:eastAsia="ko-KR"/>
        </w:rPr>
        <w:t>Present</w:t>
      </w:r>
      <w:r>
        <w:rPr>
          <w:rFonts w:eastAsia="바탕"/>
          <w:i/>
          <w:spacing w:val="-4"/>
          <w:sz w:val="21"/>
        </w:rPr>
        <w:tab/>
      </w:r>
      <w:r w:rsidR="00233390">
        <w:rPr>
          <w:rFonts w:eastAsia="바탕"/>
          <w:i/>
          <w:spacing w:val="-4"/>
          <w:sz w:val="21"/>
        </w:rPr>
        <w:t>CRUSER (Consortium for Robotics and Unmanned Systems Education and Research)</w:t>
      </w:r>
    </w:p>
    <w:p w14:paraId="78D384B5" w14:textId="77777777" w:rsidR="00233390" w:rsidRDefault="00233390" w:rsidP="00233390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 xml:space="preserve">                            </w:t>
      </w:r>
      <w:r w:rsidR="00447E3B" w:rsidRPr="00233390">
        <w:rPr>
          <w:rFonts w:eastAsia="바탕"/>
          <w:i/>
          <w:spacing w:val="-4"/>
          <w:sz w:val="21"/>
        </w:rPr>
        <w:t>NRC Research Associateship Award</w:t>
      </w:r>
      <w:r>
        <w:rPr>
          <w:spacing w:val="-6"/>
          <w:sz w:val="21"/>
        </w:rPr>
        <w:t xml:space="preserve"> </w:t>
      </w:r>
      <w:r w:rsidRPr="00233390">
        <w:rPr>
          <w:rFonts w:eastAsia="바탕"/>
          <w:i/>
          <w:spacing w:val="-4"/>
          <w:sz w:val="21"/>
        </w:rPr>
        <w:t>(Research Associate Program)</w:t>
      </w:r>
    </w:p>
    <w:p w14:paraId="659711DB" w14:textId="3D9E4A96" w:rsidR="00447E3B" w:rsidRPr="00233390" w:rsidRDefault="00233390" w:rsidP="00233390">
      <w:pPr>
        <w:tabs>
          <w:tab w:val="left" w:pos="1863"/>
        </w:tabs>
        <w:spacing w:line="276" w:lineRule="auto"/>
        <w:ind w:left="1332" w:hanging="72"/>
        <w:rPr>
          <w:spacing w:val="-6"/>
          <w:sz w:val="21"/>
        </w:rPr>
      </w:pPr>
      <w:r>
        <w:rPr>
          <w:spacing w:val="-6"/>
          <w:sz w:val="21"/>
        </w:rPr>
        <w:t xml:space="preserve"> (</w:t>
      </w:r>
      <w:r w:rsidRPr="00233390">
        <w:rPr>
          <w:spacing w:val="-6"/>
          <w:sz w:val="21"/>
        </w:rPr>
        <w:t xml:space="preserve">Developments of virtual underwater acoustic environments and test and evaluation platforms for </w:t>
      </w:r>
      <w:r w:rsidR="00227A8C">
        <w:rPr>
          <w:spacing w:val="-6"/>
          <w:sz w:val="21"/>
        </w:rPr>
        <w:t>autonomous robotic</w:t>
      </w:r>
      <w:r w:rsidRPr="00233390">
        <w:rPr>
          <w:spacing w:val="-6"/>
          <w:sz w:val="21"/>
        </w:rPr>
        <w:t xml:space="preserve"> systems</w:t>
      </w:r>
      <w:r>
        <w:rPr>
          <w:spacing w:val="-6"/>
          <w:sz w:val="21"/>
        </w:rPr>
        <w:t>, PI: Prof. Brian Bingham</w:t>
      </w:r>
      <w:r w:rsidRPr="00233390">
        <w:rPr>
          <w:spacing w:val="-6"/>
          <w:sz w:val="21"/>
        </w:rPr>
        <w:t>)</w:t>
      </w:r>
    </w:p>
    <w:p w14:paraId="6F94F35F" w14:textId="77777777" w:rsidR="00447E3B" w:rsidRDefault="00447E3B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</w:p>
    <w:p w14:paraId="4049642B" w14:textId="77777777" w:rsidR="006C27F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 w:rsidR="002F5C6C">
        <w:rPr>
          <w:rFonts w:eastAsia="바탕" w:hint="eastAsia"/>
          <w:spacing w:val="-6"/>
          <w:sz w:val="21"/>
          <w:lang w:eastAsia="ko-KR"/>
        </w:rPr>
        <w:t>2020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 w:rsidR="002F5C6C" w:rsidRPr="002F5C6C">
        <w:rPr>
          <w:b/>
          <w:bCs/>
          <w:spacing w:val="-6"/>
          <w:sz w:val="21"/>
          <w:lang w:eastAsia="ko-KR"/>
        </w:rPr>
        <w:t xml:space="preserve">Center for Naval Ship Engineering </w:t>
      </w:r>
      <w:r w:rsidRPr="006C27F6">
        <w:rPr>
          <w:rFonts w:eastAsia="바탕"/>
          <w:spacing w:val="-6"/>
          <w:sz w:val="21"/>
        </w:rPr>
        <w:t>(</w:t>
      </w:r>
      <w:r w:rsidR="002F5C6C">
        <w:rPr>
          <w:rFonts w:eastAsia="바탕"/>
          <w:spacing w:val="-6"/>
          <w:sz w:val="21"/>
        </w:rPr>
        <w:t>Postdoctoral Senior Researcher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5A94ABBF" w14:textId="5EB3D886" w:rsidR="006C27F6" w:rsidRDefault="00447E3B" w:rsidP="002F5C6C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spacing w:val="-6"/>
          <w:sz w:val="21"/>
          <w:lang w:eastAsia="ko-KR"/>
        </w:rPr>
        <w:t>June. 2020</w:t>
      </w:r>
      <w:r w:rsidR="006C27F6">
        <w:rPr>
          <w:rFonts w:eastAsia="바탕"/>
          <w:i/>
          <w:spacing w:val="-4"/>
          <w:sz w:val="21"/>
        </w:rPr>
        <w:tab/>
      </w:r>
      <w:r w:rsidR="002F5C6C" w:rsidRPr="002F5C6C">
        <w:rPr>
          <w:spacing w:val="-6"/>
          <w:sz w:val="21"/>
        </w:rPr>
        <w:t xml:space="preserve">Institute of Engineering Research, </w:t>
      </w:r>
      <w:r w:rsidR="002F5C6C">
        <w:rPr>
          <w:spacing w:val="-6"/>
          <w:sz w:val="21"/>
        </w:rPr>
        <w:t>Seoul National University</w:t>
      </w:r>
    </w:p>
    <w:p w14:paraId="148DAE55" w14:textId="77777777" w:rsidR="002F5C6C" w:rsidRDefault="002F5C6C" w:rsidP="009940F6">
      <w:pPr>
        <w:tabs>
          <w:tab w:val="left" w:pos="2669"/>
        </w:tabs>
        <w:spacing w:line="276" w:lineRule="auto"/>
        <w:ind w:firstLineChars="619" w:firstLine="1275"/>
        <w:rPr>
          <w:rFonts w:eastAsia="바탕"/>
          <w:i/>
          <w:spacing w:val="-4"/>
          <w:sz w:val="21"/>
          <w:lang w:eastAsia="ko-KR"/>
        </w:rPr>
      </w:pPr>
    </w:p>
    <w:p w14:paraId="1A65B498" w14:textId="77777777" w:rsidR="002F5C6C" w:rsidRDefault="002F5C6C" w:rsidP="002F5C6C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spacing w:val="-6"/>
          <w:sz w:val="21"/>
          <w:lang w:eastAsia="ko-KR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2013</w:t>
      </w:r>
      <w:r>
        <w:rPr>
          <w:rFonts w:eastAsia="바탕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>Seoul</w:t>
      </w:r>
      <w:r w:rsidRPr="003F5069">
        <w:rPr>
          <w:rFonts w:hint="eastAsia"/>
          <w:b/>
          <w:bCs/>
          <w:spacing w:val="-6"/>
          <w:sz w:val="21"/>
          <w:lang w:eastAsia="ko-KR"/>
        </w:rPr>
        <w:t xml:space="preserve"> National University</w:t>
      </w:r>
      <w:r>
        <w:rPr>
          <w:b/>
          <w:bCs/>
          <w:spacing w:val="-6"/>
          <w:sz w:val="21"/>
          <w:lang w:eastAsia="ko-KR"/>
        </w:rPr>
        <w:t xml:space="preserve"> </w:t>
      </w:r>
      <w:r w:rsidRPr="006C27F6">
        <w:rPr>
          <w:rFonts w:eastAsia="바탕"/>
          <w:spacing w:val="-6"/>
          <w:sz w:val="21"/>
        </w:rPr>
        <w:t>(</w:t>
      </w:r>
      <w:r w:rsidRPr="006C27F6">
        <w:rPr>
          <w:rFonts w:eastAsia="바탕" w:hint="eastAsia"/>
          <w:spacing w:val="-6"/>
          <w:sz w:val="21"/>
        </w:rPr>
        <w:t>Integrated Ph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>D</w:t>
      </w:r>
      <w:r>
        <w:rPr>
          <w:rFonts w:eastAsia="바탕"/>
          <w:spacing w:val="-6"/>
          <w:sz w:val="21"/>
        </w:rPr>
        <w:t>.</w:t>
      </w:r>
      <w:r w:rsidRPr="006C27F6">
        <w:rPr>
          <w:rFonts w:eastAsia="바탕" w:hint="eastAsia"/>
          <w:spacing w:val="-6"/>
          <w:sz w:val="21"/>
        </w:rPr>
        <w:t xml:space="preserve"> </w:t>
      </w:r>
      <w:r>
        <w:rPr>
          <w:rFonts w:eastAsia="바탕"/>
          <w:spacing w:val="-6"/>
          <w:sz w:val="21"/>
        </w:rPr>
        <w:t>P</w:t>
      </w:r>
      <w:r w:rsidRPr="006C27F6">
        <w:rPr>
          <w:rFonts w:eastAsia="바탕" w:hint="eastAsia"/>
          <w:spacing w:val="-6"/>
          <w:sz w:val="21"/>
        </w:rPr>
        <w:t>rogram</w:t>
      </w:r>
      <w:r w:rsidRPr="006C27F6">
        <w:rPr>
          <w:rFonts w:eastAsia="바탕"/>
          <w:spacing w:val="-6"/>
          <w:sz w:val="21"/>
        </w:rPr>
        <w:t>)</w:t>
      </w:r>
      <w:r>
        <w:rPr>
          <w:rFonts w:eastAsia="바탕"/>
          <w:b/>
          <w:spacing w:val="-6"/>
          <w:sz w:val="21"/>
        </w:rPr>
        <w:tab/>
      </w:r>
      <w:r>
        <w:rPr>
          <w:rFonts w:eastAsia="바탕" w:hint="eastAsia"/>
          <w:spacing w:val="-6"/>
          <w:sz w:val="21"/>
          <w:lang w:eastAsia="ko-KR"/>
        </w:rPr>
        <w:t>Seoul, Korea</w:t>
      </w:r>
    </w:p>
    <w:p w14:paraId="4ACDEA28" w14:textId="77777777" w:rsidR="002F5C6C" w:rsidRPr="000F6566" w:rsidRDefault="00447E3B" w:rsidP="002F5C6C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  <w:lang w:eastAsia="ko-KR"/>
        </w:rPr>
        <w:t>Feb. 2020</w:t>
      </w:r>
      <w:r w:rsidR="002F5C6C">
        <w:rPr>
          <w:rFonts w:eastAsia="바탕"/>
          <w:i/>
          <w:spacing w:val="-4"/>
          <w:sz w:val="21"/>
        </w:rPr>
        <w:tab/>
      </w:r>
      <w:r w:rsidR="002F5C6C">
        <w:rPr>
          <w:spacing w:val="-6"/>
          <w:sz w:val="21"/>
        </w:rPr>
        <w:t>Department of Naval Architecture and Ocean Engineering, Ship Noise and Vibration Laboratory</w:t>
      </w:r>
    </w:p>
    <w:p w14:paraId="589CF08C" w14:textId="77777777" w:rsidR="002F5C6C" w:rsidRPr="00ED5A73" w:rsidRDefault="002F5C6C" w:rsidP="002F5C6C">
      <w:pPr>
        <w:pStyle w:val="Default"/>
        <w:ind w:left="1932" w:hanging="656"/>
      </w:pPr>
      <w:r w:rsidRPr="00E0508F">
        <w:rPr>
          <w:rFonts w:eastAsia="바탕" w:hint="eastAsia"/>
          <w:spacing w:val="-4"/>
          <w:sz w:val="21"/>
        </w:rPr>
        <w:t xml:space="preserve">Thesis: </w:t>
      </w:r>
      <w:r w:rsidRPr="00ED5A73">
        <w:rPr>
          <w:rFonts w:eastAsia="바탕"/>
          <w:spacing w:val="-4"/>
          <w:sz w:val="21"/>
        </w:rPr>
        <w:t xml:space="preserve"> Development of numerical analysis methods for flow-induced noise due to turbulent flows around underwater structures</w:t>
      </w:r>
    </w:p>
    <w:p w14:paraId="17C519E8" w14:textId="77777777" w:rsidR="002F5C6C" w:rsidRPr="002F5C6C" w:rsidRDefault="002F5C6C" w:rsidP="00233390">
      <w:pPr>
        <w:tabs>
          <w:tab w:val="left" w:pos="1276"/>
          <w:tab w:val="left" w:pos="2669"/>
        </w:tabs>
        <w:spacing w:line="276" w:lineRule="auto"/>
        <w:rPr>
          <w:rFonts w:eastAsia="바탕"/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ab/>
      </w:r>
      <w:r w:rsidRPr="00283D96">
        <w:rPr>
          <w:rFonts w:eastAsia="바탕" w:hint="eastAsia"/>
          <w:spacing w:val="-4"/>
          <w:sz w:val="21"/>
          <w:lang w:eastAsia="ko-KR"/>
        </w:rPr>
        <w:t>Advi</w:t>
      </w:r>
      <w:r>
        <w:rPr>
          <w:rFonts w:eastAsia="바탕" w:hint="eastAsia"/>
          <w:spacing w:val="-4"/>
          <w:sz w:val="21"/>
          <w:lang w:eastAsia="ko-KR"/>
        </w:rPr>
        <w:t xml:space="preserve">sor: </w:t>
      </w:r>
      <w:r>
        <w:rPr>
          <w:rFonts w:eastAsia="바탕"/>
          <w:spacing w:val="-4"/>
          <w:sz w:val="21"/>
          <w:lang w:eastAsia="ko-KR"/>
        </w:rPr>
        <w:t>Prof. Suk-Yoon Hong</w:t>
      </w:r>
    </w:p>
    <w:p w14:paraId="7F7F9419" w14:textId="77777777" w:rsidR="006C27F6" w:rsidRPr="00EF2494" w:rsidRDefault="006C27F6" w:rsidP="006C27F6">
      <w:pPr>
        <w:tabs>
          <w:tab w:val="left" w:pos="1440"/>
          <w:tab w:val="left" w:pos="2669"/>
        </w:tabs>
        <w:spacing w:line="276" w:lineRule="auto"/>
        <w:ind w:firstLineChars="700" w:firstLine="1442"/>
        <w:rPr>
          <w:rFonts w:eastAsia="바탕"/>
          <w:i/>
          <w:spacing w:val="-4"/>
          <w:sz w:val="21"/>
          <w:lang w:eastAsia="ko-KR"/>
        </w:rPr>
      </w:pPr>
    </w:p>
    <w:p w14:paraId="5C617379" w14:textId="77777777" w:rsidR="006C27F6" w:rsidRPr="000F6566" w:rsidRDefault="006C27F6" w:rsidP="009940F6">
      <w:pPr>
        <w:tabs>
          <w:tab w:val="left" w:pos="1276"/>
          <w:tab w:val="left" w:pos="1620"/>
          <w:tab w:val="right" w:pos="10080"/>
        </w:tabs>
        <w:spacing w:line="276" w:lineRule="auto"/>
        <w:rPr>
          <w:rFonts w:eastAsia="바탕"/>
          <w:b/>
          <w:spacing w:val="-6"/>
          <w:sz w:val="21"/>
        </w:rPr>
      </w:pPr>
      <w:r>
        <w:rPr>
          <w:rFonts w:eastAsia="바탕"/>
          <w:spacing w:val="-6"/>
          <w:sz w:val="21"/>
          <w:lang w:eastAsia="ko-KR"/>
        </w:rPr>
        <w:t>Mar</w:t>
      </w:r>
      <w:r>
        <w:rPr>
          <w:rFonts w:eastAsia="바탕" w:hint="eastAsia"/>
          <w:spacing w:val="-6"/>
          <w:sz w:val="21"/>
          <w:lang w:eastAsia="ko-KR"/>
        </w:rPr>
        <w:t>.</w:t>
      </w:r>
      <w:r>
        <w:rPr>
          <w:rFonts w:eastAsia="바탕"/>
          <w:spacing w:val="-6"/>
          <w:sz w:val="21"/>
        </w:rPr>
        <w:t xml:space="preserve"> </w:t>
      </w:r>
      <w:r>
        <w:rPr>
          <w:rFonts w:eastAsia="바탕" w:hint="eastAsia"/>
          <w:spacing w:val="-6"/>
          <w:sz w:val="21"/>
          <w:lang w:eastAsia="ko-KR"/>
        </w:rPr>
        <w:t>200</w:t>
      </w:r>
      <w:r>
        <w:rPr>
          <w:rFonts w:eastAsia="바탕"/>
          <w:spacing w:val="-6"/>
          <w:sz w:val="21"/>
          <w:lang w:eastAsia="ko-KR"/>
        </w:rPr>
        <w:t xml:space="preserve">9 </w:t>
      </w:r>
      <w:r>
        <w:rPr>
          <w:spacing w:val="-6"/>
          <w:sz w:val="21"/>
          <w:lang w:eastAsia="ko-KR"/>
        </w:rPr>
        <w:t>~</w:t>
      </w:r>
      <w:r>
        <w:rPr>
          <w:rFonts w:eastAsia="바탕"/>
          <w:spacing w:val="-6"/>
          <w:sz w:val="21"/>
        </w:rPr>
        <w:tab/>
      </w:r>
      <w:r>
        <w:rPr>
          <w:b/>
          <w:bCs/>
          <w:spacing w:val="-6"/>
          <w:sz w:val="21"/>
          <w:lang w:eastAsia="ko-KR"/>
        </w:rPr>
        <w:t xml:space="preserve">Yokohama National </w:t>
      </w:r>
      <w:r w:rsidRPr="00DC2063">
        <w:rPr>
          <w:b/>
          <w:bCs/>
          <w:spacing w:val="-6"/>
          <w:sz w:val="21"/>
          <w:lang w:eastAsia="ko-KR"/>
        </w:rPr>
        <w:t>University</w:t>
      </w:r>
      <w:r w:rsidRPr="00DC2063">
        <w:rPr>
          <w:rFonts w:eastAsia="바탕"/>
          <w:spacing w:val="-6"/>
          <w:sz w:val="21"/>
        </w:rPr>
        <w:t xml:space="preserve"> (</w:t>
      </w:r>
      <w:r w:rsidRPr="00227A8C">
        <w:rPr>
          <w:rFonts w:eastAsia="바탕"/>
          <w:spacing w:val="-10"/>
          <w:sz w:val="21"/>
        </w:rPr>
        <w:t>Korea-Japan Joint Government Scholarship Program</w:t>
      </w:r>
      <w:r w:rsidR="009940F6">
        <w:rPr>
          <w:rFonts w:eastAsia="바탕"/>
          <w:spacing w:val="-6"/>
          <w:sz w:val="21"/>
        </w:rPr>
        <w:t xml:space="preserve">)      </w:t>
      </w:r>
      <w:r>
        <w:rPr>
          <w:rFonts w:eastAsia="바탕"/>
          <w:spacing w:val="-6"/>
          <w:sz w:val="21"/>
          <w:lang w:eastAsia="ko-KR"/>
        </w:rPr>
        <w:t>Yokohama</w:t>
      </w:r>
      <w:r>
        <w:rPr>
          <w:rFonts w:eastAsia="바탕" w:hint="eastAsia"/>
          <w:spacing w:val="-6"/>
          <w:sz w:val="21"/>
          <w:lang w:eastAsia="ko-KR"/>
        </w:rPr>
        <w:t xml:space="preserve">, </w:t>
      </w:r>
      <w:r>
        <w:rPr>
          <w:rFonts w:eastAsia="바탕"/>
          <w:spacing w:val="-6"/>
          <w:sz w:val="21"/>
          <w:lang w:eastAsia="ko-KR"/>
        </w:rPr>
        <w:t>Japan</w:t>
      </w:r>
    </w:p>
    <w:p w14:paraId="2197D47B" w14:textId="77777777" w:rsidR="006C27F6" w:rsidRDefault="006C27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  <w:lang w:eastAsia="ko-KR"/>
        </w:rPr>
        <w:t>Feb</w:t>
      </w:r>
      <w:r>
        <w:rPr>
          <w:rFonts w:hint="eastAsia"/>
          <w:spacing w:val="-6"/>
          <w:sz w:val="21"/>
          <w:lang w:eastAsia="ko-KR"/>
        </w:rPr>
        <w:t>.</w:t>
      </w:r>
      <w:r>
        <w:rPr>
          <w:spacing w:val="-6"/>
          <w:sz w:val="21"/>
        </w:rPr>
        <w:t xml:space="preserve"> 20</w:t>
      </w:r>
      <w:r>
        <w:rPr>
          <w:spacing w:val="-6"/>
          <w:sz w:val="21"/>
          <w:lang w:eastAsia="ko-KR"/>
        </w:rPr>
        <w:t>13</w:t>
      </w:r>
      <w:r>
        <w:rPr>
          <w:rFonts w:eastAsia="바탕"/>
          <w:i/>
          <w:spacing w:val="-4"/>
          <w:sz w:val="21"/>
        </w:rPr>
        <w:tab/>
      </w:r>
      <w:r w:rsidR="009940F6">
        <w:rPr>
          <w:spacing w:val="-6"/>
          <w:sz w:val="21"/>
        </w:rPr>
        <w:t xml:space="preserve">Department of </w:t>
      </w:r>
      <w:r w:rsidR="009940F6" w:rsidRPr="009940F6">
        <w:rPr>
          <w:spacing w:val="-6"/>
          <w:sz w:val="21"/>
        </w:rPr>
        <w:t>Mechanical Engineering and Materials Science</w:t>
      </w:r>
      <w:r w:rsidR="00ED5A73">
        <w:rPr>
          <w:spacing w:val="-6"/>
          <w:sz w:val="21"/>
        </w:rPr>
        <w:t>, Digital Engineering Laboratory</w:t>
      </w:r>
    </w:p>
    <w:p w14:paraId="58BF3F42" w14:textId="77777777" w:rsid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</w:rPr>
      </w:pPr>
      <w:r>
        <w:rPr>
          <w:spacing w:val="-6"/>
          <w:sz w:val="21"/>
        </w:rPr>
        <w:tab/>
        <w:t xml:space="preserve">Thesis: </w:t>
      </w:r>
      <w:r w:rsidRPr="009940F6">
        <w:rPr>
          <w:spacing w:val="-6"/>
          <w:sz w:val="21"/>
        </w:rPr>
        <w:t>Constrained B-spline surface fitting</w:t>
      </w:r>
      <w:r>
        <w:rPr>
          <w:rFonts w:hint="eastAsia"/>
          <w:spacing w:val="-6"/>
          <w:sz w:val="21"/>
          <w:lang w:eastAsia="ko-KR"/>
        </w:rPr>
        <w:t xml:space="preserve"> </w:t>
      </w:r>
      <w:r w:rsidRPr="009940F6">
        <w:rPr>
          <w:spacing w:val="-6"/>
          <w:sz w:val="21"/>
        </w:rPr>
        <w:t>by iterative geometric approximation algorithm</w:t>
      </w:r>
    </w:p>
    <w:p w14:paraId="3BEAB93E" w14:textId="77777777" w:rsidR="009940F6" w:rsidRPr="009940F6" w:rsidRDefault="009940F6" w:rsidP="009940F6">
      <w:pPr>
        <w:tabs>
          <w:tab w:val="left" w:pos="1276"/>
          <w:tab w:val="left" w:pos="2669"/>
        </w:tabs>
        <w:spacing w:line="276" w:lineRule="auto"/>
        <w:rPr>
          <w:spacing w:val="-6"/>
          <w:sz w:val="21"/>
          <w:lang w:eastAsia="ko-KR"/>
        </w:rPr>
      </w:pPr>
      <w:r>
        <w:rPr>
          <w:spacing w:val="-6"/>
          <w:sz w:val="21"/>
        </w:rPr>
        <w:tab/>
      </w:r>
      <w:r>
        <w:rPr>
          <w:rFonts w:hint="eastAsia"/>
          <w:spacing w:val="-6"/>
          <w:sz w:val="21"/>
          <w:lang w:eastAsia="ko-KR"/>
        </w:rPr>
        <w:t xml:space="preserve">Advisor: </w:t>
      </w:r>
      <w:r w:rsidR="00B81B31">
        <w:rPr>
          <w:rFonts w:hint="eastAsia"/>
          <w:spacing w:val="-6"/>
          <w:sz w:val="21"/>
          <w:lang w:eastAsia="ko-KR"/>
        </w:rPr>
        <w:t>Prof. Taka</w:t>
      </w:r>
      <w:r>
        <w:rPr>
          <w:rFonts w:hint="eastAsia"/>
          <w:spacing w:val="-6"/>
          <w:sz w:val="21"/>
          <w:lang w:eastAsia="ko-KR"/>
        </w:rPr>
        <w:t>shi Maekawa</w:t>
      </w:r>
    </w:p>
    <w:p w14:paraId="36D15970" w14:textId="77777777" w:rsidR="006C27F6" w:rsidRPr="002F5C6C" w:rsidRDefault="006C27F6" w:rsidP="009940F6">
      <w:pPr>
        <w:tabs>
          <w:tab w:val="left" w:pos="1276"/>
          <w:tab w:val="left" w:pos="2669"/>
        </w:tabs>
        <w:spacing w:line="276" w:lineRule="auto"/>
        <w:ind w:firstLineChars="619" w:firstLine="1275"/>
        <w:rPr>
          <w:i/>
          <w:spacing w:val="-4"/>
          <w:sz w:val="21"/>
          <w:lang w:eastAsia="ko-KR"/>
        </w:rPr>
      </w:pPr>
      <w:r>
        <w:rPr>
          <w:rFonts w:eastAsia="바탕" w:hint="eastAsia"/>
          <w:i/>
          <w:spacing w:val="-4"/>
          <w:sz w:val="21"/>
          <w:lang w:eastAsia="ko-KR"/>
        </w:rPr>
        <w:t xml:space="preserve">Bachelor of </w:t>
      </w:r>
      <w:r>
        <w:rPr>
          <w:rFonts w:eastAsia="바탕"/>
          <w:i/>
          <w:spacing w:val="-4"/>
          <w:sz w:val="21"/>
          <w:lang w:eastAsia="ko-KR"/>
        </w:rPr>
        <w:t>Science in Mechanical Engineering and Materials Science</w:t>
      </w:r>
      <w:r w:rsidR="009940F6">
        <w:rPr>
          <w:rFonts w:eastAsia="바탕"/>
          <w:i/>
          <w:spacing w:val="-4"/>
          <w:sz w:val="21"/>
          <w:lang w:eastAsia="ko-KR"/>
        </w:rPr>
        <w:t xml:space="preserve"> (Machine processing course)</w:t>
      </w:r>
    </w:p>
    <w:p w14:paraId="1860F655" w14:textId="77777777" w:rsidR="006C27F6" w:rsidRPr="00233390" w:rsidRDefault="006C27F6" w:rsidP="006C27F6">
      <w:pPr>
        <w:tabs>
          <w:tab w:val="left" w:pos="1440"/>
          <w:tab w:val="left" w:pos="2669"/>
        </w:tabs>
        <w:spacing w:line="276" w:lineRule="auto"/>
        <w:rPr>
          <w:rFonts w:eastAsia="바탕"/>
          <w:spacing w:val="-4"/>
          <w:lang w:eastAsia="ko-KR"/>
        </w:rPr>
      </w:pPr>
    </w:p>
    <w:p w14:paraId="5AD6C9C8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Research Interest</w:t>
      </w:r>
    </w:p>
    <w:p w14:paraId="6270B450" w14:textId="7FA8B5F0" w:rsidR="00227A8C" w:rsidRPr="00DC2063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UUV/AUV </w:t>
      </w:r>
      <w:r w:rsidR="00A528F5">
        <w:rPr>
          <w:rFonts w:hint="eastAsia"/>
          <w:b/>
          <w:color w:val="000000" w:themeColor="text1"/>
          <w:spacing w:val="-6"/>
          <w:sz w:val="21"/>
          <w:lang w:eastAsia="ko-KR"/>
        </w:rPr>
        <w:t>d</w:t>
      </w:r>
      <w:r w:rsidR="00A528F5">
        <w:rPr>
          <w:b/>
          <w:color w:val="000000" w:themeColor="text1"/>
          <w:spacing w:val="-6"/>
          <w:sz w:val="21"/>
          <w:lang w:eastAsia="ko-KR"/>
        </w:rPr>
        <w:t>ynamics and controls simulation</w:t>
      </w:r>
    </w:p>
    <w:p w14:paraId="4B3B2BDD" w14:textId="63415EA3" w:rsidR="001616FD" w:rsidRPr="006F0CA3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Kinematics and dynamics of underwater vehicles, including hydrodynamics and controls for mission planning optimizations</w:t>
      </w:r>
      <w:r w:rsidR="001616FD">
        <w:rPr>
          <w:rFonts w:eastAsia="바탕"/>
          <w:color w:val="000000" w:themeColor="text1"/>
          <w:spacing w:val="-6"/>
          <w:sz w:val="21"/>
          <w:lang w:eastAsia="ko-KR"/>
        </w:rPr>
        <w:t xml:space="preserve"> </w:t>
      </w:r>
    </w:p>
    <w:p w14:paraId="724E5410" w14:textId="1C11E653" w:rsidR="00227A8C" w:rsidRDefault="00227A8C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 xml:space="preserve">Simulation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of real-time 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multi</w:t>
      </w:r>
      <w:r>
        <w:rPr>
          <w:rFonts w:eastAsia="바탕"/>
          <w:color w:val="000000" w:themeColor="text1"/>
          <w:spacing w:val="-6"/>
          <w:sz w:val="21"/>
          <w:lang w:eastAsia="ko-KR"/>
        </w:rPr>
        <w:t>-</w:t>
      </w:r>
      <w:r w:rsidRPr="00233390">
        <w:rPr>
          <w:rFonts w:eastAsia="바탕"/>
          <w:color w:val="000000" w:themeColor="text1"/>
          <w:spacing w:val="-6"/>
          <w:sz w:val="21"/>
          <w:lang w:eastAsia="ko-KR"/>
        </w:rPr>
        <w:t>beam sonar using GPU accelerations</w:t>
      </w:r>
      <w:r>
        <w:rPr>
          <w:rFonts w:eastAsia="바탕"/>
          <w:color w:val="000000" w:themeColor="text1"/>
          <w:spacing w:val="-6"/>
          <w:sz w:val="21"/>
          <w:lang w:eastAsia="ko-KR"/>
        </w:rPr>
        <w:t>, including target scattering</w:t>
      </w:r>
    </w:p>
    <w:p w14:paraId="7D07F29E" w14:textId="77777777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lastRenderedPageBreak/>
        <w:t>Computational aeroacoustics/hydroacoustics</w:t>
      </w:r>
      <w:r w:rsidR="002F5C6C">
        <w:rPr>
          <w:b/>
          <w:color w:val="000000" w:themeColor="text1"/>
          <w:spacing w:val="-6"/>
          <w:sz w:val="21"/>
          <w:lang w:eastAsia="ko-KR"/>
        </w:rPr>
        <w:t xml:space="preserve"> and vibroacoustics</w:t>
      </w:r>
    </w:p>
    <w:p w14:paraId="34F385FE" w14:textId="77777777" w:rsidR="006C27F6" w:rsidRPr="00DC206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DC2063">
        <w:rPr>
          <w:color w:val="000000" w:themeColor="text1"/>
          <w:spacing w:val="-6"/>
          <w:sz w:val="21"/>
          <w:lang w:eastAsia="ko-KR"/>
        </w:rPr>
        <w:t>Modeling and simulation of flow-induced noise and vibration</w:t>
      </w:r>
    </w:p>
    <w:p w14:paraId="7D683F01" w14:textId="77777777" w:rsidR="006C27F6" w:rsidRPr="00DC2063" w:rsidRDefault="006C27F6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 w:rsidRPr="00DC2063">
        <w:rPr>
          <w:color w:val="000000" w:themeColor="text1"/>
          <w:spacing w:val="-6"/>
          <w:sz w:val="21"/>
          <w:lang w:eastAsia="ko-KR"/>
        </w:rPr>
        <w:t>Turbulence models of computational fluid dynamics</w:t>
      </w:r>
      <w:r>
        <w:rPr>
          <w:color w:val="000000" w:themeColor="text1"/>
          <w:spacing w:val="-6"/>
          <w:sz w:val="21"/>
          <w:lang w:eastAsia="ko-KR"/>
        </w:rPr>
        <w:t xml:space="preserve"> and</w:t>
      </w:r>
      <w:r w:rsidRPr="00DC2063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application of computational acoustics</w:t>
      </w:r>
    </w:p>
    <w:p w14:paraId="2346127C" w14:textId="77777777" w:rsidR="006C27F6" w:rsidRPr="00DC2063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b/>
          <w:color w:val="000000" w:themeColor="text1"/>
          <w:spacing w:val="-6"/>
          <w:sz w:val="21"/>
        </w:rPr>
      </w:pPr>
      <w:r>
        <w:rPr>
          <w:rFonts w:hint="eastAsia"/>
          <w:b/>
          <w:color w:val="000000" w:themeColor="text1"/>
          <w:spacing w:val="-6"/>
          <w:sz w:val="21"/>
          <w:lang w:eastAsia="ko-KR"/>
        </w:rPr>
        <w:t>Fluid-structure interaction analysis</w:t>
      </w:r>
    </w:p>
    <w:p w14:paraId="523FE21B" w14:textId="77777777" w:rsidR="006C27F6" w:rsidRPr="006F0CA3" w:rsidRDefault="006C27F6" w:rsidP="00B60E90">
      <w:pPr>
        <w:numPr>
          <w:ilvl w:val="0"/>
          <w:numId w:val="2"/>
        </w:numPr>
        <w:spacing w:line="276" w:lineRule="auto"/>
        <w:ind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Predictions of </w:t>
      </w:r>
      <w:r w:rsidR="009940F6">
        <w:rPr>
          <w:color w:val="000000" w:themeColor="text1"/>
          <w:spacing w:val="-6"/>
          <w:sz w:val="21"/>
          <w:lang w:eastAsia="ko-KR"/>
        </w:rPr>
        <w:t>v</w:t>
      </w:r>
      <w:r>
        <w:rPr>
          <w:color w:val="000000" w:themeColor="text1"/>
          <w:spacing w:val="-6"/>
          <w:sz w:val="21"/>
          <w:lang w:eastAsia="ko-KR"/>
        </w:rPr>
        <w:t>ibration and noise excited by turbulent boundary layers and turbulent flows</w:t>
      </w:r>
    </w:p>
    <w:p w14:paraId="77D21573" w14:textId="26784BAB" w:rsidR="00233390" w:rsidRDefault="006F0CA3" w:rsidP="00B60E90">
      <w:pPr>
        <w:numPr>
          <w:ilvl w:val="0"/>
          <w:numId w:val="2"/>
        </w:numPr>
        <w:tabs>
          <w:tab w:val="left" w:pos="1437"/>
        </w:tabs>
        <w:spacing w:line="276" w:lineRule="auto"/>
        <w:ind w:hanging="233"/>
        <w:jc w:val="both"/>
        <w:rPr>
          <w:color w:val="000000" w:themeColor="text1"/>
          <w:spacing w:val="-6"/>
          <w:sz w:val="21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Simulation of flow-induced resonance behavior such as frequency lock-in phenomenon and safety boundaries.</w:t>
      </w:r>
      <w:r w:rsidR="00233390" w:rsidRPr="00233390">
        <w:rPr>
          <w:color w:val="000000" w:themeColor="text1"/>
          <w:spacing w:val="-6"/>
          <w:sz w:val="21"/>
        </w:rPr>
        <w:t xml:space="preserve"> </w:t>
      </w:r>
    </w:p>
    <w:p w14:paraId="6FFBA759" w14:textId="77777777" w:rsidR="00227A8C" w:rsidRPr="00DC2063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21"/>
        </w:rPr>
      </w:pPr>
    </w:p>
    <w:p w14:paraId="3F7D097D" w14:textId="77777777" w:rsidR="00233390" w:rsidRPr="005329A2" w:rsidRDefault="00233390" w:rsidP="00233390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Awards</w:t>
      </w:r>
    </w:p>
    <w:p w14:paraId="3AE1E7BD" w14:textId="77777777" w:rsidR="00233390" w:rsidRDefault="000E3918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NRC Research Associateship Award</w:t>
      </w:r>
      <w:r w:rsidR="00233390">
        <w:rPr>
          <w:b/>
          <w:color w:val="000000" w:themeColor="text1"/>
          <w:spacing w:val="-6"/>
          <w:sz w:val="21"/>
          <w:lang w:eastAsia="ko-KR"/>
        </w:rPr>
        <w:t xml:space="preserve">  –  </w:t>
      </w:r>
      <w:r>
        <w:rPr>
          <w:i/>
          <w:color w:val="000000" w:themeColor="text1"/>
          <w:spacing w:val="-6"/>
          <w:sz w:val="21"/>
          <w:lang w:eastAsia="ko-KR"/>
        </w:rPr>
        <w:t>Research Associateship Programs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</w:t>
      </w:r>
      <w:r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 w:rsidR="00233390">
        <w:rPr>
          <w:color w:val="000000" w:themeColor="text1"/>
          <w:spacing w:val="-6"/>
          <w:sz w:val="21"/>
          <w:lang w:eastAsia="ko-KR"/>
        </w:rPr>
        <w:t>July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233390">
        <w:rPr>
          <w:color w:val="000000" w:themeColor="text1"/>
          <w:spacing w:val="-6"/>
          <w:sz w:val="21"/>
          <w:lang w:eastAsia="ko-KR"/>
        </w:rPr>
        <w:t>20</w:t>
      </w:r>
      <w:r w:rsidR="00233390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Present</w:t>
      </w:r>
    </w:p>
    <w:p w14:paraId="078403A6" w14:textId="77777777" w:rsidR="00233390" w:rsidRDefault="000E3918" w:rsidP="000E3918">
      <w:pPr>
        <w:tabs>
          <w:tab w:val="left" w:pos="1437"/>
        </w:tabs>
        <w:spacing w:line="276" w:lineRule="auto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               The National Research Council of the National Academies, USA</w:t>
      </w:r>
    </w:p>
    <w:p w14:paraId="6E8C9D71" w14:textId="224F48A1" w:rsidR="000E3918" w:rsidRPr="00C86C5E" w:rsidRDefault="000E3918" w:rsidP="000E3918">
      <w:pPr>
        <w:tabs>
          <w:tab w:val="left" w:pos="990"/>
          <w:tab w:val="left" w:pos="1170"/>
          <w:tab w:val="left" w:pos="1437"/>
        </w:tabs>
        <w:spacing w:line="276" w:lineRule="auto"/>
        <w:ind w:left="720" w:hanging="72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               ‘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Developments of virtual underwater acoustic environments and test and evaluation platforms for </w:t>
      </w:r>
      <w:r w:rsidR="00227A8C" w:rsidRPr="000E3918">
        <w:rPr>
          <w:rFonts w:eastAsia="바탕"/>
          <w:color w:val="000000" w:themeColor="text1"/>
          <w:spacing w:val="-6"/>
          <w:sz w:val="21"/>
          <w:lang w:eastAsia="ko-KR"/>
        </w:rPr>
        <w:t xml:space="preserve">autonomous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robotic systems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’ at </w:t>
      </w:r>
      <w:r w:rsidRPr="000E3918">
        <w:rPr>
          <w:rFonts w:eastAsia="바탕"/>
          <w:color w:val="000000" w:themeColor="text1"/>
          <w:spacing w:val="-6"/>
          <w:sz w:val="21"/>
          <w:lang w:eastAsia="ko-KR"/>
        </w:rPr>
        <w:t>Naval Postgraduate School in Monterey, California, USA</w:t>
      </w:r>
    </w:p>
    <w:p w14:paraId="2380E35A" w14:textId="77777777" w:rsidR="00233390" w:rsidRPr="00233390" w:rsidRDefault="00233390" w:rsidP="00233390">
      <w:pPr>
        <w:spacing w:line="276" w:lineRule="auto"/>
        <w:ind w:left="800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</w:p>
    <w:p w14:paraId="229EAB5F" w14:textId="3822C63C" w:rsidR="006C27F6" w:rsidRPr="00227A8C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18"/>
          <w:szCs w:val="20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R</w:t>
      </w: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esearch E</w:t>
      </w:r>
      <w:r w:rsidRPr="005329A2">
        <w:rPr>
          <w:rFonts w:eastAsia="바탕" w:hint="eastAsia"/>
          <w:bCs w:val="0"/>
          <w:smallCaps/>
          <w:spacing w:val="-6"/>
          <w:sz w:val="22"/>
        </w:rPr>
        <w:t>xperiences</w:t>
      </w:r>
      <w:r w:rsidR="00227A8C">
        <w:rPr>
          <w:rFonts w:eastAsia="바탕"/>
          <w:bCs w:val="0"/>
          <w:smallCaps/>
          <w:spacing w:val="-6"/>
          <w:sz w:val="22"/>
        </w:rPr>
        <w:t xml:space="preserve"> </w:t>
      </w:r>
      <w:r w:rsidR="00227A8C" w:rsidRPr="00227A8C">
        <w:rPr>
          <w:rFonts w:eastAsia="바탕"/>
          <w:bCs w:val="0"/>
          <w:smallCaps/>
          <w:spacing w:val="-6"/>
          <w:sz w:val="18"/>
          <w:szCs w:val="20"/>
        </w:rPr>
        <w:t>(PM; project manager)</w:t>
      </w:r>
    </w:p>
    <w:p w14:paraId="4C193EC0" w14:textId="16F1AA6F" w:rsidR="00227A8C" w:rsidRDefault="00227A8C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Developments of </w:t>
      </w:r>
      <w:r>
        <w:rPr>
          <w:i/>
          <w:color w:val="000000" w:themeColor="text1"/>
          <w:spacing w:val="-6"/>
          <w:sz w:val="21"/>
          <w:lang w:eastAsia="ko-KR"/>
        </w:rPr>
        <w:t xml:space="preserve">kinematics/dynamics motion control model                   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7F891B9F" w14:textId="443B4E7E" w:rsidR="00227A8C" w:rsidRPr="00B901A9" w:rsidRDefault="00227A8C" w:rsidP="00227A8C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>for hybrid-driven underwater gliders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NRC, NPS, WHOI)</w:t>
      </w:r>
    </w:p>
    <w:p w14:paraId="13D42196" w14:textId="3842D27E" w:rsidR="00227A8C" w:rsidRPr="00227A8C" w:rsidRDefault="00227A8C" w:rsidP="00B60E90">
      <w:pPr>
        <w:pStyle w:val="ListParagraph"/>
        <w:numPr>
          <w:ilvl w:val="0"/>
          <w:numId w:val="8"/>
        </w:numPr>
        <w:tabs>
          <w:tab w:val="left" w:pos="1437"/>
        </w:tabs>
        <w:spacing w:line="276" w:lineRule="auto"/>
        <w:ind w:leftChars="0" w:left="801" w:hanging="216"/>
        <w:jc w:val="both"/>
        <w:rPr>
          <w:color w:val="000000" w:themeColor="text1"/>
          <w:spacing w:val="-6"/>
          <w:sz w:val="21"/>
          <w:lang w:eastAsia="ko-KR"/>
        </w:rPr>
      </w:pPr>
      <w:r w:rsidRPr="00227A8C">
        <w:rPr>
          <w:color w:val="000000" w:themeColor="text1"/>
          <w:spacing w:val="-6"/>
          <w:sz w:val="21"/>
          <w:lang w:eastAsia="ko-KR"/>
        </w:rPr>
        <w:t xml:space="preserve">Development of </w:t>
      </w:r>
      <w:r>
        <w:rPr>
          <w:color w:val="000000" w:themeColor="text1"/>
          <w:spacing w:val="-6"/>
          <w:sz w:val="21"/>
          <w:lang w:eastAsia="ko-KR"/>
        </w:rPr>
        <w:t>kinematics/dynamics motion simulation and control systems for hybrid-driven underwater gliders in ROS-Gazebo platform (</w:t>
      </w:r>
      <w:r w:rsidRPr="00567A4A">
        <w:rPr>
          <w:color w:val="000000" w:themeColor="text1"/>
          <w:spacing w:val="-6"/>
          <w:sz w:val="21"/>
          <w:lang w:eastAsia="ko-KR"/>
        </w:rPr>
        <w:t>https://github.com/Field-Robotics-Lab/glider_hybrid_whoi</w:t>
      </w:r>
      <w:r>
        <w:rPr>
          <w:color w:val="000000" w:themeColor="text1"/>
          <w:spacing w:val="-6"/>
          <w:sz w:val="21"/>
          <w:lang w:eastAsia="ko-KR"/>
        </w:rPr>
        <w:t>).</w:t>
      </w:r>
    </w:p>
    <w:p w14:paraId="108245CB" w14:textId="77777777" w:rsidR="00227A8C" w:rsidRPr="00A67108" w:rsidRDefault="00227A8C" w:rsidP="00227A8C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3C210D6A" w14:textId="03C0BB0A" w:rsidR="00233390" w:rsidRDefault="00233390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Pr="00233390">
        <w:rPr>
          <w:i/>
          <w:color w:val="000000" w:themeColor="text1"/>
          <w:spacing w:val="-6"/>
          <w:sz w:val="21"/>
          <w:lang w:eastAsia="ko-KR"/>
        </w:rPr>
        <w:t>Developments of virtual underwater acoustic environment</w:t>
      </w:r>
      <w:r>
        <w:rPr>
          <w:i/>
          <w:color w:val="000000" w:themeColor="text1"/>
          <w:spacing w:val="-6"/>
          <w:sz w:val="21"/>
          <w:lang w:eastAsia="ko-KR"/>
        </w:rPr>
        <w:t xml:space="preserve">s                   </w:t>
      </w:r>
      <w:r w:rsidR="00772196">
        <w:rPr>
          <w:i/>
          <w:color w:val="000000" w:themeColor="text1"/>
          <w:spacing w:val="-6"/>
          <w:sz w:val="21"/>
          <w:lang w:eastAsia="ko-KR"/>
        </w:rPr>
        <w:t xml:space="preserve">     </w:t>
      </w:r>
      <w:r>
        <w:rPr>
          <w:color w:val="000000" w:themeColor="text1"/>
          <w:spacing w:val="-6"/>
          <w:sz w:val="21"/>
          <w:lang w:eastAsia="ko-KR"/>
        </w:rPr>
        <w:t>July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>
        <w:rPr>
          <w:color w:val="000000" w:themeColor="text1"/>
          <w:spacing w:val="-6"/>
          <w:sz w:val="21"/>
          <w:lang w:eastAsia="ko-KR"/>
        </w:rPr>
        <w:t>20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Present</w:t>
      </w:r>
    </w:p>
    <w:p w14:paraId="5B0C744C" w14:textId="1FDBBDF0" w:rsidR="00233390" w:rsidRPr="00B901A9" w:rsidRDefault="00233390" w:rsidP="00233390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 w:rsidRPr="00233390">
        <w:rPr>
          <w:i/>
          <w:color w:val="000000" w:themeColor="text1"/>
          <w:spacing w:val="-6"/>
          <w:sz w:val="21"/>
          <w:lang w:eastAsia="ko-KR"/>
        </w:rPr>
        <w:t xml:space="preserve">and test and evaluation platforms for </w:t>
      </w:r>
      <w:r w:rsidR="00227A8C">
        <w:rPr>
          <w:i/>
          <w:color w:val="000000" w:themeColor="text1"/>
          <w:spacing w:val="-6"/>
          <w:sz w:val="21"/>
          <w:lang w:eastAsia="ko-KR"/>
        </w:rPr>
        <w:t>autonomous robotic</w:t>
      </w:r>
      <w:r w:rsidRPr="00233390">
        <w:rPr>
          <w:i/>
          <w:color w:val="000000" w:themeColor="text1"/>
          <w:spacing w:val="-6"/>
          <w:sz w:val="21"/>
          <w:lang w:eastAsia="ko-KR"/>
        </w:rPr>
        <w:t xml:space="preserve"> systems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(Funded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NRC and NPS)</w:t>
      </w:r>
    </w:p>
    <w:p w14:paraId="07D66AD1" w14:textId="74762066" w:rsidR="00233390" w:rsidRPr="00C86C5E" w:rsidRDefault="00233390" w:rsidP="00B60E90">
      <w:pPr>
        <w:numPr>
          <w:ilvl w:val="0"/>
          <w:numId w:val="2"/>
        </w:numPr>
        <w:tabs>
          <w:tab w:val="left" w:pos="7560"/>
        </w:tabs>
        <w:spacing w:line="276" w:lineRule="auto"/>
        <w:ind w:rightChars="611" w:right="1466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>
        <w:rPr>
          <w:color w:val="000000" w:themeColor="text1"/>
          <w:spacing w:val="-6"/>
          <w:sz w:val="21"/>
          <w:lang w:eastAsia="ko-KR"/>
        </w:rPr>
        <w:t>of multi</w:t>
      </w:r>
      <w:r w:rsidR="00332B60">
        <w:rPr>
          <w:color w:val="000000" w:themeColor="text1"/>
          <w:spacing w:val="-6"/>
          <w:sz w:val="21"/>
          <w:lang w:eastAsia="ko-KR"/>
        </w:rPr>
        <w:t>-</w:t>
      </w:r>
      <w:r>
        <w:rPr>
          <w:color w:val="000000" w:themeColor="text1"/>
          <w:spacing w:val="-6"/>
          <w:sz w:val="21"/>
          <w:lang w:eastAsia="ko-KR"/>
        </w:rPr>
        <w:t>beam sonar for underwater applications using GPU accelerations to support real-time simulation of autonomous vehicles.</w:t>
      </w:r>
      <w:r w:rsidR="000E3918">
        <w:rPr>
          <w:color w:val="000000" w:themeColor="text1"/>
          <w:spacing w:val="-6"/>
          <w:sz w:val="21"/>
          <w:lang w:eastAsia="ko-KR"/>
        </w:rPr>
        <w:t xml:space="preserve"> (</w:t>
      </w:r>
      <w:r w:rsidR="000E3918" w:rsidRPr="00567A4A">
        <w:rPr>
          <w:spacing w:val="-6"/>
          <w:sz w:val="21"/>
          <w:lang w:eastAsia="ko-KR"/>
        </w:rPr>
        <w:t>https://github.com/Field-Robotics-Lab/</w:t>
      </w:r>
      <w:r w:rsidR="00F023EB" w:rsidRPr="00F023EB">
        <w:t xml:space="preserve"> </w:t>
      </w:r>
      <w:r w:rsidR="00F023EB" w:rsidRPr="00F023EB">
        <w:rPr>
          <w:spacing w:val="-6"/>
          <w:sz w:val="21"/>
          <w:lang w:eastAsia="ko-KR"/>
        </w:rPr>
        <w:t>nps_uw_multibeam_sonar</w:t>
      </w:r>
      <w:r w:rsidR="000E3918">
        <w:rPr>
          <w:color w:val="000000" w:themeColor="text1"/>
          <w:spacing w:val="-6"/>
          <w:sz w:val="21"/>
          <w:lang w:eastAsia="ko-KR"/>
        </w:rPr>
        <w:t>)</w:t>
      </w:r>
    </w:p>
    <w:p w14:paraId="47CC9A49" w14:textId="77777777" w:rsidR="00233390" w:rsidRPr="00A67108" w:rsidRDefault="00233390" w:rsidP="00A67108">
      <w:pPr>
        <w:tabs>
          <w:tab w:val="left" w:pos="1437"/>
        </w:tabs>
        <w:spacing w:line="276" w:lineRule="auto"/>
        <w:jc w:val="both"/>
        <w:rPr>
          <w:color w:val="000000" w:themeColor="text1"/>
          <w:spacing w:val="-6"/>
          <w:sz w:val="10"/>
          <w:szCs w:val="10"/>
        </w:rPr>
      </w:pPr>
    </w:p>
    <w:p w14:paraId="0F47AB81" w14:textId="537E3510" w:rsidR="006C27F6" w:rsidRDefault="00C86C5E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 w:rsidR="009A294F">
        <w:rPr>
          <w:i/>
          <w:color w:val="000000" w:themeColor="text1"/>
          <w:spacing w:val="-6"/>
          <w:sz w:val="21"/>
          <w:lang w:eastAsia="ko-KR"/>
        </w:rPr>
        <w:t>Development</w:t>
      </w:r>
      <w:r w:rsidR="006C27F6">
        <w:rPr>
          <w:i/>
          <w:color w:val="000000" w:themeColor="text1"/>
          <w:spacing w:val="-6"/>
          <w:sz w:val="21"/>
          <w:lang w:eastAsia="ko-KR"/>
        </w:rPr>
        <w:t xml:space="preserve"> of </w:t>
      </w:r>
      <w:r w:rsidR="009940F6">
        <w:rPr>
          <w:i/>
          <w:color w:val="000000" w:themeColor="text1"/>
          <w:spacing w:val="-6"/>
          <w:sz w:val="21"/>
          <w:lang w:eastAsia="ko-KR"/>
        </w:rPr>
        <w:t>v</w:t>
      </w:r>
      <w:r>
        <w:rPr>
          <w:i/>
          <w:color w:val="000000" w:themeColor="text1"/>
          <w:spacing w:val="-6"/>
          <w:sz w:val="21"/>
          <w:lang w:eastAsia="ko-KR"/>
        </w:rPr>
        <w:t>ibrational response prediction methods</w:t>
      </w:r>
      <w:r w:rsidR="00F65ADD" w:rsidRPr="00F65ADD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F65ADD">
        <w:rPr>
          <w:i/>
          <w:color w:val="000000" w:themeColor="text1"/>
          <w:spacing w:val="-6"/>
          <w:sz w:val="21"/>
          <w:lang w:eastAsia="ko-KR"/>
        </w:rPr>
        <w:t xml:space="preserve">for </w:t>
      </w:r>
      <w:r w:rsidR="00233390">
        <w:rPr>
          <w:i/>
          <w:color w:val="000000" w:themeColor="text1"/>
          <w:spacing w:val="-6"/>
          <w:sz w:val="21"/>
          <w:lang w:eastAsia="ko-KR"/>
        </w:rPr>
        <w:t xml:space="preserve">                 </w:t>
      </w:r>
      <w:r w:rsidR="00AA5E64">
        <w:rPr>
          <w:color w:val="000000" w:themeColor="text1"/>
          <w:spacing w:val="-6"/>
          <w:sz w:val="21"/>
          <w:lang w:eastAsia="ko-KR"/>
        </w:rPr>
        <w:t>Mar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. 20</w:t>
      </w:r>
      <w:r w:rsidR="00AA5E64">
        <w:rPr>
          <w:color w:val="000000" w:themeColor="text1"/>
          <w:spacing w:val="-6"/>
          <w:sz w:val="21"/>
          <w:lang w:eastAsia="ko-KR"/>
        </w:rPr>
        <w:t>19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4B8B2431" w14:textId="77777777" w:rsidR="00233390" w:rsidRDefault="00233390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i/>
          <w:color w:val="000000" w:themeColor="text1"/>
          <w:spacing w:val="-6"/>
          <w:sz w:val="21"/>
          <w:lang w:eastAsia="ko-KR"/>
        </w:rPr>
        <w:t xml:space="preserve">underwater </w:t>
      </w:r>
      <w:r w:rsidR="00C86C5E">
        <w:rPr>
          <w:i/>
          <w:color w:val="000000" w:themeColor="text1"/>
          <w:spacing w:val="-6"/>
          <w:sz w:val="21"/>
          <w:lang w:eastAsia="ko-KR"/>
        </w:rPr>
        <w:t>structures excited by wake considering fluid-structure interactions</w:t>
      </w:r>
    </w:p>
    <w:p w14:paraId="33F84BB6" w14:textId="77777777" w:rsidR="00C86C5E" w:rsidRPr="00B901A9" w:rsidRDefault="00B901A9" w:rsidP="00B901A9">
      <w:pPr>
        <w:tabs>
          <w:tab w:val="left" w:pos="1437"/>
        </w:tabs>
        <w:spacing w:line="276" w:lineRule="auto"/>
        <w:ind w:firstLineChars="350" w:firstLine="714"/>
        <w:jc w:val="both"/>
        <w:rPr>
          <w:i/>
          <w:color w:val="000000" w:themeColor="text1"/>
          <w:spacing w:val="-6"/>
          <w:sz w:val="21"/>
          <w:lang w:eastAsia="ko-KR"/>
        </w:rPr>
      </w:pP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Funded </w:t>
      </w:r>
      <w:r w:rsidR="00C86C5E">
        <w:rPr>
          <w:color w:val="000000" w:themeColor="text1"/>
          <w:spacing w:val="-6"/>
          <w:sz w:val="21"/>
          <w:lang w:eastAsia="ko-KR"/>
        </w:rPr>
        <w:t>by</w:t>
      </w:r>
      <w:r w:rsidR="00C86C5E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>Hyundai Heavy Industries)</w:t>
      </w:r>
    </w:p>
    <w:p w14:paraId="577D4BC6" w14:textId="77777777" w:rsidR="00C86C5E" w:rsidRPr="00C86C5E" w:rsidRDefault="006C27F6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 w:rsidRPr="00586407">
        <w:rPr>
          <w:color w:val="000000" w:themeColor="text1"/>
          <w:spacing w:val="-6"/>
          <w:sz w:val="21"/>
          <w:lang w:eastAsia="ko-KR"/>
        </w:rPr>
        <w:t xml:space="preserve">Development </w:t>
      </w:r>
      <w:r w:rsidR="009940F6">
        <w:rPr>
          <w:color w:val="000000" w:themeColor="text1"/>
          <w:spacing w:val="-6"/>
          <w:sz w:val="21"/>
          <w:lang w:eastAsia="ko-KR"/>
        </w:rPr>
        <w:t xml:space="preserve">of prediction methods for </w:t>
      </w:r>
      <w:r w:rsidR="00C86C5E">
        <w:rPr>
          <w:color w:val="000000" w:themeColor="text1"/>
          <w:spacing w:val="-6"/>
          <w:sz w:val="21"/>
          <w:lang w:eastAsia="ko-KR"/>
        </w:rPr>
        <w:t>vibrational response of self-excited lifting bodies with hybrid coupling</w:t>
      </w:r>
      <w:r w:rsidR="00C86C5E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 w:rsidRPr="00C86C5E">
        <w:rPr>
          <w:color w:val="000000" w:themeColor="text1"/>
          <w:spacing w:val="-6"/>
          <w:sz w:val="21"/>
          <w:lang w:eastAsia="ko-KR"/>
        </w:rPr>
        <w:t>FSI analy</w:t>
      </w:r>
      <w:r w:rsidR="009940F6">
        <w:rPr>
          <w:color w:val="000000" w:themeColor="text1"/>
          <w:spacing w:val="-6"/>
          <w:sz w:val="21"/>
          <w:lang w:eastAsia="ko-KR"/>
        </w:rPr>
        <w:t>sis to simulate frequency lock-</w:t>
      </w:r>
      <w:r w:rsidR="00C86C5E" w:rsidRPr="00C86C5E">
        <w:rPr>
          <w:color w:val="000000" w:themeColor="text1"/>
          <w:spacing w:val="-6"/>
          <w:sz w:val="21"/>
          <w:lang w:eastAsia="ko-KR"/>
        </w:rPr>
        <w:t>in and effect of trailing edge designs</w:t>
      </w:r>
      <w:r w:rsidR="009940F6">
        <w:rPr>
          <w:color w:val="000000" w:themeColor="text1"/>
          <w:spacing w:val="-6"/>
          <w:sz w:val="21"/>
          <w:lang w:eastAsia="ko-KR"/>
        </w:rPr>
        <w:t xml:space="preserve"> to its characteristics.</w:t>
      </w:r>
    </w:p>
    <w:p w14:paraId="7CD0CFC8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71C0183A" w14:textId="51091063" w:rsidR="006C27F6" w:rsidRDefault="006C27F6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</w:t>
      </w:r>
      <w:r w:rsidR="00935713">
        <w:rPr>
          <w:b/>
          <w:color w:val="000000" w:themeColor="text1"/>
          <w:spacing w:val="-6"/>
          <w:sz w:val="21"/>
          <w:lang w:eastAsia="ko-KR"/>
        </w:rPr>
        <w:t xml:space="preserve">er </w:t>
      </w:r>
      <w:r w:rsidR="00C86C5E">
        <w:rPr>
          <w:b/>
          <w:color w:val="000000" w:themeColor="text1"/>
          <w:spacing w:val="-6"/>
          <w:sz w:val="21"/>
          <w:lang w:eastAsia="ko-KR"/>
        </w:rPr>
        <w:t>(</w:t>
      </w:r>
      <w:r w:rsidR="001616FD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)  </w:t>
      </w:r>
      <w:r w:rsidR="00C86C5E">
        <w:rPr>
          <w:color w:val="000000" w:themeColor="text1"/>
          <w:spacing w:val="-6"/>
          <w:sz w:val="21"/>
          <w:lang w:eastAsia="ko-KR"/>
        </w:rPr>
        <w:t>–</w:t>
      </w:r>
      <w:r w:rsidR="00C86C5E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color w:val="000000" w:themeColor="text1"/>
          <w:spacing w:val="-6"/>
          <w:sz w:val="21"/>
          <w:lang w:eastAsia="ko-KR"/>
        </w:rPr>
        <w:t xml:space="preserve"> </w:t>
      </w:r>
      <w:r w:rsidR="00935713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Future Submarine Low Noise Propeller Specialized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F65ADD" w:rsidRPr="00935713">
        <w:rPr>
          <w:rFonts w:eastAsia="바탕"/>
          <w:i/>
          <w:color w:val="000000" w:themeColor="text1"/>
          <w:spacing w:val="-6"/>
          <w:sz w:val="21"/>
          <w:lang w:eastAsia="ko-KR"/>
        </w:rPr>
        <w:t>Laboratory</w:t>
      </w:r>
      <w:r w:rsidR="00F65ADD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          </w:t>
      </w:r>
      <w:r w:rsidR="00233390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C86C5E">
        <w:rPr>
          <w:rFonts w:eastAsia="바탕"/>
          <w:i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color w:val="000000" w:themeColor="text1"/>
          <w:spacing w:val="-6"/>
          <w:sz w:val="21"/>
          <w:lang w:eastAsia="ko-KR"/>
        </w:rPr>
        <w:t>Oct</w:t>
      </w:r>
      <w:r>
        <w:rPr>
          <w:rFonts w:hint="eastAsia"/>
          <w:color w:val="000000" w:themeColor="text1"/>
          <w:spacing w:val="-6"/>
          <w:sz w:val="21"/>
          <w:lang w:eastAsia="ko-KR"/>
        </w:rPr>
        <w:t>. 201</w:t>
      </w:r>
      <w:r w:rsidR="00AA5E64"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233390">
        <w:rPr>
          <w:color w:val="000000" w:themeColor="text1"/>
          <w:spacing w:val="-6"/>
          <w:sz w:val="21"/>
          <w:lang w:eastAsia="ko-KR"/>
        </w:rPr>
        <w:t>June. 2020</w:t>
      </w:r>
    </w:p>
    <w:p w14:paraId="716E4A8D" w14:textId="77777777" w:rsidR="00935713" w:rsidRPr="00B66E3F" w:rsidRDefault="00935713" w:rsidP="009940F6">
      <w:pPr>
        <w:tabs>
          <w:tab w:val="left" w:pos="1437"/>
        </w:tabs>
        <w:spacing w:line="276" w:lineRule="auto"/>
        <w:ind w:leftChars="295" w:left="708" w:rightChars="281" w:right="674" w:firstLine="1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F65ADD">
        <w:rPr>
          <w:color w:val="000000" w:themeColor="text1"/>
          <w:spacing w:val="-6"/>
          <w:sz w:val="21"/>
          <w:lang w:eastAsia="ko-KR"/>
        </w:rPr>
        <w:t xml:space="preserve">With </w:t>
      </w:r>
      <w:r w:rsidR="00F65ADD" w:rsidRPr="00F65ADD">
        <w:rPr>
          <w:color w:val="000000" w:themeColor="text1"/>
          <w:spacing w:val="-6"/>
          <w:sz w:val="21"/>
          <w:lang w:eastAsia="ko-KR"/>
        </w:rPr>
        <w:t>Korea Research Institute of Ships &amp; Ocean Engineering</w:t>
      </w:r>
      <w:r w:rsidR="00F65ADD">
        <w:rPr>
          <w:color w:val="000000" w:themeColor="text1"/>
          <w:spacing w:val="-6"/>
          <w:sz w:val="21"/>
          <w:lang w:eastAsia="ko-KR"/>
        </w:rPr>
        <w:t xml:space="preserve"> funded </w:t>
      </w:r>
      <w:r>
        <w:rPr>
          <w:color w:val="000000" w:themeColor="text1"/>
          <w:spacing w:val="-6"/>
          <w:sz w:val="21"/>
          <w:lang w:eastAsia="ko-KR"/>
        </w:rPr>
        <w:t>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Agency for Defense D</w:t>
      </w:r>
      <w:r w:rsidR="00F65ADD">
        <w:rPr>
          <w:color w:val="000000" w:themeColor="text1"/>
          <w:spacing w:val="-6"/>
          <w:sz w:val="21"/>
          <w:lang w:eastAsia="ko-KR"/>
        </w:rPr>
        <w:t>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F2EE934" w14:textId="77777777" w:rsidR="00B24DB7" w:rsidRPr="002F5C6C" w:rsidRDefault="00935713" w:rsidP="00B60E90">
      <w:pPr>
        <w:numPr>
          <w:ilvl w:val="0"/>
          <w:numId w:val="2"/>
        </w:numPr>
        <w:spacing w:line="276" w:lineRule="auto"/>
        <w:ind w:rightChars="753" w:right="1807" w:hanging="233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>Broadband noise predictions of marine propellers induced by turbulent boundary layer using wall pressure spectrum models</w:t>
      </w:r>
      <w:r w:rsidR="009940F6">
        <w:rPr>
          <w:color w:val="000000" w:themeColor="text1"/>
          <w:spacing w:val="-6"/>
          <w:sz w:val="21"/>
          <w:lang w:eastAsia="ko-KR"/>
        </w:rPr>
        <w:t xml:space="preserve"> with available RANS CFD results.</w:t>
      </w:r>
    </w:p>
    <w:p w14:paraId="35B52B9C" w14:textId="77777777" w:rsidR="002F5C6C" w:rsidRPr="00A67108" w:rsidRDefault="002F5C6C" w:rsidP="001616FD">
      <w:pPr>
        <w:spacing w:line="276" w:lineRule="auto"/>
        <w:ind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256D099" w14:textId="77777777" w:rsidR="00B24DB7" w:rsidRDefault="00B24DB7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>
        <w:rPr>
          <w:b/>
          <w:color w:val="000000" w:themeColor="text1"/>
          <w:spacing w:val="-6"/>
          <w:sz w:val="21"/>
          <w:lang w:eastAsia="ko-KR"/>
        </w:rPr>
        <w:t xml:space="preserve">)  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engineering requirements of ne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xt generation advanced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April. 201</w:t>
      </w:r>
      <w:r>
        <w:rPr>
          <w:color w:val="000000" w:themeColor="text1"/>
          <w:spacing w:val="-6"/>
          <w:sz w:val="21"/>
          <w:lang w:eastAsia="ko-KR"/>
        </w:rPr>
        <w:t>8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2018</w:t>
      </w:r>
    </w:p>
    <w:p w14:paraId="578D37A6" w14:textId="77777777" w:rsidR="00B24DB7" w:rsidRPr="001B0073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i/>
          <w:color w:val="000000" w:themeColor="text1"/>
          <w:spacing w:val="-6"/>
          <w:sz w:val="21"/>
          <w:lang w:eastAsia="ko-KR"/>
        </w:rPr>
        <w:t>navy ships and acquisition considerations for core equipment</w:t>
      </w:r>
    </w:p>
    <w:p w14:paraId="5F9CD2BE" w14:textId="77777777" w:rsidR="00B24DB7" w:rsidRPr="00B66E3F" w:rsidRDefault="00B24DB7" w:rsidP="00B24DB7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(With Daewoo Shipbuilding and Marine Engineering funded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1E4DA209" w14:textId="77777777" w:rsidR="00B24DB7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for </w:t>
      </w:r>
      <w:r>
        <w:rPr>
          <w:rFonts w:eastAsia="바탕"/>
          <w:color w:val="000000" w:themeColor="text1"/>
          <w:spacing w:val="-6"/>
          <w:sz w:val="21"/>
          <w:lang w:eastAsia="ko-KR"/>
        </w:rPr>
        <w:t>future advanced navy ship equipment requirements including acquisition consideration and planning.</w:t>
      </w:r>
    </w:p>
    <w:p w14:paraId="234DF309" w14:textId="77777777" w:rsidR="006F0CA3" w:rsidRPr="00A67108" w:rsidRDefault="006F0CA3" w:rsidP="006F0CA3">
      <w:pPr>
        <w:pStyle w:val="ListParagraph"/>
        <w:tabs>
          <w:tab w:val="left" w:pos="993"/>
        </w:tabs>
        <w:spacing w:line="276" w:lineRule="auto"/>
        <w:ind w:leftChars="0" w:left="851" w:rightChars="753" w:right="1807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007169DA" w14:textId="77777777" w:rsidR="006D61FB" w:rsidRPr="001B0073" w:rsidRDefault="006D61FB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F65ADD">
        <w:rPr>
          <w:b/>
          <w:color w:val="000000" w:themeColor="text1"/>
          <w:spacing w:val="-6"/>
          <w:sz w:val="21"/>
          <w:lang w:eastAsia="ko-KR"/>
        </w:rPr>
        <w:t>(</w:t>
      </w:r>
      <w:r w:rsidR="00F65ADD" w:rsidRPr="00227A8C">
        <w:rPr>
          <w:b/>
          <w:color w:val="000000" w:themeColor="text1"/>
          <w:spacing w:val="-6"/>
          <w:sz w:val="21"/>
          <w:u w:val="single"/>
          <w:lang w:eastAsia="ko-KR"/>
        </w:rPr>
        <w:t>PM</w:t>
      </w:r>
      <w:r w:rsidR="00F65ADD">
        <w:rPr>
          <w:b/>
          <w:color w:val="000000" w:themeColor="text1"/>
          <w:spacing w:val="-6"/>
          <w:sz w:val="21"/>
          <w:lang w:eastAsia="ko-KR"/>
        </w:rPr>
        <w:t>)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D34E7F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–  </w:t>
      </w:r>
      <w:r>
        <w:rPr>
          <w:i/>
          <w:color w:val="000000" w:themeColor="text1"/>
          <w:spacing w:val="-6"/>
          <w:sz w:val="21"/>
          <w:lang w:eastAsia="ko-KR"/>
        </w:rPr>
        <w:t>Research</w:t>
      </w:r>
      <w:r>
        <w:rPr>
          <w:rFonts w:hint="eastAsia"/>
          <w:i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on technical counterplans for future propulsion systems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19F691E9" w14:textId="77777777" w:rsidR="006D61FB" w:rsidRPr="00B66E3F" w:rsidRDefault="006D61FB" w:rsidP="006D61FB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D34E7F">
        <w:rPr>
          <w:color w:val="000000" w:themeColor="text1"/>
          <w:spacing w:val="-6"/>
          <w:sz w:val="21"/>
          <w:lang w:eastAsia="ko-KR"/>
        </w:rPr>
        <w:t>F</w:t>
      </w:r>
      <w:r>
        <w:rPr>
          <w:color w:val="000000" w:themeColor="text1"/>
          <w:spacing w:val="-6"/>
          <w:sz w:val="21"/>
          <w:lang w:eastAsia="ko-KR"/>
        </w:rPr>
        <w:t>unded by</w:t>
      </w:r>
      <w:r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Republic of Korea Navy)</w:t>
      </w:r>
    </w:p>
    <w:p w14:paraId="23485696" w14:textId="77777777" w:rsidR="006D61FB" w:rsidRPr="00935713" w:rsidRDefault="00B24DB7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/>
          <w:color w:val="000000" w:themeColor="text1"/>
          <w:spacing w:val="-6"/>
          <w:sz w:val="21"/>
          <w:lang w:eastAsia="ko-KR"/>
        </w:rPr>
        <w:t>C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onceptual design calculation methods </w:t>
      </w:r>
      <w:r>
        <w:rPr>
          <w:rFonts w:eastAsia="바탕"/>
          <w:color w:val="000000" w:themeColor="text1"/>
          <w:spacing w:val="-6"/>
          <w:sz w:val="21"/>
          <w:lang w:eastAsia="ko-KR"/>
        </w:rPr>
        <w:t xml:space="preserve">development and </w:t>
      </w:r>
      <w:r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literature research </w:t>
      </w:r>
      <w:r w:rsidR="006D61FB">
        <w:rPr>
          <w:rFonts w:eastAsia="바탕" w:hint="eastAsia"/>
          <w:color w:val="000000" w:themeColor="text1"/>
          <w:spacing w:val="-6"/>
          <w:sz w:val="21"/>
          <w:lang w:eastAsia="ko-KR"/>
        </w:rPr>
        <w:t xml:space="preserve">for future propulsion systems including pump-jet propulsions and noise </w:t>
      </w:r>
      <w:r w:rsidR="006D61FB">
        <w:rPr>
          <w:rFonts w:eastAsia="바탕"/>
          <w:color w:val="000000" w:themeColor="text1"/>
          <w:spacing w:val="-6"/>
          <w:sz w:val="21"/>
          <w:lang w:eastAsia="ko-KR"/>
        </w:rPr>
        <w:t>attenuations at sea.</w:t>
      </w:r>
    </w:p>
    <w:p w14:paraId="292E8DA6" w14:textId="77777777" w:rsidR="006D61FB" w:rsidRPr="00A67108" w:rsidRDefault="006D61FB" w:rsidP="006C27F6">
      <w:pPr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79FCF0A1" w14:textId="77777777" w:rsidR="001B0073" w:rsidRPr="001B0073" w:rsidRDefault="001B0073" w:rsidP="00B60E90">
      <w:pPr>
        <w:numPr>
          <w:ilvl w:val="0"/>
          <w:numId w:val="1"/>
        </w:numPr>
        <w:tabs>
          <w:tab w:val="clear" w:pos="2160"/>
          <w:tab w:val="num" w:pos="720"/>
          <w:tab w:val="left" w:pos="1437"/>
        </w:tabs>
        <w:spacing w:line="276" w:lineRule="auto"/>
        <w:ind w:left="1620" w:hanging="1260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>–</w:t>
      </w:r>
      <w:r w:rsidR="00C86C5E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Development of performance </w:t>
      </w:r>
      <w:r w:rsidR="00AA5E64">
        <w:rPr>
          <w:i/>
          <w:color w:val="000000" w:themeColor="text1"/>
          <w:spacing w:val="-6"/>
          <w:sz w:val="21"/>
          <w:lang w:eastAsia="ko-KR"/>
        </w:rPr>
        <w:t>assessment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methods for perforated noise </w:t>
      </w:r>
      <w:r w:rsidR="00692363">
        <w:rPr>
          <w:i/>
          <w:color w:val="000000" w:themeColor="text1"/>
          <w:spacing w:val="-6"/>
          <w:sz w:val="21"/>
          <w:lang w:eastAsia="ko-KR"/>
        </w:rPr>
        <w:t xml:space="preserve">          </w:t>
      </w:r>
      <w:r>
        <w:rPr>
          <w:rFonts w:hint="eastAsia"/>
          <w:color w:val="000000" w:themeColor="text1"/>
          <w:spacing w:val="-6"/>
          <w:sz w:val="21"/>
          <w:lang w:eastAsia="ko-KR"/>
        </w:rPr>
        <w:t>Aug. 201</w:t>
      </w:r>
      <w:r>
        <w:rPr>
          <w:color w:val="000000" w:themeColor="text1"/>
          <w:spacing w:val="-6"/>
          <w:sz w:val="21"/>
          <w:lang w:eastAsia="ko-KR"/>
        </w:rPr>
        <w:t>7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Dec. 2017</w:t>
      </w:r>
    </w:p>
    <w:p w14:paraId="77A85871" w14:textId="77777777" w:rsidR="00935713" w:rsidRPr="00B66E3F" w:rsidRDefault="001B0073" w:rsidP="00935713">
      <w:pPr>
        <w:tabs>
          <w:tab w:val="left" w:pos="1437"/>
        </w:tabs>
        <w:spacing w:line="276" w:lineRule="auto"/>
        <w:ind w:firstLineChars="350" w:firstLine="714"/>
        <w:jc w:val="both"/>
        <w:rPr>
          <w:color w:val="000000" w:themeColor="text1"/>
          <w:spacing w:val="-6"/>
          <w:sz w:val="21"/>
        </w:rPr>
      </w:pPr>
      <w:r w:rsidRPr="001B0073">
        <w:rPr>
          <w:i/>
          <w:color w:val="000000" w:themeColor="text1"/>
          <w:spacing w:val="-6"/>
          <w:sz w:val="21"/>
          <w:lang w:eastAsia="ko-KR"/>
        </w:rPr>
        <w:t>absorption structure</w:t>
      </w:r>
      <w:r w:rsidR="00AA5E64">
        <w:rPr>
          <w:i/>
          <w:color w:val="000000" w:themeColor="text1"/>
          <w:spacing w:val="-6"/>
          <w:sz w:val="21"/>
          <w:lang w:eastAsia="ko-KR"/>
        </w:rPr>
        <w:t>s</w:t>
      </w:r>
      <w:r w:rsidRPr="001B0073">
        <w:rPr>
          <w:i/>
          <w:color w:val="000000" w:themeColor="text1"/>
          <w:spacing w:val="-6"/>
          <w:sz w:val="21"/>
          <w:lang w:eastAsia="ko-KR"/>
        </w:rPr>
        <w:t xml:space="preserve"> in high flow environments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(</w:t>
      </w:r>
      <w:r w:rsidR="00B901A9">
        <w:rPr>
          <w:color w:val="000000" w:themeColor="text1"/>
          <w:spacing w:val="-6"/>
          <w:sz w:val="21"/>
          <w:lang w:eastAsia="ko-KR"/>
        </w:rPr>
        <w:t>F</w:t>
      </w:r>
      <w:r w:rsidR="00AA5E64">
        <w:rPr>
          <w:color w:val="000000" w:themeColor="text1"/>
          <w:spacing w:val="-6"/>
          <w:sz w:val="21"/>
          <w:lang w:eastAsia="ko-KR"/>
        </w:rPr>
        <w:t>unded by</w:t>
      </w:r>
      <w:r w:rsidR="00AA5E64" w:rsidRPr="008A1BFA">
        <w:rPr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color w:val="000000" w:themeColor="text1"/>
          <w:spacing w:val="-6"/>
          <w:sz w:val="21"/>
          <w:lang w:eastAsia="ko-KR"/>
        </w:rPr>
        <w:t>Hyundai Electronics)</w:t>
      </w:r>
    </w:p>
    <w:p w14:paraId="1055EAB4" w14:textId="6ECB36DA" w:rsidR="006C27F6" w:rsidRDefault="00935713" w:rsidP="00B60E90">
      <w:pPr>
        <w:pStyle w:val="ListParagraph"/>
        <w:numPr>
          <w:ilvl w:val="0"/>
          <w:numId w:val="6"/>
        </w:numPr>
        <w:tabs>
          <w:tab w:val="left" w:pos="993"/>
        </w:tabs>
        <w:spacing w:line="276" w:lineRule="auto"/>
        <w:ind w:leftChars="0"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rFonts w:eastAsia="바탕" w:hint="eastAsia"/>
          <w:color w:val="000000" w:themeColor="text1"/>
          <w:spacing w:val="-6"/>
          <w:sz w:val="21"/>
          <w:lang w:eastAsia="ko-KR"/>
        </w:rPr>
        <w:t>Estimation of noise produced by perforated structures in flow environments</w:t>
      </w:r>
    </w:p>
    <w:p w14:paraId="05043013" w14:textId="77777777" w:rsidR="00A67108" w:rsidRPr="00A67108" w:rsidRDefault="00A67108" w:rsidP="00A67108">
      <w:pPr>
        <w:tabs>
          <w:tab w:val="left" w:pos="993"/>
        </w:tabs>
        <w:spacing w:line="276" w:lineRule="auto"/>
        <w:jc w:val="both"/>
        <w:rPr>
          <w:rFonts w:eastAsia="바탕"/>
          <w:color w:val="000000" w:themeColor="text1"/>
          <w:spacing w:val="-6"/>
          <w:sz w:val="10"/>
          <w:szCs w:val="10"/>
          <w:lang w:eastAsia="ko-KR"/>
        </w:rPr>
      </w:pPr>
    </w:p>
    <w:p w14:paraId="342B02C0" w14:textId="77777777" w:rsidR="006C27F6" w:rsidRDefault="00C86C5E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>Researcher (</w:t>
      </w:r>
      <w:r w:rsidR="00340D5C">
        <w:rPr>
          <w:b/>
          <w:color w:val="000000" w:themeColor="text1"/>
          <w:spacing w:val="-6"/>
          <w:sz w:val="21"/>
          <w:lang w:eastAsia="ko-KR"/>
        </w:rPr>
        <w:t xml:space="preserve">PM, </w:t>
      </w:r>
      <w:r w:rsidR="008A1BFA">
        <w:rPr>
          <w:b/>
          <w:color w:val="000000" w:themeColor="text1"/>
          <w:spacing w:val="-6"/>
          <w:sz w:val="21"/>
          <w:lang w:eastAsia="ko-KR"/>
        </w:rPr>
        <w:t>Representative</w:t>
      </w:r>
      <w:r>
        <w:rPr>
          <w:b/>
          <w:color w:val="000000" w:themeColor="text1"/>
          <w:spacing w:val="-6"/>
          <w:sz w:val="21"/>
          <w:lang w:eastAsia="ko-KR"/>
        </w:rPr>
        <w:t>)</w:t>
      </w:r>
      <w:r w:rsidR="006C27F6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6C27F6">
        <w:rPr>
          <w:color w:val="000000" w:themeColor="text1"/>
          <w:spacing w:val="-6"/>
          <w:sz w:val="21"/>
          <w:lang w:eastAsia="ko-KR"/>
        </w:rPr>
        <w:t>–</w:t>
      </w:r>
      <w:r w:rsidR="006C27F6"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i/>
          <w:color w:val="000000" w:themeColor="text1"/>
          <w:spacing w:val="-6"/>
          <w:sz w:val="21"/>
          <w:lang w:eastAsia="ko-KR"/>
        </w:rPr>
        <w:t>Advanced</w:t>
      </w:r>
      <w:r w:rsidR="008A1BFA" w:rsidRPr="008A1BFA">
        <w:rPr>
          <w:i/>
          <w:color w:val="000000" w:themeColor="text1"/>
          <w:spacing w:val="-6"/>
          <w:sz w:val="21"/>
          <w:lang w:eastAsia="ko-KR"/>
        </w:rPr>
        <w:t xml:space="preserve"> Naval Vessels Research Laboratory</w:t>
      </w:r>
      <w:r w:rsidR="006C27F6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  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8A1BFA">
        <w:rPr>
          <w:color w:val="000000" w:themeColor="text1"/>
          <w:spacing w:val="-6"/>
          <w:sz w:val="21"/>
          <w:lang w:eastAsia="ko-KR"/>
        </w:rPr>
        <w:t>3</w:t>
      </w:r>
      <w:r w:rsidR="006C27F6"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 w:rsidR="008A1BFA">
        <w:rPr>
          <w:color w:val="000000" w:themeColor="text1"/>
          <w:spacing w:val="-6"/>
          <w:sz w:val="21"/>
          <w:lang w:eastAsia="ko-KR"/>
        </w:rPr>
        <w:t>Dec. 2017</w:t>
      </w:r>
    </w:p>
    <w:p w14:paraId="71155B16" w14:textId="77777777" w:rsidR="008A1BFA" w:rsidRPr="008A1BFA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8A1BFA" w:rsidRPr="008A1BFA">
        <w:rPr>
          <w:color w:val="000000" w:themeColor="text1"/>
          <w:spacing w:val="-6"/>
          <w:sz w:val="21"/>
          <w:lang w:eastAsia="ko-KR"/>
        </w:rPr>
        <w:t xml:space="preserve"> Agency for Defense Development </w:t>
      </w:r>
      <w:r w:rsidR="006D61FB">
        <w:rPr>
          <w:color w:val="000000" w:themeColor="text1"/>
          <w:spacing w:val="-6"/>
          <w:sz w:val="21"/>
          <w:lang w:eastAsia="ko-KR"/>
        </w:rPr>
        <w:t xml:space="preserve">and Daewoo </w:t>
      </w:r>
      <w:r w:rsidR="00F65ADD">
        <w:rPr>
          <w:color w:val="000000" w:themeColor="text1"/>
          <w:spacing w:val="-6"/>
          <w:sz w:val="21"/>
          <w:lang w:eastAsia="ko-KR"/>
        </w:rPr>
        <w:t>Shipbuilding and Marine Engineering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5B5444F1" w14:textId="77777777" w:rsidR="006C27F6" w:rsidRPr="006C27F6" w:rsidRDefault="008A1BFA" w:rsidP="00B60E90">
      <w:pPr>
        <w:numPr>
          <w:ilvl w:val="0"/>
          <w:numId w:val="2"/>
        </w:numPr>
        <w:spacing w:line="276" w:lineRule="auto"/>
        <w:ind w:left="851" w:rightChars="753" w:right="1807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lastRenderedPageBreak/>
        <w:t xml:space="preserve">Turbulence-induced noise analysis of ship appendages </w:t>
      </w:r>
      <w:r w:rsidR="00C86C5E">
        <w:rPr>
          <w:color w:val="000000" w:themeColor="text1"/>
          <w:spacing w:val="-6"/>
          <w:sz w:val="21"/>
          <w:lang w:eastAsia="ko-KR"/>
        </w:rPr>
        <w:t xml:space="preserve">using acoustic analogy </w:t>
      </w:r>
      <w:r>
        <w:rPr>
          <w:color w:val="000000" w:themeColor="text1"/>
          <w:spacing w:val="-6"/>
          <w:sz w:val="21"/>
          <w:lang w:eastAsia="ko-KR"/>
        </w:rPr>
        <w:t>and turbulent boundary layer excited vibro-acoustic response analysis for ship hull</w:t>
      </w:r>
      <w:r w:rsidR="00AA5E64">
        <w:rPr>
          <w:color w:val="000000" w:themeColor="text1"/>
          <w:spacing w:val="-6"/>
          <w:sz w:val="21"/>
          <w:lang w:eastAsia="ko-KR"/>
        </w:rPr>
        <w:t xml:space="preserve"> </w:t>
      </w:r>
      <w:r>
        <w:rPr>
          <w:color w:val="000000" w:themeColor="text1"/>
          <w:spacing w:val="-6"/>
          <w:sz w:val="21"/>
          <w:lang w:eastAsia="ko-KR"/>
        </w:rPr>
        <w:t>designs</w:t>
      </w:r>
      <w:r w:rsidR="00C86C5E">
        <w:rPr>
          <w:color w:val="000000" w:themeColor="text1"/>
          <w:spacing w:val="-6"/>
          <w:sz w:val="21"/>
          <w:lang w:eastAsia="ko-KR"/>
        </w:rPr>
        <w:t xml:space="preserve"> using empirical wall pressure spectrum models and Energy flow analysis methods</w:t>
      </w:r>
      <w:r>
        <w:rPr>
          <w:color w:val="000000" w:themeColor="text1"/>
          <w:spacing w:val="-6"/>
          <w:sz w:val="21"/>
          <w:lang w:eastAsia="ko-KR"/>
        </w:rPr>
        <w:t>.</w:t>
      </w:r>
    </w:p>
    <w:p w14:paraId="4AE5A565" w14:textId="77777777" w:rsidR="006C27F6" w:rsidRPr="00A67108" w:rsidRDefault="006C27F6" w:rsidP="006C27F6">
      <w:pPr>
        <w:tabs>
          <w:tab w:val="left" w:pos="1437"/>
        </w:tabs>
        <w:spacing w:line="276" w:lineRule="auto"/>
        <w:ind w:left="360"/>
        <w:jc w:val="both"/>
        <w:rPr>
          <w:color w:val="000000" w:themeColor="text1"/>
          <w:spacing w:val="-6"/>
          <w:sz w:val="10"/>
          <w:szCs w:val="10"/>
        </w:rPr>
      </w:pPr>
    </w:p>
    <w:p w14:paraId="6706F758" w14:textId="77777777" w:rsidR="008A1BFA" w:rsidRDefault="006C27F6" w:rsidP="00B60E90">
      <w:pPr>
        <w:numPr>
          <w:ilvl w:val="0"/>
          <w:numId w:val="1"/>
        </w:numPr>
        <w:tabs>
          <w:tab w:val="clear" w:pos="2160"/>
          <w:tab w:val="num" w:pos="1418"/>
        </w:tabs>
        <w:spacing w:line="276" w:lineRule="auto"/>
        <w:ind w:left="709" w:hanging="359"/>
        <w:jc w:val="both"/>
        <w:rPr>
          <w:color w:val="000000" w:themeColor="text1"/>
          <w:spacing w:val="-6"/>
          <w:sz w:val="21"/>
        </w:rPr>
      </w:pPr>
      <w:r>
        <w:rPr>
          <w:b/>
          <w:color w:val="000000" w:themeColor="text1"/>
          <w:spacing w:val="-6"/>
          <w:sz w:val="21"/>
          <w:lang w:eastAsia="ko-KR"/>
        </w:rPr>
        <w:t xml:space="preserve">Researcher </w:t>
      </w:r>
      <w:r>
        <w:rPr>
          <w:color w:val="000000" w:themeColor="text1"/>
          <w:spacing w:val="-6"/>
          <w:sz w:val="21"/>
          <w:lang w:eastAsia="ko-KR"/>
        </w:rPr>
        <w:t>–</w:t>
      </w:r>
      <w:r w:rsidRPr="00280839">
        <w:rPr>
          <w:rFonts w:hint="eastAsia"/>
          <w:color w:val="000000" w:themeColor="text1"/>
          <w:spacing w:val="-6"/>
          <w:sz w:val="21"/>
          <w:lang w:eastAsia="ko-KR"/>
        </w:rPr>
        <w:t xml:space="preserve"> </w:t>
      </w:r>
      <w:r>
        <w:rPr>
          <w:i/>
          <w:color w:val="000000" w:themeColor="text1"/>
          <w:spacing w:val="-6"/>
          <w:sz w:val="21"/>
          <w:lang w:eastAsia="ko-KR"/>
        </w:rPr>
        <w:t>Underw</w:t>
      </w:r>
      <w:r w:rsidR="00AA5E64">
        <w:rPr>
          <w:i/>
          <w:color w:val="000000" w:themeColor="text1"/>
          <w:spacing w:val="-6"/>
          <w:sz w:val="21"/>
          <w:lang w:eastAsia="ko-KR"/>
        </w:rPr>
        <w:t>a</w:t>
      </w:r>
      <w:r>
        <w:rPr>
          <w:i/>
          <w:color w:val="000000" w:themeColor="text1"/>
          <w:spacing w:val="-6"/>
          <w:sz w:val="21"/>
          <w:lang w:eastAsia="ko-KR"/>
        </w:rPr>
        <w:t>ter self</w:t>
      </w:r>
      <w:r w:rsidR="00AA5E64">
        <w:rPr>
          <w:i/>
          <w:color w:val="000000" w:themeColor="text1"/>
          <w:spacing w:val="-6"/>
          <w:sz w:val="21"/>
          <w:lang w:eastAsia="ko-KR"/>
        </w:rPr>
        <w:t>-</w:t>
      </w:r>
      <w:r>
        <w:rPr>
          <w:i/>
          <w:color w:val="000000" w:themeColor="text1"/>
          <w:spacing w:val="-6"/>
          <w:sz w:val="21"/>
          <w:lang w:eastAsia="ko-KR"/>
        </w:rPr>
        <w:t>noise analysis modeling and measurement</w:t>
      </w:r>
      <w:r w:rsidR="008A1BFA">
        <w:rPr>
          <w:i/>
          <w:color w:val="000000" w:themeColor="text1"/>
          <w:spacing w:val="-6"/>
          <w:sz w:val="21"/>
          <w:lang w:eastAsia="ko-KR"/>
        </w:rPr>
        <w:t>s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 w:rsidR="00AA5E64"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b/>
          <w:color w:val="000000" w:themeColor="text1"/>
          <w:spacing w:val="-6"/>
          <w:sz w:val="21"/>
          <w:lang w:eastAsia="ko-KR"/>
        </w:rPr>
        <w:t xml:space="preserve">        </w:t>
      </w:r>
      <w:r w:rsidR="00692363">
        <w:rPr>
          <w:b/>
          <w:color w:val="000000" w:themeColor="text1"/>
          <w:spacing w:val="-6"/>
          <w:sz w:val="21"/>
          <w:lang w:eastAsia="ko-KR"/>
        </w:rPr>
        <w:t xml:space="preserve">                  </w:t>
      </w:r>
      <w:r>
        <w:rPr>
          <w:b/>
          <w:color w:val="000000" w:themeColor="text1"/>
          <w:spacing w:val="-6"/>
          <w:sz w:val="21"/>
          <w:lang w:eastAsia="ko-KR"/>
        </w:rPr>
        <w:t xml:space="preserve"> </w:t>
      </w:r>
      <w:r w:rsidR="008A1BFA">
        <w:rPr>
          <w:b/>
          <w:color w:val="000000" w:themeColor="text1"/>
          <w:spacing w:val="-6"/>
          <w:sz w:val="21"/>
          <w:lang w:eastAsia="ko-KR"/>
        </w:rPr>
        <w:t xml:space="preserve"> </w:t>
      </w:r>
      <w:r>
        <w:rPr>
          <w:rFonts w:hint="eastAsia"/>
          <w:color w:val="000000" w:themeColor="text1"/>
          <w:spacing w:val="-6"/>
          <w:sz w:val="21"/>
          <w:lang w:eastAsia="ko-KR"/>
        </w:rPr>
        <w:t>June. 201</w:t>
      </w:r>
      <w:r w:rsidR="00C6379F">
        <w:rPr>
          <w:color w:val="000000" w:themeColor="text1"/>
          <w:spacing w:val="-6"/>
          <w:sz w:val="21"/>
          <w:lang w:eastAsia="ko-KR"/>
        </w:rPr>
        <w:t>4</w:t>
      </w:r>
      <w:r>
        <w:rPr>
          <w:rFonts w:hint="eastAsia"/>
          <w:color w:val="000000" w:themeColor="text1"/>
          <w:spacing w:val="-6"/>
          <w:sz w:val="21"/>
          <w:lang w:eastAsia="ko-KR"/>
        </w:rPr>
        <w:t xml:space="preserve"> ~ </w:t>
      </w:r>
      <w:r>
        <w:rPr>
          <w:color w:val="000000" w:themeColor="text1"/>
          <w:spacing w:val="-6"/>
          <w:sz w:val="21"/>
          <w:lang w:eastAsia="ko-KR"/>
        </w:rPr>
        <w:t>June. 2015</w:t>
      </w:r>
      <w:r w:rsidR="008A1BFA" w:rsidRPr="008A1BFA">
        <w:rPr>
          <w:color w:val="000000" w:themeColor="text1"/>
          <w:spacing w:val="-6"/>
          <w:sz w:val="21"/>
        </w:rPr>
        <w:t xml:space="preserve"> </w:t>
      </w:r>
    </w:p>
    <w:p w14:paraId="114BDB24" w14:textId="77777777" w:rsidR="006C27F6" w:rsidRPr="00B66E3F" w:rsidRDefault="00AA5E64" w:rsidP="008A1BFA">
      <w:pPr>
        <w:tabs>
          <w:tab w:val="left" w:pos="1437"/>
        </w:tabs>
        <w:spacing w:line="276" w:lineRule="auto"/>
        <w:ind w:left="709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  <w:lang w:eastAsia="ko-KR"/>
        </w:rPr>
        <w:t>(</w:t>
      </w:r>
      <w:r w:rsidR="00935713">
        <w:rPr>
          <w:color w:val="000000" w:themeColor="text1"/>
          <w:spacing w:val="-6"/>
          <w:sz w:val="21"/>
          <w:lang w:eastAsia="ko-KR"/>
        </w:rPr>
        <w:t>Funded</w:t>
      </w:r>
      <w:r w:rsidR="001B0073">
        <w:rPr>
          <w:color w:val="000000" w:themeColor="text1"/>
          <w:spacing w:val="-6"/>
          <w:sz w:val="21"/>
          <w:lang w:eastAsia="ko-KR"/>
        </w:rPr>
        <w:t xml:space="preserve"> by</w:t>
      </w:r>
      <w:r w:rsidR="00B901A9">
        <w:rPr>
          <w:color w:val="000000" w:themeColor="text1"/>
          <w:spacing w:val="-6"/>
          <w:sz w:val="21"/>
          <w:lang w:eastAsia="ko-KR"/>
        </w:rPr>
        <w:t xml:space="preserve"> Agency for Defense Development</w:t>
      </w:r>
      <w:r>
        <w:rPr>
          <w:color w:val="000000" w:themeColor="text1"/>
          <w:spacing w:val="-6"/>
          <w:sz w:val="21"/>
          <w:lang w:eastAsia="ko-KR"/>
        </w:rPr>
        <w:t>)</w:t>
      </w:r>
    </w:p>
    <w:p w14:paraId="2622A455" w14:textId="77777777" w:rsidR="008A1BFA" w:rsidRPr="00692363" w:rsidRDefault="008A1BFA" w:rsidP="00B60E90">
      <w:pPr>
        <w:numPr>
          <w:ilvl w:val="0"/>
          <w:numId w:val="2"/>
        </w:numPr>
        <w:spacing w:line="276" w:lineRule="auto"/>
        <w:ind w:left="851" w:hanging="284"/>
        <w:jc w:val="both"/>
        <w:rPr>
          <w:rFonts w:eastAsia="바탕"/>
          <w:color w:val="000000" w:themeColor="text1"/>
          <w:spacing w:val="-6"/>
          <w:sz w:val="21"/>
          <w:lang w:eastAsia="ko-KR"/>
        </w:rPr>
      </w:pPr>
      <w:r>
        <w:rPr>
          <w:color w:val="000000" w:themeColor="text1"/>
          <w:spacing w:val="-6"/>
          <w:sz w:val="21"/>
          <w:lang w:eastAsia="ko-KR"/>
        </w:rPr>
        <w:t xml:space="preserve">Calculation of flow-induced noise generated at the head of </w:t>
      </w:r>
      <w:r w:rsidR="00340D5C">
        <w:rPr>
          <w:color w:val="000000" w:themeColor="text1"/>
          <w:spacing w:val="-6"/>
          <w:sz w:val="21"/>
          <w:lang w:eastAsia="ko-KR"/>
        </w:rPr>
        <w:t>torpedoes</w:t>
      </w:r>
    </w:p>
    <w:p w14:paraId="1A0729D2" w14:textId="77777777" w:rsidR="006C27F6" w:rsidRPr="002F5C6C" w:rsidRDefault="006C27F6" w:rsidP="001B0073">
      <w:pPr>
        <w:spacing w:line="276" w:lineRule="auto"/>
        <w:jc w:val="both"/>
        <w:rPr>
          <w:rFonts w:eastAsia="바탕"/>
          <w:color w:val="000000" w:themeColor="text1"/>
          <w:spacing w:val="-6"/>
          <w:sz w:val="28"/>
          <w:lang w:eastAsia="ko-KR"/>
        </w:rPr>
      </w:pPr>
    </w:p>
    <w:p w14:paraId="1FDC2812" w14:textId="77777777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Publications</w:t>
      </w:r>
    </w:p>
    <w:p w14:paraId="38620765" w14:textId="032A1AA0" w:rsidR="00A67108" w:rsidRPr="001616FD" w:rsidRDefault="00227A8C" w:rsidP="00A67108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C. Aguero, M. McCarrin, J. Klamo, J Malia,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K. Allen, T. Lum, M. Rawson, and R. Waqar, “Mobile Robot simulation for Unmanned Surface Vehicles in Ocean Environments”,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1616FD">
        <w:rPr>
          <w:color w:val="000000" w:themeColor="text1"/>
          <w:sz w:val="21"/>
          <w:szCs w:val="21"/>
        </w:rPr>
        <w:t xml:space="preserve">, </w:t>
      </w:r>
      <w:r w:rsidRPr="00227A8C">
        <w:rPr>
          <w:i/>
          <w:color w:val="000000" w:themeColor="text1"/>
          <w:sz w:val="21"/>
          <w:szCs w:val="21"/>
        </w:rPr>
        <w:t>in preparation</w:t>
      </w:r>
    </w:p>
    <w:p w14:paraId="3BA13B96" w14:textId="265F37A6" w:rsidR="00A67108" w:rsidRPr="00227A8C" w:rsidRDefault="001616FD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B. Bingham, J. Klamo, K. Young, and </w:t>
      </w:r>
      <w:r w:rsidRPr="001616FD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1616FD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>, “</w:t>
      </w:r>
      <w:r w:rsidRPr="001616FD">
        <w:rPr>
          <w:color w:val="000000" w:themeColor="text1"/>
          <w:sz w:val="21"/>
          <w:szCs w:val="21"/>
        </w:rPr>
        <w:t>On the Effects that Wave-Induced Loads have on</w:t>
      </w:r>
      <w:r w:rsidR="007D10E2"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the Development of Autonomy for an Unmanned</w:t>
      </w:r>
      <w:r>
        <w:rPr>
          <w:color w:val="000000" w:themeColor="text1"/>
          <w:sz w:val="21"/>
          <w:szCs w:val="21"/>
        </w:rPr>
        <w:t xml:space="preserve"> </w:t>
      </w:r>
      <w:r w:rsidRPr="001616FD">
        <w:rPr>
          <w:color w:val="000000" w:themeColor="text1"/>
          <w:sz w:val="21"/>
          <w:szCs w:val="21"/>
        </w:rPr>
        <w:t>Underwater Vehicle</w:t>
      </w:r>
      <w:r>
        <w:rPr>
          <w:color w:val="000000" w:themeColor="text1"/>
          <w:sz w:val="21"/>
          <w:szCs w:val="21"/>
        </w:rPr>
        <w:t xml:space="preserve">”, </w:t>
      </w:r>
      <w:r w:rsidRPr="001616FD">
        <w:rPr>
          <w:i/>
          <w:color w:val="000000" w:themeColor="text1"/>
          <w:sz w:val="21"/>
          <w:szCs w:val="21"/>
        </w:rPr>
        <w:t>IEEE Journal of Oceanic Engineering</w:t>
      </w:r>
      <w:r>
        <w:rPr>
          <w:i/>
          <w:color w:val="000000" w:themeColor="text1"/>
          <w:sz w:val="21"/>
          <w:szCs w:val="21"/>
        </w:rPr>
        <w:t>, in preparation</w:t>
      </w:r>
    </w:p>
    <w:p w14:paraId="2DE6911B" w14:textId="77777777" w:rsidR="005C249C" w:rsidRPr="00A67108" w:rsidRDefault="00CD52A4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</w:t>
      </w:r>
      <w:r w:rsidR="00D0588B">
        <w:rPr>
          <w:color w:val="000000" w:themeColor="text1"/>
          <w:sz w:val="21"/>
          <w:szCs w:val="21"/>
        </w:rPr>
        <w:t>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J. Yeo, S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Y. Hong, J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H. Song, H</w:t>
      </w:r>
      <w:r w:rsidR="001A7484">
        <w:rPr>
          <w:color w:val="000000" w:themeColor="text1"/>
          <w:sz w:val="21"/>
          <w:szCs w:val="21"/>
        </w:rPr>
        <w:t>.-</w:t>
      </w:r>
      <w:r w:rsidR="00D0588B">
        <w:rPr>
          <w:color w:val="000000" w:themeColor="text1"/>
          <w:sz w:val="21"/>
          <w:szCs w:val="21"/>
        </w:rPr>
        <w:t>S. Seol,</w:t>
      </w:r>
      <w:r>
        <w:rPr>
          <w:color w:val="000000" w:themeColor="text1"/>
          <w:sz w:val="21"/>
          <w:szCs w:val="21"/>
        </w:rPr>
        <w:t xml:space="preserve"> “</w:t>
      </w:r>
      <w:r w:rsidR="00D0588B" w:rsidRPr="00D0588B">
        <w:rPr>
          <w:color w:val="000000" w:themeColor="text1"/>
          <w:sz w:val="21"/>
          <w:szCs w:val="21"/>
        </w:rPr>
        <w:t>Estimation of marine propeller broadband noise from steady-state CFD solutions for early design stage</w:t>
      </w:r>
      <w:r>
        <w:rPr>
          <w:color w:val="000000" w:themeColor="text1"/>
          <w:sz w:val="21"/>
          <w:szCs w:val="21"/>
        </w:rPr>
        <w:t xml:space="preserve">”, </w:t>
      </w:r>
      <w:r w:rsidR="00D0588B">
        <w:rPr>
          <w:i/>
          <w:color w:val="000000" w:themeColor="text1"/>
          <w:sz w:val="21"/>
          <w:szCs w:val="21"/>
        </w:rPr>
        <w:t>Ocean Engineering</w:t>
      </w:r>
      <w:r>
        <w:rPr>
          <w:color w:val="000000" w:themeColor="text1"/>
          <w:sz w:val="21"/>
          <w:szCs w:val="21"/>
        </w:rPr>
        <w:t xml:space="preserve">, </w:t>
      </w:r>
      <w:r w:rsidR="00A67108">
        <w:rPr>
          <w:i/>
          <w:color w:val="000000" w:themeColor="text1"/>
          <w:sz w:val="21"/>
          <w:szCs w:val="21"/>
        </w:rPr>
        <w:t>under review</w:t>
      </w:r>
      <w:r>
        <w:rPr>
          <w:iCs/>
          <w:color w:val="000000" w:themeColor="text1"/>
          <w:sz w:val="21"/>
          <w:szCs w:val="21"/>
        </w:rPr>
        <w:t xml:space="preserve"> </w:t>
      </w:r>
    </w:p>
    <w:p w14:paraId="55FE7FAD" w14:textId="68707675" w:rsidR="001616FD" w:rsidRPr="005C249C" w:rsidRDefault="005C249C" w:rsidP="005C249C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A67108">
        <w:rPr>
          <w:b/>
          <w:bCs/>
          <w:color w:val="000000" w:themeColor="text1"/>
          <w:sz w:val="21"/>
          <w:szCs w:val="21"/>
          <w:u w:val="single"/>
        </w:rPr>
        <w:t>W</w:t>
      </w:r>
      <w:r>
        <w:rPr>
          <w:b/>
          <w:bCs/>
          <w:color w:val="000000" w:themeColor="text1"/>
          <w:sz w:val="21"/>
          <w:szCs w:val="21"/>
          <w:u w:val="single"/>
        </w:rPr>
        <w:t>.-</w:t>
      </w:r>
      <w:r w:rsidRPr="00A67108">
        <w:rPr>
          <w:b/>
          <w:bCs/>
          <w:color w:val="000000" w:themeColor="text1"/>
          <w:sz w:val="21"/>
          <w:szCs w:val="21"/>
          <w:u w:val="single"/>
        </w:rPr>
        <w:t>S. Choi</w:t>
      </w:r>
      <w:r w:rsidRPr="00A67108">
        <w:rPr>
          <w:color w:val="000000" w:themeColor="text1"/>
          <w:sz w:val="21"/>
          <w:szCs w:val="21"/>
        </w:rPr>
        <w:t xml:space="preserve">, B. Bingham, R. Camilli, </w:t>
      </w:r>
      <w:r>
        <w:rPr>
          <w:color w:val="000000" w:themeColor="text1"/>
          <w:sz w:val="21"/>
          <w:szCs w:val="21"/>
        </w:rPr>
        <w:t>“</w:t>
      </w:r>
      <w:r w:rsidRPr="00A67108">
        <w:rPr>
          <w:color w:val="000000" w:themeColor="text1"/>
          <w:sz w:val="21"/>
          <w:szCs w:val="21"/>
        </w:rPr>
        <w:t>Faster-than-real-time Hybrid Automotive Underwater Glider Simulation for Ocean Mapping</w:t>
      </w:r>
      <w:r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Safety,</w:t>
      </w:r>
      <w:r w:rsidRPr="00784B4F">
        <w:rPr>
          <w:iCs/>
          <w:color w:val="000000" w:themeColor="text1"/>
          <w:sz w:val="21"/>
          <w:szCs w:val="21"/>
        </w:rPr>
        <w:t xml:space="preserve"> </w:t>
      </w:r>
      <w:r w:rsidR="00784B4F" w:rsidRPr="00784B4F">
        <w:rPr>
          <w:b/>
          <w:bCs/>
          <w:iCs/>
          <w:color w:val="000000" w:themeColor="text1"/>
          <w:sz w:val="21"/>
          <w:szCs w:val="21"/>
        </w:rPr>
        <w:t>28</w:t>
      </w:r>
      <w:r w:rsidR="00784B4F" w:rsidRPr="00784B4F">
        <w:rPr>
          <w:iCs/>
          <w:color w:val="000000" w:themeColor="text1"/>
          <w:sz w:val="21"/>
          <w:szCs w:val="21"/>
        </w:rPr>
        <w:t>, 3, 441-450, (2022). KCI</w:t>
      </w:r>
      <w:r w:rsidR="00784B4F">
        <w:rPr>
          <w:iCs/>
          <w:color w:val="000000" w:themeColor="text1"/>
          <w:sz w:val="21"/>
          <w:szCs w:val="21"/>
        </w:rPr>
        <w:t>, In English.</w:t>
      </w:r>
    </w:p>
    <w:p w14:paraId="287788E9" w14:textId="57206DB0" w:rsidR="005C249C" w:rsidRPr="00CD52A4" w:rsidRDefault="005C249C" w:rsidP="00CD52A4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5C249C">
        <w:rPr>
          <w:color w:val="000000" w:themeColor="text1"/>
          <w:sz w:val="21"/>
          <w:szCs w:val="21"/>
        </w:rPr>
        <w:tab/>
      </w:r>
      <w:r>
        <w:rPr>
          <w:color w:val="000000" w:themeColor="text1"/>
          <w:sz w:val="21"/>
          <w:szCs w:val="21"/>
        </w:rPr>
        <w:t xml:space="preserve">H.-G. Choi, S.-Y. Hong, J.-H. Song, W.-S. Jang, </w:t>
      </w:r>
      <w:r w:rsidRPr="005C249C">
        <w:rPr>
          <w:b/>
          <w:bCs/>
          <w:color w:val="000000" w:themeColor="text1"/>
          <w:sz w:val="21"/>
          <w:szCs w:val="21"/>
          <w:u w:val="single"/>
        </w:rPr>
        <w:t>W.-S. Choi</w:t>
      </w:r>
      <w:r>
        <w:rPr>
          <w:color w:val="000000" w:themeColor="text1"/>
          <w:sz w:val="21"/>
          <w:szCs w:val="21"/>
        </w:rPr>
        <w:t>, “</w:t>
      </w:r>
      <w:r w:rsidRPr="005C249C">
        <w:rPr>
          <w:color w:val="000000" w:themeColor="text1"/>
          <w:sz w:val="21"/>
          <w:szCs w:val="21"/>
        </w:rPr>
        <w:t>A Study on Vortex-Induced Vibration Characteristics of Hydrofoils considering High-order Modes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</w:t>
      </w:r>
      <w:r>
        <w:rPr>
          <w:b/>
          <w:color w:val="000000" w:themeColor="text1"/>
          <w:sz w:val="21"/>
          <w:szCs w:val="21"/>
        </w:rPr>
        <w:t>8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2</w:t>
      </w:r>
      <w:r w:rsidRPr="0026445C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377</w:t>
      </w:r>
      <w:r w:rsidRPr="0026445C">
        <w:rPr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384</w:t>
      </w:r>
      <w:r w:rsidRPr="0026445C">
        <w:rPr>
          <w:color w:val="000000" w:themeColor="text1"/>
          <w:sz w:val="21"/>
          <w:szCs w:val="21"/>
        </w:rPr>
        <w:t>, (20</w:t>
      </w:r>
      <w:r>
        <w:rPr>
          <w:color w:val="000000" w:themeColor="text1"/>
          <w:sz w:val="21"/>
          <w:szCs w:val="21"/>
        </w:rPr>
        <w:t>22</w:t>
      </w:r>
      <w:r w:rsidRPr="0026445C">
        <w:rPr>
          <w:color w:val="000000" w:themeColor="text1"/>
          <w:sz w:val="21"/>
          <w:szCs w:val="21"/>
        </w:rPr>
        <w:t>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2E9F4FDE" w14:textId="38BA1BD7" w:rsidR="00227A8C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O. Derek, </w:t>
      </w:r>
      <w:r w:rsidR="007D10E2">
        <w:rPr>
          <w:color w:val="000000" w:themeColor="text1"/>
          <w:sz w:val="21"/>
          <w:szCs w:val="21"/>
        </w:rPr>
        <w:t xml:space="preserve">D. Davis, M. Zhang, A. Racson, B. Bingham, </w:t>
      </w:r>
      <w:r>
        <w:rPr>
          <w:color w:val="000000" w:themeColor="text1"/>
          <w:sz w:val="21"/>
          <w:szCs w:val="21"/>
        </w:rPr>
        <w:t xml:space="preserve">M. McCarrin, </w:t>
      </w:r>
      <w:r w:rsidR="007D10E2">
        <w:rPr>
          <w:color w:val="000000" w:themeColor="text1"/>
          <w:sz w:val="21"/>
          <w:szCs w:val="21"/>
        </w:rPr>
        <w:t>C. Vogt, and J. Herman</w:t>
      </w:r>
      <w:r>
        <w:rPr>
          <w:color w:val="000000" w:themeColor="text1"/>
          <w:sz w:val="21"/>
          <w:szCs w:val="21"/>
        </w:rPr>
        <w:t>. “</w:t>
      </w:r>
      <w:r w:rsidR="007D10E2" w:rsidRPr="007D10E2">
        <w:rPr>
          <w:color w:val="000000" w:themeColor="text1"/>
          <w:sz w:val="21"/>
          <w:szCs w:val="21"/>
        </w:rPr>
        <w:t>Physics-based modelling and simulation of Multibeam Echosounder perception for Autonomous Underwater Manipulation</w:t>
      </w:r>
      <w:r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Frontiers</w:t>
      </w:r>
      <w:r w:rsidR="007D10E2">
        <w:rPr>
          <w:i/>
          <w:color w:val="000000" w:themeColor="text1"/>
          <w:sz w:val="21"/>
          <w:szCs w:val="21"/>
        </w:rPr>
        <w:t xml:space="preserve"> Robotics and AI</w:t>
      </w:r>
      <w:r w:rsidR="001616FD">
        <w:rPr>
          <w:color w:val="000000" w:themeColor="text1"/>
          <w:sz w:val="21"/>
          <w:szCs w:val="21"/>
        </w:rPr>
        <w:t xml:space="preserve">, </w:t>
      </w:r>
      <w:r w:rsidR="00CD52A4" w:rsidRPr="00AE1350">
        <w:rPr>
          <w:b/>
          <w:bCs/>
          <w:iCs/>
          <w:color w:val="000000" w:themeColor="text1"/>
          <w:sz w:val="21"/>
          <w:szCs w:val="21"/>
        </w:rPr>
        <w:t>8</w:t>
      </w:r>
      <w:r w:rsidR="00CD52A4">
        <w:rPr>
          <w:iCs/>
          <w:color w:val="000000" w:themeColor="text1"/>
          <w:sz w:val="21"/>
          <w:szCs w:val="21"/>
        </w:rPr>
        <w:t>, 279-290,</w:t>
      </w:r>
      <w:r w:rsidR="007D10E2">
        <w:rPr>
          <w:i/>
          <w:color w:val="000000" w:themeColor="text1"/>
          <w:sz w:val="21"/>
          <w:szCs w:val="21"/>
        </w:rPr>
        <w:t xml:space="preserve">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>.</w:t>
      </w:r>
      <w:r w:rsidR="00CD52A4">
        <w:rPr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b/>
          <w:bCs/>
          <w:iCs/>
          <w:color w:val="000000" w:themeColor="text1"/>
          <w:sz w:val="21"/>
          <w:szCs w:val="21"/>
        </w:rPr>
        <w:t>ESCI</w:t>
      </w:r>
    </w:p>
    <w:p w14:paraId="68BA82A2" w14:textId="37135466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 w:rsidR="007D10E2">
        <w:rPr>
          <w:spacing w:val="-6"/>
          <w:sz w:val="21"/>
          <w:lang w:eastAsia="ko-KR"/>
        </w:rPr>
        <w:t>W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>S. Jang, B</w:t>
      </w:r>
      <w:r w:rsidR="001A7484">
        <w:rPr>
          <w:spacing w:val="-6"/>
          <w:sz w:val="21"/>
          <w:lang w:eastAsia="ko-KR"/>
        </w:rPr>
        <w:t>.-</w:t>
      </w:r>
      <w:r w:rsidR="007D10E2">
        <w:rPr>
          <w:spacing w:val="-6"/>
          <w:sz w:val="21"/>
          <w:lang w:eastAsia="ko-KR"/>
        </w:rPr>
        <w:t xml:space="preserve">J. Joe,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</w:t>
      </w:r>
      <w:r w:rsidRPr="00C309DC">
        <w:rPr>
          <w:color w:val="000000" w:themeColor="text1"/>
          <w:sz w:val="21"/>
          <w:szCs w:val="21"/>
        </w:rPr>
        <w:t>, “</w:t>
      </w:r>
      <w:r w:rsidR="007D10E2" w:rsidRPr="007D10E2">
        <w:rPr>
          <w:color w:val="000000" w:themeColor="text1"/>
          <w:sz w:val="21"/>
          <w:szCs w:val="21"/>
        </w:rPr>
        <w:t>Methods for assessing the ship rudder stability under lock-in phenomena considering fluid-structure interactions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="001616FD"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="00CD52A4">
        <w:rPr>
          <w:i/>
          <w:color w:val="000000" w:themeColor="text1"/>
          <w:sz w:val="21"/>
          <w:szCs w:val="21"/>
        </w:rPr>
        <w:t xml:space="preserve">, </w:t>
      </w:r>
      <w:r w:rsidR="00CD52A4">
        <w:rPr>
          <w:b/>
          <w:bCs/>
          <w:iCs/>
          <w:color w:val="000000" w:themeColor="text1"/>
          <w:sz w:val="21"/>
          <w:szCs w:val="21"/>
        </w:rPr>
        <w:t>236</w:t>
      </w:r>
      <w:r w:rsidR="00CD52A4" w:rsidRPr="00CD52A4">
        <w:rPr>
          <w:iCs/>
          <w:color w:val="000000" w:themeColor="text1"/>
          <w:sz w:val="21"/>
          <w:szCs w:val="21"/>
        </w:rPr>
        <w:t>,</w:t>
      </w:r>
      <w:r w:rsidR="00CD52A4">
        <w:rPr>
          <w:b/>
          <w:bCs/>
          <w:iCs/>
          <w:color w:val="000000" w:themeColor="text1"/>
          <w:sz w:val="21"/>
          <w:szCs w:val="21"/>
        </w:rPr>
        <w:t xml:space="preserve"> </w:t>
      </w:r>
      <w:r w:rsidR="00CD52A4" w:rsidRPr="00CD52A4">
        <w:rPr>
          <w:iCs/>
          <w:color w:val="000000" w:themeColor="text1"/>
          <w:sz w:val="21"/>
          <w:szCs w:val="21"/>
        </w:rPr>
        <w:t>1, 113-124</w:t>
      </w:r>
      <w:r w:rsidR="007D10E2">
        <w:rPr>
          <w:i/>
          <w:color w:val="000000" w:themeColor="text1"/>
          <w:sz w:val="21"/>
          <w:szCs w:val="21"/>
        </w:rPr>
        <w:t xml:space="preserve">, </w:t>
      </w:r>
      <w:r w:rsidR="007D10E2" w:rsidRPr="007D10E2">
        <w:rPr>
          <w:iCs/>
          <w:color w:val="000000" w:themeColor="text1"/>
          <w:sz w:val="21"/>
          <w:szCs w:val="21"/>
        </w:rPr>
        <w:t>(2021)</w:t>
      </w:r>
      <w:r w:rsidR="007D10E2">
        <w:rPr>
          <w:iCs/>
          <w:color w:val="000000" w:themeColor="text1"/>
          <w:sz w:val="21"/>
          <w:szCs w:val="21"/>
        </w:rPr>
        <w:t xml:space="preserve">. </w:t>
      </w:r>
      <w:r w:rsidR="007D10E2" w:rsidRPr="007D10E2">
        <w:rPr>
          <w:b/>
          <w:bCs/>
          <w:iCs/>
          <w:color w:val="000000" w:themeColor="text1"/>
          <w:sz w:val="21"/>
          <w:szCs w:val="21"/>
          <w:u w:val="single"/>
        </w:rPr>
        <w:t>SCI</w:t>
      </w:r>
    </w:p>
    <w:p w14:paraId="1FC50EC3" w14:textId="2AFCCEE3" w:rsidR="00D076FA" w:rsidRDefault="0069319B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hyperlink r:id="rId8" w:history="1">
        <w:r w:rsidR="000E3918" w:rsidRPr="000E3918">
          <w:rPr>
            <w:color w:val="000000" w:themeColor="text1"/>
            <w:sz w:val="21"/>
            <w:szCs w:val="21"/>
          </w:rPr>
          <w:t>Time domain broadband noise predictions for non-cavitating marine propellers with wall pressure spectrum models</w:t>
        </w:r>
      </w:hyperlink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="000E3918"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="000E3918" w:rsidRPr="00756A82">
        <w:rPr>
          <w:color w:val="000000" w:themeColor="text1"/>
          <w:sz w:val="21"/>
          <w:szCs w:val="21"/>
        </w:rPr>
        <w:t>,</w:t>
      </w:r>
      <w:r w:rsidR="000E3918">
        <w:rPr>
          <w:i/>
          <w:color w:val="000000" w:themeColor="text1"/>
          <w:sz w:val="21"/>
          <w:szCs w:val="21"/>
        </w:rPr>
        <w:t xml:space="preserve"> </w:t>
      </w:r>
      <w:r w:rsidR="000E3918">
        <w:rPr>
          <w:b/>
          <w:color w:val="000000" w:themeColor="text1"/>
          <w:sz w:val="21"/>
          <w:szCs w:val="21"/>
        </w:rPr>
        <w:t>13</w:t>
      </w:r>
      <w:r w:rsidR="000E3918">
        <w:rPr>
          <w:color w:val="000000" w:themeColor="text1"/>
          <w:sz w:val="21"/>
          <w:szCs w:val="21"/>
        </w:rPr>
        <w:t>, 75-85, (2021</w:t>
      </w:r>
      <w:r w:rsidR="000E3918" w:rsidRPr="00E82C9C">
        <w:rPr>
          <w:color w:val="000000" w:themeColor="text1"/>
          <w:sz w:val="21"/>
          <w:szCs w:val="21"/>
        </w:rPr>
        <w:t>).</w:t>
      </w:r>
      <w:r w:rsidR="000E3918">
        <w:rPr>
          <w:color w:val="000000" w:themeColor="text1"/>
          <w:sz w:val="21"/>
          <w:szCs w:val="21"/>
        </w:rPr>
        <w:t xml:space="preserve"> </w:t>
      </w:r>
      <w:r w:rsidR="000E3918" w:rsidRPr="00692363">
        <w:rPr>
          <w:b/>
          <w:color w:val="000000" w:themeColor="text1"/>
          <w:sz w:val="21"/>
          <w:szCs w:val="21"/>
          <w:u w:val="single"/>
        </w:rPr>
        <w:t>SCI</w:t>
      </w:r>
      <w:r w:rsidR="00B81B31">
        <w:rPr>
          <w:color w:val="000000" w:themeColor="text1"/>
          <w:sz w:val="21"/>
          <w:szCs w:val="21"/>
        </w:rPr>
        <w:t xml:space="preserve"> </w:t>
      </w:r>
    </w:p>
    <w:p w14:paraId="47DEFEAE" w14:textId="6079E1A4" w:rsidR="00227A8C" w:rsidRPr="0069319B" w:rsidRDefault="00227A8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W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S. Jang, S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Y. Hong, H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>W. Kwon, J</w:t>
      </w:r>
      <w:r w:rsidR="001A7484">
        <w:rPr>
          <w:color w:val="000000" w:themeColor="text1"/>
          <w:sz w:val="21"/>
          <w:szCs w:val="21"/>
        </w:rPr>
        <w:t>.-</w:t>
      </w:r>
      <w:r>
        <w:rPr>
          <w:color w:val="000000" w:themeColor="text1"/>
          <w:sz w:val="21"/>
          <w:szCs w:val="21"/>
        </w:rPr>
        <w:t xml:space="preserve">H. Song, and </w:t>
      </w:r>
      <w:r w:rsidRPr="00227A8C">
        <w:rPr>
          <w:b/>
          <w:color w:val="000000" w:themeColor="text1"/>
          <w:sz w:val="21"/>
          <w:szCs w:val="21"/>
          <w:u w:val="single"/>
        </w:rPr>
        <w:t>W</w:t>
      </w:r>
      <w:r w:rsidR="001A7484">
        <w:rPr>
          <w:b/>
          <w:color w:val="000000" w:themeColor="text1"/>
          <w:sz w:val="21"/>
          <w:szCs w:val="21"/>
          <w:u w:val="single"/>
        </w:rPr>
        <w:t>.-</w:t>
      </w:r>
      <w:r w:rsidRPr="00227A8C">
        <w:rPr>
          <w:b/>
          <w:color w:val="000000" w:themeColor="text1"/>
          <w:sz w:val="21"/>
          <w:szCs w:val="21"/>
          <w:u w:val="single"/>
        </w:rPr>
        <w:t>S. Choi</w:t>
      </w:r>
      <w:r>
        <w:rPr>
          <w:color w:val="000000" w:themeColor="text1"/>
          <w:sz w:val="21"/>
          <w:szCs w:val="21"/>
        </w:rPr>
        <w:t xml:space="preserve">, “Study on Vortex-Induced Vibration Predictions for Ship Rudders”, </w:t>
      </w:r>
      <w:r w:rsidRPr="00227A8C">
        <w:rPr>
          <w:i/>
          <w:color w:val="000000" w:themeColor="text1"/>
          <w:sz w:val="21"/>
          <w:szCs w:val="21"/>
        </w:rPr>
        <w:t>Journal of Ocean Engineering and Technology</w:t>
      </w:r>
      <w:r>
        <w:rPr>
          <w:color w:val="000000" w:themeColor="text1"/>
          <w:sz w:val="21"/>
          <w:szCs w:val="21"/>
        </w:rPr>
        <w:t xml:space="preserve">, </w:t>
      </w:r>
      <w:r w:rsidRPr="00227A8C">
        <w:rPr>
          <w:b/>
          <w:color w:val="000000" w:themeColor="text1"/>
          <w:sz w:val="21"/>
          <w:szCs w:val="21"/>
        </w:rPr>
        <w:t>34</w:t>
      </w:r>
      <w:r>
        <w:rPr>
          <w:color w:val="000000" w:themeColor="text1"/>
          <w:sz w:val="21"/>
          <w:szCs w:val="21"/>
        </w:rPr>
        <w:t>, 5, 325-333, (2020). KCI, In Korean</w:t>
      </w:r>
    </w:p>
    <w:p w14:paraId="65D41E7D" w14:textId="2CFFBE67" w:rsidR="0026445C" w:rsidRPr="00B81B31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Seo,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Rhee, and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Estimation of turbulent boundary layer induced noise using energy flow analysis for ship hull designs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1616FD" w:rsidRPr="001616FD">
        <w:rPr>
          <w:i/>
          <w:color w:val="000000" w:themeColor="text1"/>
          <w:sz w:val="21"/>
          <w:szCs w:val="21"/>
        </w:rPr>
        <w:t>Proc. Institution of Mechanical Engineers, Part M:</w:t>
      </w:r>
      <w:r w:rsidR="001616FD">
        <w:rPr>
          <w:color w:val="000000" w:themeColor="text1"/>
          <w:sz w:val="21"/>
          <w:szCs w:val="21"/>
        </w:rPr>
        <w:t xml:space="preserve"> </w:t>
      </w:r>
      <w:r w:rsidRPr="00D076FA">
        <w:rPr>
          <w:i/>
          <w:color w:val="000000" w:themeColor="text1"/>
          <w:sz w:val="21"/>
          <w:szCs w:val="21"/>
        </w:rPr>
        <w:t>Journal of Engineering for the Maritime Environment</w:t>
      </w:r>
      <w:r w:rsidRPr="00756A82">
        <w:rPr>
          <w:color w:val="000000" w:themeColor="text1"/>
          <w:sz w:val="21"/>
          <w:szCs w:val="21"/>
        </w:rPr>
        <w:t xml:space="preserve">, </w:t>
      </w:r>
      <w:r w:rsidR="006E7ED0" w:rsidRPr="006E7ED0">
        <w:rPr>
          <w:b/>
          <w:color w:val="000000" w:themeColor="text1"/>
          <w:sz w:val="21"/>
          <w:szCs w:val="21"/>
        </w:rPr>
        <w:t>234</w:t>
      </w:r>
      <w:r w:rsidR="006E7ED0">
        <w:rPr>
          <w:color w:val="000000" w:themeColor="text1"/>
          <w:sz w:val="21"/>
          <w:szCs w:val="21"/>
        </w:rPr>
        <w:t>, 1, 196-208,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(</w:t>
      </w:r>
      <w:r w:rsidR="006E7ED0">
        <w:rPr>
          <w:color w:val="000000" w:themeColor="text1"/>
          <w:sz w:val="21"/>
          <w:szCs w:val="21"/>
        </w:rPr>
        <w:t>2020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15A27E79" w14:textId="0BA05493" w:rsidR="0026445C" w:rsidRPr="0069319B" w:rsidRDefault="0026445C" w:rsidP="00B60E90">
      <w:pPr>
        <w:widowControl w:val="0"/>
        <w:numPr>
          <w:ilvl w:val="0"/>
          <w:numId w:val="3"/>
        </w:numPr>
        <w:tabs>
          <w:tab w:val="clear" w:pos="2160"/>
          <w:tab w:val="left" w:pos="8647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Jeong,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Predictions of Broadband Noise for non-cavitation hydrofoils using wall pressure spectrum models</w:t>
      </w:r>
      <w:r w:rsidRPr="00C309DC">
        <w:rPr>
          <w:color w:val="000000" w:themeColor="text1"/>
          <w:sz w:val="21"/>
          <w:szCs w:val="21"/>
        </w:rPr>
        <w:t xml:space="preserve">”, </w:t>
      </w:r>
      <w:r w:rsidR="00E84992">
        <w:rPr>
          <w:i/>
          <w:color w:val="000000" w:themeColor="text1"/>
          <w:sz w:val="21"/>
          <w:szCs w:val="21"/>
        </w:rPr>
        <w:t>Journal of the Korean Society of Maritime Environment &amp; Safety</w:t>
      </w:r>
      <w:r w:rsidR="00E84992">
        <w:rPr>
          <w:color w:val="000000" w:themeColor="text1"/>
          <w:sz w:val="21"/>
          <w:szCs w:val="21"/>
        </w:rPr>
        <w:t xml:space="preserve">, </w:t>
      </w:r>
      <w:r w:rsidRPr="0026445C">
        <w:rPr>
          <w:b/>
          <w:color w:val="000000" w:themeColor="text1"/>
          <w:sz w:val="21"/>
          <w:szCs w:val="21"/>
        </w:rPr>
        <w:t>25</w:t>
      </w:r>
      <w:r w:rsidRPr="0026445C">
        <w:rPr>
          <w:color w:val="000000" w:themeColor="text1"/>
          <w:sz w:val="21"/>
          <w:szCs w:val="21"/>
        </w:rPr>
        <w:t>, 6, 765-771, (2019). KCI,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I</w:t>
      </w:r>
      <w:r w:rsidRPr="0069319B">
        <w:rPr>
          <w:color w:val="000000" w:themeColor="text1"/>
          <w:sz w:val="21"/>
          <w:szCs w:val="21"/>
        </w:rPr>
        <w:t>n Korean.</w:t>
      </w:r>
    </w:p>
    <w:p w14:paraId="15DAB25D" w14:textId="4BAFC959" w:rsidR="00D076FA" w:rsidRPr="00D076FA" w:rsidRDefault="00D076FA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</w:t>
      </w:r>
      <w:r w:rsidRPr="00D076FA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Seo, and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Rhee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Analysis of hull-induced flow noise characteristics for wave-piercing hull forms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Maritime Environment &amp; Safety</w:t>
      </w:r>
      <w:r>
        <w:rPr>
          <w:color w:val="000000" w:themeColor="text1"/>
          <w:sz w:val="21"/>
          <w:szCs w:val="21"/>
        </w:rPr>
        <w:t xml:space="preserve">, </w:t>
      </w:r>
      <w:r w:rsidRPr="00D076FA">
        <w:rPr>
          <w:b/>
          <w:color w:val="000000" w:themeColor="text1"/>
          <w:sz w:val="21"/>
          <w:szCs w:val="21"/>
        </w:rPr>
        <w:t>24</w:t>
      </w:r>
      <w:r>
        <w:rPr>
          <w:color w:val="000000" w:themeColor="text1"/>
          <w:sz w:val="21"/>
          <w:szCs w:val="21"/>
        </w:rPr>
        <w:t>, 5, 619-627, (2018</w:t>
      </w:r>
      <w:r w:rsidRPr="00E82C9C">
        <w:rPr>
          <w:color w:val="000000" w:themeColor="text1"/>
          <w:sz w:val="21"/>
          <w:szCs w:val="21"/>
        </w:rPr>
        <w:t>).</w:t>
      </w:r>
      <w:r w:rsidR="00756A82" w:rsidRPr="00756A82"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 w:rsidRPr="00D076FA">
        <w:rPr>
          <w:color w:val="000000" w:themeColor="text1"/>
          <w:sz w:val="21"/>
          <w:szCs w:val="21"/>
        </w:rPr>
        <w:t>n Korean</w:t>
      </w:r>
    </w:p>
    <w:p w14:paraId="01F95B6D" w14:textId="7B17988E" w:rsidR="006C27F6" w:rsidRDefault="008A367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Prediction of turbulent boundary layer noise on plate using energy flow analysis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27</w:t>
      </w:r>
      <w:r>
        <w:rPr>
          <w:color w:val="000000" w:themeColor="text1"/>
          <w:sz w:val="21"/>
          <w:szCs w:val="21"/>
        </w:rPr>
        <w:t xml:space="preserve">, 5, 608-615, (2017).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56351C91" w14:textId="67CDC087" w:rsidR="00D143A1" w:rsidRPr="00D143A1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S. Choi,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Development of formulation Q1As method for quadrupole noise prediction around a submerged cylinder</w:t>
      </w:r>
      <w:r w:rsidR="00756A82"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9</w:t>
      </w:r>
      <w:r>
        <w:rPr>
          <w:color w:val="000000" w:themeColor="text1"/>
          <w:sz w:val="21"/>
          <w:szCs w:val="21"/>
        </w:rPr>
        <w:t>, 5, 484-491,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4E95DAD1" w14:textId="0ABB02A2" w:rsidR="00C637AD" w:rsidRPr="00DC2063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 xml:space="preserve">Experimental investigation of </w:t>
      </w:r>
      <w:r>
        <w:rPr>
          <w:color w:val="000000" w:themeColor="text1"/>
          <w:sz w:val="21"/>
          <w:szCs w:val="21"/>
        </w:rPr>
        <w:lastRenderedPageBreak/>
        <w:t>noise generated by submerged circular cylinder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Noise Control Engineering Journal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65</w:t>
      </w:r>
      <w:r>
        <w:rPr>
          <w:color w:val="000000" w:themeColor="text1"/>
          <w:sz w:val="21"/>
          <w:szCs w:val="21"/>
        </w:rPr>
        <w:t>, 4, 288-294, (2017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65F8633C" w14:textId="4A5FAA05" w:rsidR="00C637AD" w:rsidRPr="00756A82" w:rsidRDefault="00C637AD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="00D143A1">
        <w:rPr>
          <w:spacing w:val="-6"/>
          <w:sz w:val="21"/>
          <w:lang w:eastAsia="ko-KR"/>
        </w:rPr>
        <w:t>S.</w:t>
      </w:r>
      <w:r>
        <w:rPr>
          <w:spacing w:val="-6"/>
          <w:sz w:val="21"/>
          <w:lang w:eastAsia="ko-KR"/>
        </w:rPr>
        <w:t xml:space="preserve"> Choi,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a submerged cylinder using a permeable FW-H method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International Journal of Naval Architecture and Ocean Engineering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8</w:t>
      </w:r>
      <w:r>
        <w:rPr>
          <w:color w:val="000000" w:themeColor="text1"/>
          <w:sz w:val="21"/>
          <w:szCs w:val="21"/>
        </w:rPr>
        <w:t>, 3, 235-242,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</w:t>
      </w:r>
      <w:r w:rsidRPr="00692363">
        <w:rPr>
          <w:b/>
          <w:color w:val="000000" w:themeColor="text1"/>
          <w:sz w:val="21"/>
          <w:szCs w:val="21"/>
          <w:u w:val="single"/>
        </w:rPr>
        <w:t>SCI</w:t>
      </w:r>
    </w:p>
    <w:p w14:paraId="0503D070" w14:textId="3D41DAE5" w:rsidR="00756A82" w:rsidRPr="00756A82" w:rsidRDefault="00756A82" w:rsidP="00B60E90">
      <w:pPr>
        <w:widowControl w:val="0"/>
        <w:numPr>
          <w:ilvl w:val="0"/>
          <w:numId w:val="3"/>
        </w:numPr>
        <w:tabs>
          <w:tab w:val="clear" w:pos="2160"/>
          <w:tab w:val="num" w:pos="1843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spacing w:val="-6"/>
          <w:sz w:val="21"/>
          <w:lang w:eastAsia="ko-KR"/>
        </w:rPr>
        <w:t>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Y. Kim,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Chung,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W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Im,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</w:t>
      </w:r>
      <w:r w:rsidRPr="00C309DC">
        <w:rPr>
          <w:color w:val="000000" w:themeColor="text1"/>
          <w:sz w:val="21"/>
          <w:szCs w:val="21"/>
        </w:rPr>
        <w:t>, “</w:t>
      </w:r>
      <w:r w:rsidRPr="00756A82">
        <w:rPr>
          <w:color w:val="000000" w:themeColor="text1"/>
          <w:sz w:val="21"/>
          <w:szCs w:val="21"/>
        </w:rPr>
        <w:t>A Study on Efficient Test &amp; Evaluation Methods in Naval Ship Acquisitions</w:t>
      </w:r>
      <w:r>
        <w:rPr>
          <w:color w:val="000000" w:themeColor="text1"/>
          <w:sz w:val="21"/>
          <w:szCs w:val="21"/>
        </w:rPr>
        <w:t>”</w:t>
      </w:r>
      <w:r w:rsidRPr="00C309DC">
        <w:rPr>
          <w:color w:val="000000" w:themeColor="text1"/>
          <w:sz w:val="21"/>
          <w:szCs w:val="21"/>
        </w:rPr>
        <w:t xml:space="preserve">, </w:t>
      </w:r>
      <w:r w:rsidRPr="00756A82">
        <w:rPr>
          <w:i/>
          <w:color w:val="000000" w:themeColor="text1"/>
          <w:sz w:val="21"/>
          <w:szCs w:val="21"/>
        </w:rPr>
        <w:t>Journal of the Korea Institute of Military Science and</w:t>
      </w:r>
      <w:r>
        <w:rPr>
          <w:i/>
          <w:color w:val="000000" w:themeColor="text1"/>
          <w:sz w:val="21"/>
          <w:szCs w:val="21"/>
        </w:rPr>
        <w:t xml:space="preserve"> Technology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>
        <w:rPr>
          <w:b/>
          <w:color w:val="000000" w:themeColor="text1"/>
          <w:sz w:val="21"/>
          <w:szCs w:val="21"/>
        </w:rPr>
        <w:t>19</w:t>
      </w:r>
      <w:r>
        <w:rPr>
          <w:color w:val="000000" w:themeColor="text1"/>
          <w:sz w:val="21"/>
          <w:szCs w:val="21"/>
        </w:rPr>
        <w:t>, 6, 703-711, (2016</w:t>
      </w:r>
      <w:r w:rsidRPr="00E82C9C">
        <w:rPr>
          <w:color w:val="000000" w:themeColor="text1"/>
          <w:sz w:val="21"/>
          <w:szCs w:val="21"/>
        </w:rPr>
        <w:t>).</w:t>
      </w:r>
      <w:r>
        <w:rPr>
          <w:color w:val="000000" w:themeColor="text1"/>
          <w:sz w:val="21"/>
          <w:szCs w:val="21"/>
        </w:rPr>
        <w:t xml:space="preserve"> KCI, </w:t>
      </w:r>
      <w:r w:rsidRPr="00756A82">
        <w:rPr>
          <w:color w:val="000000" w:themeColor="text1"/>
          <w:sz w:val="21"/>
          <w:szCs w:val="21"/>
        </w:rPr>
        <w:t>In Korean</w:t>
      </w:r>
    </w:p>
    <w:p w14:paraId="7E6011C8" w14:textId="6F17567D" w:rsidR="00D143A1" w:rsidRPr="00EE430D" w:rsidRDefault="00D143A1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 w:rsidRPr="00D143A1">
        <w:rPr>
          <w:spacing w:val="-6"/>
          <w:sz w:val="21"/>
          <w:lang w:eastAsia="ko-KR"/>
        </w:rPr>
        <w:t>Y</w:t>
      </w:r>
      <w:r w:rsidR="001A7484">
        <w:rPr>
          <w:spacing w:val="-6"/>
          <w:sz w:val="21"/>
          <w:lang w:eastAsia="ko-KR"/>
        </w:rPr>
        <w:t>.-</w:t>
      </w:r>
      <w:r w:rsidRPr="00D143A1">
        <w:rPr>
          <w:spacing w:val="-6"/>
          <w:sz w:val="21"/>
          <w:lang w:eastAsia="ko-KR"/>
        </w:rPr>
        <w:t>S. Choi,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 xml:space="preserve">W. Kwon, </w:t>
      </w: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</w:t>
      </w:r>
      <w:r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  <w:lang w:eastAsia="ko-KR"/>
        </w:rPr>
        <w:t>Turbulent-induced noise of 2-dimensional sonar dome shaped structure</w:t>
      </w:r>
      <w:r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Transactions of the Korean Society for Noise and Vibration Engineering</w:t>
      </w:r>
      <w:r w:rsidRPr="00756A82">
        <w:rPr>
          <w:color w:val="000000" w:themeColor="text1"/>
          <w:sz w:val="21"/>
          <w:szCs w:val="21"/>
        </w:rPr>
        <w:t xml:space="preserve">, </w:t>
      </w:r>
      <w:r>
        <w:rPr>
          <w:b/>
          <w:color w:val="000000" w:themeColor="text1"/>
          <w:sz w:val="21"/>
          <w:szCs w:val="21"/>
        </w:rPr>
        <w:t>26</w:t>
      </w:r>
      <w:r>
        <w:rPr>
          <w:color w:val="000000" w:themeColor="text1"/>
          <w:sz w:val="21"/>
          <w:szCs w:val="21"/>
        </w:rPr>
        <w:t xml:space="preserve">, 1, 39-48, (2016).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46970F3B" w14:textId="50A9FD22" w:rsidR="006C27F6" w:rsidRDefault="00E82C9C" w:rsidP="00B60E90">
      <w:pPr>
        <w:widowControl w:val="0"/>
        <w:numPr>
          <w:ilvl w:val="0"/>
          <w:numId w:val="3"/>
        </w:numPr>
        <w:tabs>
          <w:tab w:val="clear" w:pos="2160"/>
        </w:tabs>
        <w:spacing w:before="120"/>
        <w:ind w:left="709" w:hanging="283"/>
        <w:jc w:val="both"/>
        <w:rPr>
          <w:color w:val="000000" w:themeColor="text1"/>
          <w:sz w:val="21"/>
          <w:szCs w:val="21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</w:t>
      </w:r>
      <w:r w:rsidR="006C27F6" w:rsidRPr="00C309DC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around a circular cylinder using permeable FW-H methods</w:t>
      </w:r>
      <w:r w:rsidR="006C27F6" w:rsidRPr="00C309DC">
        <w:rPr>
          <w:color w:val="000000" w:themeColor="text1"/>
          <w:sz w:val="21"/>
          <w:szCs w:val="21"/>
        </w:rPr>
        <w:t xml:space="preserve">”, </w:t>
      </w:r>
      <w:r>
        <w:rPr>
          <w:i/>
          <w:color w:val="000000" w:themeColor="text1"/>
          <w:sz w:val="21"/>
          <w:szCs w:val="21"/>
        </w:rPr>
        <w:t>Journal of the Korean Society of Marine Environment &amp; Safety</w:t>
      </w:r>
      <w:r w:rsidRPr="00756A82">
        <w:rPr>
          <w:color w:val="000000" w:themeColor="text1"/>
          <w:sz w:val="21"/>
          <w:szCs w:val="21"/>
        </w:rPr>
        <w:t>,</w:t>
      </w:r>
      <w:r>
        <w:rPr>
          <w:i/>
          <w:color w:val="000000" w:themeColor="text1"/>
          <w:sz w:val="21"/>
          <w:szCs w:val="21"/>
        </w:rPr>
        <w:t xml:space="preserve"> </w:t>
      </w:r>
      <w:r w:rsidRPr="00E82C9C">
        <w:rPr>
          <w:b/>
          <w:color w:val="000000" w:themeColor="text1"/>
          <w:sz w:val="21"/>
          <w:szCs w:val="21"/>
        </w:rPr>
        <w:t>20</w:t>
      </w:r>
      <w:r>
        <w:rPr>
          <w:color w:val="000000" w:themeColor="text1"/>
          <w:sz w:val="21"/>
          <w:szCs w:val="21"/>
        </w:rPr>
        <w:t>, 6</w:t>
      </w:r>
      <w:r w:rsidRPr="00E82C9C">
        <w:rPr>
          <w:color w:val="000000" w:themeColor="text1"/>
          <w:sz w:val="21"/>
          <w:szCs w:val="21"/>
        </w:rPr>
        <w:t>, 752-759, (2014).</w:t>
      </w:r>
      <w:r>
        <w:rPr>
          <w:color w:val="000000" w:themeColor="text1"/>
          <w:sz w:val="21"/>
          <w:szCs w:val="21"/>
        </w:rPr>
        <w:t xml:space="preserve"> </w:t>
      </w:r>
      <w:r w:rsidR="00756A82">
        <w:rPr>
          <w:color w:val="000000" w:themeColor="text1"/>
          <w:sz w:val="21"/>
          <w:szCs w:val="21"/>
        </w:rPr>
        <w:t>KCI, I</w:t>
      </w:r>
      <w:r>
        <w:rPr>
          <w:color w:val="000000" w:themeColor="text1"/>
          <w:sz w:val="21"/>
          <w:szCs w:val="21"/>
        </w:rPr>
        <w:t>n Korean</w:t>
      </w:r>
    </w:p>
    <w:p w14:paraId="2C3021BA" w14:textId="77777777" w:rsidR="006F0CA3" w:rsidRPr="003658F5" w:rsidRDefault="006F0CA3" w:rsidP="006F0CA3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4D8AA780" w14:textId="4A959CBA" w:rsidR="006C27F6" w:rsidRPr="005329A2" w:rsidRDefault="006C27F6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>International Conference</w:t>
      </w:r>
      <w:r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</w:t>
      </w:r>
    </w:p>
    <w:p w14:paraId="334A37DC" w14:textId="69FB4B36" w:rsidR="00581B59" w:rsidRDefault="00581B59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581B59">
        <w:rPr>
          <w:spacing w:val="-6"/>
          <w:sz w:val="21"/>
          <w:lang w:eastAsia="ko-KR"/>
        </w:rPr>
        <w:t xml:space="preserve">M. Zhang, </w:t>
      </w:r>
      <w:r w:rsidRPr="00581B59">
        <w:rPr>
          <w:b/>
          <w:bCs/>
          <w:spacing w:val="-6"/>
          <w:sz w:val="21"/>
          <w:u w:val="single"/>
          <w:lang w:eastAsia="ko-KR"/>
        </w:rPr>
        <w:t>W.-S. Choi</w:t>
      </w:r>
      <w:r w:rsidRPr="00581B59">
        <w:rPr>
          <w:spacing w:val="-6"/>
          <w:sz w:val="21"/>
          <w:lang w:eastAsia="ko-KR"/>
        </w:rPr>
        <w:t>, J. Herman, D. Davis, C. Vogt, M. McCarrin, Y. Vijay, D. Dutia, W. Lew, S. Peters, B. Bingham, “</w:t>
      </w:r>
      <w:r w:rsidRPr="00581B59">
        <w:rPr>
          <w:spacing w:val="-6"/>
          <w:sz w:val="21"/>
          <w:lang w:eastAsia="ko-KR"/>
        </w:rPr>
        <w:t>DAVE Aquatic Virtual Environment: Toward a General Underwater Robotics Simulator</w:t>
      </w:r>
      <w:r w:rsidRPr="00581B59">
        <w:rPr>
          <w:spacing w:val="-6"/>
          <w:sz w:val="21"/>
          <w:lang w:eastAsia="ko-KR"/>
        </w:rPr>
        <w:t>”</w:t>
      </w:r>
      <w:r w:rsidRPr="00581B59">
        <w:rPr>
          <w:spacing w:val="-6"/>
          <w:sz w:val="21"/>
          <w:lang w:eastAsia="ko-KR"/>
        </w:rPr>
        <w:t xml:space="preserve"> </w:t>
      </w:r>
      <w:r w:rsidRPr="00581B59">
        <w:rPr>
          <w:spacing w:val="-6"/>
          <w:sz w:val="21"/>
          <w:lang w:eastAsia="ko-KR"/>
        </w:rPr>
        <w:br/>
      </w:r>
      <w:r w:rsidRPr="00581B59">
        <w:rPr>
          <w:i/>
          <w:iCs/>
          <w:spacing w:val="-6"/>
          <w:sz w:val="21"/>
          <w:lang w:eastAsia="ko-KR"/>
        </w:rPr>
        <w:t>IEEE/OES Autonomous Underwater Vehicle (AUV) Symposium</w:t>
      </w:r>
      <w:r>
        <w:rPr>
          <w:spacing w:val="-6"/>
          <w:sz w:val="21"/>
          <w:lang w:eastAsia="ko-KR"/>
        </w:rPr>
        <w:t>, (</w:t>
      </w:r>
      <w:r w:rsidRPr="00581B59">
        <w:rPr>
          <w:spacing w:val="-6"/>
          <w:sz w:val="21"/>
          <w:lang w:eastAsia="ko-KR"/>
        </w:rPr>
        <w:t>2022</w:t>
      </w:r>
      <w:r>
        <w:rPr>
          <w:spacing w:val="-6"/>
          <w:sz w:val="21"/>
          <w:lang w:eastAsia="ko-KR"/>
        </w:rPr>
        <w:t xml:space="preserve">) – </w:t>
      </w:r>
      <w:hyperlink r:id="rId9" w:history="1">
        <w:r w:rsidRPr="00784B4F">
          <w:rPr>
            <w:rStyle w:val="Hyperlink"/>
            <w:spacing w:val="-6"/>
            <w:sz w:val="21"/>
            <w:lang w:eastAsia="ko-KR"/>
          </w:rPr>
          <w:t>Link</w:t>
        </w:r>
        <w:r w:rsidR="00784B4F" w:rsidRPr="00784B4F">
          <w:rPr>
            <w:rStyle w:val="Hyperlink"/>
            <w:spacing w:val="-6"/>
            <w:sz w:val="21"/>
            <w:lang w:eastAsia="ko-KR"/>
          </w:rPr>
          <w:t xml:space="preserve"> to PDF</w:t>
        </w:r>
      </w:hyperlink>
    </w:p>
    <w:p w14:paraId="6CC795E4" w14:textId="2387FEE4" w:rsidR="00581B59" w:rsidRPr="00581B59" w:rsidRDefault="00581B59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581B59">
        <w:rPr>
          <w:spacing w:val="-6"/>
          <w:sz w:val="21"/>
          <w:lang w:eastAsia="ko-KR"/>
        </w:rPr>
        <w:t xml:space="preserve">M. Zhang, B. Rannan, B. Bingham, </w:t>
      </w:r>
      <w:r w:rsidRPr="00581B59">
        <w:rPr>
          <w:b/>
          <w:bCs/>
          <w:spacing w:val="-6"/>
          <w:sz w:val="21"/>
          <w:u w:val="single"/>
          <w:lang w:eastAsia="ko-KR"/>
        </w:rPr>
        <w:t>W.-S.Choi</w:t>
      </w:r>
      <w:r w:rsidRPr="00581B59">
        <w:rPr>
          <w:spacing w:val="-6"/>
          <w:sz w:val="21"/>
          <w:lang w:eastAsia="ko-KR"/>
        </w:rPr>
        <w:t>, D. Olson, “</w:t>
      </w:r>
      <w:r w:rsidRPr="00581B59">
        <w:rPr>
          <w:spacing w:val="-6"/>
          <w:sz w:val="21"/>
          <w:lang w:eastAsia="ko-KR"/>
        </w:rPr>
        <w:t>Wet Wet Wet and Under Pressure: Underwater Sensor Simulation</w:t>
      </w:r>
      <w:r w:rsidRPr="00581B59">
        <w:rPr>
          <w:spacing w:val="-6"/>
          <w:sz w:val="21"/>
          <w:lang w:eastAsia="ko-KR"/>
        </w:rPr>
        <w:t>”,</w:t>
      </w:r>
      <w:r w:rsidRPr="00581B59">
        <w:rPr>
          <w:b/>
          <w:bCs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 </w:t>
      </w:r>
      <w:r w:rsidRPr="00581B59">
        <w:rPr>
          <w:i/>
          <w:iCs/>
          <w:spacing w:val="-6"/>
          <w:sz w:val="21"/>
          <w:lang w:eastAsia="ko-KR"/>
        </w:rPr>
        <w:t>ROSCon / ROS World</w:t>
      </w:r>
      <w:r w:rsidRPr="00581B59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(</w:t>
      </w:r>
      <w:r w:rsidRPr="00581B59">
        <w:rPr>
          <w:spacing w:val="-6"/>
          <w:sz w:val="21"/>
          <w:lang w:eastAsia="ko-KR"/>
        </w:rPr>
        <w:t>2021</w:t>
      </w:r>
      <w:r>
        <w:rPr>
          <w:spacing w:val="-6"/>
          <w:sz w:val="21"/>
          <w:lang w:eastAsia="ko-KR"/>
        </w:rPr>
        <w:t xml:space="preserve">) – </w:t>
      </w:r>
      <w:hyperlink r:id="rId10" w:history="1">
        <w:r w:rsidRPr="00581B59">
          <w:rPr>
            <w:rStyle w:val="Hyperlink"/>
            <w:spacing w:val="-6"/>
            <w:sz w:val="21"/>
            <w:lang w:eastAsia="ko-KR"/>
          </w:rPr>
          <w:t>Link to Slides</w:t>
        </w:r>
      </w:hyperlink>
    </w:p>
    <w:p w14:paraId="09A4BFCC" w14:textId="68AA6A94" w:rsidR="009A294F" w:rsidRPr="009A294F" w:rsidRDefault="009A294F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/>
          <w:bCs/>
          <w:spacing w:val="-6"/>
          <w:sz w:val="21"/>
          <w:u w:val="single"/>
          <w:lang w:eastAsia="ko-KR"/>
        </w:rPr>
        <w:t>W</w:t>
      </w:r>
      <w:r w:rsidR="001A7484">
        <w:rPr>
          <w:b/>
          <w:bCs/>
          <w:spacing w:val="-6"/>
          <w:sz w:val="21"/>
          <w:u w:val="single"/>
          <w:lang w:eastAsia="ko-KR"/>
        </w:rPr>
        <w:t>.-</w:t>
      </w:r>
      <w:r w:rsidRPr="009A294F">
        <w:rPr>
          <w:b/>
          <w:bCs/>
          <w:spacing w:val="-6"/>
          <w:sz w:val="21"/>
          <w:u w:val="single"/>
          <w:lang w:eastAsia="ko-KR"/>
        </w:rPr>
        <w:t>S. Choi</w:t>
      </w:r>
      <w:r w:rsidRPr="009A294F">
        <w:rPr>
          <w:spacing w:val="-6"/>
          <w:sz w:val="21"/>
          <w:lang w:eastAsia="ko-KR"/>
        </w:rPr>
        <w:t xml:space="preserve">, B. Bingham, G. Burgess, P. Ventola, R. Camilli, M. Jakuba, </w:t>
      </w:r>
      <w:r>
        <w:rPr>
          <w:spacing w:val="-6"/>
          <w:sz w:val="21"/>
          <w:lang w:eastAsia="ko-KR"/>
        </w:rPr>
        <w:t>“</w:t>
      </w:r>
      <w:r w:rsidRPr="009A294F">
        <w:rPr>
          <w:spacing w:val="-6"/>
          <w:sz w:val="21"/>
          <w:lang w:eastAsia="ko-KR"/>
        </w:rPr>
        <w:t xml:space="preserve">An Open-Source Faster-than-real-time, Interactive Autonomous </w:t>
      </w:r>
      <w:r>
        <w:rPr>
          <w:spacing w:val="-6"/>
          <w:sz w:val="21"/>
          <w:lang w:eastAsia="ko-KR"/>
        </w:rPr>
        <w:t>Underwater</w:t>
      </w:r>
      <w:r w:rsidRPr="009A294F">
        <w:rPr>
          <w:spacing w:val="-6"/>
          <w:sz w:val="21"/>
          <w:lang w:eastAsia="ko-KR"/>
        </w:rPr>
        <w:t xml:space="preserve"> Glider Simulator</w:t>
      </w:r>
      <w:r>
        <w:rPr>
          <w:spacing w:val="-6"/>
          <w:sz w:val="21"/>
          <w:lang w:eastAsia="ko-KR"/>
        </w:rPr>
        <w:t>”</w:t>
      </w:r>
      <w:r w:rsidRPr="009A294F">
        <w:rPr>
          <w:spacing w:val="-6"/>
          <w:sz w:val="21"/>
          <w:lang w:eastAsia="ko-KR"/>
        </w:rPr>
        <w:t>, OSM2022, Hawaii, USA, (2022)</w:t>
      </w:r>
      <w:r>
        <w:rPr>
          <w:spacing w:val="-6"/>
          <w:sz w:val="21"/>
          <w:lang w:eastAsia="ko-KR"/>
        </w:rPr>
        <w:t xml:space="preserve"> – oral.</w:t>
      </w:r>
    </w:p>
    <w:p w14:paraId="5B48A58D" w14:textId="3121B4DF" w:rsidR="008A367D" w:rsidRPr="0069319B" w:rsidRDefault="0069319B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="008A367D" w:rsidRPr="0069319B">
        <w:rPr>
          <w:b/>
          <w:spacing w:val="-6"/>
          <w:sz w:val="21"/>
          <w:u w:val="single"/>
          <w:lang w:eastAsia="ko-KR"/>
        </w:rPr>
        <w:t>.</w:t>
      </w:r>
      <w:r w:rsidR="008A367D" w:rsidRPr="0069319B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="008A367D" w:rsidRPr="0069319B">
        <w:rPr>
          <w:b/>
          <w:spacing w:val="-6"/>
          <w:sz w:val="21"/>
          <w:u w:val="single"/>
          <w:lang w:eastAsia="ko-KR"/>
        </w:rPr>
        <w:t>hoi</w:t>
      </w:r>
      <w:r w:rsidR="008A367D" w:rsidRPr="0069319B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 w:rsidR="008A367D" w:rsidRPr="0069319B">
        <w:rPr>
          <w:spacing w:val="-6"/>
          <w:sz w:val="21"/>
          <w:lang w:eastAsia="ko-KR"/>
        </w:rPr>
        <w:t>W. Kwon</w:t>
      </w:r>
      <w:r w:rsidR="008A367D" w:rsidRPr="0069319B">
        <w:rPr>
          <w:color w:val="000000" w:themeColor="text1"/>
          <w:sz w:val="21"/>
          <w:szCs w:val="21"/>
        </w:rPr>
        <w:t>, “Turbulent boundary layer noise analysis using energy flow analysis”, NOVEM2018, Ibiza, Spain, (2018) – oral.</w:t>
      </w:r>
    </w:p>
    <w:p w14:paraId="0D03FA14" w14:textId="1340D745" w:rsidR="00C637AD" w:rsidRPr="00C637AD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</w:t>
      </w:r>
      <w:r>
        <w:rPr>
          <w:spacing w:val="-6"/>
          <w:sz w:val="21"/>
          <w:lang w:eastAsia="ko-KR"/>
        </w:rPr>
        <w:t xml:space="preserve"> T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Kim, Y. Choi</w:t>
      </w:r>
      <w:r w:rsidRPr="00C637AD">
        <w:rPr>
          <w:spacing w:val="-6"/>
          <w:sz w:val="21"/>
          <w:lang w:eastAsia="ko-KR"/>
        </w:rPr>
        <w:t>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and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 Kwon</w:t>
      </w:r>
      <w:r w:rsidRPr="00C637AD">
        <w:rPr>
          <w:color w:val="000000" w:themeColor="text1"/>
          <w:sz w:val="21"/>
          <w:szCs w:val="21"/>
        </w:rPr>
        <w:t>, “</w:t>
      </w:r>
      <w:r>
        <w:rPr>
          <w:color w:val="000000" w:themeColor="text1"/>
          <w:sz w:val="21"/>
          <w:szCs w:val="21"/>
        </w:rPr>
        <w:t>Turbulent-induced noise of underwater submerged bodies for hydrodynamic design”, IMDC</w:t>
      </w:r>
      <w:r w:rsidRPr="00C637AD">
        <w:rPr>
          <w:color w:val="000000" w:themeColor="text1"/>
          <w:sz w:val="21"/>
          <w:szCs w:val="21"/>
        </w:rPr>
        <w:t xml:space="preserve">2015, </w:t>
      </w:r>
      <w:r>
        <w:rPr>
          <w:color w:val="000000" w:themeColor="text1"/>
          <w:sz w:val="21"/>
          <w:szCs w:val="21"/>
        </w:rPr>
        <w:t>Tokyo</w:t>
      </w:r>
      <w:r w:rsidRPr="00C637AD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Japan</w:t>
      </w:r>
      <w:r w:rsidRPr="00C637AD">
        <w:rPr>
          <w:color w:val="000000" w:themeColor="text1"/>
          <w:sz w:val="21"/>
          <w:szCs w:val="21"/>
        </w:rPr>
        <w:t>, (2015) – oral.</w:t>
      </w:r>
    </w:p>
    <w:p w14:paraId="6C9D7B4C" w14:textId="51D11F93" w:rsidR="00C637AD" w:rsidRPr="0069319B" w:rsidRDefault="00C637AD" w:rsidP="00B60E90">
      <w:pPr>
        <w:numPr>
          <w:ilvl w:val="0"/>
          <w:numId w:val="4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C637AD"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 w:rsidRPr="00C637AD">
        <w:rPr>
          <w:b/>
          <w:spacing w:val="-6"/>
          <w:sz w:val="21"/>
          <w:u w:val="single"/>
          <w:lang w:eastAsia="ko-KR"/>
        </w:rPr>
        <w:t>.</w:t>
      </w:r>
      <w:r w:rsidRPr="00C637AD"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 w:rsidRPr="00C637AD">
        <w:rPr>
          <w:b/>
          <w:spacing w:val="-6"/>
          <w:sz w:val="21"/>
          <w:u w:val="single"/>
          <w:lang w:eastAsia="ko-KR"/>
        </w:rPr>
        <w:t>hoi</w:t>
      </w:r>
      <w:r w:rsidRPr="00C637AD">
        <w:rPr>
          <w:rFonts w:hint="eastAsia"/>
          <w:spacing w:val="-6"/>
          <w:sz w:val="21"/>
          <w:lang w:eastAsia="ko-KR"/>
        </w:rPr>
        <w:t>, S</w:t>
      </w:r>
      <w:r w:rsidR="001A7484">
        <w:rPr>
          <w:rFonts w:hint="eastAsia"/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W.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 w:rsidRPr="00C637AD">
        <w:rPr>
          <w:spacing w:val="-6"/>
          <w:sz w:val="21"/>
          <w:lang w:eastAsia="ko-KR"/>
        </w:rPr>
        <w:t>M.</w:t>
      </w:r>
      <w:r>
        <w:rPr>
          <w:spacing w:val="-6"/>
          <w:sz w:val="21"/>
          <w:lang w:eastAsia="ko-KR"/>
        </w:rPr>
        <w:t xml:space="preserve"> </w:t>
      </w:r>
      <w:r w:rsidRPr="00C637AD">
        <w:rPr>
          <w:spacing w:val="-6"/>
          <w:sz w:val="21"/>
          <w:lang w:eastAsia="ko-KR"/>
        </w:rPr>
        <w:t>Jung</w:t>
      </w:r>
      <w:r w:rsidRPr="00C637AD">
        <w:rPr>
          <w:color w:val="000000" w:themeColor="text1"/>
          <w:sz w:val="21"/>
          <w:szCs w:val="21"/>
        </w:rPr>
        <w:t>, “Turbulent-induced noise around a circular cylinder using permeable FW-H methods”, NAA2015, Shanghai, China, (2015) – oral.</w:t>
      </w:r>
    </w:p>
    <w:p w14:paraId="70900EFD" w14:textId="77777777" w:rsidR="006C27F6" w:rsidRPr="003658F5" w:rsidRDefault="006C27F6" w:rsidP="006C27F6">
      <w:pPr>
        <w:spacing w:beforeLines="50" w:before="120" w:line="276" w:lineRule="auto"/>
        <w:rPr>
          <w:spacing w:val="-6"/>
          <w:sz w:val="16"/>
          <w:szCs w:val="16"/>
        </w:rPr>
      </w:pPr>
    </w:p>
    <w:p w14:paraId="619BEDD4" w14:textId="483B9224" w:rsidR="006C27F6" w:rsidRPr="005329A2" w:rsidRDefault="00581B59" w:rsidP="006C27F6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 w:hint="eastAsia"/>
          <w:bCs w:val="0"/>
          <w:smallCaps/>
          <w:spacing w:val="-6"/>
          <w:sz w:val="22"/>
          <w:lang w:eastAsia="ko-KR"/>
        </w:rPr>
        <w:t>K</w:t>
      </w:r>
      <w:r>
        <w:rPr>
          <w:rFonts w:eastAsia="바탕"/>
          <w:bCs w:val="0"/>
          <w:smallCaps/>
          <w:spacing w:val="-6"/>
          <w:sz w:val="22"/>
          <w:lang w:eastAsia="ko-KR"/>
        </w:rPr>
        <w:t xml:space="preserve">OREAN </w:t>
      </w:r>
      <w:r w:rsidR="006C27F6">
        <w:rPr>
          <w:rFonts w:eastAsia="바탕"/>
          <w:bCs w:val="0"/>
          <w:smallCaps/>
          <w:spacing w:val="-6"/>
          <w:sz w:val="22"/>
          <w:lang w:eastAsia="ko-KR"/>
        </w:rPr>
        <w:t>Domestic</w:t>
      </w:r>
      <w:r w:rsidR="006C27F6" w:rsidRPr="005329A2">
        <w:rPr>
          <w:rFonts w:eastAsia="바탕" w:hint="eastAsia"/>
          <w:bCs w:val="0"/>
          <w:smallCaps/>
          <w:spacing w:val="-6"/>
          <w:sz w:val="22"/>
          <w:lang w:eastAsia="ko-KR"/>
        </w:rPr>
        <w:t xml:space="preserve"> Conference</w:t>
      </w:r>
      <w:r w:rsidR="006C27F6">
        <w:rPr>
          <w:rFonts w:eastAsia="바탕"/>
          <w:bCs w:val="0"/>
          <w:smallCaps/>
          <w:spacing w:val="-6"/>
          <w:sz w:val="22"/>
          <w:lang w:eastAsia="ko-KR"/>
        </w:rPr>
        <w:t>s</w:t>
      </w:r>
      <w:r w:rsidR="009940F6">
        <w:rPr>
          <w:rFonts w:eastAsia="바탕"/>
          <w:bCs w:val="0"/>
          <w:smallCaps/>
          <w:spacing w:val="-6"/>
          <w:sz w:val="22"/>
          <w:lang w:eastAsia="ko-KR"/>
        </w:rPr>
        <w:t xml:space="preserve"> (First Author list only)</w:t>
      </w:r>
    </w:p>
    <w:p w14:paraId="35FFC9D7" w14:textId="16EF8AEA" w:rsidR="0069319B" w:rsidRPr="0069319B" w:rsidRDefault="0069319B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 Choi, S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G. Lee, I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R. Park,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S. Seol, and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“Predictions of non-cavitation broadband noise for underwater propellers”, KSNVE2019, Jeju, Korea (2019) – oral.</w:t>
      </w:r>
    </w:p>
    <w:p w14:paraId="30EEFF32" w14:textId="67641489" w:rsidR="00D076FA" w:rsidRPr="00D076FA" w:rsidRDefault="00D076FA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M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J. Kim, and K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C. Lee,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“Numerical study on non-cavitation broadband noise for hydrofoil”, KIMST2018, Daejeon, Korea (2018) – oral.</w:t>
      </w:r>
    </w:p>
    <w:p w14:paraId="5BC0DC95" w14:textId="198501F0" w:rsidR="008A367D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“Turbulent-induced noise prediction methods for high-speed future naval ships”, KIMST2017, Daejeon, Korea (2017) – oral.</w:t>
      </w:r>
    </w:p>
    <w:p w14:paraId="10DB1B8B" w14:textId="0BDF76A6" w:rsidR="00E82C9C" w:rsidRPr="008A367D" w:rsidRDefault="008A367D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 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 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 xml:space="preserve">“A study on characteristics of turbulent boundary layer noise using fluid-structure </w:t>
      </w:r>
      <w:r w:rsidR="00B901A9">
        <w:rPr>
          <w:spacing w:val="-6"/>
          <w:sz w:val="21"/>
          <w:lang w:eastAsia="ko-KR"/>
        </w:rPr>
        <w:t>interaction analysis”, KSNVE2017</w:t>
      </w:r>
      <w:r>
        <w:rPr>
          <w:spacing w:val="-6"/>
          <w:sz w:val="21"/>
          <w:lang w:eastAsia="ko-KR"/>
        </w:rPr>
        <w:t>, Kwangju, Korea (2017) – oral.</w:t>
      </w:r>
    </w:p>
    <w:p w14:paraId="40BC6E0D" w14:textId="61799EA0" w:rsidR="00E82C9C" w:rsidRPr="00DC2063" w:rsidRDefault="00E82C9C" w:rsidP="00B60E90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>
        <w:rPr>
          <w:rFonts w:hint="eastAsia"/>
          <w:spacing w:val="-6"/>
          <w:sz w:val="21"/>
          <w:lang w:eastAsia="ko-KR"/>
        </w:rPr>
        <w:t>,</w:t>
      </w:r>
      <w:r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Y. Hong,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C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M.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>
        <w:rPr>
          <w:rFonts w:hint="eastAsia"/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“</w:t>
      </w:r>
      <w:r w:rsidR="008A367D">
        <w:rPr>
          <w:spacing w:val="-6"/>
          <w:sz w:val="21"/>
          <w:lang w:eastAsia="ko-KR"/>
        </w:rPr>
        <w:t>Characteristics</w:t>
      </w:r>
      <w:r>
        <w:rPr>
          <w:spacing w:val="-6"/>
          <w:sz w:val="21"/>
          <w:lang w:eastAsia="ko-KR"/>
        </w:rPr>
        <w:t xml:space="preserve"> of turbulent-induced noise for naval ship </w:t>
      </w:r>
      <w:r w:rsidR="00C637AD">
        <w:rPr>
          <w:spacing w:val="-6"/>
          <w:sz w:val="21"/>
          <w:lang w:eastAsia="ko-KR"/>
        </w:rPr>
        <w:t>appendages</w:t>
      </w:r>
      <w:r>
        <w:rPr>
          <w:spacing w:val="-6"/>
          <w:sz w:val="21"/>
          <w:lang w:eastAsia="ko-KR"/>
        </w:rPr>
        <w:t>”, KSOE</w:t>
      </w:r>
      <w:r w:rsidR="008A367D">
        <w:rPr>
          <w:spacing w:val="-6"/>
          <w:sz w:val="21"/>
          <w:lang w:eastAsia="ko-KR"/>
        </w:rPr>
        <w:t>201</w:t>
      </w:r>
      <w:r w:rsidR="00B901A9">
        <w:rPr>
          <w:spacing w:val="-6"/>
          <w:sz w:val="21"/>
          <w:lang w:eastAsia="ko-KR"/>
        </w:rPr>
        <w:t>4</w:t>
      </w:r>
      <w:r>
        <w:rPr>
          <w:spacing w:val="-6"/>
          <w:sz w:val="21"/>
          <w:lang w:eastAsia="ko-KR"/>
        </w:rPr>
        <w:t>, Busan, Korea (2014) – oral.</w:t>
      </w:r>
    </w:p>
    <w:p w14:paraId="098FB61F" w14:textId="20F2A40B" w:rsidR="009A294F" w:rsidRPr="009A294F" w:rsidRDefault="00E82C9C" w:rsidP="009A294F">
      <w:pPr>
        <w:numPr>
          <w:ilvl w:val="0"/>
          <w:numId w:val="5"/>
        </w:numPr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>
        <w:rPr>
          <w:rFonts w:hint="eastAsia"/>
          <w:b/>
          <w:spacing w:val="-6"/>
          <w:sz w:val="21"/>
          <w:u w:val="single"/>
          <w:lang w:eastAsia="ko-KR"/>
        </w:rPr>
        <w:t>W</w:t>
      </w:r>
      <w:r w:rsidR="001A7484">
        <w:rPr>
          <w:rFonts w:hint="eastAsia"/>
          <w:b/>
          <w:spacing w:val="-6"/>
          <w:sz w:val="21"/>
          <w:u w:val="single"/>
          <w:lang w:eastAsia="ko-KR"/>
        </w:rPr>
        <w:t>.-</w:t>
      </w:r>
      <w:r w:rsidR="00313928">
        <w:rPr>
          <w:b/>
          <w:spacing w:val="-6"/>
          <w:sz w:val="21"/>
          <w:u w:val="single"/>
          <w:lang w:eastAsia="ko-KR"/>
        </w:rPr>
        <w:t>S</w:t>
      </w:r>
      <w:r>
        <w:rPr>
          <w:b/>
          <w:spacing w:val="-6"/>
          <w:sz w:val="21"/>
          <w:u w:val="single"/>
          <w:lang w:eastAsia="ko-KR"/>
        </w:rPr>
        <w:t>.</w:t>
      </w:r>
      <w:r>
        <w:rPr>
          <w:rFonts w:hint="eastAsia"/>
          <w:b/>
          <w:spacing w:val="-6"/>
          <w:sz w:val="21"/>
          <w:u w:val="single"/>
          <w:lang w:eastAsia="ko-KR"/>
        </w:rPr>
        <w:t xml:space="preserve"> C</w:t>
      </w:r>
      <w:r>
        <w:rPr>
          <w:b/>
          <w:spacing w:val="-6"/>
          <w:sz w:val="21"/>
          <w:u w:val="single"/>
          <w:lang w:eastAsia="ko-KR"/>
        </w:rPr>
        <w:t>hoi</w:t>
      </w:r>
      <w:r w:rsidR="006C27F6">
        <w:rPr>
          <w:rFonts w:hint="eastAsia"/>
          <w:spacing w:val="-6"/>
          <w:sz w:val="21"/>
          <w:lang w:eastAsia="ko-KR"/>
        </w:rPr>
        <w:t>,</w:t>
      </w:r>
      <w:r w:rsidR="006C27F6" w:rsidRPr="00B50D4C">
        <w:rPr>
          <w:rFonts w:hint="eastAsia"/>
          <w:spacing w:val="-6"/>
          <w:sz w:val="21"/>
          <w:lang w:eastAsia="ko-KR"/>
        </w:rPr>
        <w:t xml:space="preserve"> </w:t>
      </w:r>
      <w:r>
        <w:rPr>
          <w:rFonts w:hint="eastAsia"/>
          <w:spacing w:val="-6"/>
          <w:sz w:val="21"/>
          <w:lang w:eastAsia="ko-KR"/>
        </w:rPr>
        <w:t>S</w:t>
      </w:r>
      <w:r w:rsidR="001A7484">
        <w:rPr>
          <w:rFonts w:hint="eastAsia"/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Y</w:t>
      </w:r>
      <w:r w:rsidR="006C27F6">
        <w:rPr>
          <w:spacing w:val="-6"/>
          <w:sz w:val="21"/>
          <w:lang w:eastAsia="ko-KR"/>
        </w:rPr>
        <w:t>. Hong,</w:t>
      </w:r>
      <w:r>
        <w:rPr>
          <w:spacing w:val="-6"/>
          <w:sz w:val="21"/>
          <w:lang w:eastAsia="ko-KR"/>
        </w:rPr>
        <w:t xml:space="preserve"> J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H. Song, H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W.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Kwon, and Y</w:t>
      </w:r>
      <w:r w:rsidR="001A7484">
        <w:rPr>
          <w:spacing w:val="-6"/>
          <w:sz w:val="21"/>
          <w:lang w:eastAsia="ko-KR"/>
        </w:rPr>
        <w:t>.-</w:t>
      </w:r>
      <w:r>
        <w:rPr>
          <w:spacing w:val="-6"/>
          <w:sz w:val="21"/>
          <w:lang w:eastAsia="ko-KR"/>
        </w:rPr>
        <w:t>L.</w:t>
      </w:r>
      <w:r w:rsidR="00C637AD">
        <w:rPr>
          <w:spacing w:val="-6"/>
          <w:sz w:val="21"/>
          <w:lang w:eastAsia="ko-KR"/>
        </w:rPr>
        <w:t xml:space="preserve"> </w:t>
      </w:r>
      <w:r>
        <w:rPr>
          <w:spacing w:val="-6"/>
          <w:sz w:val="21"/>
          <w:lang w:eastAsia="ko-KR"/>
        </w:rPr>
        <w:t>Jung,</w:t>
      </w:r>
      <w:r w:rsidR="006C27F6">
        <w:rPr>
          <w:rFonts w:hint="eastAsia"/>
          <w:spacing w:val="-6"/>
          <w:sz w:val="21"/>
          <w:lang w:eastAsia="ko-KR"/>
        </w:rPr>
        <w:t xml:space="preserve"> </w:t>
      </w:r>
      <w:r w:rsidR="006C27F6">
        <w:rPr>
          <w:spacing w:val="-6"/>
          <w:sz w:val="21"/>
          <w:lang w:eastAsia="ko-KR"/>
        </w:rPr>
        <w:t>“</w:t>
      </w:r>
      <w:r>
        <w:rPr>
          <w:spacing w:val="-6"/>
          <w:sz w:val="21"/>
          <w:lang w:eastAsia="ko-KR"/>
        </w:rPr>
        <w:t>Turbulent-induced noise for underwater submerged bodies</w:t>
      </w:r>
      <w:r w:rsidR="006C27F6">
        <w:rPr>
          <w:spacing w:val="-6"/>
          <w:sz w:val="21"/>
          <w:lang w:eastAsia="ko-KR"/>
        </w:rPr>
        <w:t xml:space="preserve">”, </w:t>
      </w:r>
      <w:r>
        <w:rPr>
          <w:spacing w:val="-6"/>
          <w:sz w:val="21"/>
          <w:lang w:eastAsia="ko-KR"/>
        </w:rPr>
        <w:t>KSOE2014</w:t>
      </w:r>
      <w:r w:rsidR="006C27F6">
        <w:rPr>
          <w:spacing w:val="-6"/>
          <w:sz w:val="21"/>
          <w:lang w:eastAsia="ko-KR"/>
        </w:rPr>
        <w:t xml:space="preserve">, </w:t>
      </w:r>
      <w:r>
        <w:rPr>
          <w:spacing w:val="-6"/>
          <w:sz w:val="21"/>
          <w:lang w:eastAsia="ko-KR"/>
        </w:rPr>
        <w:t>Busan</w:t>
      </w:r>
      <w:r w:rsidR="006C27F6">
        <w:rPr>
          <w:spacing w:val="-6"/>
          <w:sz w:val="21"/>
          <w:lang w:eastAsia="ko-KR"/>
        </w:rPr>
        <w:t>, Korea</w:t>
      </w:r>
      <w:r>
        <w:rPr>
          <w:spacing w:val="-6"/>
          <w:sz w:val="21"/>
          <w:lang w:eastAsia="ko-KR"/>
        </w:rPr>
        <w:t xml:space="preserve"> (2014</w:t>
      </w:r>
      <w:r w:rsidR="006C27F6">
        <w:rPr>
          <w:spacing w:val="-6"/>
          <w:sz w:val="21"/>
          <w:lang w:eastAsia="ko-KR"/>
        </w:rPr>
        <w:t>) – oral.</w:t>
      </w:r>
    </w:p>
    <w:p w14:paraId="694A7D8E" w14:textId="77777777" w:rsidR="009A294F" w:rsidRPr="003658F5" w:rsidRDefault="009A294F" w:rsidP="009A294F">
      <w:pPr>
        <w:widowControl w:val="0"/>
        <w:spacing w:before="120"/>
        <w:ind w:left="709"/>
        <w:jc w:val="both"/>
        <w:rPr>
          <w:color w:val="000000" w:themeColor="text1"/>
          <w:sz w:val="16"/>
          <w:szCs w:val="16"/>
        </w:rPr>
      </w:pPr>
    </w:p>
    <w:p w14:paraId="69BF9690" w14:textId="0037C2A5" w:rsidR="009A294F" w:rsidRPr="005329A2" w:rsidRDefault="009A294F" w:rsidP="009A294F">
      <w:pPr>
        <w:pStyle w:val="Heading1"/>
        <w:pBdr>
          <w:bottom w:val="single" w:sz="4" w:space="2" w:color="auto"/>
        </w:pBdr>
        <w:spacing w:after="120" w:line="276" w:lineRule="auto"/>
        <w:rPr>
          <w:rFonts w:eastAsia="바탕"/>
          <w:bCs w:val="0"/>
          <w:smallCaps/>
          <w:spacing w:val="-6"/>
          <w:sz w:val="22"/>
          <w:lang w:eastAsia="ko-KR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Invited talks</w:t>
      </w:r>
    </w:p>
    <w:p w14:paraId="3AE76C5C" w14:textId="6FED5002" w:rsid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t>ROS Gazebo Community Meeting</w:t>
      </w:r>
      <w:r>
        <w:rPr>
          <w:bCs/>
          <w:spacing w:val="-6"/>
          <w:sz w:val="21"/>
          <w:lang w:eastAsia="ko-KR"/>
        </w:rPr>
        <w:t>,</w:t>
      </w:r>
      <w:r w:rsidRPr="009A294F">
        <w:rPr>
          <w:bCs/>
          <w:spacing w:val="-6"/>
          <w:sz w:val="21"/>
          <w:lang w:eastAsia="ko-KR"/>
        </w:rPr>
        <w:t xml:space="preserve"> “Physics-based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2022.3.31</w:t>
      </w:r>
      <w:r>
        <w:rPr>
          <w:bCs/>
          <w:spacing w:val="-6"/>
          <w:sz w:val="21"/>
          <w:lang w:eastAsia="ko-KR"/>
        </w:rPr>
        <w:t>. – Online, oral.</w:t>
      </w:r>
    </w:p>
    <w:p w14:paraId="2C965868" w14:textId="0C1C8634" w:rsidR="009A294F" w:rsidRPr="009A294F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bCs/>
          <w:spacing w:val="-6"/>
          <w:sz w:val="21"/>
          <w:lang w:eastAsia="ko-KR"/>
        </w:rPr>
      </w:pPr>
      <w:r>
        <w:rPr>
          <w:bCs/>
          <w:spacing w:val="-6"/>
          <w:sz w:val="21"/>
          <w:lang w:eastAsia="ko-KR"/>
        </w:rPr>
        <w:t>R</w:t>
      </w:r>
      <w:r w:rsidRPr="009A294F">
        <w:rPr>
          <w:bCs/>
          <w:spacing w:val="-6"/>
          <w:sz w:val="21"/>
          <w:lang w:eastAsia="ko-KR"/>
        </w:rPr>
        <w:t>OS Maritime Robotics Working Group Meeting #2</w:t>
      </w:r>
      <w:r>
        <w:rPr>
          <w:bCs/>
          <w:spacing w:val="-6"/>
          <w:sz w:val="21"/>
          <w:lang w:eastAsia="ko-KR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>
        <w:rPr>
          <w:bCs/>
          <w:spacing w:val="-6"/>
          <w:sz w:val="21"/>
          <w:lang w:eastAsia="ko-KR"/>
        </w:rPr>
        <w:t xml:space="preserve">”, </w:t>
      </w:r>
      <w:r w:rsidRPr="009A294F">
        <w:rPr>
          <w:bCs/>
          <w:spacing w:val="-6"/>
          <w:sz w:val="21"/>
          <w:lang w:eastAsia="ko-KR"/>
        </w:rPr>
        <w:t>2022.4.6.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5531D8A7" w14:textId="304EE404" w:rsidR="009A294F" w:rsidRPr="0069319B" w:rsidRDefault="009A294F" w:rsidP="009A294F">
      <w:pPr>
        <w:numPr>
          <w:ilvl w:val="0"/>
          <w:numId w:val="9"/>
        </w:numPr>
        <w:tabs>
          <w:tab w:val="clear" w:pos="2160"/>
        </w:tabs>
        <w:spacing w:beforeLines="50" w:before="120"/>
        <w:ind w:left="709" w:hanging="283"/>
        <w:jc w:val="both"/>
        <w:rPr>
          <w:spacing w:val="-6"/>
          <w:sz w:val="21"/>
          <w:lang w:eastAsia="ko-KR"/>
        </w:rPr>
      </w:pPr>
      <w:r w:rsidRPr="009A294F">
        <w:rPr>
          <w:bCs/>
          <w:spacing w:val="-6"/>
          <w:sz w:val="21"/>
          <w:lang w:eastAsia="ko-KR"/>
        </w:rPr>
        <w:lastRenderedPageBreak/>
        <w:t xml:space="preserve">Center for Coastal and Ocean Mapping, </w:t>
      </w:r>
      <w:r w:rsidR="00313928">
        <w:rPr>
          <w:bCs/>
          <w:spacing w:val="-6"/>
          <w:sz w:val="21"/>
          <w:lang w:eastAsia="ko-KR"/>
        </w:rPr>
        <w:t>University</w:t>
      </w:r>
      <w:r w:rsidRPr="009A294F">
        <w:rPr>
          <w:bCs/>
          <w:spacing w:val="-6"/>
          <w:sz w:val="21"/>
          <w:lang w:eastAsia="ko-KR"/>
        </w:rPr>
        <w:t xml:space="preserve"> of New Hampshire</w:t>
      </w:r>
      <w:r w:rsidRPr="00C637AD">
        <w:rPr>
          <w:color w:val="000000" w:themeColor="text1"/>
          <w:sz w:val="21"/>
          <w:szCs w:val="21"/>
        </w:rPr>
        <w:t>, “</w:t>
      </w:r>
      <w:r w:rsidRPr="009A294F">
        <w:rPr>
          <w:bCs/>
          <w:spacing w:val="-6"/>
          <w:sz w:val="21"/>
          <w:lang w:eastAsia="ko-KR"/>
        </w:rPr>
        <w:t>Open-Source Physics-based GPU Parallelized Multibeam Forward Looking Sonar in Gazebo Classic</w:t>
      </w:r>
      <w:r w:rsidR="00D8254A">
        <w:rPr>
          <w:bCs/>
          <w:spacing w:val="-6"/>
          <w:sz w:val="21"/>
          <w:lang w:eastAsia="ko-KR"/>
        </w:rPr>
        <w:t>”</w:t>
      </w:r>
      <w:r>
        <w:rPr>
          <w:bCs/>
          <w:spacing w:val="-6"/>
          <w:sz w:val="21"/>
          <w:lang w:eastAsia="ko-KR"/>
        </w:rPr>
        <w:t xml:space="preserve">, </w:t>
      </w:r>
      <w:r w:rsidRPr="009A294F">
        <w:rPr>
          <w:bCs/>
          <w:spacing w:val="-6"/>
          <w:sz w:val="21"/>
          <w:lang w:eastAsia="ko-KR"/>
        </w:rPr>
        <w:t>2022.4.</w:t>
      </w:r>
      <w:r>
        <w:rPr>
          <w:bCs/>
          <w:spacing w:val="-6"/>
          <w:sz w:val="21"/>
          <w:lang w:eastAsia="ko-KR"/>
        </w:rPr>
        <w:t>7</w:t>
      </w:r>
      <w:r w:rsidRPr="009A294F">
        <w:rPr>
          <w:bCs/>
          <w:spacing w:val="-6"/>
          <w:sz w:val="21"/>
          <w:lang w:eastAsia="ko-KR"/>
        </w:rPr>
        <w:t>.</w:t>
      </w:r>
      <w:r>
        <w:rPr>
          <w:bCs/>
          <w:spacing w:val="-6"/>
          <w:sz w:val="21"/>
          <w:lang w:eastAsia="ko-KR"/>
        </w:rPr>
        <w:t xml:space="preserve"> – Online, oral.</w:t>
      </w:r>
    </w:p>
    <w:p w14:paraId="236911B4" w14:textId="77777777" w:rsidR="00EE430D" w:rsidRPr="003658F5" w:rsidRDefault="00EE430D" w:rsidP="00EE430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10D8F4EB" w14:textId="77777777" w:rsidR="00EE430D" w:rsidRPr="005329A2" w:rsidRDefault="00EE430D" w:rsidP="00EE430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Major courses</w:t>
      </w:r>
    </w:p>
    <w:p w14:paraId="6E389CA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>Engineering Acoustics</w:t>
      </w:r>
    </w:p>
    <w:p w14:paraId="0CDDD4B6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  <w:lang w:eastAsia="ko-KR"/>
        </w:rPr>
        <w:t xml:space="preserve">Ship Noise and Vibration Measurements and Analysis </w:t>
      </w:r>
    </w:p>
    <w:p w14:paraId="3536064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Fundamentals of Underwater Acoustics</w:t>
      </w:r>
    </w:p>
    <w:p w14:paraId="749BF2E3" w14:textId="77777777" w:rsidR="00EE430D" w:rsidRPr="00EE430D" w:rsidRDefault="00B901A9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>
        <w:rPr>
          <w:color w:val="000000" w:themeColor="text1"/>
          <w:spacing w:val="-6"/>
          <w:sz w:val="21"/>
        </w:rPr>
        <w:t>Noise Control Engineering</w:t>
      </w:r>
    </w:p>
    <w:p w14:paraId="1DC1DC89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Turbulent Flows</w:t>
      </w:r>
    </w:p>
    <w:p w14:paraId="3136472A" w14:textId="6747B265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</w:t>
      </w:r>
      <w:r w:rsidR="008B3A75" w:rsidRPr="00EE430D">
        <w:rPr>
          <w:color w:val="000000" w:themeColor="text1"/>
          <w:spacing w:val="-6"/>
          <w:sz w:val="21"/>
        </w:rPr>
        <w:t>Discretization</w:t>
      </w:r>
      <w:r w:rsidRPr="00EE430D">
        <w:rPr>
          <w:color w:val="000000" w:themeColor="text1"/>
          <w:spacing w:val="-6"/>
          <w:sz w:val="21"/>
        </w:rPr>
        <w:t xml:space="preserve"> of Compressible Euler and Navier-Stokes Eqn.)</w:t>
      </w:r>
    </w:p>
    <w:p w14:paraId="0A54F678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Advanced Computational Fluid Dynamics</w:t>
      </w:r>
      <w:r>
        <w:rPr>
          <w:color w:val="000000" w:themeColor="text1"/>
          <w:spacing w:val="-6"/>
          <w:sz w:val="21"/>
        </w:rPr>
        <w:t xml:space="preserve"> </w:t>
      </w:r>
      <w:r w:rsidRPr="00EE430D">
        <w:rPr>
          <w:color w:val="000000" w:themeColor="text1"/>
          <w:spacing w:val="-6"/>
          <w:sz w:val="21"/>
        </w:rPr>
        <w:t>(Basic Elements and Scalar Conservation Laws)</w:t>
      </w:r>
    </w:p>
    <w:p w14:paraId="788015C2" w14:textId="77777777" w:rsidR="00EE430D" w:rsidRPr="00EE430D" w:rsidRDefault="00EE430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</w:rPr>
      </w:pPr>
      <w:r w:rsidRPr="00EE430D">
        <w:rPr>
          <w:color w:val="000000" w:themeColor="text1"/>
          <w:spacing w:val="-6"/>
          <w:sz w:val="21"/>
        </w:rPr>
        <w:t>Numerical Analysis in Mechanical Engineering</w:t>
      </w:r>
    </w:p>
    <w:p w14:paraId="0E5B157A" w14:textId="5A17F0A4" w:rsidR="008807AC" w:rsidRPr="00A67108" w:rsidRDefault="00EE430D" w:rsidP="00A67108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lang w:eastAsia="ko-KR"/>
        </w:rPr>
      </w:pPr>
      <w:r w:rsidRPr="00EE430D">
        <w:rPr>
          <w:color w:val="000000" w:themeColor="text1"/>
          <w:spacing w:val="-6"/>
          <w:sz w:val="21"/>
        </w:rPr>
        <w:t>Computational Fluid Dynamics for Turbulent Ship Flows</w:t>
      </w:r>
    </w:p>
    <w:p w14:paraId="728C61FF" w14:textId="77777777" w:rsidR="001616FD" w:rsidRPr="003658F5" w:rsidRDefault="001616FD" w:rsidP="001616FD">
      <w:pPr>
        <w:spacing w:beforeLines="50" w:before="120"/>
        <w:jc w:val="both"/>
        <w:rPr>
          <w:spacing w:val="-6"/>
          <w:sz w:val="16"/>
          <w:szCs w:val="16"/>
          <w:lang w:eastAsia="ko-KR"/>
        </w:rPr>
      </w:pPr>
    </w:p>
    <w:p w14:paraId="0E987710" w14:textId="271019A9" w:rsidR="001616FD" w:rsidRPr="005329A2" w:rsidRDefault="008B3A75" w:rsidP="001616FD">
      <w:pPr>
        <w:pStyle w:val="Heading1"/>
        <w:pBdr>
          <w:bottom w:val="single" w:sz="4" w:space="2" w:color="auto"/>
        </w:pBdr>
        <w:spacing w:after="120" w:line="276" w:lineRule="auto"/>
        <w:rPr>
          <w:spacing w:val="-6"/>
          <w:sz w:val="22"/>
        </w:rPr>
      </w:pPr>
      <w:r>
        <w:rPr>
          <w:rFonts w:eastAsia="바탕"/>
          <w:bCs w:val="0"/>
          <w:smallCaps/>
          <w:spacing w:val="-6"/>
          <w:sz w:val="22"/>
          <w:lang w:eastAsia="ko-KR"/>
        </w:rPr>
        <w:t>Professional</w:t>
      </w:r>
      <w:r w:rsidR="001616FD">
        <w:rPr>
          <w:rFonts w:eastAsia="바탕"/>
          <w:bCs w:val="0"/>
          <w:smallCaps/>
          <w:spacing w:val="-6"/>
          <w:sz w:val="22"/>
          <w:lang w:eastAsia="ko-KR"/>
        </w:rPr>
        <w:t xml:space="preserve"> references (Please Inform me prior to contact)</w:t>
      </w:r>
    </w:p>
    <w:p w14:paraId="1572A981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color w:val="000000" w:themeColor="text1"/>
          <w:spacing w:val="-6"/>
          <w:sz w:val="21"/>
          <w:szCs w:val="21"/>
        </w:rPr>
      </w:pPr>
      <w:r>
        <w:rPr>
          <w:color w:val="000000" w:themeColor="text1"/>
          <w:spacing w:val="-6"/>
          <w:sz w:val="21"/>
          <w:szCs w:val="21"/>
          <w:lang w:eastAsia="ko-KR"/>
        </w:rPr>
        <w:t xml:space="preserve">Brian Bingham, Naval Postgraduate School, USA, Professor, </w:t>
      </w:r>
      <w:r w:rsidRPr="0090473A">
        <w:rPr>
          <w:i/>
          <w:color w:val="000000" w:themeColor="text1"/>
          <w:spacing w:val="-6"/>
          <w:sz w:val="21"/>
          <w:szCs w:val="21"/>
          <w:lang w:eastAsia="ko-KR"/>
        </w:rPr>
        <w:t>bbingham@nps.edu</w:t>
      </w:r>
      <w:r>
        <w:rPr>
          <w:color w:val="000000" w:themeColor="text1"/>
          <w:spacing w:val="-6"/>
          <w:sz w:val="21"/>
          <w:szCs w:val="21"/>
          <w:lang w:eastAsia="ko-KR"/>
        </w:rPr>
        <w:t xml:space="preserve"> (Current PI)</w:t>
      </w:r>
    </w:p>
    <w:p w14:paraId="59215B9F" w14:textId="6DD6DFD3" w:rsidR="001616FD" w:rsidRPr="00B81B31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i w:val="0"/>
          <w:iCs w:val="0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>Suk-Yoon Hong, Seoul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, Professor, </w:t>
      </w:r>
      <w:r w:rsidRPr="008807AC">
        <w:rPr>
          <w:rStyle w:val="Emphasis"/>
          <w:rFonts w:cstheme="minorHAnsi"/>
          <w:color w:val="222222"/>
          <w:sz w:val="21"/>
          <w:szCs w:val="21"/>
          <w:lang w:eastAsia="ko-KR"/>
        </w:rPr>
        <w:t>syh@snu.ac.kr</w:t>
      </w:r>
      <w:r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Advisor)</w:t>
      </w:r>
      <w:r w:rsidRPr="001616FD">
        <w:rPr>
          <w:rStyle w:val="Emphasis"/>
          <w:i w:val="0"/>
          <w:iCs w:val="0"/>
          <w:sz w:val="21"/>
          <w:szCs w:val="21"/>
          <w:lang w:eastAsia="ko-KR"/>
        </w:rPr>
        <w:t xml:space="preserve"> </w:t>
      </w:r>
    </w:p>
    <w:p w14:paraId="07C8E340" w14:textId="56A1EC80" w:rsidR="001616FD" w:rsidRPr="001616FD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3658F5">
        <w:rPr>
          <w:color w:val="000000" w:themeColor="text1"/>
          <w:spacing w:val="-6"/>
          <w:sz w:val="21"/>
          <w:szCs w:val="21"/>
        </w:rPr>
        <w:t>Shin-Hyung Rhee,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 xml:space="preserve"> Seoul National University</w:t>
      </w:r>
      <w:r w:rsidRPr="003658F5">
        <w:rPr>
          <w:color w:val="000000" w:themeColor="text1"/>
          <w:spacing w:val="-6"/>
          <w:sz w:val="21"/>
          <w:szCs w:val="21"/>
        </w:rPr>
        <w:t>, KOREA</w:t>
      </w:r>
      <w:r w:rsidRPr="003658F5">
        <w:rPr>
          <w:color w:val="000000" w:themeColor="text1"/>
          <w:spacing w:val="-6"/>
          <w:sz w:val="21"/>
          <w:szCs w:val="21"/>
          <w:lang w:eastAsia="ko-KR"/>
        </w:rPr>
        <w:t>, Professor</w:t>
      </w:r>
      <w:r w:rsidRPr="003658F5">
        <w:rPr>
          <w:color w:val="000000" w:themeColor="text1"/>
          <w:spacing w:val="-6"/>
          <w:sz w:val="21"/>
          <w:szCs w:val="21"/>
        </w:rPr>
        <w:t xml:space="preserve">, </w:t>
      </w:r>
      <w:r w:rsidRPr="003658F5">
        <w:rPr>
          <w:rStyle w:val="Emphasis"/>
          <w:rFonts w:cstheme="minorHAnsi"/>
          <w:color w:val="222222"/>
          <w:sz w:val="21"/>
          <w:szCs w:val="21"/>
        </w:rPr>
        <w:t xml:space="preserve">syr@snu.ac.kr 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</w:t>
      </w:r>
      <w:r w:rsidRPr="003658F5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)</w:t>
      </w:r>
    </w:p>
    <w:p w14:paraId="7F4FC4B8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Jee-Hun Song,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Chonnam National University</w:t>
      </w:r>
      <w:r>
        <w:rPr>
          <w:color w:val="000000" w:themeColor="text1"/>
          <w:spacing w:val="-6"/>
          <w:sz w:val="21"/>
          <w:szCs w:val="21"/>
        </w:rPr>
        <w:t>, KOREA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>, Professor,</w:t>
      </w:r>
      <w:r w:rsidRPr="008807AC">
        <w:rPr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Fonts w:hint="eastAsia"/>
          <w:color w:val="000000" w:themeColor="text1"/>
          <w:spacing w:val="-6"/>
          <w:sz w:val="21"/>
          <w:szCs w:val="21"/>
          <w:lang w:eastAsia="ko-KR"/>
        </w:rPr>
        <w:t xml:space="preserve"> </w:t>
      </w:r>
      <w:r w:rsidRPr="008807AC">
        <w:rPr>
          <w:rStyle w:val="Emphasis"/>
          <w:rFonts w:cstheme="minorHAnsi" w:hint="eastAsia"/>
          <w:color w:val="222222"/>
          <w:sz w:val="21"/>
          <w:szCs w:val="21"/>
        </w:rPr>
        <w:t>jhs@jnu.ac.kr</w:t>
      </w:r>
      <w:r>
        <w:rPr>
          <w:rStyle w:val="Emphasis"/>
          <w:rFonts w:cstheme="minorHAnsi"/>
          <w:color w:val="222222"/>
          <w:sz w:val="21"/>
          <w:szCs w:val="21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Co-advisor)</w:t>
      </w:r>
    </w:p>
    <w:p w14:paraId="323AC34D" w14:textId="77777777" w:rsidR="001616FD" w:rsidRPr="008807AC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rStyle w:val="Emphasis"/>
          <w:rFonts w:cstheme="minorHAnsi"/>
          <w:color w:val="222222"/>
          <w:sz w:val="21"/>
          <w:szCs w:val="21"/>
          <w:lang w:eastAsia="ko-KR"/>
        </w:rPr>
      </w:pPr>
      <w:r>
        <w:rPr>
          <w:color w:val="000000" w:themeColor="text1"/>
          <w:spacing w:val="-6"/>
          <w:sz w:val="21"/>
          <w:szCs w:val="21"/>
        </w:rPr>
        <w:t>Hyun-Wung, Kwon</w:t>
      </w:r>
      <w:r w:rsidRPr="008807AC">
        <w:rPr>
          <w:color w:val="000000" w:themeColor="text1"/>
          <w:spacing w:val="-6"/>
          <w:sz w:val="21"/>
          <w:szCs w:val="21"/>
        </w:rPr>
        <w:t xml:space="preserve">, </w:t>
      </w:r>
      <w:r>
        <w:rPr>
          <w:color w:val="000000" w:themeColor="text1"/>
          <w:spacing w:val="-6"/>
          <w:sz w:val="21"/>
          <w:szCs w:val="21"/>
        </w:rPr>
        <w:t>Koje Colleage, KOREA</w:t>
      </w:r>
      <w:r w:rsidRPr="008807AC">
        <w:rPr>
          <w:color w:val="000000" w:themeColor="text1"/>
          <w:spacing w:val="-6"/>
          <w:sz w:val="21"/>
          <w:szCs w:val="21"/>
        </w:rPr>
        <w:t xml:space="preserve">, Professor, </w:t>
      </w:r>
      <w:r>
        <w:rPr>
          <w:rStyle w:val="Emphasis"/>
          <w:rFonts w:cstheme="minorHAnsi"/>
          <w:color w:val="222222"/>
          <w:sz w:val="21"/>
          <w:szCs w:val="21"/>
        </w:rPr>
        <w:t>khw1@snu.ac.jp</w:t>
      </w:r>
      <w:r w:rsidRPr="00B81B31">
        <w:rPr>
          <w:rStyle w:val="Emphasis"/>
          <w:rFonts w:cstheme="minorHAnsi"/>
          <w:color w:val="222222"/>
          <w:sz w:val="21"/>
          <w:szCs w:val="21"/>
          <w:lang w:eastAsia="ko-KR"/>
        </w:rPr>
        <w:t xml:space="preserve">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Ph.D Co-advisor)</w:t>
      </w:r>
    </w:p>
    <w:p w14:paraId="5753A436" w14:textId="6160C98F" w:rsidR="008807AC" w:rsidRPr="003658F5" w:rsidRDefault="001616FD" w:rsidP="00B60E90">
      <w:pPr>
        <w:numPr>
          <w:ilvl w:val="0"/>
          <w:numId w:val="1"/>
        </w:numPr>
        <w:tabs>
          <w:tab w:val="clear" w:pos="2160"/>
          <w:tab w:val="num" w:pos="709"/>
          <w:tab w:val="left" w:pos="1437"/>
        </w:tabs>
        <w:spacing w:line="276" w:lineRule="auto"/>
        <w:ind w:hanging="1734"/>
        <w:jc w:val="both"/>
        <w:rPr>
          <w:sz w:val="21"/>
          <w:szCs w:val="21"/>
          <w:lang w:eastAsia="ko-KR"/>
        </w:rPr>
      </w:pPr>
      <w:r w:rsidRPr="008807AC">
        <w:rPr>
          <w:color w:val="000000" w:themeColor="text1"/>
          <w:spacing w:val="-6"/>
          <w:sz w:val="21"/>
          <w:szCs w:val="21"/>
        </w:rPr>
        <w:t xml:space="preserve">Takashi Maekawa, </w:t>
      </w:r>
      <w:r>
        <w:rPr>
          <w:color w:val="000000" w:themeColor="text1"/>
          <w:spacing w:val="-6"/>
          <w:sz w:val="21"/>
          <w:szCs w:val="21"/>
        </w:rPr>
        <w:t>Waseda</w:t>
      </w:r>
      <w:r w:rsidRPr="008807AC">
        <w:rPr>
          <w:color w:val="000000" w:themeColor="text1"/>
          <w:spacing w:val="-6"/>
          <w:sz w:val="21"/>
          <w:szCs w:val="21"/>
        </w:rPr>
        <w:t xml:space="preserve"> University,</w:t>
      </w:r>
      <w:r>
        <w:rPr>
          <w:color w:val="000000" w:themeColor="text1"/>
          <w:spacing w:val="-6"/>
          <w:sz w:val="21"/>
          <w:szCs w:val="21"/>
        </w:rPr>
        <w:t xml:space="preserve"> JAPAN,</w:t>
      </w:r>
      <w:r w:rsidRPr="008807AC">
        <w:rPr>
          <w:color w:val="000000" w:themeColor="text1"/>
          <w:spacing w:val="-6"/>
          <w:sz w:val="21"/>
          <w:szCs w:val="21"/>
        </w:rPr>
        <w:t xml:space="preserve"> Professor, </w:t>
      </w:r>
      <w:r>
        <w:rPr>
          <w:rStyle w:val="Emphasis"/>
          <w:rFonts w:cstheme="minorHAnsi"/>
          <w:color w:val="222222"/>
          <w:sz w:val="21"/>
          <w:szCs w:val="21"/>
        </w:rPr>
        <w:t xml:space="preserve">maekawa@ynu.ac.jp </w:t>
      </w:r>
      <w:r w:rsidRPr="00B81B31"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(</w:t>
      </w:r>
      <w:r>
        <w:rPr>
          <w:rStyle w:val="Emphasis"/>
          <w:rFonts w:cstheme="minorHAnsi"/>
          <w:i w:val="0"/>
          <w:color w:val="222222"/>
          <w:sz w:val="21"/>
          <w:szCs w:val="21"/>
          <w:lang w:eastAsia="ko-KR"/>
        </w:rPr>
        <w:t>Bechelor’s advisor)</w:t>
      </w:r>
      <w:r w:rsidRPr="003658F5">
        <w:rPr>
          <w:sz w:val="21"/>
          <w:szCs w:val="21"/>
          <w:lang w:eastAsia="ko-KR"/>
        </w:rPr>
        <w:t xml:space="preserve"> </w:t>
      </w:r>
    </w:p>
    <w:sectPr w:rsidR="008807AC" w:rsidRPr="003658F5" w:rsidSect="00DA29AF">
      <w:headerReference w:type="default" r:id="rId11"/>
      <w:pgSz w:w="11907" w:h="16839" w:code="9"/>
      <w:pgMar w:top="1008" w:right="108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E50E8" w14:textId="77777777" w:rsidR="003B130C" w:rsidRDefault="003B130C" w:rsidP="008A1B6A">
      <w:r>
        <w:separator/>
      </w:r>
    </w:p>
  </w:endnote>
  <w:endnote w:type="continuationSeparator" w:id="0">
    <w:p w14:paraId="01EA179D" w14:textId="77777777" w:rsidR="003B130C" w:rsidRDefault="003B130C" w:rsidP="008A1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BA5B9" w14:textId="77777777" w:rsidR="003B130C" w:rsidRDefault="003B130C" w:rsidP="008A1B6A">
      <w:r>
        <w:separator/>
      </w:r>
    </w:p>
  </w:footnote>
  <w:footnote w:type="continuationSeparator" w:id="0">
    <w:p w14:paraId="2F4753F5" w14:textId="77777777" w:rsidR="003B130C" w:rsidRDefault="003B130C" w:rsidP="008A1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182F7" w14:textId="77777777" w:rsidR="00A528F5" w:rsidRDefault="00A528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3504F"/>
    <w:multiLevelType w:val="hybridMultilevel"/>
    <w:tmpl w:val="C01214EE"/>
    <w:lvl w:ilvl="0" w:tplc="5DBA2E8A">
      <w:numFmt w:val="bullet"/>
      <w:lvlText w:val="-"/>
      <w:lvlJc w:val="left"/>
      <w:pPr>
        <w:ind w:left="1095" w:hanging="360"/>
      </w:pPr>
      <w:rPr>
        <w:rFonts w:ascii="Times New Roman" w:eastAsia="맑은 고딕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26DF7E62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8727703"/>
    <w:multiLevelType w:val="hybridMultilevel"/>
    <w:tmpl w:val="E13A1B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636E"/>
    <w:multiLevelType w:val="hybridMultilevel"/>
    <w:tmpl w:val="57EEB0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101661"/>
    <w:multiLevelType w:val="hybridMultilevel"/>
    <w:tmpl w:val="B3FECA66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14D426D"/>
    <w:multiLevelType w:val="hybridMultilevel"/>
    <w:tmpl w:val="6D2212CC"/>
    <w:lvl w:ilvl="0" w:tplc="04090009">
      <w:start w:val="1"/>
      <w:numFmt w:val="bullet"/>
      <w:lvlText w:val=""/>
      <w:lvlJc w:val="left"/>
      <w:pPr>
        <w:ind w:left="151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4" w:hanging="400"/>
      </w:pPr>
      <w:rPr>
        <w:rFonts w:ascii="Wingdings" w:hAnsi="Wingdings" w:hint="default"/>
      </w:rPr>
    </w:lvl>
  </w:abstractNum>
  <w:abstractNum w:abstractNumId="6" w15:restartNumberingAfterBreak="0">
    <w:nsid w:val="704849D0"/>
    <w:multiLevelType w:val="hybridMultilevel"/>
    <w:tmpl w:val="0C3EF982"/>
    <w:lvl w:ilvl="0" w:tplc="714CF2B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3D91480"/>
    <w:multiLevelType w:val="hybridMultilevel"/>
    <w:tmpl w:val="3DC05E86"/>
    <w:lvl w:ilvl="0" w:tplc="D2EE7F86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  <w:color w:val="auto"/>
      </w:rPr>
    </w:lvl>
    <w:lvl w:ilvl="1" w:tplc="6AF25D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5201804"/>
    <w:multiLevelType w:val="hybridMultilevel"/>
    <w:tmpl w:val="B3FECA66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6AF25D14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2" w:tplc="1E12FF4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3462E17E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36EEB832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D7080B4A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9284504A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7FAC51D2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46A0CD6E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num w:numId="1" w16cid:durableId="747968738">
    <w:abstractNumId w:val="6"/>
  </w:num>
  <w:num w:numId="2" w16cid:durableId="2059014592">
    <w:abstractNumId w:val="3"/>
  </w:num>
  <w:num w:numId="3" w16cid:durableId="568617085">
    <w:abstractNumId w:val="7"/>
  </w:num>
  <w:num w:numId="4" w16cid:durableId="2066290550">
    <w:abstractNumId w:val="1"/>
  </w:num>
  <w:num w:numId="5" w16cid:durableId="1293294527">
    <w:abstractNumId w:val="8"/>
  </w:num>
  <w:num w:numId="6" w16cid:durableId="805314903">
    <w:abstractNumId w:val="5"/>
  </w:num>
  <w:num w:numId="7" w16cid:durableId="95369876">
    <w:abstractNumId w:val="0"/>
  </w:num>
  <w:num w:numId="8" w16cid:durableId="1245191532">
    <w:abstractNumId w:val="2"/>
  </w:num>
  <w:num w:numId="9" w16cid:durableId="870799806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EwMjAxMLMwsARyLJV0lIJTi4sz8/NACixqAQhJPcQsAAAA"/>
  </w:docVars>
  <w:rsids>
    <w:rsidRoot w:val="001A7F38"/>
    <w:rsid w:val="00000842"/>
    <w:rsid w:val="00000F6F"/>
    <w:rsid w:val="000079D7"/>
    <w:rsid w:val="00012123"/>
    <w:rsid w:val="00012817"/>
    <w:rsid w:val="0002240C"/>
    <w:rsid w:val="00031E7F"/>
    <w:rsid w:val="00035BA5"/>
    <w:rsid w:val="00037F3A"/>
    <w:rsid w:val="000408B0"/>
    <w:rsid w:val="00057D60"/>
    <w:rsid w:val="0006017C"/>
    <w:rsid w:val="000717B6"/>
    <w:rsid w:val="000832E3"/>
    <w:rsid w:val="0008457F"/>
    <w:rsid w:val="00084AF3"/>
    <w:rsid w:val="00090CC7"/>
    <w:rsid w:val="00094370"/>
    <w:rsid w:val="000964EC"/>
    <w:rsid w:val="000A0259"/>
    <w:rsid w:val="000B4C8D"/>
    <w:rsid w:val="000B5698"/>
    <w:rsid w:val="000B573F"/>
    <w:rsid w:val="000B6DDC"/>
    <w:rsid w:val="000C2B5C"/>
    <w:rsid w:val="000D1458"/>
    <w:rsid w:val="000E110B"/>
    <w:rsid w:val="000E3918"/>
    <w:rsid w:val="000E6946"/>
    <w:rsid w:val="000E6CE9"/>
    <w:rsid w:val="000F1000"/>
    <w:rsid w:val="000F6566"/>
    <w:rsid w:val="00103F2E"/>
    <w:rsid w:val="00112B67"/>
    <w:rsid w:val="001256AF"/>
    <w:rsid w:val="00127C8B"/>
    <w:rsid w:val="0013202B"/>
    <w:rsid w:val="00132E07"/>
    <w:rsid w:val="001341B3"/>
    <w:rsid w:val="001366B3"/>
    <w:rsid w:val="00143E45"/>
    <w:rsid w:val="00144D35"/>
    <w:rsid w:val="00153F94"/>
    <w:rsid w:val="00157BF9"/>
    <w:rsid w:val="001616FD"/>
    <w:rsid w:val="00161CCF"/>
    <w:rsid w:val="00163261"/>
    <w:rsid w:val="00163C63"/>
    <w:rsid w:val="00163D54"/>
    <w:rsid w:val="0016569F"/>
    <w:rsid w:val="00170494"/>
    <w:rsid w:val="00174628"/>
    <w:rsid w:val="00175C05"/>
    <w:rsid w:val="00183A5C"/>
    <w:rsid w:val="00190F5F"/>
    <w:rsid w:val="00190FE3"/>
    <w:rsid w:val="00191F58"/>
    <w:rsid w:val="001925B8"/>
    <w:rsid w:val="00196AF0"/>
    <w:rsid w:val="001A18E3"/>
    <w:rsid w:val="001A7484"/>
    <w:rsid w:val="001A7F38"/>
    <w:rsid w:val="001B0073"/>
    <w:rsid w:val="001B4AED"/>
    <w:rsid w:val="001B5D32"/>
    <w:rsid w:val="001C002A"/>
    <w:rsid w:val="001C0E95"/>
    <w:rsid w:val="001C6FC0"/>
    <w:rsid w:val="001D0BD4"/>
    <w:rsid w:val="001D1A25"/>
    <w:rsid w:val="001D1A85"/>
    <w:rsid w:val="001D2CDF"/>
    <w:rsid w:val="001D5ED8"/>
    <w:rsid w:val="001F1CBD"/>
    <w:rsid w:val="001F48C2"/>
    <w:rsid w:val="001F7A41"/>
    <w:rsid w:val="00206C57"/>
    <w:rsid w:val="00212451"/>
    <w:rsid w:val="0021260C"/>
    <w:rsid w:val="00214597"/>
    <w:rsid w:val="00214F86"/>
    <w:rsid w:val="00216EC4"/>
    <w:rsid w:val="002208FA"/>
    <w:rsid w:val="002275DA"/>
    <w:rsid w:val="00227921"/>
    <w:rsid w:val="00227A8C"/>
    <w:rsid w:val="002308F3"/>
    <w:rsid w:val="00233390"/>
    <w:rsid w:val="00241712"/>
    <w:rsid w:val="002417CD"/>
    <w:rsid w:val="00242AFE"/>
    <w:rsid w:val="00251C8D"/>
    <w:rsid w:val="002562B4"/>
    <w:rsid w:val="00256D16"/>
    <w:rsid w:val="00260055"/>
    <w:rsid w:val="0026445C"/>
    <w:rsid w:val="00272DDF"/>
    <w:rsid w:val="002741AB"/>
    <w:rsid w:val="00280839"/>
    <w:rsid w:val="00280C5B"/>
    <w:rsid w:val="002812C1"/>
    <w:rsid w:val="00283D96"/>
    <w:rsid w:val="002929A0"/>
    <w:rsid w:val="002A38D6"/>
    <w:rsid w:val="002A700B"/>
    <w:rsid w:val="002A7378"/>
    <w:rsid w:val="002A7523"/>
    <w:rsid w:val="002B0F56"/>
    <w:rsid w:val="002B2161"/>
    <w:rsid w:val="002B25D3"/>
    <w:rsid w:val="002B26C8"/>
    <w:rsid w:val="002B480F"/>
    <w:rsid w:val="002B71A0"/>
    <w:rsid w:val="002C6369"/>
    <w:rsid w:val="002D38D8"/>
    <w:rsid w:val="002D4196"/>
    <w:rsid w:val="002D6740"/>
    <w:rsid w:val="002D7142"/>
    <w:rsid w:val="002E523E"/>
    <w:rsid w:val="002F1481"/>
    <w:rsid w:val="002F2166"/>
    <w:rsid w:val="002F5C6C"/>
    <w:rsid w:val="0030686E"/>
    <w:rsid w:val="00307DB8"/>
    <w:rsid w:val="00310501"/>
    <w:rsid w:val="00313928"/>
    <w:rsid w:val="00316FFC"/>
    <w:rsid w:val="00320E06"/>
    <w:rsid w:val="003233EE"/>
    <w:rsid w:val="00323DDA"/>
    <w:rsid w:val="00330C38"/>
    <w:rsid w:val="00330E26"/>
    <w:rsid w:val="00332B60"/>
    <w:rsid w:val="00334741"/>
    <w:rsid w:val="00340D5C"/>
    <w:rsid w:val="0035111B"/>
    <w:rsid w:val="003544C0"/>
    <w:rsid w:val="00355AF0"/>
    <w:rsid w:val="003568FF"/>
    <w:rsid w:val="003633BA"/>
    <w:rsid w:val="0036429A"/>
    <w:rsid w:val="003658F5"/>
    <w:rsid w:val="003710F6"/>
    <w:rsid w:val="0037384C"/>
    <w:rsid w:val="003747BC"/>
    <w:rsid w:val="00375234"/>
    <w:rsid w:val="00376E80"/>
    <w:rsid w:val="00381210"/>
    <w:rsid w:val="00385A2C"/>
    <w:rsid w:val="00387A3C"/>
    <w:rsid w:val="00396160"/>
    <w:rsid w:val="0039772F"/>
    <w:rsid w:val="003B130C"/>
    <w:rsid w:val="003B6D3E"/>
    <w:rsid w:val="003C026E"/>
    <w:rsid w:val="003C0425"/>
    <w:rsid w:val="003C066D"/>
    <w:rsid w:val="003C45DC"/>
    <w:rsid w:val="003C6894"/>
    <w:rsid w:val="003C7386"/>
    <w:rsid w:val="003D19AA"/>
    <w:rsid w:val="003D2EC1"/>
    <w:rsid w:val="003E2FD0"/>
    <w:rsid w:val="003E551A"/>
    <w:rsid w:val="003E7CE5"/>
    <w:rsid w:val="003F2D0C"/>
    <w:rsid w:val="003F5069"/>
    <w:rsid w:val="0040116B"/>
    <w:rsid w:val="004011DD"/>
    <w:rsid w:val="00405682"/>
    <w:rsid w:val="004131FD"/>
    <w:rsid w:val="0041368E"/>
    <w:rsid w:val="004168B7"/>
    <w:rsid w:val="00417DB9"/>
    <w:rsid w:val="00421BED"/>
    <w:rsid w:val="00424359"/>
    <w:rsid w:val="00427B77"/>
    <w:rsid w:val="00433369"/>
    <w:rsid w:val="00433469"/>
    <w:rsid w:val="004356D2"/>
    <w:rsid w:val="00437EA3"/>
    <w:rsid w:val="00443F4A"/>
    <w:rsid w:val="00443F5B"/>
    <w:rsid w:val="00446D60"/>
    <w:rsid w:val="00447798"/>
    <w:rsid w:val="00447E3B"/>
    <w:rsid w:val="00460A91"/>
    <w:rsid w:val="00463F68"/>
    <w:rsid w:val="00465113"/>
    <w:rsid w:val="00470BEF"/>
    <w:rsid w:val="0047179B"/>
    <w:rsid w:val="00471A5E"/>
    <w:rsid w:val="004741D7"/>
    <w:rsid w:val="00474709"/>
    <w:rsid w:val="004827DA"/>
    <w:rsid w:val="00491928"/>
    <w:rsid w:val="004924B5"/>
    <w:rsid w:val="00493D6E"/>
    <w:rsid w:val="00496613"/>
    <w:rsid w:val="00496E7D"/>
    <w:rsid w:val="004A2D19"/>
    <w:rsid w:val="004B147F"/>
    <w:rsid w:val="004B243E"/>
    <w:rsid w:val="004B2CA4"/>
    <w:rsid w:val="004C0B90"/>
    <w:rsid w:val="004C1CFA"/>
    <w:rsid w:val="004C3F6D"/>
    <w:rsid w:val="004C5608"/>
    <w:rsid w:val="004D6D92"/>
    <w:rsid w:val="004E0145"/>
    <w:rsid w:val="004E1A41"/>
    <w:rsid w:val="004E3767"/>
    <w:rsid w:val="004E6EC8"/>
    <w:rsid w:val="004E70D6"/>
    <w:rsid w:val="004F06F4"/>
    <w:rsid w:val="004F21F4"/>
    <w:rsid w:val="004F3752"/>
    <w:rsid w:val="004F39A3"/>
    <w:rsid w:val="004F5CB0"/>
    <w:rsid w:val="004F61BE"/>
    <w:rsid w:val="005000AF"/>
    <w:rsid w:val="0050092F"/>
    <w:rsid w:val="005015AF"/>
    <w:rsid w:val="00504484"/>
    <w:rsid w:val="005069DE"/>
    <w:rsid w:val="00513AFC"/>
    <w:rsid w:val="00517755"/>
    <w:rsid w:val="00520F2C"/>
    <w:rsid w:val="00524647"/>
    <w:rsid w:val="005268B1"/>
    <w:rsid w:val="005329A2"/>
    <w:rsid w:val="00532D89"/>
    <w:rsid w:val="0053614E"/>
    <w:rsid w:val="005430B5"/>
    <w:rsid w:val="005444D8"/>
    <w:rsid w:val="00554E87"/>
    <w:rsid w:val="00561B8D"/>
    <w:rsid w:val="00562309"/>
    <w:rsid w:val="00563A68"/>
    <w:rsid w:val="00564CB3"/>
    <w:rsid w:val="00566679"/>
    <w:rsid w:val="00567A4A"/>
    <w:rsid w:val="00572E6E"/>
    <w:rsid w:val="00581B59"/>
    <w:rsid w:val="00585521"/>
    <w:rsid w:val="00586407"/>
    <w:rsid w:val="00587A47"/>
    <w:rsid w:val="005922EB"/>
    <w:rsid w:val="0059389A"/>
    <w:rsid w:val="00597EC6"/>
    <w:rsid w:val="005A1CF0"/>
    <w:rsid w:val="005A71E9"/>
    <w:rsid w:val="005C16BC"/>
    <w:rsid w:val="005C1C44"/>
    <w:rsid w:val="005C249C"/>
    <w:rsid w:val="005C653A"/>
    <w:rsid w:val="005C74D2"/>
    <w:rsid w:val="005D1DE6"/>
    <w:rsid w:val="005D29FB"/>
    <w:rsid w:val="005D581E"/>
    <w:rsid w:val="005E1100"/>
    <w:rsid w:val="005E2C65"/>
    <w:rsid w:val="005E4BEE"/>
    <w:rsid w:val="005F24B2"/>
    <w:rsid w:val="00601FA1"/>
    <w:rsid w:val="00602D3E"/>
    <w:rsid w:val="0060304F"/>
    <w:rsid w:val="0061159A"/>
    <w:rsid w:val="0061364D"/>
    <w:rsid w:val="00613AE0"/>
    <w:rsid w:val="00616418"/>
    <w:rsid w:val="006235FA"/>
    <w:rsid w:val="00623699"/>
    <w:rsid w:val="006241C4"/>
    <w:rsid w:val="00626472"/>
    <w:rsid w:val="006302A8"/>
    <w:rsid w:val="0063383A"/>
    <w:rsid w:val="00634688"/>
    <w:rsid w:val="00635B7E"/>
    <w:rsid w:val="00636551"/>
    <w:rsid w:val="006377D3"/>
    <w:rsid w:val="0064149D"/>
    <w:rsid w:val="006504FE"/>
    <w:rsid w:val="0065210E"/>
    <w:rsid w:val="0065226B"/>
    <w:rsid w:val="00653821"/>
    <w:rsid w:val="00654F45"/>
    <w:rsid w:val="00655099"/>
    <w:rsid w:val="00655B5C"/>
    <w:rsid w:val="00660CEF"/>
    <w:rsid w:val="00661B73"/>
    <w:rsid w:val="00661EC7"/>
    <w:rsid w:val="00662CBB"/>
    <w:rsid w:val="0066558F"/>
    <w:rsid w:val="00665AB8"/>
    <w:rsid w:val="0066703D"/>
    <w:rsid w:val="00684B3F"/>
    <w:rsid w:val="00686ACB"/>
    <w:rsid w:val="00690A5B"/>
    <w:rsid w:val="00692363"/>
    <w:rsid w:val="0069319B"/>
    <w:rsid w:val="00696922"/>
    <w:rsid w:val="00697973"/>
    <w:rsid w:val="006A31EF"/>
    <w:rsid w:val="006A5D43"/>
    <w:rsid w:val="006A6685"/>
    <w:rsid w:val="006B1FFD"/>
    <w:rsid w:val="006B2BED"/>
    <w:rsid w:val="006B57EF"/>
    <w:rsid w:val="006C27F6"/>
    <w:rsid w:val="006C3CC5"/>
    <w:rsid w:val="006C66E1"/>
    <w:rsid w:val="006D00C5"/>
    <w:rsid w:val="006D0C31"/>
    <w:rsid w:val="006D159F"/>
    <w:rsid w:val="006D61FB"/>
    <w:rsid w:val="006E07B9"/>
    <w:rsid w:val="006E0976"/>
    <w:rsid w:val="006E57D2"/>
    <w:rsid w:val="006E7ED0"/>
    <w:rsid w:val="006F0A18"/>
    <w:rsid w:val="006F0CA3"/>
    <w:rsid w:val="006F1A01"/>
    <w:rsid w:val="007014B7"/>
    <w:rsid w:val="00701F83"/>
    <w:rsid w:val="007034CF"/>
    <w:rsid w:val="007037F8"/>
    <w:rsid w:val="00705D87"/>
    <w:rsid w:val="00710613"/>
    <w:rsid w:val="00713632"/>
    <w:rsid w:val="00714E3A"/>
    <w:rsid w:val="00715162"/>
    <w:rsid w:val="0072622B"/>
    <w:rsid w:val="007263B0"/>
    <w:rsid w:val="00731AA9"/>
    <w:rsid w:val="00732993"/>
    <w:rsid w:val="00734C2F"/>
    <w:rsid w:val="00734DBF"/>
    <w:rsid w:val="007361F6"/>
    <w:rsid w:val="00746091"/>
    <w:rsid w:val="007470FA"/>
    <w:rsid w:val="007525C6"/>
    <w:rsid w:val="00752AA7"/>
    <w:rsid w:val="007549D1"/>
    <w:rsid w:val="00756A82"/>
    <w:rsid w:val="00760B62"/>
    <w:rsid w:val="00765476"/>
    <w:rsid w:val="00772196"/>
    <w:rsid w:val="0077260F"/>
    <w:rsid w:val="007766A1"/>
    <w:rsid w:val="0078034C"/>
    <w:rsid w:val="00781FAB"/>
    <w:rsid w:val="00784B4F"/>
    <w:rsid w:val="00784F6F"/>
    <w:rsid w:val="00786473"/>
    <w:rsid w:val="00787731"/>
    <w:rsid w:val="007A07B6"/>
    <w:rsid w:val="007A1F5F"/>
    <w:rsid w:val="007A60F1"/>
    <w:rsid w:val="007B1A89"/>
    <w:rsid w:val="007B31F4"/>
    <w:rsid w:val="007B4862"/>
    <w:rsid w:val="007B5AC9"/>
    <w:rsid w:val="007C2787"/>
    <w:rsid w:val="007C2F95"/>
    <w:rsid w:val="007C737B"/>
    <w:rsid w:val="007D10E2"/>
    <w:rsid w:val="007D4024"/>
    <w:rsid w:val="007E4CD8"/>
    <w:rsid w:val="007E5B23"/>
    <w:rsid w:val="007E7006"/>
    <w:rsid w:val="007E7CD1"/>
    <w:rsid w:val="0080437E"/>
    <w:rsid w:val="008044B7"/>
    <w:rsid w:val="00806DB9"/>
    <w:rsid w:val="00806F4A"/>
    <w:rsid w:val="00812418"/>
    <w:rsid w:val="00816A8C"/>
    <w:rsid w:val="00825C29"/>
    <w:rsid w:val="00826032"/>
    <w:rsid w:val="0082661F"/>
    <w:rsid w:val="00826DF5"/>
    <w:rsid w:val="008319AE"/>
    <w:rsid w:val="0083773A"/>
    <w:rsid w:val="00847242"/>
    <w:rsid w:val="008642BF"/>
    <w:rsid w:val="00866ECC"/>
    <w:rsid w:val="008713FF"/>
    <w:rsid w:val="00871468"/>
    <w:rsid w:val="008807AC"/>
    <w:rsid w:val="00881974"/>
    <w:rsid w:val="00881C97"/>
    <w:rsid w:val="00892C0E"/>
    <w:rsid w:val="00896D34"/>
    <w:rsid w:val="008A1B6A"/>
    <w:rsid w:val="008A1BFA"/>
    <w:rsid w:val="008A367D"/>
    <w:rsid w:val="008A7D00"/>
    <w:rsid w:val="008B060F"/>
    <w:rsid w:val="008B284E"/>
    <w:rsid w:val="008B3A75"/>
    <w:rsid w:val="008B628F"/>
    <w:rsid w:val="008B784B"/>
    <w:rsid w:val="008C14D5"/>
    <w:rsid w:val="008D37C6"/>
    <w:rsid w:val="008D41B9"/>
    <w:rsid w:val="008D5770"/>
    <w:rsid w:val="008D668E"/>
    <w:rsid w:val="008E5061"/>
    <w:rsid w:val="008E7A7C"/>
    <w:rsid w:val="008F36B8"/>
    <w:rsid w:val="008F3C74"/>
    <w:rsid w:val="008F3EC2"/>
    <w:rsid w:val="008F408E"/>
    <w:rsid w:val="008F4B40"/>
    <w:rsid w:val="008F601A"/>
    <w:rsid w:val="008F6543"/>
    <w:rsid w:val="008F6940"/>
    <w:rsid w:val="008F70BB"/>
    <w:rsid w:val="008F7AB6"/>
    <w:rsid w:val="00900AC3"/>
    <w:rsid w:val="0090328F"/>
    <w:rsid w:val="0090473A"/>
    <w:rsid w:val="009049AF"/>
    <w:rsid w:val="00913E2B"/>
    <w:rsid w:val="00922120"/>
    <w:rsid w:val="0092377A"/>
    <w:rsid w:val="00924BCF"/>
    <w:rsid w:val="00935713"/>
    <w:rsid w:val="00937073"/>
    <w:rsid w:val="0094514E"/>
    <w:rsid w:val="00957495"/>
    <w:rsid w:val="00962307"/>
    <w:rsid w:val="00964D9F"/>
    <w:rsid w:val="00965633"/>
    <w:rsid w:val="00965AF6"/>
    <w:rsid w:val="00967646"/>
    <w:rsid w:val="0097563B"/>
    <w:rsid w:val="00976124"/>
    <w:rsid w:val="0098591A"/>
    <w:rsid w:val="009876CE"/>
    <w:rsid w:val="009939F1"/>
    <w:rsid w:val="009940F6"/>
    <w:rsid w:val="009A294F"/>
    <w:rsid w:val="009A5702"/>
    <w:rsid w:val="009B0025"/>
    <w:rsid w:val="009B2B9F"/>
    <w:rsid w:val="009B3D57"/>
    <w:rsid w:val="009C192F"/>
    <w:rsid w:val="009D43D5"/>
    <w:rsid w:val="009E0DBA"/>
    <w:rsid w:val="009E46E4"/>
    <w:rsid w:val="009F3DB3"/>
    <w:rsid w:val="009F7AC6"/>
    <w:rsid w:val="00A04C29"/>
    <w:rsid w:val="00A113CB"/>
    <w:rsid w:val="00A15C58"/>
    <w:rsid w:val="00A20284"/>
    <w:rsid w:val="00A21F29"/>
    <w:rsid w:val="00A23915"/>
    <w:rsid w:val="00A2674B"/>
    <w:rsid w:val="00A2705A"/>
    <w:rsid w:val="00A305E4"/>
    <w:rsid w:val="00A35FD1"/>
    <w:rsid w:val="00A37401"/>
    <w:rsid w:val="00A420EB"/>
    <w:rsid w:val="00A42BF0"/>
    <w:rsid w:val="00A43489"/>
    <w:rsid w:val="00A439CB"/>
    <w:rsid w:val="00A4745C"/>
    <w:rsid w:val="00A5171D"/>
    <w:rsid w:val="00A517F2"/>
    <w:rsid w:val="00A528F5"/>
    <w:rsid w:val="00A54EC6"/>
    <w:rsid w:val="00A60F33"/>
    <w:rsid w:val="00A62A3A"/>
    <w:rsid w:val="00A67108"/>
    <w:rsid w:val="00A806D4"/>
    <w:rsid w:val="00A81092"/>
    <w:rsid w:val="00A81450"/>
    <w:rsid w:val="00A8335C"/>
    <w:rsid w:val="00A912B2"/>
    <w:rsid w:val="00A97F04"/>
    <w:rsid w:val="00AA3AA8"/>
    <w:rsid w:val="00AA4F78"/>
    <w:rsid w:val="00AA5E64"/>
    <w:rsid w:val="00AA6FCA"/>
    <w:rsid w:val="00AB0D0E"/>
    <w:rsid w:val="00AB13DB"/>
    <w:rsid w:val="00AB39C6"/>
    <w:rsid w:val="00AC12A6"/>
    <w:rsid w:val="00AC130A"/>
    <w:rsid w:val="00AC3FF5"/>
    <w:rsid w:val="00AC4042"/>
    <w:rsid w:val="00AD29DF"/>
    <w:rsid w:val="00AD3604"/>
    <w:rsid w:val="00AD571E"/>
    <w:rsid w:val="00AD5D86"/>
    <w:rsid w:val="00AE028E"/>
    <w:rsid w:val="00AE1350"/>
    <w:rsid w:val="00AE1D1B"/>
    <w:rsid w:val="00AF0B16"/>
    <w:rsid w:val="00AF0E46"/>
    <w:rsid w:val="00AF2218"/>
    <w:rsid w:val="00B00619"/>
    <w:rsid w:val="00B01EE7"/>
    <w:rsid w:val="00B046B8"/>
    <w:rsid w:val="00B1095B"/>
    <w:rsid w:val="00B16FCE"/>
    <w:rsid w:val="00B222E6"/>
    <w:rsid w:val="00B244CE"/>
    <w:rsid w:val="00B24ADC"/>
    <w:rsid w:val="00B24D80"/>
    <w:rsid w:val="00B24DB7"/>
    <w:rsid w:val="00B25917"/>
    <w:rsid w:val="00B32008"/>
    <w:rsid w:val="00B33C9C"/>
    <w:rsid w:val="00B359D3"/>
    <w:rsid w:val="00B41691"/>
    <w:rsid w:val="00B43567"/>
    <w:rsid w:val="00B4369C"/>
    <w:rsid w:val="00B46F34"/>
    <w:rsid w:val="00B50D4C"/>
    <w:rsid w:val="00B51507"/>
    <w:rsid w:val="00B56C2F"/>
    <w:rsid w:val="00B60E90"/>
    <w:rsid w:val="00B665EC"/>
    <w:rsid w:val="00B66E3F"/>
    <w:rsid w:val="00B709C6"/>
    <w:rsid w:val="00B7297C"/>
    <w:rsid w:val="00B74F80"/>
    <w:rsid w:val="00B7794F"/>
    <w:rsid w:val="00B77EBE"/>
    <w:rsid w:val="00B81B31"/>
    <w:rsid w:val="00B8258B"/>
    <w:rsid w:val="00B8309A"/>
    <w:rsid w:val="00B84905"/>
    <w:rsid w:val="00B85899"/>
    <w:rsid w:val="00B85EB9"/>
    <w:rsid w:val="00B861E1"/>
    <w:rsid w:val="00B901A9"/>
    <w:rsid w:val="00B931C1"/>
    <w:rsid w:val="00BA4DBC"/>
    <w:rsid w:val="00BA5CD6"/>
    <w:rsid w:val="00BA78DA"/>
    <w:rsid w:val="00BB0FD8"/>
    <w:rsid w:val="00BB39AA"/>
    <w:rsid w:val="00BB71C5"/>
    <w:rsid w:val="00BC186C"/>
    <w:rsid w:val="00BC1E5B"/>
    <w:rsid w:val="00BC3907"/>
    <w:rsid w:val="00BC3F0B"/>
    <w:rsid w:val="00BC5CB0"/>
    <w:rsid w:val="00BC6334"/>
    <w:rsid w:val="00BD224E"/>
    <w:rsid w:val="00BD3DC2"/>
    <w:rsid w:val="00BD50E3"/>
    <w:rsid w:val="00BD62A8"/>
    <w:rsid w:val="00BD766A"/>
    <w:rsid w:val="00BE1B3C"/>
    <w:rsid w:val="00BE1F0E"/>
    <w:rsid w:val="00BE2074"/>
    <w:rsid w:val="00BE2D7F"/>
    <w:rsid w:val="00BE63C8"/>
    <w:rsid w:val="00BE6742"/>
    <w:rsid w:val="00BE774E"/>
    <w:rsid w:val="00BF0BF8"/>
    <w:rsid w:val="00BF10E7"/>
    <w:rsid w:val="00BF25FE"/>
    <w:rsid w:val="00BF2F0F"/>
    <w:rsid w:val="00C02A35"/>
    <w:rsid w:val="00C0335D"/>
    <w:rsid w:val="00C103D1"/>
    <w:rsid w:val="00C106DF"/>
    <w:rsid w:val="00C11768"/>
    <w:rsid w:val="00C163A2"/>
    <w:rsid w:val="00C17547"/>
    <w:rsid w:val="00C24A7D"/>
    <w:rsid w:val="00C25D91"/>
    <w:rsid w:val="00C309DC"/>
    <w:rsid w:val="00C32FD8"/>
    <w:rsid w:val="00C334BD"/>
    <w:rsid w:val="00C3402A"/>
    <w:rsid w:val="00C3730D"/>
    <w:rsid w:val="00C37A83"/>
    <w:rsid w:val="00C550CF"/>
    <w:rsid w:val="00C618F0"/>
    <w:rsid w:val="00C622CC"/>
    <w:rsid w:val="00C6379F"/>
    <w:rsid w:val="00C637AD"/>
    <w:rsid w:val="00C63C65"/>
    <w:rsid w:val="00C63F50"/>
    <w:rsid w:val="00C65875"/>
    <w:rsid w:val="00C65B67"/>
    <w:rsid w:val="00C67767"/>
    <w:rsid w:val="00C742EF"/>
    <w:rsid w:val="00C74DDB"/>
    <w:rsid w:val="00C770D4"/>
    <w:rsid w:val="00C773F8"/>
    <w:rsid w:val="00C778E3"/>
    <w:rsid w:val="00C806B8"/>
    <w:rsid w:val="00C807A6"/>
    <w:rsid w:val="00C822AC"/>
    <w:rsid w:val="00C832BF"/>
    <w:rsid w:val="00C83C8F"/>
    <w:rsid w:val="00C86C5E"/>
    <w:rsid w:val="00C91AFF"/>
    <w:rsid w:val="00C92B31"/>
    <w:rsid w:val="00C92B7F"/>
    <w:rsid w:val="00C92F93"/>
    <w:rsid w:val="00CA24B6"/>
    <w:rsid w:val="00CA2A54"/>
    <w:rsid w:val="00CA5E8D"/>
    <w:rsid w:val="00CA5F74"/>
    <w:rsid w:val="00CB0BBA"/>
    <w:rsid w:val="00CB216C"/>
    <w:rsid w:val="00CB74C2"/>
    <w:rsid w:val="00CC10D1"/>
    <w:rsid w:val="00CC4BA1"/>
    <w:rsid w:val="00CC68D5"/>
    <w:rsid w:val="00CC6BD5"/>
    <w:rsid w:val="00CD12D6"/>
    <w:rsid w:val="00CD37C0"/>
    <w:rsid w:val="00CD52A4"/>
    <w:rsid w:val="00CE0F31"/>
    <w:rsid w:val="00CE13F1"/>
    <w:rsid w:val="00CE1721"/>
    <w:rsid w:val="00CE2DD4"/>
    <w:rsid w:val="00CE378B"/>
    <w:rsid w:val="00CE474B"/>
    <w:rsid w:val="00CE5B5C"/>
    <w:rsid w:val="00CE7B67"/>
    <w:rsid w:val="00CF11CB"/>
    <w:rsid w:val="00CF44E3"/>
    <w:rsid w:val="00D0269A"/>
    <w:rsid w:val="00D03E64"/>
    <w:rsid w:val="00D050CD"/>
    <w:rsid w:val="00D0588B"/>
    <w:rsid w:val="00D07557"/>
    <w:rsid w:val="00D076FA"/>
    <w:rsid w:val="00D10364"/>
    <w:rsid w:val="00D114A0"/>
    <w:rsid w:val="00D1330C"/>
    <w:rsid w:val="00D143A1"/>
    <w:rsid w:val="00D20079"/>
    <w:rsid w:val="00D202B0"/>
    <w:rsid w:val="00D20F70"/>
    <w:rsid w:val="00D22AF2"/>
    <w:rsid w:val="00D22CE8"/>
    <w:rsid w:val="00D2562B"/>
    <w:rsid w:val="00D270E8"/>
    <w:rsid w:val="00D34E7F"/>
    <w:rsid w:val="00D34EE3"/>
    <w:rsid w:val="00D3552A"/>
    <w:rsid w:val="00D4000A"/>
    <w:rsid w:val="00D42D61"/>
    <w:rsid w:val="00D44FA0"/>
    <w:rsid w:val="00D45157"/>
    <w:rsid w:val="00D47D33"/>
    <w:rsid w:val="00D53A50"/>
    <w:rsid w:val="00D5503F"/>
    <w:rsid w:val="00D60896"/>
    <w:rsid w:val="00D6368B"/>
    <w:rsid w:val="00D645A0"/>
    <w:rsid w:val="00D71662"/>
    <w:rsid w:val="00D7170E"/>
    <w:rsid w:val="00D719B6"/>
    <w:rsid w:val="00D71FA4"/>
    <w:rsid w:val="00D72EC0"/>
    <w:rsid w:val="00D74DC0"/>
    <w:rsid w:val="00D8254A"/>
    <w:rsid w:val="00D826C6"/>
    <w:rsid w:val="00D82953"/>
    <w:rsid w:val="00D83FA3"/>
    <w:rsid w:val="00D8694B"/>
    <w:rsid w:val="00D96DCD"/>
    <w:rsid w:val="00D976BE"/>
    <w:rsid w:val="00DA2536"/>
    <w:rsid w:val="00DA29AF"/>
    <w:rsid w:val="00DA2C22"/>
    <w:rsid w:val="00DA334A"/>
    <w:rsid w:val="00DA46F6"/>
    <w:rsid w:val="00DA578C"/>
    <w:rsid w:val="00DA5D49"/>
    <w:rsid w:val="00DB079F"/>
    <w:rsid w:val="00DB1CFB"/>
    <w:rsid w:val="00DB732F"/>
    <w:rsid w:val="00DC004D"/>
    <w:rsid w:val="00DC11D0"/>
    <w:rsid w:val="00DC2063"/>
    <w:rsid w:val="00DC306C"/>
    <w:rsid w:val="00DC6113"/>
    <w:rsid w:val="00DC7C97"/>
    <w:rsid w:val="00DD0CE2"/>
    <w:rsid w:val="00DD3611"/>
    <w:rsid w:val="00DD7DA5"/>
    <w:rsid w:val="00DE3865"/>
    <w:rsid w:val="00DF766E"/>
    <w:rsid w:val="00E01C30"/>
    <w:rsid w:val="00E020B8"/>
    <w:rsid w:val="00E02DFA"/>
    <w:rsid w:val="00E0425D"/>
    <w:rsid w:val="00E0508F"/>
    <w:rsid w:val="00E06A8B"/>
    <w:rsid w:val="00E077C2"/>
    <w:rsid w:val="00E11527"/>
    <w:rsid w:val="00E1710D"/>
    <w:rsid w:val="00E22BE2"/>
    <w:rsid w:val="00E23065"/>
    <w:rsid w:val="00E256FB"/>
    <w:rsid w:val="00E2746B"/>
    <w:rsid w:val="00E31B40"/>
    <w:rsid w:val="00E336C6"/>
    <w:rsid w:val="00E36530"/>
    <w:rsid w:val="00E3752B"/>
    <w:rsid w:val="00E461A5"/>
    <w:rsid w:val="00E4731F"/>
    <w:rsid w:val="00E54BBD"/>
    <w:rsid w:val="00E625C0"/>
    <w:rsid w:val="00E64054"/>
    <w:rsid w:val="00E76284"/>
    <w:rsid w:val="00E82C9C"/>
    <w:rsid w:val="00E83219"/>
    <w:rsid w:val="00E835C4"/>
    <w:rsid w:val="00E846EF"/>
    <w:rsid w:val="00E84992"/>
    <w:rsid w:val="00E90406"/>
    <w:rsid w:val="00E90567"/>
    <w:rsid w:val="00E94FB5"/>
    <w:rsid w:val="00EA4DFF"/>
    <w:rsid w:val="00EA6FD1"/>
    <w:rsid w:val="00EA70F1"/>
    <w:rsid w:val="00EB5102"/>
    <w:rsid w:val="00EC1522"/>
    <w:rsid w:val="00EC2B53"/>
    <w:rsid w:val="00EC4280"/>
    <w:rsid w:val="00EC5AF2"/>
    <w:rsid w:val="00EC6A4C"/>
    <w:rsid w:val="00ED2BC8"/>
    <w:rsid w:val="00ED344E"/>
    <w:rsid w:val="00ED4A39"/>
    <w:rsid w:val="00ED5A73"/>
    <w:rsid w:val="00ED5FAD"/>
    <w:rsid w:val="00ED7AA5"/>
    <w:rsid w:val="00ED7FED"/>
    <w:rsid w:val="00EE097E"/>
    <w:rsid w:val="00EE115B"/>
    <w:rsid w:val="00EE20DB"/>
    <w:rsid w:val="00EE22D5"/>
    <w:rsid w:val="00EE430D"/>
    <w:rsid w:val="00EE6FB7"/>
    <w:rsid w:val="00EF2494"/>
    <w:rsid w:val="00EF2DC0"/>
    <w:rsid w:val="00EF4951"/>
    <w:rsid w:val="00F023EB"/>
    <w:rsid w:val="00F02CD7"/>
    <w:rsid w:val="00F03960"/>
    <w:rsid w:val="00F04887"/>
    <w:rsid w:val="00F06E65"/>
    <w:rsid w:val="00F06EC8"/>
    <w:rsid w:val="00F07BA7"/>
    <w:rsid w:val="00F12740"/>
    <w:rsid w:val="00F12E8F"/>
    <w:rsid w:val="00F14740"/>
    <w:rsid w:val="00F1559D"/>
    <w:rsid w:val="00F15C0F"/>
    <w:rsid w:val="00F2064E"/>
    <w:rsid w:val="00F209BA"/>
    <w:rsid w:val="00F31A76"/>
    <w:rsid w:val="00F42F1A"/>
    <w:rsid w:val="00F46BA9"/>
    <w:rsid w:val="00F4747B"/>
    <w:rsid w:val="00F57E87"/>
    <w:rsid w:val="00F607CE"/>
    <w:rsid w:val="00F60A19"/>
    <w:rsid w:val="00F65ADD"/>
    <w:rsid w:val="00F7079D"/>
    <w:rsid w:val="00F725A6"/>
    <w:rsid w:val="00F72C6C"/>
    <w:rsid w:val="00F77574"/>
    <w:rsid w:val="00F77AA4"/>
    <w:rsid w:val="00F809F3"/>
    <w:rsid w:val="00F83E1F"/>
    <w:rsid w:val="00F875E2"/>
    <w:rsid w:val="00F87ABD"/>
    <w:rsid w:val="00F9765B"/>
    <w:rsid w:val="00F97AE5"/>
    <w:rsid w:val="00FA0730"/>
    <w:rsid w:val="00FA0823"/>
    <w:rsid w:val="00FA0E87"/>
    <w:rsid w:val="00FA204B"/>
    <w:rsid w:val="00FA6A3A"/>
    <w:rsid w:val="00FA6EF0"/>
    <w:rsid w:val="00FA76BB"/>
    <w:rsid w:val="00FB5834"/>
    <w:rsid w:val="00FC0B13"/>
    <w:rsid w:val="00FC2B10"/>
    <w:rsid w:val="00FC44ED"/>
    <w:rsid w:val="00FC622C"/>
    <w:rsid w:val="00FC6D9A"/>
    <w:rsid w:val="00FD08A2"/>
    <w:rsid w:val="00FD5A3C"/>
    <w:rsid w:val="00FD733D"/>
    <w:rsid w:val="00FD79A6"/>
    <w:rsid w:val="00FE0495"/>
    <w:rsid w:val="00FE48CB"/>
    <w:rsid w:val="00FE6FA9"/>
    <w:rsid w:val="00FF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E14099"/>
  <w15:docId w15:val="{BE8BD1DE-2FBA-4F01-96E8-C4AA8DF5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A8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outlineLvl w:val="1"/>
    </w:pPr>
    <w:rPr>
      <w:rFonts w:eastAsia="바탕"/>
      <w:b/>
      <w:bCs/>
      <w:iCs/>
      <w:spacing w:val="-6"/>
      <w:sz w:val="22"/>
    </w:rPr>
  </w:style>
  <w:style w:type="paragraph" w:styleId="Heading3">
    <w:name w:val="heading 3"/>
    <w:basedOn w:val="Normal"/>
    <w:next w:val="Normal"/>
    <w:qFormat/>
    <w:pPr>
      <w:keepNext/>
      <w:tabs>
        <w:tab w:val="left" w:pos="1440"/>
      </w:tabs>
      <w:outlineLvl w:val="2"/>
    </w:pPr>
    <w:rPr>
      <w:rFonts w:eastAsia="바탕"/>
      <w:i/>
      <w:iCs/>
      <w:spacing w:val="-6"/>
      <w:sz w:val="22"/>
    </w:rPr>
  </w:style>
  <w:style w:type="paragraph" w:styleId="Heading4">
    <w:name w:val="heading 4"/>
    <w:basedOn w:val="Normal"/>
    <w:next w:val="Normal"/>
    <w:qFormat/>
    <w:pPr>
      <w:keepNext/>
      <w:ind w:left="1440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tabs>
        <w:tab w:val="left" w:pos="1440"/>
      </w:tabs>
      <w:ind w:left="1440"/>
    </w:pPr>
    <w:rPr>
      <w:rFonts w:eastAsia="바탕"/>
      <w:sz w:val="20"/>
    </w:rPr>
  </w:style>
  <w:style w:type="paragraph" w:styleId="BodyText">
    <w:name w:val="Body Text"/>
    <w:basedOn w:val="Normal"/>
    <w:rPr>
      <w:b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rsid w:val="008A1B6A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8A1B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8A1B6A"/>
    <w:rPr>
      <w:sz w:val="24"/>
      <w:szCs w:val="24"/>
      <w:lang w:eastAsia="en-US"/>
    </w:rPr>
  </w:style>
  <w:style w:type="paragraph" w:customStyle="1" w:styleId="a">
    <w:name w:val="바탕글"/>
    <w:basedOn w:val="Normal"/>
    <w:rsid w:val="00283D96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rsid w:val="001C6FC0"/>
    <w:rPr>
      <w:rFonts w:ascii="맑은 고딕" w:hAnsi="맑은 고딕"/>
      <w:sz w:val="18"/>
      <w:szCs w:val="18"/>
    </w:rPr>
  </w:style>
  <w:style w:type="character" w:customStyle="1" w:styleId="BalloonTextChar">
    <w:name w:val="Balloon Text Char"/>
    <w:link w:val="BalloonText"/>
    <w:rsid w:val="001C6FC0"/>
    <w:rPr>
      <w:rFonts w:ascii="맑은 고딕" w:eastAsia="맑은 고딕" w:hAnsi="맑은 고딕" w:cs="Times New Roman"/>
      <w:sz w:val="18"/>
      <w:szCs w:val="18"/>
      <w:lang w:eastAsia="en-US"/>
    </w:rPr>
  </w:style>
  <w:style w:type="paragraph" w:styleId="Date">
    <w:name w:val="Date"/>
    <w:basedOn w:val="Normal"/>
    <w:next w:val="Normal"/>
    <w:link w:val="DateChar"/>
    <w:rsid w:val="007549D1"/>
  </w:style>
  <w:style w:type="character" w:customStyle="1" w:styleId="DateChar">
    <w:name w:val="Date Char"/>
    <w:link w:val="Date"/>
    <w:rsid w:val="007549D1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A2D19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rsid w:val="006C27F6"/>
    <w:rPr>
      <w:b/>
      <w:bCs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8A367D"/>
    <w:rPr>
      <w:i/>
      <w:iCs/>
    </w:rPr>
  </w:style>
  <w:style w:type="paragraph" w:customStyle="1" w:styleId="Default">
    <w:name w:val="Default"/>
    <w:rsid w:val="00ED5A73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E39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81B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8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593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3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11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24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97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49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748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930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954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27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036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658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432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41867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06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98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4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947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6382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65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505446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7830">
                          <w:marLeft w:val="2595"/>
                          <w:marRight w:val="381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4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55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8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4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8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0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7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95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290">
      <w:bodyDiv w:val="1"/>
      <w:marLeft w:val="0"/>
      <w:marRight w:val="0"/>
      <w:marTop w:val="32"/>
      <w:marBottom w:val="3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01393">
                          <w:marLeft w:val="1859"/>
                          <w:marRight w:val="273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" w:space="0" w:color="D3E1F9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1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3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belzhang.files.wordpress.com/2021/10/mabelzhang_rosworld2021-1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belzhang.files.wordpress.com/2022/06/mabelzhang_auv2022.pd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CB713-AA6B-4776-963A-70AAB4471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2468</Words>
  <Characters>14069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16504</CharactersWithSpaces>
  <SharedDoc>false</SharedDoc>
  <HLinks>
    <vt:vector size="12" baseType="variant">
      <vt:variant>
        <vt:i4>4587562</vt:i4>
      </vt:variant>
      <vt:variant>
        <vt:i4>3</vt:i4>
      </vt:variant>
      <vt:variant>
        <vt:i4>0</vt:i4>
      </vt:variant>
      <vt:variant>
        <vt:i4>5</vt:i4>
      </vt:variant>
      <vt:variant>
        <vt:lpwstr>mailto:sehee.lee@colorado.edu</vt:lpwstr>
      </vt:variant>
      <vt:variant>
        <vt:lpwstr/>
      </vt:variant>
      <vt:variant>
        <vt:i4>2424910</vt:i4>
      </vt:variant>
      <vt:variant>
        <vt:i4>0</vt:i4>
      </vt:variant>
      <vt:variant>
        <vt:i4>0</vt:i4>
      </vt:variant>
      <vt:variant>
        <vt:i4>5</vt:i4>
      </vt:variant>
      <vt:variant>
        <vt:lpwstr>mailto:ycjoo@snu.ac.kr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Choi, Woen-Sug (FORNATL, KS, Non-Employee, NRC)</cp:lastModifiedBy>
  <cp:revision>4</cp:revision>
  <cp:lastPrinted>2022-07-05T05:16:00Z</cp:lastPrinted>
  <dcterms:created xsi:type="dcterms:W3CDTF">2022-05-23T04:14:00Z</dcterms:created>
  <dcterms:modified xsi:type="dcterms:W3CDTF">2022-07-05T05:18:00Z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american-chemical-society</vt:lpwstr>
  </property>
</Properties>
</file>