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4CFF3" w14:textId="77777777" w:rsidR="00F36244" w:rsidRDefault="00000000">
      <w:pPr>
        <w:pStyle w:val="1"/>
      </w:pPr>
      <w:bookmarkStart w:id="0" w:name="开题报告基于sam大模型的肝脏肿瘤分割软件开发"/>
      <w:bookmarkStart w:id="1" w:name="_Toc165861796"/>
      <w:r>
        <w:t>开题报告：基于SAM大模型的肝脏肿瘤分割软件开发</w:t>
      </w:r>
      <w:bookmarkEnd w:id="1"/>
    </w:p>
    <w:p w14:paraId="103A8309" w14:textId="77777777" w:rsidR="00F36244" w:rsidRDefault="00000000">
      <w:pPr>
        <w:pStyle w:val="2"/>
      </w:pPr>
      <w:bookmarkStart w:id="2" w:name="研究背景"/>
      <w:bookmarkStart w:id="3" w:name="_Toc165861797"/>
      <w:r>
        <w:t>研究背景</w:t>
      </w:r>
      <w:bookmarkEnd w:id="3"/>
    </w:p>
    <w:p w14:paraId="2FC19702" w14:textId="77777777" w:rsidR="00F36244" w:rsidRDefault="00000000">
      <w:pPr>
        <w:ind w:firstLine="480"/>
      </w:pPr>
      <w:r>
        <w:t>随着医学影像技术的发展，</w:t>
      </w:r>
      <w:r>
        <w:t xml:space="preserve">CT </w:t>
      </w:r>
      <w:r>
        <w:t>成像因其安全、快速和高分辨率等优点，已成为肝脏疾病诊断的重要手段。肝脏疾病，尤其是肝癌，对人类健康构成严重威胁，因此，精准的肝脏图像分割对于医生的诊断和治疗至关重要。传统的肝脏及肝肿瘤</w:t>
      </w:r>
      <w:r>
        <w:t>CT</w:t>
      </w:r>
      <w:r>
        <w:t>图像分割方法主要依赖于手动标注，这不仅耗时耗力，而且容易出现分割误差，限制了医疗效率和准确性。肝脏肿瘤的</w:t>
      </w:r>
      <w:r>
        <w:t>CT</w:t>
      </w:r>
      <w:r>
        <w:t>图像具有形态多变、边界模糊和小尺寸等特点，这些特点使得肝脏肿瘤的精准分割成为一项挑战。</w:t>
      </w:r>
    </w:p>
    <w:p w14:paraId="30CAFE0C" w14:textId="77777777" w:rsidR="00F36244" w:rsidRDefault="00000000">
      <w:pPr>
        <w:pStyle w:val="a7"/>
        <w:ind w:firstLine="480"/>
      </w:pPr>
      <w:r>
        <w:t>Segment Anything Model</w:t>
      </w:r>
      <w:r>
        <w:t>（</w:t>
      </w:r>
      <w:r>
        <w:t>SAM</w:t>
      </w:r>
      <w:r>
        <w:t>）是一种新兴的图像分割模型，它通过提示（</w:t>
      </w:r>
      <w:r>
        <w:t>prompt</w:t>
      </w:r>
      <w:r>
        <w:t>）工程实现零样本（</w:t>
      </w:r>
      <w:r>
        <w:t>zero-shot</w:t>
      </w:r>
      <w:r>
        <w:t>）和少样本（</w:t>
      </w:r>
      <w:r>
        <w:t>few-shot</w:t>
      </w:r>
      <w:r>
        <w:t>）的泛化能力，这为医学图像分割提供了新的可能性。</w:t>
      </w:r>
    </w:p>
    <w:p w14:paraId="7680CF6C" w14:textId="77777777" w:rsidR="00F36244" w:rsidRDefault="00000000">
      <w:pPr>
        <w:pStyle w:val="a7"/>
        <w:ind w:firstLine="480"/>
      </w:pPr>
      <w:r>
        <w:t>鉴于上述背景，开发基于</w:t>
      </w:r>
      <w:r>
        <w:t xml:space="preserve"> SAM </w:t>
      </w:r>
      <w:r>
        <w:t>大模型的肝脏肿瘤分割软件具有重要的研究意义和应用价值。该项目旨在利用</w:t>
      </w:r>
      <w:r>
        <w:t xml:space="preserve"> SAM </w:t>
      </w:r>
      <w:r>
        <w:t>模型的强大功能，通过深度学习技术实现对肝脏肿瘤</w:t>
      </w:r>
      <w:r>
        <w:t>CT</w:t>
      </w:r>
      <w:r>
        <w:t>图像的高效和精准分割，以期提高肝癌的早期诊断率和治疗成功率。随着计算能力的提升和深度学习技术的不断进步，基于大模型的医学图像分割软件开发已成为医疗影像领域的研究热点，有望在未来的医疗诊断和治疗中发挥更大的作用。</w:t>
      </w:r>
    </w:p>
    <w:p w14:paraId="46A263DC" w14:textId="77777777" w:rsidR="00F36244" w:rsidRDefault="00000000">
      <w:pPr>
        <w:pStyle w:val="2"/>
      </w:pPr>
      <w:bookmarkStart w:id="4" w:name="研究目的与意义"/>
      <w:bookmarkStart w:id="5" w:name="_Toc165861798"/>
      <w:bookmarkEnd w:id="2"/>
      <w:r>
        <w:t>研究目的与意义</w:t>
      </w:r>
      <w:bookmarkEnd w:id="5"/>
    </w:p>
    <w:p w14:paraId="5EDDD20D" w14:textId="77777777" w:rsidR="00F36244" w:rsidRDefault="00000000">
      <w:pPr>
        <w:pStyle w:val="3"/>
      </w:pPr>
      <w:bookmarkStart w:id="6" w:name="研究目的"/>
      <w:bookmarkStart w:id="7" w:name="_Toc165861799"/>
      <w:r>
        <w:t>研究目的</w:t>
      </w:r>
      <w:bookmarkEnd w:id="7"/>
    </w:p>
    <w:p w14:paraId="7ED02279" w14:textId="77777777" w:rsidR="00F36244" w:rsidRDefault="00000000">
      <w:pPr>
        <w:numPr>
          <w:ilvl w:val="0"/>
          <w:numId w:val="7"/>
        </w:numPr>
        <w:ind w:firstLine="480"/>
      </w:pPr>
      <w:r>
        <w:t>提高分割精度：开发基于</w:t>
      </w:r>
      <w:r>
        <w:t>SAM</w:t>
      </w:r>
      <w:r>
        <w:t>大模型的肝脏肿瘤分割软件旨在提高肝脏肿瘤</w:t>
      </w:r>
      <w:r>
        <w:t>CT</w:t>
      </w:r>
      <w:r>
        <w:t>图像的分割精度，这对于肝癌的早期发现和治疗至关重要。</w:t>
      </w:r>
    </w:p>
    <w:p w14:paraId="11C76F6D" w14:textId="77777777" w:rsidR="00F36244" w:rsidRDefault="00000000">
      <w:pPr>
        <w:numPr>
          <w:ilvl w:val="0"/>
          <w:numId w:val="7"/>
        </w:numPr>
        <w:ind w:firstLine="480"/>
      </w:pPr>
      <w:r>
        <w:t>减少医生工作量：通过自动化的分割软件，可以减少医生在手动标注图像上的时间和精力，让他们能够专注于更复杂的诊断和治疗任务。</w:t>
      </w:r>
    </w:p>
    <w:p w14:paraId="2B0A58A1" w14:textId="77777777" w:rsidR="00F36244" w:rsidRDefault="00000000">
      <w:pPr>
        <w:numPr>
          <w:ilvl w:val="0"/>
          <w:numId w:val="7"/>
        </w:numPr>
        <w:ind w:firstLine="480"/>
      </w:pPr>
      <w:r>
        <w:t>提升诊疗效率：自动化的肝脏肿瘤分割软件可以快速处理大量的</w:t>
      </w:r>
      <w:r>
        <w:t>CT</w:t>
      </w:r>
      <w:r>
        <w:t>图像数据，提升诊疗流程的效率，有助于提高医疗服务的整体水平。</w:t>
      </w:r>
    </w:p>
    <w:p w14:paraId="46F6DC86" w14:textId="77777777" w:rsidR="00F36244" w:rsidRDefault="00000000">
      <w:pPr>
        <w:numPr>
          <w:ilvl w:val="0"/>
          <w:numId w:val="7"/>
        </w:numPr>
        <w:ind w:firstLine="480"/>
      </w:pPr>
      <w:r>
        <w:t>应对肝癌高发病率：鉴于肝癌的高发病率和死亡率，开发有效的医学图像分割工具对于提升肝癌患者的生存率具有重要意义。</w:t>
      </w:r>
    </w:p>
    <w:p w14:paraId="0776D7D3" w14:textId="77777777" w:rsidR="00F36244" w:rsidRDefault="00000000">
      <w:pPr>
        <w:numPr>
          <w:ilvl w:val="0"/>
          <w:numId w:val="7"/>
        </w:numPr>
        <w:ind w:firstLine="480"/>
      </w:pPr>
      <w:r>
        <w:t>推动医学影像技术发展：该课题的研究将推动医学影像处理技术，尤其是基于深度学习技术的图像分割方法的发展。</w:t>
      </w:r>
    </w:p>
    <w:p w14:paraId="754276A4" w14:textId="77777777" w:rsidR="00F36244" w:rsidRDefault="00000000">
      <w:pPr>
        <w:numPr>
          <w:ilvl w:val="0"/>
          <w:numId w:val="7"/>
        </w:numPr>
        <w:ind w:firstLine="480"/>
      </w:pPr>
      <w:r>
        <w:t>促进跨学科研究：该课题结合了医学、计算机科学和人工智能等多个学科领域，有助于促进不同学科之间的交流和融合。</w:t>
      </w:r>
    </w:p>
    <w:p w14:paraId="11CE6C3D" w14:textId="77777777" w:rsidR="00F36244" w:rsidRDefault="00000000">
      <w:pPr>
        <w:numPr>
          <w:ilvl w:val="0"/>
          <w:numId w:val="7"/>
        </w:numPr>
        <w:ind w:firstLine="480"/>
      </w:pPr>
      <w:r>
        <w:t>响应临床需求：通过与临床需求紧密结合，该课题的研究能够为临床提供实际可用的工具，解决实际问题。</w:t>
      </w:r>
    </w:p>
    <w:p w14:paraId="371B20F9" w14:textId="77777777" w:rsidR="00F36244" w:rsidRDefault="00000000">
      <w:pPr>
        <w:numPr>
          <w:ilvl w:val="0"/>
          <w:numId w:val="7"/>
        </w:numPr>
        <w:ind w:firstLine="480"/>
      </w:pPr>
      <w:r>
        <w:t>潜在的经济效益：开发成功的肝脏肿瘤分割软件可能具有广泛的市场应用前景，为相关企业带来经济效益。</w:t>
      </w:r>
    </w:p>
    <w:p w14:paraId="26CCCEDE" w14:textId="77777777" w:rsidR="00F36244" w:rsidRDefault="00000000">
      <w:pPr>
        <w:numPr>
          <w:ilvl w:val="0"/>
          <w:numId w:val="7"/>
        </w:numPr>
        <w:ind w:firstLine="480"/>
      </w:pPr>
      <w:r>
        <w:t>促进医疗资源均等化：通过提供高效的分割软件，有助于优化医疗资源配置，使得基层医疗机构也能够进行高精度的肝脏肿瘤分割，提升医疗服务的均等化水平。</w:t>
      </w:r>
    </w:p>
    <w:p w14:paraId="1A28EF65" w14:textId="77777777" w:rsidR="00F36244" w:rsidRDefault="00000000">
      <w:pPr>
        <w:numPr>
          <w:ilvl w:val="0"/>
          <w:numId w:val="7"/>
        </w:numPr>
        <w:ind w:firstLine="480"/>
      </w:pPr>
      <w:r>
        <w:lastRenderedPageBreak/>
        <w:t>为未来研究奠定基础：该课题的研究成果将为未来在肝脏疾病以及其他器官疾病的医学图像分割研究提供技术基础和参考。</w:t>
      </w:r>
    </w:p>
    <w:p w14:paraId="2F74B9E1" w14:textId="77777777" w:rsidR="00F36244" w:rsidRDefault="00000000">
      <w:pPr>
        <w:pStyle w:val="2"/>
      </w:pPr>
      <w:bookmarkStart w:id="8" w:name="国内外研究现状"/>
      <w:bookmarkStart w:id="9" w:name="_Toc165861800"/>
      <w:bookmarkEnd w:id="4"/>
      <w:bookmarkEnd w:id="6"/>
      <w:r>
        <w:t>国内外研究现状</w:t>
      </w:r>
      <w:bookmarkEnd w:id="9"/>
    </w:p>
    <w:p w14:paraId="2C0BAB74" w14:textId="77777777" w:rsidR="00F36244" w:rsidRDefault="00000000">
      <w:pPr>
        <w:pStyle w:val="3"/>
      </w:pPr>
      <w:bookmarkStart w:id="10" w:name="引言"/>
      <w:bookmarkStart w:id="11" w:name="_Toc165861801"/>
      <w:r>
        <w:t>引言</w:t>
      </w:r>
      <w:bookmarkEnd w:id="11"/>
    </w:p>
    <w:p w14:paraId="56BD5C41" w14:textId="77777777" w:rsidR="00F36244" w:rsidRDefault="00000000">
      <w:pPr>
        <w:ind w:firstLine="480"/>
      </w:pPr>
      <w:r>
        <w:t>肝脏肿瘤的准确分割对于肝癌的早期诊断、治疗规划和疾病监测至关重要。随着深度学习技术的发展，基于此技术的医学图像分割方法已展现出超越传统方法的潜力。</w:t>
      </w:r>
      <w:r>
        <w:t>Segment Anything Model</w:t>
      </w:r>
      <w:r>
        <w:t>（</w:t>
      </w:r>
      <w:r>
        <w:t>SAM</w:t>
      </w:r>
      <w:r>
        <w:t>）作为一种新兴的大规模图像分割模型，在自然图像分割任务中取得了显著成果。然而，将其直接应用于医学图像分割，尤其是肝脏肿瘤的分割，仍面临诸多挑战。本综述旨在探讨如何有效地将</w:t>
      </w:r>
      <w:r>
        <w:t>SAM</w:t>
      </w:r>
      <w:r>
        <w:t>模型适应于医学图像分割任务，并开发出相应的软件工具。</w:t>
      </w:r>
    </w:p>
    <w:p w14:paraId="3988FEA8" w14:textId="77777777" w:rsidR="00F36244" w:rsidRDefault="00000000">
      <w:pPr>
        <w:pStyle w:val="3"/>
      </w:pPr>
      <w:bookmarkStart w:id="12" w:name="sam模型在医学图像分割中的应用"/>
      <w:bookmarkStart w:id="13" w:name="_Toc165861802"/>
      <w:bookmarkEnd w:id="10"/>
      <w:r>
        <w:t>SAM模型在医学图像分割中的应用</w:t>
      </w:r>
      <w:bookmarkEnd w:id="13"/>
    </w:p>
    <w:p w14:paraId="579E5317" w14:textId="52473370" w:rsidR="00F36244" w:rsidRDefault="00000000">
      <w:pPr>
        <w:ind w:firstLine="480"/>
      </w:pPr>
      <w:r>
        <w:t>SAM</w:t>
      </w:r>
      <w:r>
        <w:t>模型在自然图像分割中展现出的强大性能，激发了将其应用于医学图像分割的尝试。</w:t>
      </w:r>
      <w:r>
        <w:t>Hu</w:t>
      </w:r>
      <w:r>
        <w:t>等人提出了一种针对医学图像数据集的</w:t>
      </w:r>
      <w:r>
        <w:t>SAM</w:t>
      </w:r>
      <w:r>
        <w:t>模型微调方法，通过冻结</w:t>
      </w:r>
      <w:r>
        <w:t>SAM</w:t>
      </w:r>
      <w:r>
        <w:t>编码器的权重，并在其上添加轻量级任务特定预测头，显著提高了模型在医学图像数据集上的性能。</w:t>
      </w:r>
      <w:bookmarkStart w:id="14" w:name="ZOTERO_BREF_zCDBcyL1q2I7"/>
      <w:r w:rsidR="008E7968" w:rsidRPr="008E7968">
        <w:rPr>
          <w:szCs w:val="24"/>
          <w:vertAlign w:val="superscript"/>
        </w:rPr>
        <w:t>[1]</w:t>
      </w:r>
      <w:bookmarkEnd w:id="14"/>
      <w:r>
        <w:t>此外，</w:t>
      </w:r>
      <w:r>
        <w:t>AutoSAM</w:t>
      </w:r>
      <w:r>
        <w:t>（一种去除提示令牌的</w:t>
      </w:r>
      <w:r>
        <w:t>SAM</w:t>
      </w:r>
      <w:r>
        <w:t>变体）能够在单次推理后生成多类</w:t>
      </w:r>
      <w:r>
        <w:t>mask</w:t>
      </w:r>
      <w:r>
        <w:t>，提高了分割的标签效率。</w:t>
      </w:r>
    </w:p>
    <w:p w14:paraId="6FE66DF2" w14:textId="77777777" w:rsidR="00F36244" w:rsidRDefault="00000000">
      <w:pPr>
        <w:pStyle w:val="3"/>
      </w:pPr>
      <w:bookmarkStart w:id="15" w:name="挑战与解决方案"/>
      <w:bookmarkStart w:id="16" w:name="_Toc165861803"/>
      <w:bookmarkEnd w:id="12"/>
      <w:r>
        <w:t>挑战与解决方案</w:t>
      </w:r>
      <w:bookmarkEnd w:id="16"/>
    </w:p>
    <w:p w14:paraId="7614DFE3" w14:textId="485BD113" w:rsidR="00F36244" w:rsidRDefault="00000000">
      <w:pPr>
        <w:ind w:firstLine="480"/>
      </w:pPr>
      <w:r>
        <w:t>医学图像与自然图像在视觉特征上的差异导致了</w:t>
      </w:r>
      <w:r>
        <w:t>SAM</w:t>
      </w:r>
      <w:r>
        <w:t>模型在迁移至医学图像分割时的性能下降。为了解决这一问题，</w:t>
      </w:r>
      <w:r>
        <w:t>Cheng</w:t>
      </w:r>
      <w:r>
        <w:t>等人</w:t>
      </w:r>
      <w:bookmarkStart w:id="17" w:name="ZOTERO_BREF_hfl7emT86Gp7"/>
      <w:r w:rsidR="008E7968" w:rsidRPr="008E7968">
        <w:rPr>
          <w:szCs w:val="24"/>
          <w:vertAlign w:val="superscript"/>
        </w:rPr>
        <w:t>[2]</w:t>
      </w:r>
      <w:bookmarkEnd w:id="17"/>
      <w:r>
        <w:t>通过构建一个大规模的医学图像分割数据集，对</w:t>
      </w:r>
      <w:r>
        <w:t>SAM</w:t>
      </w:r>
      <w:r>
        <w:t>进行了全面的微调，生成了</w:t>
      </w:r>
      <w:r>
        <w:t>SAM-Med2D</w:t>
      </w:r>
      <w:r>
        <w:t>模型。该模型不仅在多模态和多器官的医学图像分割任务上表现出色，还具备了较强的泛化能力。</w:t>
      </w:r>
    </w:p>
    <w:p w14:paraId="19DDF4CA" w14:textId="77777777" w:rsidR="00F36244" w:rsidRDefault="00000000">
      <w:pPr>
        <w:pStyle w:val="3"/>
      </w:pPr>
      <w:bookmarkStart w:id="18" w:name="模型优化与软件工具开发"/>
      <w:bookmarkStart w:id="19" w:name="_Toc165861804"/>
      <w:bookmarkEnd w:id="15"/>
      <w:r>
        <w:t>模型优化与软件工具开发</w:t>
      </w:r>
      <w:bookmarkEnd w:id="19"/>
    </w:p>
    <w:p w14:paraId="73049D75" w14:textId="1CD9E144" w:rsidR="00F36244" w:rsidRDefault="00000000">
      <w:pPr>
        <w:ind w:firstLine="480"/>
      </w:pPr>
      <w:r>
        <w:t>为了进一步提升模型性能，研究者们尝试了不同的网络架构和训练策略。</w:t>
      </w:r>
      <w:r>
        <w:t>Wu</w:t>
      </w:r>
      <w:r>
        <w:t>等人</w:t>
      </w:r>
      <w:bookmarkStart w:id="20" w:name="ZOTERO_BREF_3tFpy6WhmzmO"/>
      <w:r w:rsidR="008E7968" w:rsidRPr="008E7968">
        <w:rPr>
          <w:szCs w:val="24"/>
          <w:vertAlign w:val="superscript"/>
        </w:rPr>
        <w:t>[3]</w:t>
      </w:r>
      <w:bookmarkEnd w:id="20"/>
      <w:r>
        <w:t>提出了一种参数高效的微调技术，通过在</w:t>
      </w:r>
      <w:r>
        <w:t>SAM</w:t>
      </w:r>
      <w:r>
        <w:t>模型中插入适配器模块，成功地将</w:t>
      </w:r>
      <w:r>
        <w:t>SAM</w:t>
      </w:r>
      <w:r>
        <w:t>模型适应于医学图像分割任务，并且在多个医学图像分割任务上取得了优于现有最先进方法的性能。</w:t>
      </w:r>
    </w:p>
    <w:p w14:paraId="13197490" w14:textId="77777777" w:rsidR="00F36244" w:rsidRDefault="00000000">
      <w:pPr>
        <w:pStyle w:val="3"/>
      </w:pPr>
      <w:bookmarkStart w:id="21" w:name="实验验证与未来工作"/>
      <w:bookmarkStart w:id="22" w:name="_Toc165861805"/>
      <w:bookmarkEnd w:id="18"/>
      <w:r>
        <w:t>实验验证与未来工作</w:t>
      </w:r>
      <w:bookmarkEnd w:id="22"/>
    </w:p>
    <w:p w14:paraId="529970E2" w14:textId="77777777" w:rsidR="00F36244" w:rsidRDefault="00000000">
      <w:pPr>
        <w:ind w:firstLine="480"/>
      </w:pPr>
      <w:r>
        <w:t>通过在多个公开的医学图像分割数据集上的实验，上述方法均验证了其有效性和优越性。然而，这些研究也指出了未来工作的方向，包括在更多医学图像数据集上评估泛化能力、尝试更复杂的预测头架构，以及与更多基线模型进行比较。</w:t>
      </w:r>
    </w:p>
    <w:p w14:paraId="638C6D42" w14:textId="77777777" w:rsidR="00F36244" w:rsidRDefault="00000000">
      <w:pPr>
        <w:pStyle w:val="3"/>
      </w:pPr>
      <w:bookmarkStart w:id="23" w:name="结论"/>
      <w:bookmarkStart w:id="24" w:name="_Toc165861806"/>
      <w:bookmarkEnd w:id="21"/>
      <w:r>
        <w:t>结论</w:t>
      </w:r>
      <w:bookmarkEnd w:id="24"/>
    </w:p>
    <w:p w14:paraId="1D48710B" w14:textId="77777777" w:rsidR="00F36244" w:rsidRDefault="00000000">
      <w:pPr>
        <w:ind w:firstLine="480"/>
      </w:pPr>
      <w:r>
        <w:t>基于</w:t>
      </w:r>
      <w:r>
        <w:t>SAM</w:t>
      </w:r>
      <w:r>
        <w:t>的大模型在肝脏肿瘤分割软件的开发中展现出了巨大的潜力。通过适当的微调策略和数据集构建，</w:t>
      </w:r>
      <w:r>
        <w:t>SAM</w:t>
      </w:r>
      <w:r>
        <w:t>模型能够有效适应医学图像的特点，为肝脏肿瘤的精准分割提供了强有力的工具。未来的研究将进一步探索模型的优化和软件工具的完善，以期达到更高的分割精度和更好的临床应用价值。</w:t>
      </w:r>
    </w:p>
    <w:p w14:paraId="7F257454" w14:textId="77777777" w:rsidR="00F36244" w:rsidRDefault="00000000">
      <w:pPr>
        <w:pStyle w:val="a7"/>
        <w:ind w:firstLine="480"/>
      </w:pPr>
      <w:r>
        <w:t>请注意，上述文献综述是基于用户提供的信息和参考文献格式要求构建的示例，并非</w:t>
      </w:r>
      <w:r>
        <w:lastRenderedPageBreak/>
        <w:t>真实的已发表文献。在实际的学术写作中，应确保所有引用均准确无误，并且遵循相应的引用规范。</w:t>
      </w:r>
    </w:p>
    <w:p w14:paraId="5AECC9B4" w14:textId="77777777" w:rsidR="00F36244" w:rsidRDefault="00000000">
      <w:pPr>
        <w:pStyle w:val="2"/>
      </w:pPr>
      <w:bookmarkStart w:id="25" w:name="研究方案"/>
      <w:bookmarkStart w:id="26" w:name="_Toc165861807"/>
      <w:bookmarkEnd w:id="8"/>
      <w:bookmarkEnd w:id="23"/>
      <w:r>
        <w:t>研究方案</w:t>
      </w:r>
      <w:bookmarkEnd w:id="26"/>
    </w:p>
    <w:p w14:paraId="4902DCBA" w14:textId="77777777" w:rsidR="00F36244" w:rsidRDefault="00000000">
      <w:pPr>
        <w:pStyle w:val="3"/>
      </w:pPr>
      <w:bookmarkStart w:id="27" w:name="研究目标"/>
      <w:bookmarkStart w:id="28" w:name="_Toc165861808"/>
      <w:r>
        <w:t>研究目标</w:t>
      </w:r>
      <w:bookmarkEnd w:id="28"/>
    </w:p>
    <w:p w14:paraId="0DDA9959" w14:textId="77777777" w:rsidR="00F36244" w:rsidRDefault="00000000">
      <w:pPr>
        <w:numPr>
          <w:ilvl w:val="0"/>
          <w:numId w:val="8"/>
        </w:numPr>
        <w:ind w:firstLine="480"/>
      </w:pPr>
      <w:r>
        <w:t>实现</w:t>
      </w:r>
      <w:r>
        <w:t>SAM</w:t>
      </w:r>
      <w:r>
        <w:t>模型在肝脏肿瘤分割任务上的微调。</w:t>
      </w:r>
    </w:p>
    <w:p w14:paraId="1639B3A4" w14:textId="77777777" w:rsidR="00F36244" w:rsidRDefault="00000000">
      <w:pPr>
        <w:numPr>
          <w:ilvl w:val="0"/>
          <w:numId w:val="8"/>
        </w:numPr>
        <w:ind w:firstLine="480"/>
      </w:pPr>
      <w:r>
        <w:t>开发一款易用的肝脏肿瘤分割软件。</w:t>
      </w:r>
    </w:p>
    <w:p w14:paraId="3EAD58EB" w14:textId="77777777" w:rsidR="00F36244" w:rsidRDefault="00000000">
      <w:pPr>
        <w:numPr>
          <w:ilvl w:val="0"/>
          <w:numId w:val="8"/>
        </w:numPr>
        <w:ind w:firstLine="480"/>
      </w:pPr>
      <w:r>
        <w:t>达到至少</w:t>
      </w:r>
      <w:r>
        <w:t>90%</w:t>
      </w:r>
      <w:r>
        <w:t>的分割准确率，并在临床环境中进行验证。</w:t>
      </w:r>
    </w:p>
    <w:p w14:paraId="1B390E02" w14:textId="77777777" w:rsidR="00F36244" w:rsidRDefault="00000000">
      <w:pPr>
        <w:pStyle w:val="3"/>
      </w:pPr>
      <w:bookmarkStart w:id="29" w:name="研究内容"/>
      <w:bookmarkStart w:id="30" w:name="_Toc165861809"/>
      <w:bookmarkEnd w:id="27"/>
      <w:r>
        <w:t>研究内容</w:t>
      </w:r>
      <w:bookmarkEnd w:id="30"/>
    </w:p>
    <w:p w14:paraId="76DB2602" w14:textId="77777777" w:rsidR="00F36244" w:rsidRDefault="00000000">
      <w:pPr>
        <w:numPr>
          <w:ilvl w:val="0"/>
          <w:numId w:val="9"/>
        </w:numPr>
        <w:ind w:firstLine="480"/>
      </w:pPr>
      <w:r>
        <w:t>SAM</w:t>
      </w:r>
      <w:r>
        <w:t>模型的微调策略研究。</w:t>
      </w:r>
    </w:p>
    <w:p w14:paraId="504E1F46" w14:textId="77777777" w:rsidR="00F36244" w:rsidRDefault="00000000">
      <w:pPr>
        <w:numPr>
          <w:ilvl w:val="0"/>
          <w:numId w:val="9"/>
        </w:numPr>
        <w:ind w:firstLine="480"/>
      </w:pPr>
      <w:r>
        <w:t>肝脏肿瘤分割软件的需求分析与设计。</w:t>
      </w:r>
    </w:p>
    <w:p w14:paraId="6012A6B5" w14:textId="77777777" w:rsidR="00F36244" w:rsidRDefault="00000000">
      <w:pPr>
        <w:numPr>
          <w:ilvl w:val="0"/>
          <w:numId w:val="9"/>
        </w:numPr>
        <w:ind w:firstLine="480"/>
      </w:pPr>
      <w:r>
        <w:t>软件原型开发与临床测试。</w:t>
      </w:r>
    </w:p>
    <w:p w14:paraId="46924545" w14:textId="77777777" w:rsidR="00F36244" w:rsidRDefault="00000000">
      <w:pPr>
        <w:pStyle w:val="3"/>
      </w:pPr>
      <w:bookmarkStart w:id="31" w:name="研究方法"/>
      <w:bookmarkStart w:id="32" w:name="_Toc165861810"/>
      <w:bookmarkEnd w:id="29"/>
      <w:r>
        <w:t>研究方法</w:t>
      </w:r>
      <w:bookmarkEnd w:id="32"/>
    </w:p>
    <w:p w14:paraId="747847E6" w14:textId="77777777" w:rsidR="00F36244" w:rsidRDefault="00000000">
      <w:pPr>
        <w:ind w:firstLine="482"/>
      </w:pPr>
      <w:r>
        <w:rPr>
          <w:b/>
          <w:bCs/>
        </w:rPr>
        <w:t>模型微调</w:t>
      </w:r>
      <w:r>
        <w:t>：采用迁移学习技术，对</w:t>
      </w:r>
      <w:r>
        <w:t>SAM</w:t>
      </w:r>
      <w:r>
        <w:t>模型进行微调。以适应医学图像的特点。具体而言，采用了冻结</w:t>
      </w:r>
      <w:r>
        <w:t>SAM</w:t>
      </w:r>
      <w:r>
        <w:t>编码器权重并添加轻量级任务特定预测头的方法，以提高模型在医学图像分割任务上的表现在实验部分，使用公开的医学图像分割数据集，通过少量标记数据进行微调，验证所提方法的标签效率。</w:t>
      </w:r>
    </w:p>
    <w:p w14:paraId="456B289B" w14:textId="77777777" w:rsidR="00F36244" w:rsidRDefault="00000000">
      <w:pPr>
        <w:pStyle w:val="a7"/>
        <w:ind w:firstLine="480"/>
      </w:pPr>
      <w:r>
        <w:t>前端界面开发。</w:t>
      </w:r>
    </w:p>
    <w:p w14:paraId="3B01AB6F" w14:textId="77777777" w:rsidR="00F36244" w:rsidRDefault="00000000">
      <w:pPr>
        <w:pStyle w:val="2"/>
      </w:pPr>
      <w:bookmarkStart w:id="33" w:name="预期成果"/>
      <w:bookmarkStart w:id="34" w:name="_Toc165861811"/>
      <w:bookmarkEnd w:id="25"/>
      <w:bookmarkEnd w:id="31"/>
      <w:r>
        <w:t>预期成果</w:t>
      </w:r>
      <w:bookmarkEnd w:id="34"/>
    </w:p>
    <w:p w14:paraId="4A1A9518" w14:textId="77777777" w:rsidR="00F36244" w:rsidRDefault="00000000">
      <w:pPr>
        <w:ind w:firstLine="480"/>
      </w:pPr>
      <w:r>
        <w:t>开发完成的肝脏肿瘤分割软件预计将在以下方面取得突破：</w:t>
      </w:r>
    </w:p>
    <w:p w14:paraId="78D69667" w14:textId="77777777" w:rsidR="00F36244" w:rsidRDefault="00000000">
      <w:pPr>
        <w:numPr>
          <w:ilvl w:val="0"/>
          <w:numId w:val="10"/>
        </w:numPr>
        <w:ind w:firstLine="480"/>
      </w:pPr>
      <w:r>
        <w:t>实现对肝脏肿瘤的高精度分割。</w:t>
      </w:r>
    </w:p>
    <w:p w14:paraId="5B54E1B5" w14:textId="77777777" w:rsidR="00F36244" w:rsidRDefault="00000000">
      <w:pPr>
        <w:numPr>
          <w:ilvl w:val="0"/>
          <w:numId w:val="10"/>
        </w:numPr>
        <w:ind w:firstLine="480"/>
      </w:pPr>
      <w:r>
        <w:t>提供用户友好的操作界面，便于医生使用。</w:t>
      </w:r>
    </w:p>
    <w:p w14:paraId="6263B2FF" w14:textId="77777777" w:rsidR="00F36244" w:rsidRDefault="00000000">
      <w:pPr>
        <w:numPr>
          <w:ilvl w:val="0"/>
          <w:numId w:val="10"/>
        </w:numPr>
        <w:ind w:firstLine="480"/>
      </w:pPr>
      <w:r>
        <w:t>通过临床验证，证明软件的实用性和有效性。</w:t>
      </w:r>
    </w:p>
    <w:p w14:paraId="25D6BD1A" w14:textId="77777777" w:rsidR="00F36244" w:rsidRDefault="00000000">
      <w:pPr>
        <w:pStyle w:val="2"/>
      </w:pPr>
      <w:bookmarkStart w:id="35" w:name="参考文献"/>
      <w:bookmarkStart w:id="36" w:name="_Toc165861812"/>
      <w:bookmarkEnd w:id="33"/>
      <w:r>
        <w:t>参考文献</w:t>
      </w:r>
      <w:bookmarkEnd w:id="36"/>
    </w:p>
    <w:p w14:paraId="319B5377" w14:textId="77777777" w:rsidR="008E7968" w:rsidRPr="008E7968" w:rsidRDefault="008E7968" w:rsidP="008E7968">
      <w:pPr>
        <w:pStyle w:val="affa"/>
        <w:ind w:firstLine="420"/>
        <w:rPr>
          <w:sz w:val="21"/>
          <w:szCs w:val="21"/>
        </w:rPr>
      </w:pPr>
      <w:bookmarkStart w:id="37" w:name="ZOTERO_BREF_nLciDN2LKIOg"/>
      <w:r w:rsidRPr="008E7968">
        <w:rPr>
          <w:sz w:val="21"/>
          <w:szCs w:val="21"/>
        </w:rPr>
        <w:t>[1]</w:t>
      </w:r>
      <w:r w:rsidRPr="008E7968">
        <w:rPr>
          <w:sz w:val="21"/>
          <w:szCs w:val="21"/>
        </w:rPr>
        <w:tab/>
        <w:t xml:space="preserve">HU X, XU X, SHI Y. How to Efficiently Adapt Large Segmentation </w:t>
      </w:r>
      <w:proofErr w:type="gramStart"/>
      <w:r w:rsidRPr="008E7968">
        <w:rPr>
          <w:sz w:val="21"/>
          <w:szCs w:val="21"/>
        </w:rPr>
        <w:t>Model(</w:t>
      </w:r>
      <w:proofErr w:type="gramEnd"/>
      <w:r w:rsidRPr="008E7968">
        <w:rPr>
          <w:sz w:val="21"/>
          <w:szCs w:val="21"/>
        </w:rPr>
        <w:t xml:space="preserve">SAM) to Medical Images[M/OL]. </w:t>
      </w:r>
      <w:proofErr w:type="spellStart"/>
      <w:r w:rsidRPr="008E7968">
        <w:rPr>
          <w:sz w:val="21"/>
          <w:szCs w:val="21"/>
        </w:rPr>
        <w:t>arXiv</w:t>
      </w:r>
      <w:proofErr w:type="spellEnd"/>
      <w:r w:rsidRPr="008E7968">
        <w:rPr>
          <w:sz w:val="21"/>
          <w:szCs w:val="21"/>
        </w:rPr>
        <w:t>, 2023[2024-03-24].</w:t>
      </w:r>
    </w:p>
    <w:p w14:paraId="2EDDB7F3" w14:textId="77777777" w:rsidR="008E7968" w:rsidRPr="008E7968" w:rsidRDefault="008E7968" w:rsidP="008E7968">
      <w:pPr>
        <w:pStyle w:val="affa"/>
        <w:ind w:firstLine="420"/>
        <w:rPr>
          <w:sz w:val="21"/>
          <w:szCs w:val="21"/>
        </w:rPr>
      </w:pPr>
      <w:r w:rsidRPr="008E7968">
        <w:rPr>
          <w:sz w:val="21"/>
          <w:szCs w:val="21"/>
        </w:rPr>
        <w:t>[2]</w:t>
      </w:r>
      <w:r w:rsidRPr="008E7968">
        <w:rPr>
          <w:sz w:val="21"/>
          <w:szCs w:val="21"/>
        </w:rPr>
        <w:tab/>
        <w:t xml:space="preserve">CHENG J, YE J, DENG Z, </w:t>
      </w:r>
      <w:r w:rsidRPr="008E7968">
        <w:rPr>
          <w:sz w:val="21"/>
          <w:szCs w:val="21"/>
        </w:rPr>
        <w:t>等</w:t>
      </w:r>
      <w:r w:rsidRPr="008E7968">
        <w:rPr>
          <w:sz w:val="21"/>
          <w:szCs w:val="21"/>
        </w:rPr>
        <w:t xml:space="preserve">. SAM-Med2D[M/OL]. </w:t>
      </w:r>
      <w:proofErr w:type="spellStart"/>
      <w:r w:rsidRPr="008E7968">
        <w:rPr>
          <w:sz w:val="21"/>
          <w:szCs w:val="21"/>
        </w:rPr>
        <w:t>arXiv</w:t>
      </w:r>
      <w:proofErr w:type="spellEnd"/>
      <w:r w:rsidRPr="008E7968">
        <w:rPr>
          <w:sz w:val="21"/>
          <w:szCs w:val="21"/>
        </w:rPr>
        <w:t>, 2023[2024-01-17].</w:t>
      </w:r>
    </w:p>
    <w:p w14:paraId="0AE6B634" w14:textId="77777777" w:rsidR="008E7968" w:rsidRPr="008E7968" w:rsidRDefault="008E7968" w:rsidP="008E7968">
      <w:pPr>
        <w:pStyle w:val="affa"/>
        <w:ind w:firstLine="420"/>
        <w:rPr>
          <w:sz w:val="21"/>
          <w:szCs w:val="21"/>
        </w:rPr>
      </w:pPr>
      <w:r w:rsidRPr="008E7968">
        <w:rPr>
          <w:sz w:val="21"/>
          <w:szCs w:val="21"/>
        </w:rPr>
        <w:t>[3]</w:t>
      </w:r>
      <w:r w:rsidRPr="008E7968">
        <w:rPr>
          <w:sz w:val="21"/>
          <w:szCs w:val="21"/>
        </w:rPr>
        <w:tab/>
        <w:t xml:space="preserve">WU J, FU R, ZHANG Y, </w:t>
      </w:r>
      <w:r w:rsidRPr="008E7968">
        <w:rPr>
          <w:sz w:val="21"/>
          <w:szCs w:val="21"/>
        </w:rPr>
        <w:t>等</w:t>
      </w:r>
      <w:r w:rsidRPr="008E7968">
        <w:rPr>
          <w:sz w:val="21"/>
          <w:szCs w:val="21"/>
        </w:rPr>
        <w:t>. Medical SAM Adapter: Adapting Segment Anything Model for Medical Image Segmentation[J].</w:t>
      </w:r>
    </w:p>
    <w:bookmarkEnd w:id="0"/>
    <w:bookmarkEnd w:id="35"/>
    <w:bookmarkEnd w:id="37"/>
    <w:p w14:paraId="2F9F6918" w14:textId="398DB1D5" w:rsidR="008E7968" w:rsidRPr="008E7968" w:rsidRDefault="008E7968" w:rsidP="008E7968">
      <w:pPr>
        <w:ind w:firstLineChars="83" w:firstLine="199"/>
        <w:rPr>
          <w:rFonts w:hint="eastAsia"/>
        </w:rPr>
      </w:pPr>
    </w:p>
    <w:sectPr w:rsidR="008E7968" w:rsidRPr="008E7968" w:rsidSect="00115905">
      <w:headerReference w:type="even" r:id="rId7"/>
      <w:headerReference w:type="default" r:id="rId8"/>
      <w:footerReference w:type="even" r:id="rId9"/>
      <w:footerReference w:type="default" r:id="rId10"/>
      <w:headerReference w:type="first" r:id="rId11"/>
      <w:footerReference w:type="first" r:id="rId12"/>
      <w:pgSz w:w="11906" w:h="16838"/>
      <w:pgMar w:top="1418" w:right="1134" w:bottom="1134" w:left="1134" w:header="851" w:footer="992" w:gutter="284"/>
      <w:pgNumType w:fmt="numberInDash"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E7F3C8" w14:textId="77777777" w:rsidR="00115905" w:rsidRDefault="00115905">
      <w:pPr>
        <w:spacing w:line="240" w:lineRule="auto"/>
        <w:ind w:firstLine="480"/>
      </w:pPr>
      <w:r>
        <w:separator/>
      </w:r>
    </w:p>
  </w:endnote>
  <w:endnote w:type="continuationSeparator" w:id="0">
    <w:p w14:paraId="2C5903B5" w14:textId="77777777" w:rsidR="00115905" w:rsidRDefault="0011590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00" w:usb3="00000000" w:csb0="0004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BAA4FF" w14:textId="77777777" w:rsidR="008242D8" w:rsidRDefault="008242D8">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7116D" w14:textId="77777777" w:rsidR="008242D8" w:rsidRDefault="008242D8">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F77F59" w14:textId="77777777" w:rsidR="008242D8" w:rsidRDefault="008242D8">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58E044" w14:textId="77777777" w:rsidR="00115905" w:rsidRDefault="00115905">
      <w:pPr>
        <w:spacing w:line="240" w:lineRule="auto"/>
        <w:ind w:firstLine="480"/>
      </w:pPr>
      <w:r>
        <w:separator/>
      </w:r>
    </w:p>
  </w:footnote>
  <w:footnote w:type="continuationSeparator" w:id="0">
    <w:p w14:paraId="7A8B4C7D" w14:textId="77777777" w:rsidR="00115905" w:rsidRDefault="0011590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2CC016" w14:textId="77777777" w:rsidR="008242D8" w:rsidRDefault="008242D8">
    <w:pPr>
      <w:pStyle w:val="af3"/>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32004" w14:textId="77777777" w:rsidR="008242D8" w:rsidRDefault="008242D8">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7EA7F" w14:textId="77777777" w:rsidR="008242D8" w:rsidRDefault="008242D8">
    <w:pPr>
      <w:pStyle w:val="af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E36DA5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91E7EF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3ACEC9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D5B0621"/>
    <w:multiLevelType w:val="hybridMultilevel"/>
    <w:tmpl w:val="B4EAE46E"/>
    <w:lvl w:ilvl="0" w:tplc="0E0C40C2">
      <w:start w:val="1"/>
      <w:numFmt w:val="decimal"/>
      <w:pStyle w:val="a"/>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8702979"/>
    <w:multiLevelType w:val="multilevel"/>
    <w:tmpl w:val="18702979"/>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5" w15:restartNumberingAfterBreak="0">
    <w:nsid w:val="4C4A0470"/>
    <w:multiLevelType w:val="multilevel"/>
    <w:tmpl w:val="4C4A0470"/>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6" w15:restartNumberingAfterBreak="0">
    <w:nsid w:val="62B74F31"/>
    <w:multiLevelType w:val="hybridMultilevel"/>
    <w:tmpl w:val="900E1566"/>
    <w:lvl w:ilvl="0" w:tplc="B27E430A">
      <w:start w:val="1"/>
      <w:numFmt w:val="decimal"/>
      <w:lvlText w:val="第%1章"/>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9FA5ED9"/>
    <w:multiLevelType w:val="multilevel"/>
    <w:tmpl w:val="288A8FF8"/>
    <w:lvl w:ilvl="0">
      <w:start w:val="1"/>
      <w:numFmt w:val="decimal"/>
      <w:lvlText w:val="第%1章"/>
      <w:lvlJc w:val="center"/>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16cid:durableId="1346976346">
    <w:abstractNumId w:val="4"/>
  </w:num>
  <w:num w:numId="2" w16cid:durableId="1131510286">
    <w:abstractNumId w:val="5"/>
  </w:num>
  <w:num w:numId="3" w16cid:durableId="1779523746">
    <w:abstractNumId w:val="7"/>
  </w:num>
  <w:num w:numId="4" w16cid:durableId="827941326">
    <w:abstractNumId w:val="6"/>
  </w:num>
  <w:num w:numId="5" w16cid:durableId="1386442832">
    <w:abstractNumId w:val="3"/>
  </w:num>
  <w:num w:numId="6" w16cid:durableId="1863667218">
    <w:abstractNumId w:val="0"/>
  </w:num>
  <w:num w:numId="7" w16cid:durableId="778746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335424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604686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53715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43C"/>
    <w:rsid w:val="000118CE"/>
    <w:rsid w:val="00011DA1"/>
    <w:rsid w:val="00012E89"/>
    <w:rsid w:val="000344D3"/>
    <w:rsid w:val="0004246A"/>
    <w:rsid w:val="00050364"/>
    <w:rsid w:val="00050D45"/>
    <w:rsid w:val="00053C42"/>
    <w:rsid w:val="00054D1E"/>
    <w:rsid w:val="00072644"/>
    <w:rsid w:val="00082484"/>
    <w:rsid w:val="00082789"/>
    <w:rsid w:val="00091696"/>
    <w:rsid w:val="000A37CC"/>
    <w:rsid w:val="000B44A5"/>
    <w:rsid w:val="000C3E8C"/>
    <w:rsid w:val="000E0D96"/>
    <w:rsid w:val="000F18DA"/>
    <w:rsid w:val="00115423"/>
    <w:rsid w:val="00115905"/>
    <w:rsid w:val="001215F6"/>
    <w:rsid w:val="00140EC6"/>
    <w:rsid w:val="00141500"/>
    <w:rsid w:val="00147D33"/>
    <w:rsid w:val="00150C57"/>
    <w:rsid w:val="001652E0"/>
    <w:rsid w:val="0017032C"/>
    <w:rsid w:val="00173633"/>
    <w:rsid w:val="00191881"/>
    <w:rsid w:val="001A383F"/>
    <w:rsid w:val="001C49D1"/>
    <w:rsid w:val="001C7AB2"/>
    <w:rsid w:val="001E5A4D"/>
    <w:rsid w:val="001E7C4B"/>
    <w:rsid w:val="001F0E8E"/>
    <w:rsid w:val="002027DB"/>
    <w:rsid w:val="002069C3"/>
    <w:rsid w:val="002209F9"/>
    <w:rsid w:val="00226216"/>
    <w:rsid w:val="00231B6C"/>
    <w:rsid w:val="0023451E"/>
    <w:rsid w:val="00240732"/>
    <w:rsid w:val="00250F84"/>
    <w:rsid w:val="00255F4D"/>
    <w:rsid w:val="0025647A"/>
    <w:rsid w:val="00274BC0"/>
    <w:rsid w:val="00275D62"/>
    <w:rsid w:val="00283A5D"/>
    <w:rsid w:val="002A1D01"/>
    <w:rsid w:val="002A615D"/>
    <w:rsid w:val="002A6684"/>
    <w:rsid w:val="002B05F0"/>
    <w:rsid w:val="002B146B"/>
    <w:rsid w:val="002C3605"/>
    <w:rsid w:val="002E5B0B"/>
    <w:rsid w:val="002E6123"/>
    <w:rsid w:val="002E6226"/>
    <w:rsid w:val="00312E92"/>
    <w:rsid w:val="00323564"/>
    <w:rsid w:val="00323C94"/>
    <w:rsid w:val="0033028A"/>
    <w:rsid w:val="00330F83"/>
    <w:rsid w:val="00336084"/>
    <w:rsid w:val="00353B42"/>
    <w:rsid w:val="003633B2"/>
    <w:rsid w:val="00364056"/>
    <w:rsid w:val="00367B66"/>
    <w:rsid w:val="00381F8E"/>
    <w:rsid w:val="0038424F"/>
    <w:rsid w:val="00384295"/>
    <w:rsid w:val="00387543"/>
    <w:rsid w:val="003E081D"/>
    <w:rsid w:val="003E47CD"/>
    <w:rsid w:val="003F0D78"/>
    <w:rsid w:val="003F40B0"/>
    <w:rsid w:val="00403758"/>
    <w:rsid w:val="0041751F"/>
    <w:rsid w:val="00422F15"/>
    <w:rsid w:val="00431D9D"/>
    <w:rsid w:val="00436A36"/>
    <w:rsid w:val="00457A71"/>
    <w:rsid w:val="00461A7D"/>
    <w:rsid w:val="004A459D"/>
    <w:rsid w:val="004B6264"/>
    <w:rsid w:val="004C0A6A"/>
    <w:rsid w:val="004C6AE4"/>
    <w:rsid w:val="004E0475"/>
    <w:rsid w:val="004E06E7"/>
    <w:rsid w:val="005030CE"/>
    <w:rsid w:val="00504D08"/>
    <w:rsid w:val="00511540"/>
    <w:rsid w:val="00517703"/>
    <w:rsid w:val="005761E1"/>
    <w:rsid w:val="00577EBF"/>
    <w:rsid w:val="00580077"/>
    <w:rsid w:val="00583E7A"/>
    <w:rsid w:val="00584B4A"/>
    <w:rsid w:val="00585701"/>
    <w:rsid w:val="005A3976"/>
    <w:rsid w:val="005A61CC"/>
    <w:rsid w:val="005A7FC2"/>
    <w:rsid w:val="005B417A"/>
    <w:rsid w:val="005D7440"/>
    <w:rsid w:val="006051EB"/>
    <w:rsid w:val="006112B4"/>
    <w:rsid w:val="00612F0C"/>
    <w:rsid w:val="006310A4"/>
    <w:rsid w:val="00633A4E"/>
    <w:rsid w:val="00636F4A"/>
    <w:rsid w:val="00644ED2"/>
    <w:rsid w:val="00652367"/>
    <w:rsid w:val="00674FBE"/>
    <w:rsid w:val="00686109"/>
    <w:rsid w:val="006B1E5C"/>
    <w:rsid w:val="006B321D"/>
    <w:rsid w:val="006E010B"/>
    <w:rsid w:val="0071010D"/>
    <w:rsid w:val="00715C5B"/>
    <w:rsid w:val="00733D2D"/>
    <w:rsid w:val="007960FB"/>
    <w:rsid w:val="00797614"/>
    <w:rsid w:val="007A0289"/>
    <w:rsid w:val="007A4BB9"/>
    <w:rsid w:val="007B1388"/>
    <w:rsid w:val="007B5C70"/>
    <w:rsid w:val="007C00D4"/>
    <w:rsid w:val="007D631A"/>
    <w:rsid w:val="007D7717"/>
    <w:rsid w:val="007E3376"/>
    <w:rsid w:val="007F14D7"/>
    <w:rsid w:val="007F2418"/>
    <w:rsid w:val="007F78BA"/>
    <w:rsid w:val="008229F5"/>
    <w:rsid w:val="0082404A"/>
    <w:rsid w:val="008242D8"/>
    <w:rsid w:val="008262D3"/>
    <w:rsid w:val="00827707"/>
    <w:rsid w:val="008337A2"/>
    <w:rsid w:val="00840E69"/>
    <w:rsid w:val="008703D7"/>
    <w:rsid w:val="008746BE"/>
    <w:rsid w:val="0088370F"/>
    <w:rsid w:val="0089382D"/>
    <w:rsid w:val="008B0FA0"/>
    <w:rsid w:val="008D0538"/>
    <w:rsid w:val="008D27E7"/>
    <w:rsid w:val="008D6078"/>
    <w:rsid w:val="008E58E1"/>
    <w:rsid w:val="008E5A78"/>
    <w:rsid w:val="008E7968"/>
    <w:rsid w:val="00911A22"/>
    <w:rsid w:val="0091555C"/>
    <w:rsid w:val="00916CEF"/>
    <w:rsid w:val="00934D75"/>
    <w:rsid w:val="00942594"/>
    <w:rsid w:val="00961364"/>
    <w:rsid w:val="0097022F"/>
    <w:rsid w:val="009762A5"/>
    <w:rsid w:val="00987336"/>
    <w:rsid w:val="009905C7"/>
    <w:rsid w:val="009A4D64"/>
    <w:rsid w:val="009B5A99"/>
    <w:rsid w:val="009D4CCE"/>
    <w:rsid w:val="009E40FF"/>
    <w:rsid w:val="009E6081"/>
    <w:rsid w:val="00A17CD8"/>
    <w:rsid w:val="00A20588"/>
    <w:rsid w:val="00A21C8B"/>
    <w:rsid w:val="00A34C5A"/>
    <w:rsid w:val="00A36578"/>
    <w:rsid w:val="00A42A9D"/>
    <w:rsid w:val="00A7228C"/>
    <w:rsid w:val="00A73264"/>
    <w:rsid w:val="00AA1A6F"/>
    <w:rsid w:val="00AA2A83"/>
    <w:rsid w:val="00AA2B19"/>
    <w:rsid w:val="00AB00F5"/>
    <w:rsid w:val="00AC583E"/>
    <w:rsid w:val="00AF744C"/>
    <w:rsid w:val="00B02BB8"/>
    <w:rsid w:val="00B0375C"/>
    <w:rsid w:val="00B20C33"/>
    <w:rsid w:val="00B245C6"/>
    <w:rsid w:val="00B3457D"/>
    <w:rsid w:val="00B57E21"/>
    <w:rsid w:val="00B65A94"/>
    <w:rsid w:val="00B66408"/>
    <w:rsid w:val="00B67A92"/>
    <w:rsid w:val="00B73567"/>
    <w:rsid w:val="00B86EBD"/>
    <w:rsid w:val="00BA62F2"/>
    <w:rsid w:val="00BA692F"/>
    <w:rsid w:val="00BC0A70"/>
    <w:rsid w:val="00BC6BD7"/>
    <w:rsid w:val="00BD17DA"/>
    <w:rsid w:val="00BE0DCA"/>
    <w:rsid w:val="00BE5117"/>
    <w:rsid w:val="00C04284"/>
    <w:rsid w:val="00C52EA2"/>
    <w:rsid w:val="00C53272"/>
    <w:rsid w:val="00C5677D"/>
    <w:rsid w:val="00C70F38"/>
    <w:rsid w:val="00C81147"/>
    <w:rsid w:val="00C84728"/>
    <w:rsid w:val="00C86EB2"/>
    <w:rsid w:val="00C9745F"/>
    <w:rsid w:val="00CA4F60"/>
    <w:rsid w:val="00CB3DD5"/>
    <w:rsid w:val="00CB7BA2"/>
    <w:rsid w:val="00CC3A7F"/>
    <w:rsid w:val="00CC4F1F"/>
    <w:rsid w:val="00CD6782"/>
    <w:rsid w:val="00CE185F"/>
    <w:rsid w:val="00CE2281"/>
    <w:rsid w:val="00CE493F"/>
    <w:rsid w:val="00CF272D"/>
    <w:rsid w:val="00D064B0"/>
    <w:rsid w:val="00D10D98"/>
    <w:rsid w:val="00D20C26"/>
    <w:rsid w:val="00D2570F"/>
    <w:rsid w:val="00D436A7"/>
    <w:rsid w:val="00D6143C"/>
    <w:rsid w:val="00D71081"/>
    <w:rsid w:val="00D75454"/>
    <w:rsid w:val="00D84324"/>
    <w:rsid w:val="00D9540D"/>
    <w:rsid w:val="00DA5016"/>
    <w:rsid w:val="00DA52EF"/>
    <w:rsid w:val="00DC0009"/>
    <w:rsid w:val="00DC06EC"/>
    <w:rsid w:val="00DC65FB"/>
    <w:rsid w:val="00DD6452"/>
    <w:rsid w:val="00DE2007"/>
    <w:rsid w:val="00DF17F7"/>
    <w:rsid w:val="00E03546"/>
    <w:rsid w:val="00E164EA"/>
    <w:rsid w:val="00E2354A"/>
    <w:rsid w:val="00E32AD9"/>
    <w:rsid w:val="00E37349"/>
    <w:rsid w:val="00E55EA4"/>
    <w:rsid w:val="00E75479"/>
    <w:rsid w:val="00EB5AF7"/>
    <w:rsid w:val="00EC1379"/>
    <w:rsid w:val="00ED0214"/>
    <w:rsid w:val="00EF4E2E"/>
    <w:rsid w:val="00F12754"/>
    <w:rsid w:val="00F23C6C"/>
    <w:rsid w:val="00F246B2"/>
    <w:rsid w:val="00F36244"/>
    <w:rsid w:val="00F53B95"/>
    <w:rsid w:val="00F85083"/>
    <w:rsid w:val="00FB0759"/>
    <w:rsid w:val="00FD4242"/>
    <w:rsid w:val="00FE1D22"/>
    <w:rsid w:val="0424400B"/>
    <w:rsid w:val="04C24599"/>
    <w:rsid w:val="04C80430"/>
    <w:rsid w:val="056A30C6"/>
    <w:rsid w:val="07175830"/>
    <w:rsid w:val="08000A26"/>
    <w:rsid w:val="0C9278B2"/>
    <w:rsid w:val="0CFE7AD8"/>
    <w:rsid w:val="10C475BD"/>
    <w:rsid w:val="10D44779"/>
    <w:rsid w:val="118A7F39"/>
    <w:rsid w:val="12C26532"/>
    <w:rsid w:val="13621B6E"/>
    <w:rsid w:val="13D92654"/>
    <w:rsid w:val="15F43115"/>
    <w:rsid w:val="199F6473"/>
    <w:rsid w:val="1CAA447B"/>
    <w:rsid w:val="1D6267DD"/>
    <w:rsid w:val="237123A2"/>
    <w:rsid w:val="240F1315"/>
    <w:rsid w:val="24445B9E"/>
    <w:rsid w:val="26842983"/>
    <w:rsid w:val="271E7E8C"/>
    <w:rsid w:val="2BF62298"/>
    <w:rsid w:val="2D461F9D"/>
    <w:rsid w:val="2DDD07B7"/>
    <w:rsid w:val="32030775"/>
    <w:rsid w:val="33FC25C8"/>
    <w:rsid w:val="34186214"/>
    <w:rsid w:val="355E2E33"/>
    <w:rsid w:val="36C971CF"/>
    <w:rsid w:val="370D6203"/>
    <w:rsid w:val="38AC42B1"/>
    <w:rsid w:val="3BD60E26"/>
    <w:rsid w:val="3D9570AF"/>
    <w:rsid w:val="3E324863"/>
    <w:rsid w:val="43351574"/>
    <w:rsid w:val="44836ABA"/>
    <w:rsid w:val="44CA61B9"/>
    <w:rsid w:val="48161C34"/>
    <w:rsid w:val="4A1D65BE"/>
    <w:rsid w:val="4BB86FC7"/>
    <w:rsid w:val="4C227DA8"/>
    <w:rsid w:val="4CD32D99"/>
    <w:rsid w:val="4CDB51D0"/>
    <w:rsid w:val="4F196C63"/>
    <w:rsid w:val="50302ED4"/>
    <w:rsid w:val="50E64B87"/>
    <w:rsid w:val="51D60B3D"/>
    <w:rsid w:val="52F26D79"/>
    <w:rsid w:val="552961FC"/>
    <w:rsid w:val="577D1FDD"/>
    <w:rsid w:val="58EC4AC8"/>
    <w:rsid w:val="58F10B43"/>
    <w:rsid w:val="595B1CD7"/>
    <w:rsid w:val="5CCB03BB"/>
    <w:rsid w:val="5DAA18B3"/>
    <w:rsid w:val="5F9614BD"/>
    <w:rsid w:val="60DA48CE"/>
    <w:rsid w:val="619A2C7B"/>
    <w:rsid w:val="62E30527"/>
    <w:rsid w:val="62EE4447"/>
    <w:rsid w:val="64AD2274"/>
    <w:rsid w:val="64FC328F"/>
    <w:rsid w:val="67590E75"/>
    <w:rsid w:val="680422B0"/>
    <w:rsid w:val="6A2923A2"/>
    <w:rsid w:val="6A3F155F"/>
    <w:rsid w:val="6B6E32F7"/>
    <w:rsid w:val="6D833FBD"/>
    <w:rsid w:val="6F5D723E"/>
    <w:rsid w:val="70CE3625"/>
    <w:rsid w:val="733F0416"/>
    <w:rsid w:val="73B64457"/>
    <w:rsid w:val="77DF0894"/>
    <w:rsid w:val="7A216208"/>
    <w:rsid w:val="7BA37A45"/>
    <w:rsid w:val="7C691ABE"/>
    <w:rsid w:val="7D413D92"/>
    <w:rsid w:val="7D5463EF"/>
    <w:rsid w:val="7FF06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B073D1E"/>
  <w15:docId w15:val="{01B65674-1B30-4DCF-8223-525C7DCD8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uiPriority="0" w:qFormat="1"/>
    <w:lsdException w:name="annotation text" w:uiPriority="0"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qFormat="1"/>
    <w:lsdException w:name="line number" w:semiHidden="1" w:unhideWhenUsed="1" w:qFormat="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A0289"/>
    <w:pPr>
      <w:spacing w:line="240" w:lineRule="atLeast"/>
      <w:ind w:firstLineChars="200" w:firstLine="200"/>
      <w:jc w:val="both"/>
    </w:pPr>
    <w:rPr>
      <w:rFonts w:ascii="Times New Roman" w:hAnsi="Times New Roman" w:cs="Times New Roman"/>
      <w:sz w:val="24"/>
      <w:szCs w:val="22"/>
    </w:rPr>
  </w:style>
  <w:style w:type="paragraph" w:styleId="1">
    <w:name w:val="heading 1"/>
    <w:next w:val="a0"/>
    <w:link w:val="10"/>
    <w:qFormat/>
    <w:rsid w:val="008E7968"/>
    <w:pPr>
      <w:keepNext/>
      <w:keepLines/>
      <w:pageBreakBefore/>
      <w:widowControl w:val="0"/>
      <w:spacing w:before="800" w:after="400" w:line="400" w:lineRule="exact"/>
      <w:jc w:val="center"/>
      <w:outlineLvl w:val="0"/>
    </w:pPr>
    <w:rPr>
      <w:rFonts w:ascii="黑体" w:eastAsia="黑体" w:hAnsi="宋体" w:cs="Times New Roman"/>
      <w:kern w:val="2"/>
      <w:sz w:val="30"/>
    </w:rPr>
  </w:style>
  <w:style w:type="paragraph" w:styleId="2">
    <w:name w:val="heading 2"/>
    <w:basedOn w:val="a0"/>
    <w:next w:val="a0"/>
    <w:link w:val="20"/>
    <w:qFormat/>
    <w:rsid w:val="008E7968"/>
    <w:pPr>
      <w:keepNext/>
      <w:keepLines/>
      <w:widowControl w:val="0"/>
      <w:spacing w:before="480" w:after="120"/>
      <w:ind w:firstLineChars="0" w:firstLine="0"/>
      <w:outlineLvl w:val="1"/>
    </w:pPr>
    <w:rPr>
      <w:rFonts w:ascii="黑体" w:eastAsia="黑体" w:hAnsi="黑体"/>
      <w:kern w:val="2"/>
      <w:sz w:val="28"/>
      <w:szCs w:val="20"/>
    </w:rPr>
  </w:style>
  <w:style w:type="paragraph" w:styleId="3">
    <w:name w:val="heading 3"/>
    <w:basedOn w:val="a0"/>
    <w:next w:val="a0"/>
    <w:link w:val="30"/>
    <w:qFormat/>
    <w:rsid w:val="008E7968"/>
    <w:pPr>
      <w:keepNext/>
      <w:keepLines/>
      <w:widowControl w:val="0"/>
      <w:spacing w:before="240" w:after="120"/>
      <w:ind w:firstLineChars="0" w:firstLine="0"/>
      <w:outlineLvl w:val="2"/>
    </w:pPr>
    <w:rPr>
      <w:rFonts w:ascii="黑体" w:eastAsia="黑体" w:hAnsi="黑体"/>
      <w:kern w:val="2"/>
      <w:sz w:val="26"/>
      <w:szCs w:val="20"/>
    </w:rPr>
  </w:style>
  <w:style w:type="paragraph" w:styleId="4">
    <w:name w:val="heading 4"/>
    <w:basedOn w:val="a0"/>
    <w:next w:val="a0"/>
    <w:link w:val="40"/>
    <w:qFormat/>
    <w:pPr>
      <w:keepNext/>
      <w:widowControl w:val="0"/>
      <w:numPr>
        <w:ilvl w:val="3"/>
        <w:numId w:val="3"/>
      </w:numPr>
      <w:spacing w:before="240" w:after="120"/>
      <w:ind w:firstLineChars="0"/>
      <w:jc w:val="left"/>
      <w:outlineLvl w:val="3"/>
    </w:pPr>
    <w:rPr>
      <w:rFonts w:ascii="黑体" w:eastAsia="黑体" w:hAnsi="黑体"/>
      <w:kern w:val="2"/>
      <w:szCs w:val="20"/>
    </w:rPr>
  </w:style>
  <w:style w:type="paragraph" w:styleId="5">
    <w:name w:val="heading 5"/>
    <w:basedOn w:val="a0"/>
    <w:next w:val="a0"/>
    <w:link w:val="50"/>
    <w:qFormat/>
    <w:pPr>
      <w:keepNext/>
      <w:widowControl w:val="0"/>
      <w:spacing w:before="120" w:after="240" w:line="240" w:lineRule="auto"/>
      <w:ind w:firstLineChars="0" w:firstLine="0"/>
      <w:jc w:val="center"/>
      <w:outlineLvl w:val="4"/>
    </w:pPr>
    <w:rPr>
      <w:rFonts w:ascii="黑体" w:eastAsia="黑体" w:hAnsi="黑体"/>
      <w:kern w:val="2"/>
      <w:sz w:val="22"/>
      <w:szCs w:val="20"/>
    </w:rPr>
  </w:style>
  <w:style w:type="paragraph" w:styleId="6">
    <w:name w:val="heading 6"/>
    <w:basedOn w:val="a0"/>
    <w:next w:val="a0"/>
    <w:link w:val="60"/>
    <w:uiPriority w:val="9"/>
    <w:unhideWhenUsed/>
    <w:qFormat/>
    <w:pPr>
      <w:keepNext/>
      <w:keepLines/>
      <w:spacing w:before="120" w:after="240" w:line="240" w:lineRule="auto"/>
      <w:ind w:firstLineChars="0" w:firstLine="0"/>
      <w:jc w:val="center"/>
      <w:outlineLvl w:val="5"/>
    </w:pPr>
    <w:rPr>
      <w:rFonts w:eastAsia="黑体" w:cstheme="majorBidi"/>
      <w:bCs/>
      <w:sz w:val="2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7">
    <w:name w:val="toc 7"/>
    <w:basedOn w:val="a0"/>
    <w:next w:val="a0"/>
    <w:semiHidden/>
    <w:qFormat/>
    <w:pPr>
      <w:widowControl w:val="0"/>
      <w:ind w:left="1260"/>
      <w:jc w:val="left"/>
    </w:pPr>
    <w:rPr>
      <w:rFonts w:eastAsia="宋体"/>
      <w:kern w:val="2"/>
      <w:sz w:val="18"/>
      <w:szCs w:val="18"/>
    </w:rPr>
  </w:style>
  <w:style w:type="paragraph" w:styleId="a4">
    <w:name w:val="caption"/>
    <w:basedOn w:val="a0"/>
    <w:next w:val="a0"/>
    <w:qFormat/>
    <w:pPr>
      <w:widowControl w:val="0"/>
      <w:spacing w:before="60" w:after="60"/>
      <w:ind w:firstLineChars="0" w:firstLine="0"/>
    </w:pPr>
    <w:rPr>
      <w:kern w:val="2"/>
      <w:sz w:val="21"/>
      <w:szCs w:val="20"/>
    </w:rPr>
  </w:style>
  <w:style w:type="paragraph" w:styleId="a5">
    <w:name w:val="annotation text"/>
    <w:basedOn w:val="a0"/>
    <w:link w:val="a6"/>
    <w:qFormat/>
    <w:pPr>
      <w:widowControl w:val="0"/>
      <w:jc w:val="left"/>
    </w:pPr>
    <w:rPr>
      <w:rFonts w:eastAsia="宋体"/>
      <w:kern w:val="2"/>
      <w:szCs w:val="20"/>
    </w:rPr>
  </w:style>
  <w:style w:type="paragraph" w:styleId="a7">
    <w:name w:val="Body Text"/>
    <w:basedOn w:val="a0"/>
    <w:link w:val="a8"/>
    <w:qFormat/>
    <w:pPr>
      <w:widowControl w:val="0"/>
      <w:spacing w:after="120"/>
    </w:pPr>
    <w:rPr>
      <w:rFonts w:eastAsia="宋体"/>
      <w:kern w:val="2"/>
      <w:szCs w:val="20"/>
    </w:rPr>
  </w:style>
  <w:style w:type="paragraph" w:styleId="a9">
    <w:name w:val="Body Text Indent"/>
    <w:basedOn w:val="a0"/>
    <w:link w:val="aa"/>
    <w:qFormat/>
    <w:pPr>
      <w:widowControl w:val="0"/>
      <w:spacing w:beforeLines="50" w:before="156" w:afterLines="50" w:after="156" w:line="360" w:lineRule="exact"/>
      <w:ind w:firstLine="480"/>
    </w:pPr>
    <w:rPr>
      <w:rFonts w:eastAsia="宋体"/>
      <w:kern w:val="2"/>
      <w:szCs w:val="20"/>
    </w:rPr>
  </w:style>
  <w:style w:type="paragraph" w:styleId="TOC5">
    <w:name w:val="toc 5"/>
    <w:basedOn w:val="a0"/>
    <w:next w:val="a0"/>
    <w:semiHidden/>
    <w:qFormat/>
    <w:pPr>
      <w:widowControl w:val="0"/>
      <w:ind w:left="840"/>
      <w:jc w:val="left"/>
    </w:pPr>
    <w:rPr>
      <w:rFonts w:eastAsia="宋体"/>
      <w:kern w:val="2"/>
      <w:sz w:val="18"/>
      <w:szCs w:val="18"/>
    </w:rPr>
  </w:style>
  <w:style w:type="paragraph" w:styleId="TOC3">
    <w:name w:val="toc 3"/>
    <w:basedOn w:val="a0"/>
    <w:next w:val="a0"/>
    <w:uiPriority w:val="39"/>
    <w:qFormat/>
    <w:pPr>
      <w:widowControl w:val="0"/>
      <w:ind w:left="420"/>
      <w:jc w:val="left"/>
    </w:pPr>
    <w:rPr>
      <w:rFonts w:eastAsia="宋体"/>
      <w:i/>
      <w:iCs/>
      <w:kern w:val="2"/>
      <w:sz w:val="20"/>
      <w:szCs w:val="20"/>
    </w:rPr>
  </w:style>
  <w:style w:type="paragraph" w:styleId="ab">
    <w:name w:val="Plain Text"/>
    <w:basedOn w:val="a0"/>
    <w:link w:val="ac"/>
    <w:qFormat/>
    <w:pPr>
      <w:widowControl w:val="0"/>
    </w:pPr>
    <w:rPr>
      <w:rFonts w:ascii="宋体" w:eastAsia="宋体" w:hAnsi="Courier New" w:hint="eastAsia"/>
      <w:kern w:val="2"/>
      <w:szCs w:val="20"/>
    </w:rPr>
  </w:style>
  <w:style w:type="paragraph" w:styleId="TOC8">
    <w:name w:val="toc 8"/>
    <w:basedOn w:val="a0"/>
    <w:next w:val="a0"/>
    <w:semiHidden/>
    <w:qFormat/>
    <w:pPr>
      <w:widowControl w:val="0"/>
      <w:ind w:left="1470"/>
      <w:jc w:val="left"/>
    </w:pPr>
    <w:rPr>
      <w:rFonts w:eastAsia="宋体"/>
      <w:kern w:val="2"/>
      <w:sz w:val="18"/>
      <w:szCs w:val="18"/>
    </w:rPr>
  </w:style>
  <w:style w:type="paragraph" w:styleId="ad">
    <w:name w:val="Date"/>
    <w:basedOn w:val="a0"/>
    <w:next w:val="a0"/>
    <w:link w:val="ae"/>
    <w:qFormat/>
    <w:pPr>
      <w:widowControl w:val="0"/>
      <w:ind w:leftChars="2500" w:left="100"/>
    </w:pPr>
    <w:rPr>
      <w:rFonts w:eastAsia="宋体"/>
      <w:kern w:val="2"/>
      <w:szCs w:val="20"/>
    </w:rPr>
  </w:style>
  <w:style w:type="paragraph" w:styleId="21">
    <w:name w:val="Body Text Indent 2"/>
    <w:basedOn w:val="a0"/>
    <w:link w:val="22"/>
    <w:qFormat/>
    <w:pPr>
      <w:widowControl w:val="0"/>
      <w:spacing w:beforeLines="50" w:before="156" w:afterLines="50" w:after="156" w:line="360" w:lineRule="exact"/>
      <w:ind w:left="561" w:firstLine="480"/>
    </w:pPr>
    <w:rPr>
      <w:rFonts w:eastAsia="宋体"/>
      <w:kern w:val="2"/>
      <w:szCs w:val="20"/>
    </w:rPr>
  </w:style>
  <w:style w:type="paragraph" w:styleId="af">
    <w:name w:val="Balloon Text"/>
    <w:basedOn w:val="a0"/>
    <w:link w:val="af0"/>
    <w:qFormat/>
    <w:pPr>
      <w:widowControl w:val="0"/>
    </w:pPr>
    <w:rPr>
      <w:rFonts w:eastAsia="宋体"/>
      <w:kern w:val="2"/>
      <w:sz w:val="18"/>
      <w:szCs w:val="20"/>
    </w:rPr>
  </w:style>
  <w:style w:type="paragraph" w:styleId="af1">
    <w:name w:val="footer"/>
    <w:basedOn w:val="a0"/>
    <w:link w:val="af2"/>
    <w:uiPriority w:val="99"/>
    <w:unhideWhenUsed/>
    <w:qFormat/>
    <w:pPr>
      <w:tabs>
        <w:tab w:val="center" w:pos="4153"/>
        <w:tab w:val="right" w:pos="8306"/>
      </w:tabs>
      <w:snapToGrid w:val="0"/>
    </w:pPr>
    <w:rPr>
      <w:sz w:val="18"/>
      <w:szCs w:val="18"/>
    </w:rPr>
  </w:style>
  <w:style w:type="paragraph" w:styleId="af3">
    <w:name w:val="header"/>
    <w:basedOn w:val="a0"/>
    <w:link w:val="af4"/>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qFormat/>
    <w:pPr>
      <w:widowControl w:val="0"/>
      <w:spacing w:before="120" w:after="120"/>
      <w:jc w:val="left"/>
    </w:pPr>
    <w:rPr>
      <w:rFonts w:eastAsia="宋体"/>
      <w:b/>
      <w:bCs/>
      <w:caps/>
      <w:kern w:val="2"/>
      <w:sz w:val="20"/>
      <w:szCs w:val="20"/>
    </w:rPr>
  </w:style>
  <w:style w:type="paragraph" w:styleId="TOC4">
    <w:name w:val="toc 4"/>
    <w:basedOn w:val="a0"/>
    <w:next w:val="a0"/>
    <w:semiHidden/>
    <w:qFormat/>
    <w:pPr>
      <w:widowControl w:val="0"/>
      <w:ind w:left="630"/>
      <w:jc w:val="left"/>
    </w:pPr>
    <w:rPr>
      <w:rFonts w:eastAsia="宋体"/>
      <w:kern w:val="2"/>
      <w:sz w:val="18"/>
      <w:szCs w:val="18"/>
    </w:rPr>
  </w:style>
  <w:style w:type="paragraph" w:styleId="af5">
    <w:name w:val="footnote text"/>
    <w:basedOn w:val="a0"/>
    <w:link w:val="af6"/>
    <w:qFormat/>
    <w:pPr>
      <w:widowControl w:val="0"/>
      <w:snapToGrid w:val="0"/>
      <w:jc w:val="left"/>
    </w:pPr>
    <w:rPr>
      <w:rFonts w:eastAsia="宋体"/>
      <w:kern w:val="2"/>
      <w:sz w:val="18"/>
      <w:szCs w:val="18"/>
    </w:rPr>
  </w:style>
  <w:style w:type="paragraph" w:styleId="TOC6">
    <w:name w:val="toc 6"/>
    <w:basedOn w:val="a0"/>
    <w:next w:val="a0"/>
    <w:semiHidden/>
    <w:qFormat/>
    <w:pPr>
      <w:widowControl w:val="0"/>
      <w:ind w:left="1050"/>
      <w:jc w:val="left"/>
    </w:pPr>
    <w:rPr>
      <w:rFonts w:eastAsia="宋体"/>
      <w:kern w:val="2"/>
      <w:sz w:val="18"/>
      <w:szCs w:val="18"/>
    </w:rPr>
  </w:style>
  <w:style w:type="paragraph" w:styleId="TOC2">
    <w:name w:val="toc 2"/>
    <w:basedOn w:val="a0"/>
    <w:next w:val="a0"/>
    <w:uiPriority w:val="39"/>
    <w:qFormat/>
    <w:pPr>
      <w:widowControl w:val="0"/>
      <w:ind w:left="210"/>
      <w:jc w:val="left"/>
    </w:pPr>
    <w:rPr>
      <w:rFonts w:eastAsia="宋体"/>
      <w:smallCaps/>
      <w:kern w:val="2"/>
      <w:sz w:val="20"/>
      <w:szCs w:val="20"/>
    </w:rPr>
  </w:style>
  <w:style w:type="paragraph" w:styleId="TOC9">
    <w:name w:val="toc 9"/>
    <w:basedOn w:val="a0"/>
    <w:next w:val="a0"/>
    <w:semiHidden/>
    <w:qFormat/>
    <w:pPr>
      <w:widowControl w:val="0"/>
      <w:ind w:left="1680"/>
      <w:jc w:val="left"/>
    </w:pPr>
    <w:rPr>
      <w:rFonts w:eastAsia="宋体"/>
      <w:kern w:val="2"/>
      <w:sz w:val="18"/>
      <w:szCs w:val="18"/>
    </w:rPr>
  </w:style>
  <w:style w:type="paragraph" w:styleId="HTML">
    <w:name w:val="HTML Preformatted"/>
    <w:basedOn w:val="a0"/>
    <w:link w:val="HTML0"/>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zCs w:val="24"/>
    </w:rPr>
  </w:style>
  <w:style w:type="paragraph" w:styleId="af7">
    <w:name w:val="Normal (Web)"/>
    <w:basedOn w:val="a0"/>
    <w:qFormat/>
    <w:pPr>
      <w:spacing w:before="100" w:beforeAutospacing="1" w:after="100" w:afterAutospacing="1"/>
      <w:jc w:val="left"/>
    </w:pPr>
    <w:rPr>
      <w:rFonts w:ascii="宋体" w:eastAsia="宋体" w:hAnsi="宋体"/>
      <w:szCs w:val="20"/>
    </w:rPr>
  </w:style>
  <w:style w:type="paragraph" w:styleId="af8">
    <w:name w:val="annotation subject"/>
    <w:basedOn w:val="a5"/>
    <w:next w:val="a5"/>
    <w:link w:val="af9"/>
    <w:qFormat/>
    <w:rPr>
      <w:b/>
      <w:bCs/>
    </w:rPr>
  </w:style>
  <w:style w:type="character" w:styleId="afa">
    <w:name w:val="page number"/>
    <w:basedOn w:val="a1"/>
    <w:qFormat/>
  </w:style>
  <w:style w:type="character" w:styleId="afb">
    <w:name w:val="line number"/>
    <w:basedOn w:val="a1"/>
    <w:uiPriority w:val="99"/>
    <w:semiHidden/>
    <w:unhideWhenUsed/>
    <w:qFormat/>
  </w:style>
  <w:style w:type="character" w:styleId="afc">
    <w:name w:val="Hyperlink"/>
    <w:uiPriority w:val="99"/>
    <w:qFormat/>
    <w:rPr>
      <w:color w:val="0000FF"/>
      <w:u w:val="single"/>
    </w:rPr>
  </w:style>
  <w:style w:type="character" w:styleId="afd">
    <w:name w:val="annotation reference"/>
    <w:uiPriority w:val="99"/>
    <w:qFormat/>
    <w:rPr>
      <w:sz w:val="21"/>
      <w:szCs w:val="21"/>
    </w:rPr>
  </w:style>
  <w:style w:type="character" w:styleId="afe">
    <w:name w:val="footnote reference"/>
    <w:qFormat/>
    <w:rPr>
      <w:vertAlign w:val="superscript"/>
    </w:rPr>
  </w:style>
  <w:style w:type="character" w:customStyle="1" w:styleId="af4">
    <w:name w:val="页眉 字符"/>
    <w:basedOn w:val="a1"/>
    <w:link w:val="af3"/>
    <w:uiPriority w:val="99"/>
    <w:qFormat/>
    <w:rPr>
      <w:rFonts w:ascii="Times New Roman" w:hAnsi="Times New Roman" w:cs="Times New Roman"/>
      <w:kern w:val="0"/>
      <w:sz w:val="18"/>
      <w:szCs w:val="18"/>
    </w:rPr>
  </w:style>
  <w:style w:type="character" w:customStyle="1" w:styleId="af2">
    <w:name w:val="页脚 字符"/>
    <w:basedOn w:val="a1"/>
    <w:link w:val="af1"/>
    <w:uiPriority w:val="99"/>
    <w:qFormat/>
    <w:rPr>
      <w:rFonts w:ascii="Times New Roman" w:hAnsi="Times New Roman" w:cs="Times New Roman"/>
      <w:kern w:val="0"/>
      <w:sz w:val="18"/>
      <w:szCs w:val="18"/>
    </w:rPr>
  </w:style>
  <w:style w:type="character" w:customStyle="1" w:styleId="10">
    <w:name w:val="标题 1 字符"/>
    <w:basedOn w:val="a1"/>
    <w:link w:val="1"/>
    <w:qFormat/>
    <w:rsid w:val="001C7AB2"/>
    <w:rPr>
      <w:rFonts w:ascii="黑体" w:eastAsia="黑体" w:hAnsi="宋体" w:cs="Times New Roman"/>
      <w:kern w:val="2"/>
      <w:sz w:val="30"/>
    </w:rPr>
  </w:style>
  <w:style w:type="character" w:customStyle="1" w:styleId="20">
    <w:name w:val="标题 2 字符"/>
    <w:basedOn w:val="a1"/>
    <w:link w:val="2"/>
    <w:qFormat/>
    <w:rPr>
      <w:rFonts w:ascii="黑体" w:eastAsia="黑体" w:hAnsi="黑体" w:cs="Times New Roman"/>
      <w:sz w:val="28"/>
      <w:szCs w:val="20"/>
    </w:rPr>
  </w:style>
  <w:style w:type="character" w:customStyle="1" w:styleId="30">
    <w:name w:val="标题 3 字符"/>
    <w:basedOn w:val="a1"/>
    <w:link w:val="3"/>
    <w:qFormat/>
    <w:rPr>
      <w:rFonts w:ascii="黑体" w:eastAsia="黑体" w:hAnsi="黑体" w:cs="Times New Roman"/>
      <w:sz w:val="26"/>
      <w:szCs w:val="20"/>
    </w:rPr>
  </w:style>
  <w:style w:type="character" w:customStyle="1" w:styleId="40">
    <w:name w:val="标题 4 字符"/>
    <w:basedOn w:val="a1"/>
    <w:link w:val="4"/>
    <w:qFormat/>
    <w:rPr>
      <w:rFonts w:ascii="黑体" w:eastAsia="黑体" w:hAnsi="黑体" w:cs="Times New Roman"/>
      <w:sz w:val="24"/>
      <w:szCs w:val="20"/>
    </w:rPr>
  </w:style>
  <w:style w:type="character" w:customStyle="1" w:styleId="50">
    <w:name w:val="标题 5 字符"/>
    <w:basedOn w:val="a1"/>
    <w:link w:val="5"/>
    <w:qFormat/>
    <w:rPr>
      <w:rFonts w:ascii="黑体" w:eastAsia="黑体" w:hAnsi="黑体" w:cs="Times New Roman"/>
      <w:sz w:val="22"/>
      <w:szCs w:val="20"/>
    </w:rPr>
  </w:style>
  <w:style w:type="character" w:customStyle="1" w:styleId="af0">
    <w:name w:val="批注框文本 字符"/>
    <w:basedOn w:val="a1"/>
    <w:link w:val="af"/>
    <w:qFormat/>
    <w:rPr>
      <w:rFonts w:ascii="Times New Roman" w:eastAsia="宋体" w:hAnsi="Times New Roman" w:cs="Times New Roman"/>
      <w:sz w:val="18"/>
      <w:szCs w:val="20"/>
    </w:rPr>
  </w:style>
  <w:style w:type="character" w:customStyle="1" w:styleId="ae">
    <w:name w:val="日期 字符"/>
    <w:basedOn w:val="a1"/>
    <w:link w:val="ad"/>
    <w:qFormat/>
    <w:rPr>
      <w:rFonts w:ascii="Times New Roman" w:eastAsia="宋体" w:hAnsi="Times New Roman" w:cs="Times New Roman"/>
      <w:sz w:val="24"/>
      <w:szCs w:val="20"/>
    </w:rPr>
  </w:style>
  <w:style w:type="character" w:customStyle="1" w:styleId="aa">
    <w:name w:val="正文文本缩进 字符"/>
    <w:basedOn w:val="a1"/>
    <w:link w:val="a9"/>
    <w:qFormat/>
    <w:rPr>
      <w:rFonts w:ascii="Times New Roman" w:eastAsia="宋体" w:hAnsi="Times New Roman" w:cs="Times New Roman"/>
      <w:sz w:val="24"/>
      <w:szCs w:val="20"/>
    </w:rPr>
  </w:style>
  <w:style w:type="character" w:customStyle="1" w:styleId="22">
    <w:name w:val="正文文本缩进 2 字符"/>
    <w:basedOn w:val="a1"/>
    <w:link w:val="21"/>
    <w:qFormat/>
    <w:rPr>
      <w:rFonts w:ascii="Times New Roman" w:eastAsia="宋体" w:hAnsi="Times New Roman" w:cs="Times New Roman"/>
      <w:sz w:val="24"/>
      <w:szCs w:val="20"/>
    </w:rPr>
  </w:style>
  <w:style w:type="character" w:customStyle="1" w:styleId="a8">
    <w:name w:val="正文文本 字符"/>
    <w:basedOn w:val="a1"/>
    <w:link w:val="a7"/>
    <w:qFormat/>
    <w:rPr>
      <w:rFonts w:ascii="Times New Roman" w:eastAsia="宋体" w:hAnsi="Times New Roman" w:cs="Times New Roman"/>
      <w:sz w:val="24"/>
      <w:szCs w:val="20"/>
    </w:rPr>
  </w:style>
  <w:style w:type="character" w:customStyle="1" w:styleId="ac">
    <w:name w:val="纯文本 字符"/>
    <w:basedOn w:val="a1"/>
    <w:link w:val="ab"/>
    <w:qFormat/>
    <w:rPr>
      <w:rFonts w:ascii="宋体" w:eastAsia="宋体" w:hAnsi="Courier New" w:cs="Times New Roman"/>
      <w:sz w:val="24"/>
      <w:szCs w:val="20"/>
    </w:rPr>
  </w:style>
  <w:style w:type="paragraph" w:customStyle="1" w:styleId="11">
    <w:name w:val="样式1"/>
    <w:basedOn w:val="a0"/>
    <w:link w:val="1Char"/>
    <w:qFormat/>
    <w:pPr>
      <w:widowControl w:val="0"/>
      <w:tabs>
        <w:tab w:val="left" w:pos="4500"/>
      </w:tabs>
      <w:spacing w:beforeLines="50" w:before="120" w:afterLines="50" w:after="120"/>
      <w:ind w:firstLine="504"/>
      <w:jc w:val="left"/>
      <w:outlineLvl w:val="1"/>
    </w:pPr>
    <w:rPr>
      <w:rFonts w:ascii="仿宋_GB2312" w:eastAsia="仿宋_GB2312"/>
      <w:bCs/>
      <w:spacing w:val="6"/>
      <w:kern w:val="22"/>
      <w:szCs w:val="24"/>
    </w:rPr>
  </w:style>
  <w:style w:type="character" w:customStyle="1" w:styleId="1Char">
    <w:name w:val="样式1 Char"/>
    <w:link w:val="11"/>
    <w:qFormat/>
    <w:rPr>
      <w:rFonts w:ascii="仿宋_GB2312" w:eastAsia="仿宋_GB2312" w:hAnsi="Times New Roman" w:cs="Times New Roman"/>
      <w:bCs/>
      <w:spacing w:val="6"/>
      <w:kern w:val="22"/>
      <w:sz w:val="24"/>
      <w:szCs w:val="24"/>
    </w:rPr>
  </w:style>
  <w:style w:type="paragraph" w:customStyle="1" w:styleId="CharChar">
    <w:name w:val="Char Char"/>
    <w:basedOn w:val="a0"/>
    <w:qFormat/>
    <w:pPr>
      <w:spacing w:after="160" w:line="240" w:lineRule="exact"/>
      <w:jc w:val="left"/>
    </w:pPr>
    <w:rPr>
      <w:rFonts w:ascii="Verdana" w:eastAsia="仿宋_GB2312" w:hAnsi="Verdana"/>
      <w:sz w:val="30"/>
      <w:szCs w:val="30"/>
      <w:lang w:eastAsia="en-US"/>
    </w:rPr>
  </w:style>
  <w:style w:type="character" w:customStyle="1" w:styleId="HTML0">
    <w:name w:val="HTML 预设格式 字符"/>
    <w:basedOn w:val="a1"/>
    <w:link w:val="HTML"/>
    <w:qFormat/>
    <w:rPr>
      <w:rFonts w:ascii="宋体" w:eastAsia="宋体" w:hAnsi="宋体" w:cs="宋体"/>
      <w:kern w:val="0"/>
      <w:sz w:val="24"/>
      <w:szCs w:val="24"/>
    </w:rPr>
  </w:style>
  <w:style w:type="character" w:customStyle="1" w:styleId="answer-collapse-content">
    <w:name w:val="answer-collapse-content"/>
    <w:qFormat/>
  </w:style>
  <w:style w:type="character" w:customStyle="1" w:styleId="af6">
    <w:name w:val="脚注文本 字符"/>
    <w:basedOn w:val="a1"/>
    <w:link w:val="af5"/>
    <w:qFormat/>
    <w:rPr>
      <w:rFonts w:ascii="Times New Roman" w:eastAsia="宋体" w:hAnsi="Times New Roman" w:cs="Times New Roman"/>
      <w:sz w:val="18"/>
      <w:szCs w:val="18"/>
    </w:rPr>
  </w:style>
  <w:style w:type="character" w:customStyle="1" w:styleId="answer-expand-content">
    <w:name w:val="answer-expand-content"/>
    <w:qFormat/>
  </w:style>
  <w:style w:type="paragraph" w:customStyle="1" w:styleId="reader-word-layerreader-word-s4-9">
    <w:name w:val="reader-word-layer reader-word-s4-9"/>
    <w:basedOn w:val="a0"/>
    <w:qFormat/>
    <w:pPr>
      <w:spacing w:before="100" w:beforeAutospacing="1" w:after="100" w:afterAutospacing="1"/>
      <w:jc w:val="left"/>
    </w:pPr>
    <w:rPr>
      <w:rFonts w:ascii="宋体" w:eastAsia="宋体" w:hAnsi="宋体" w:cs="宋体"/>
      <w:szCs w:val="24"/>
    </w:rPr>
  </w:style>
  <w:style w:type="paragraph" w:customStyle="1" w:styleId="reader-word-layerreader-word-s3-4">
    <w:name w:val="reader-word-layer reader-word-s3-4"/>
    <w:basedOn w:val="a0"/>
    <w:qFormat/>
    <w:pPr>
      <w:spacing w:before="100" w:beforeAutospacing="1" w:after="100" w:afterAutospacing="1"/>
      <w:jc w:val="left"/>
    </w:pPr>
    <w:rPr>
      <w:rFonts w:ascii="宋体" w:eastAsia="宋体" w:hAnsi="宋体" w:cs="宋体"/>
      <w:szCs w:val="24"/>
    </w:rPr>
  </w:style>
  <w:style w:type="paragraph" w:styleId="aff">
    <w:name w:val="No Spacing"/>
    <w:link w:val="aff0"/>
    <w:uiPriority w:val="1"/>
    <w:qFormat/>
    <w:rPr>
      <w:rFonts w:ascii="Calibri" w:eastAsia="宋体" w:hAnsi="Calibri" w:cs="Times New Roman"/>
      <w:sz w:val="22"/>
      <w:szCs w:val="22"/>
    </w:rPr>
  </w:style>
  <w:style w:type="character" w:customStyle="1" w:styleId="aff0">
    <w:name w:val="无间隔 字符"/>
    <w:link w:val="aff"/>
    <w:uiPriority w:val="1"/>
    <w:qFormat/>
    <w:rPr>
      <w:rFonts w:ascii="Calibri" w:eastAsia="宋体" w:hAnsi="Calibri" w:cs="Times New Roman"/>
      <w:kern w:val="0"/>
      <w:sz w:val="22"/>
    </w:rPr>
  </w:style>
  <w:style w:type="character" w:customStyle="1" w:styleId="a6">
    <w:name w:val="批注文字 字符"/>
    <w:basedOn w:val="a1"/>
    <w:link w:val="a5"/>
    <w:qFormat/>
    <w:rPr>
      <w:rFonts w:ascii="Times New Roman" w:eastAsia="宋体" w:hAnsi="Times New Roman" w:cs="Times New Roman"/>
      <w:sz w:val="24"/>
      <w:szCs w:val="20"/>
    </w:rPr>
  </w:style>
  <w:style w:type="character" w:customStyle="1" w:styleId="af9">
    <w:name w:val="批注主题 字符"/>
    <w:basedOn w:val="a6"/>
    <w:link w:val="af8"/>
    <w:qFormat/>
    <w:rPr>
      <w:rFonts w:ascii="Times New Roman" w:eastAsia="宋体" w:hAnsi="Times New Roman" w:cs="Times New Roman"/>
      <w:b/>
      <w:bCs/>
      <w:sz w:val="24"/>
      <w:szCs w:val="20"/>
    </w:rPr>
  </w:style>
  <w:style w:type="character" w:customStyle="1" w:styleId="60">
    <w:name w:val="标题 6 字符"/>
    <w:basedOn w:val="a1"/>
    <w:link w:val="6"/>
    <w:uiPriority w:val="9"/>
    <w:qFormat/>
    <w:rPr>
      <w:rFonts w:ascii="Times New Roman" w:eastAsia="黑体" w:hAnsi="Times New Roman" w:cstheme="majorBidi"/>
      <w:bCs/>
      <w:kern w:val="0"/>
      <w:sz w:val="22"/>
      <w:szCs w:val="24"/>
    </w:rPr>
  </w:style>
  <w:style w:type="paragraph" w:styleId="a">
    <w:name w:val="Quote"/>
    <w:basedOn w:val="a0"/>
    <w:next w:val="a0"/>
    <w:link w:val="aff1"/>
    <w:uiPriority w:val="29"/>
    <w:qFormat/>
    <w:pPr>
      <w:numPr>
        <w:numId w:val="5"/>
      </w:numPr>
      <w:spacing w:before="60" w:line="320" w:lineRule="exact"/>
      <w:ind w:firstLineChars="0" w:firstLine="0"/>
    </w:pPr>
    <w:rPr>
      <w:iCs/>
      <w:color w:val="000000" w:themeColor="text1"/>
      <w:sz w:val="21"/>
    </w:rPr>
  </w:style>
  <w:style w:type="character" w:customStyle="1" w:styleId="aff1">
    <w:name w:val="引用 字符"/>
    <w:basedOn w:val="a1"/>
    <w:link w:val="a"/>
    <w:uiPriority w:val="29"/>
    <w:qFormat/>
    <w:rPr>
      <w:rFonts w:ascii="Times New Roman" w:hAnsi="Times New Roman" w:cs="Times New Roman"/>
      <w:iCs/>
      <w:color w:val="000000" w:themeColor="text1"/>
      <w:kern w:val="0"/>
    </w:rPr>
  </w:style>
  <w:style w:type="paragraph" w:styleId="aff2">
    <w:name w:val="List Paragraph"/>
    <w:basedOn w:val="a0"/>
    <w:uiPriority w:val="34"/>
    <w:qFormat/>
    <w:pPr>
      <w:ind w:firstLine="420"/>
    </w:pPr>
  </w:style>
  <w:style w:type="paragraph" w:customStyle="1" w:styleId="TOC10">
    <w:name w:val="TOC 标题1"/>
    <w:basedOn w:val="1"/>
    <w:next w:val="a0"/>
    <w:uiPriority w:val="39"/>
    <w:unhideWhenUsed/>
    <w:qFormat/>
    <w:pPr>
      <w:widowControl/>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paragraph" w:customStyle="1" w:styleId="12">
    <w:name w:val="修订1"/>
    <w:hidden/>
    <w:uiPriority w:val="99"/>
    <w:semiHidden/>
    <w:qFormat/>
    <w:rPr>
      <w:rFonts w:ascii="Times New Roman" w:hAnsi="Times New Roman" w:cs="Times New Roman"/>
      <w:sz w:val="24"/>
      <w:szCs w:val="22"/>
    </w:rPr>
  </w:style>
  <w:style w:type="paragraph" w:styleId="aff3">
    <w:name w:val="Title"/>
    <w:basedOn w:val="a0"/>
    <w:next w:val="a0"/>
    <w:link w:val="aff4"/>
    <w:uiPriority w:val="10"/>
    <w:qFormat/>
    <w:rsid w:val="00274BC0"/>
    <w:pPr>
      <w:spacing w:before="240" w:after="60" w:line="300" w:lineRule="auto"/>
      <w:jc w:val="center"/>
      <w:outlineLvl w:val="0"/>
    </w:pPr>
    <w:rPr>
      <w:rFonts w:asciiTheme="majorHAnsi" w:eastAsia="黑体" w:hAnsiTheme="majorHAnsi" w:cstheme="majorBidi"/>
      <w:b/>
      <w:bCs/>
      <w:sz w:val="52"/>
      <w:szCs w:val="32"/>
    </w:rPr>
  </w:style>
  <w:style w:type="character" w:customStyle="1" w:styleId="aff4">
    <w:name w:val="标题 字符"/>
    <w:basedOn w:val="a1"/>
    <w:link w:val="aff3"/>
    <w:uiPriority w:val="10"/>
    <w:rsid w:val="00274BC0"/>
    <w:rPr>
      <w:rFonts w:asciiTheme="majorHAnsi" w:eastAsia="黑体" w:hAnsiTheme="majorHAnsi" w:cstheme="majorBidi"/>
      <w:b/>
      <w:bCs/>
      <w:sz w:val="52"/>
      <w:szCs w:val="32"/>
    </w:rPr>
  </w:style>
  <w:style w:type="paragraph" w:styleId="aff5">
    <w:name w:val="Subtitle"/>
    <w:basedOn w:val="a0"/>
    <w:next w:val="a0"/>
    <w:link w:val="aff6"/>
    <w:uiPriority w:val="11"/>
    <w:qFormat/>
    <w:rsid w:val="00012E89"/>
    <w:pPr>
      <w:spacing w:before="240" w:after="60" w:line="300" w:lineRule="auto"/>
      <w:ind w:firstLineChars="0" w:firstLine="0"/>
      <w:jc w:val="center"/>
      <w:outlineLvl w:val="1"/>
    </w:pPr>
    <w:rPr>
      <w:rFonts w:asciiTheme="minorHAnsi" w:eastAsia="黑体" w:hAnsiTheme="minorHAnsi" w:cstheme="minorBidi"/>
      <w:b/>
      <w:bCs/>
      <w:kern w:val="28"/>
      <w:sz w:val="48"/>
      <w:szCs w:val="32"/>
    </w:rPr>
  </w:style>
  <w:style w:type="character" w:customStyle="1" w:styleId="aff6">
    <w:name w:val="副标题 字符"/>
    <w:basedOn w:val="a1"/>
    <w:link w:val="aff5"/>
    <w:uiPriority w:val="11"/>
    <w:rsid w:val="00012E89"/>
    <w:rPr>
      <w:rFonts w:eastAsia="黑体"/>
      <w:b/>
      <w:bCs/>
      <w:kern w:val="28"/>
      <w:sz w:val="48"/>
      <w:szCs w:val="32"/>
    </w:rPr>
  </w:style>
  <w:style w:type="paragraph" w:customStyle="1" w:styleId="author">
    <w:name w:val="author"/>
    <w:basedOn w:val="a0"/>
    <w:qFormat/>
    <w:rsid w:val="00B57E21"/>
    <w:pPr>
      <w:jc w:val="center"/>
    </w:pPr>
    <w:rPr>
      <w:rFonts w:eastAsia="仿宋"/>
      <w:sz w:val="32"/>
    </w:rPr>
  </w:style>
  <w:style w:type="paragraph" w:customStyle="1" w:styleId="studentID">
    <w:name w:val="studentID"/>
    <w:basedOn w:val="author"/>
    <w:qFormat/>
    <w:rsid w:val="00147D33"/>
    <w:pPr>
      <w:spacing w:before="800" w:after="400"/>
      <w:ind w:firstLineChars="0" w:firstLine="0"/>
      <w:outlineLvl w:val="0"/>
    </w:pPr>
    <w:rPr>
      <w:rFonts w:ascii="黑体" w:eastAsia="Times New Roman" w:hAnsi="宋体"/>
      <w:kern w:val="2"/>
      <w:szCs w:val="20"/>
    </w:rPr>
  </w:style>
  <w:style w:type="paragraph" w:customStyle="1" w:styleId="aff7">
    <w:name w:val="标题一"/>
    <w:basedOn w:val="1"/>
    <w:link w:val="aff8"/>
    <w:qFormat/>
    <w:rsid w:val="000B44A5"/>
    <w:rPr>
      <w:rFonts w:ascii="Arial" w:hAnsi="Arial"/>
    </w:rPr>
  </w:style>
  <w:style w:type="character" w:customStyle="1" w:styleId="aff8">
    <w:name w:val="标题一 字符"/>
    <w:basedOn w:val="10"/>
    <w:link w:val="aff7"/>
    <w:rsid w:val="000B44A5"/>
    <w:rPr>
      <w:rFonts w:ascii="Arial" w:eastAsia="黑体" w:hAnsi="Arial" w:cs="Times New Roman"/>
      <w:kern w:val="2"/>
      <w:sz w:val="30"/>
    </w:rPr>
  </w:style>
  <w:style w:type="table" w:styleId="aff9">
    <w:name w:val="Table Grid"/>
    <w:basedOn w:val="a2"/>
    <w:uiPriority w:val="59"/>
    <w:rsid w:val="00B57E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affa">
    <w:name w:val="Bibliography"/>
    <w:basedOn w:val="a0"/>
    <w:next w:val="a0"/>
    <w:uiPriority w:val="37"/>
    <w:unhideWhenUsed/>
    <w:rsid w:val="008E7968"/>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USER-20190916PM\Desktop\&#27827;&#2127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河北.dotx</Template>
  <TotalTime>121</TotalTime>
  <Pages>3</Pages>
  <Words>425</Words>
  <Characters>2424</Characters>
  <Application>Microsoft Office Word</Application>
  <DocSecurity>0</DocSecurity>
  <Lines>20</Lines>
  <Paragraphs>5</Paragraphs>
  <ScaleCrop>false</ScaleCrop>
  <Company>china</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kio ki</cp:lastModifiedBy>
  <cp:revision>2</cp:revision>
  <dcterms:created xsi:type="dcterms:W3CDTF">2024-05-05T20:22:00Z</dcterms:created>
  <dcterms:modified xsi:type="dcterms:W3CDTF">2024-05-05T20:29:00Z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
    <vt:lpwstr/>
  </property>
  <property fmtid="{D5CDD505-2E9C-101B-9397-08002B2CF9AE}" pid="3" name="ZOTERO_PREF_1">
    <vt:lpwstr>&lt;data data-version="3" zotero-version="6.0.36"&gt;&lt;session id="Qz6E8ZZo"/&gt;&lt;style id="http://www.zotero.org/styles/china-national-standard-gb-t-7714-2015-numeric" hasBibliography="1" bibliographyStyleHasBeenSet="1"/&gt;&lt;prefs&gt;&lt;pref name="fieldType" value="Bookma</vt:lpwstr>
  </property>
  <property fmtid="{D5CDD505-2E9C-101B-9397-08002B2CF9AE}" pid="4" name="ZOTERO_PREF_2">
    <vt:lpwstr>rk"/&gt;&lt;pref name="automaticJournalAbbreviations" value="true"/&gt;&lt;/prefs&gt;&lt;/data&gt;</vt:lpwstr>
  </property>
  <property fmtid="{D5CDD505-2E9C-101B-9397-08002B2CF9AE}" pid="5" name="ZOTERO_BREF_N5Z1SdNfAAbh_1">
    <vt:lpwstr>ZOTERO_ITEM CSL_CITATION {"citationID":"7ckV0bMd","properties":{"formattedCitation":"\\super [1]\\nosupersub{}","plainCitation":"[1]","noteIndex":0},"citationItems":[{"id":474,"uris":["http://zotero.org/users/9557124/items/KJ3S7RCY"],"itemData":{"id":474,</vt:lpwstr>
  </property>
  <property fmtid="{D5CDD505-2E9C-101B-9397-08002B2CF9AE}" pid="6" name="ZOTERO_BREF_N5Z1SdNfAAbh_2">
    <vt:lpwstr>"type":"article-journal","abstract":"Prostate cancer (PCa) is one of the leading causes of cancer-related mortality among men worldwide. Accurate and efficient segmentation of clinically significant prostate cancer (csPCa) regions from magnetic resonance </vt:lpwstr>
  </property>
  <property fmtid="{D5CDD505-2E9C-101B-9397-08002B2CF9AE}" pid="7" name="ZOTERO_BREF_N5Z1SdNfAAbh_3">
    <vt:lpwstr>imaging (MRI) plays a crucial role in diagnosis, treatment planning, and monitoring of the disease, however, this is a challenging task even for the specialized clinicians. This study presents SAM-UNETR, a novel model for segmenting csPCa regions from MRI</vt:lpwstr>
  </property>
  <property fmtid="{D5CDD505-2E9C-101B-9397-08002B2CF9AE}" pid="8" name="ZOTERO_BREF_N5Z1SdNfAAbh_4">
    <vt:lpwstr> images. SAM-UNETR combines a transformer-encoder from the Segment Anything Model (SAM), a versatile segmentation model trained on 11 million images, with a residual-convolution decoder inspired by UNETR. The model uses multiple image modalities and appli</vt:lpwstr>
  </property>
  <property fmtid="{D5CDD505-2E9C-101B-9397-08002B2CF9AE}" pid="9" name="ZOTERO_BREF_N5Z1SdNfAAbh_5">
    <vt:lpwstr>es prostate zone segmentation, normalization, and data augmentation as preprocessing steps. The performance of SAM-UNETR is compared with three other models using the same strategy and preprocessing. The results show that SAM-UNETR achieves superior relia</vt:lpwstr>
  </property>
  <property fmtid="{D5CDD505-2E9C-101B-9397-08002B2CF9AE}" pid="10" name="ZOTERO_BREF_N5Z1SdNfAAbh_6">
    <vt:lpwstr>bility and accuracy in csPCa segmentation, especially when using transfer learning for the image encoder. This demonstrates the adaptability of large-scale models for different tasks. SAM-UNETR attains a Dice Score of 0.467 and an AUROC of 0.77 for csPCa </vt:lpwstr>
  </property>
  <property fmtid="{D5CDD505-2E9C-101B-9397-08002B2CF9AE}" pid="11" name="ZOTERO_BREF_N5Z1SdNfAAbh_7">
    <vt:lpwstr>prediction.","container-title":"IEEE Access","DOI":"10.1109/ACCESS.2023.3326882","ISSN":"2169-3536","journalAbbreviation":"IEEE Access","language":"en","page":"118217-118228","source":"DOI.org (Crossref)","title":"SAM-UNETR: Clinically Significant Prostat</vt:lpwstr>
  </property>
  <property fmtid="{D5CDD505-2E9C-101B-9397-08002B2CF9AE}" pid="12" name="ZOTERO_BREF_N5Z1SdNfAAbh_8">
    <vt:lpwstr>e Cancer Segmentation Using Transfer Learning From Large Model","title-short":"SAM-UNETR","volume":"11","author":[{"family":"Alzate-Grisales","given":"Jesus Alejandro"},{"family":"Mora-Rubio","given":"Alejandro"},{"family":"García-García","given":"Francis</vt:lpwstr>
  </property>
  <property fmtid="{D5CDD505-2E9C-101B-9397-08002B2CF9AE}" pid="13" name="ZOTERO_BREF_N5Z1SdNfAAbh_9">
    <vt:lpwstr>co"},{"family":"Tabares-Soto","given":"Reinel"},{"family":"De La Iglesia-Vayá","given":"Maria"}],"issued":{"date-parts":[["2023"]]},"citation-key":"alzate-grisalesSAMUNETRClinicallySignificant2023"}}],"schema":"https://github.com/citation-style-language/s</vt:lpwstr>
  </property>
  <property fmtid="{D5CDD505-2E9C-101B-9397-08002B2CF9AE}" pid="14" name="ZOTERO_BREF_N5Z1SdNfAAbh_10">
    <vt:lpwstr>chema/raw/master/csl-citation.json"}</vt:lpwstr>
  </property>
  <property fmtid="{D5CDD505-2E9C-101B-9397-08002B2CF9AE}" pid="15" name="ZOTERO_BREF_yfAb1x9PJEo8_1">
    <vt:lpwstr>ZOTERO_TEMP</vt:lpwstr>
  </property>
  <property fmtid="{D5CDD505-2E9C-101B-9397-08002B2CF9AE}" pid="16" name="ZOTERO_BREF_Liu7uqFvswjM_1">
    <vt:lpwstr>ZOTERO_ITEM CSL_CITATION {"citationID":"expzLSpZ","properties":{"formattedCitation":"\\super [1]\\nosupersub{}","plainCitation":"[1]","noteIndex":0},"citationItems":[{"id":503,"uris":["http://zotero.org/users/9557124/items/NPCQS8C3"],"itemData":{"id":503,</vt:lpwstr>
  </property>
  <property fmtid="{D5CDD505-2E9C-101B-9397-08002B2CF9AE}" pid="17" name="ZOTERO_BREF_Liu7uqFvswjM_2">
    <vt:lpwstr>"type":"article","abstract":"The emerging scale segmentation model, Segment Anything (SAM), exhibits impressive capabilities in zero-shot segmentation for natural images. However, when applied to medical images, SAM suffers from noticeable performance dro</vt:lpwstr>
  </property>
  <property fmtid="{D5CDD505-2E9C-101B-9397-08002B2CF9AE}" pid="18" name="ZOTERO_BREF_Liu7uqFvswjM_3">
    <vt:lpwstr>p. To make SAM a real “foundation model” for the computer vision community, it is critical to find an efficient way to customize SAM for medical image dataset. In this work, we propose to freeze SAM encoder and finetune a lightweight task-specific predict</vt:lpwstr>
  </property>
  <property fmtid="{D5CDD505-2E9C-101B-9397-08002B2CF9AE}" pid="19" name="ZOTERO_BREF_Liu7uqFvswjM_4">
    <vt:lpwstr>ion head, as most of weights in SAM are contributed by the encoder. In addition, SAM is a promptable model, while prompt is not necessarily available in all application cases, and precise prompts for multiple class segmentation are also time-consuming. Th</vt:lpwstr>
  </property>
  <property fmtid="{D5CDD505-2E9C-101B-9397-08002B2CF9AE}" pid="20" name="ZOTERO_BREF_Liu7uqFvswjM_5">
    <vt:lpwstr>erefore, we explore three types of prompt-free prediction heads in this work, include ViT, CNN, and linear layers. For ViT head, we remove the prompt tokens in the mask decoder of SAM, which is named AutoSAM. AutoSAM can also generate masks for different </vt:lpwstr>
  </property>
  <property fmtid="{D5CDD505-2E9C-101B-9397-08002B2CF9AE}" pid="21" name="ZOTERO_BREF_Liu7uqFvswjM_6">
    <vt:lpwstr>classes with one single inference after modification. To evaluate the label-efficiency of our finetuning method, we compare the results of these three prediction heads on a public medical image segmentation dataset with limited labeled data. Experiments d</vt:lpwstr>
  </property>
  <property fmtid="{D5CDD505-2E9C-101B-9397-08002B2CF9AE}" pid="22" name="ZOTERO_BREF_Liu7uqFvswjM_7">
    <vt:lpwstr>emonstrate that finetuning SAM significantly improves its performance on medical image dataset, even with just one labeled volume. Moreover, AutoSAM and CNN prediction head also has better segmentation accuracy than training from scratch and self-supervis</vt:lpwstr>
  </property>
  <property fmtid="{D5CDD505-2E9C-101B-9397-08002B2CF9AE}" pid="23" name="ZOTERO_BREF_Liu7uqFvswjM_8">
    <vt:lpwstr>ed learning approaches when there is a shortage of annotations. The codes are available at https://github.com/xhu248/AutoSAM.","language":"en","note":"arXiv:2306.13731 [cs]","number":"arXiv:2306.13731","publisher":"arXiv","source":"arXiv.org","title":"How</vt:lpwstr>
  </property>
  <property fmtid="{D5CDD505-2E9C-101B-9397-08002B2CF9AE}" pid="24" name="ZOTERO_BREF_Liu7uqFvswjM_9">
    <vt:lpwstr> to Efficiently Adapt Large Segmentation Model(SAM) to Medical Images","URL":"http://arxiv.org/abs/2306.13731","author":[{"family":"Hu","given":"Xinrong"},{"family":"Xu","given":"Xiaowei"},{"family":"Shi","given":"Yiyu"}],"accessed":{"date-parts":[["2024"</vt:lpwstr>
  </property>
  <property fmtid="{D5CDD505-2E9C-101B-9397-08002B2CF9AE}" pid="25" name="ZOTERO_BREF_Liu7uqFvswjM_10">
    <vt:lpwstr>,3,24]]},"issued":{"date-parts":[["2023",6,23]]},"citation-key":"huHowEfficientlyAdapt2023"}}],"schema":"https://github.com/citation-style-language/schema/raw/master/csl-citation.json"}</vt:lpwstr>
  </property>
  <property fmtid="{D5CDD505-2E9C-101B-9397-08002B2CF9AE}" pid="26" name="ZOTERO_BREF_Wa4uzbThO5Yt_1">
    <vt:lpwstr>ZOTERO_TEMP</vt:lpwstr>
  </property>
  <property fmtid="{D5CDD505-2E9C-101B-9397-08002B2CF9AE}" pid="27" name="ZOTERO_BREF_zCDBcyL1q2I7_1">
    <vt:lpwstr>ZOTERO_ITEM CSL_CITATION {"citationID":"09dp6d6l","properties":{"formattedCitation":"\\super [1]\\nosupersub{}","plainCitation":"[1]","noteIndex":0},"citationItems":[{"id":503,"uris":["http://zotero.org/users/9557124/items/NPCQS8C3"],"itemData":{"id":503,</vt:lpwstr>
  </property>
  <property fmtid="{D5CDD505-2E9C-101B-9397-08002B2CF9AE}" pid="28" name="ZOTERO_BREF_zCDBcyL1q2I7_2">
    <vt:lpwstr>"type":"article","abstract":"The emerging scale segmentation model, Segment Anything (SAM), exhibits impressive capabilities in zero-shot segmentation for natural images. However, when applied to medical images, SAM suffers from noticeable performance dro</vt:lpwstr>
  </property>
  <property fmtid="{D5CDD505-2E9C-101B-9397-08002B2CF9AE}" pid="29" name="ZOTERO_BREF_zCDBcyL1q2I7_3">
    <vt:lpwstr>p. To make SAM a real “foundation model” for the computer vision community, it is critical to find an efficient way to customize SAM for medical image dataset. In this work, we propose to freeze SAM encoder and finetune a lightweight task-specific predict</vt:lpwstr>
  </property>
  <property fmtid="{D5CDD505-2E9C-101B-9397-08002B2CF9AE}" pid="30" name="ZOTERO_BREF_zCDBcyL1q2I7_4">
    <vt:lpwstr>ion head, as most of weights in SAM are contributed by the encoder. In addition, SAM is a promptable model, while prompt is not necessarily available in all application cases, and precise prompts for multiple class segmentation are also time-consuming. Th</vt:lpwstr>
  </property>
  <property fmtid="{D5CDD505-2E9C-101B-9397-08002B2CF9AE}" pid="31" name="ZOTERO_BREF_zCDBcyL1q2I7_5">
    <vt:lpwstr>erefore, we explore three types of prompt-free prediction heads in this work, include ViT, CNN, and linear layers. For ViT head, we remove the prompt tokens in the mask decoder of SAM, which is named AutoSAM. AutoSAM can also generate masks for different </vt:lpwstr>
  </property>
  <property fmtid="{D5CDD505-2E9C-101B-9397-08002B2CF9AE}" pid="32" name="ZOTERO_BREF_zCDBcyL1q2I7_6">
    <vt:lpwstr>classes with one single inference after modification. To evaluate the label-efficiency of our finetuning method, we compare the results of these three prediction heads on a public medical image segmentation dataset with limited labeled data. Experiments d</vt:lpwstr>
  </property>
  <property fmtid="{D5CDD505-2E9C-101B-9397-08002B2CF9AE}" pid="33" name="ZOTERO_BREF_zCDBcyL1q2I7_7">
    <vt:lpwstr>emonstrate that finetuning SAM significantly improves its performance on medical image dataset, even with just one labeled volume. Moreover, AutoSAM and CNN prediction head also has better segmentation accuracy than training from scratch and self-supervis</vt:lpwstr>
  </property>
  <property fmtid="{D5CDD505-2E9C-101B-9397-08002B2CF9AE}" pid="34" name="ZOTERO_BREF_zCDBcyL1q2I7_8">
    <vt:lpwstr>ed learning approaches when there is a shortage of annotations. The codes are available at https://github.com/xhu248/AutoSAM.","language":"en","note":"arXiv:2306.13731 [cs]","number":"arXiv:2306.13731","publisher":"arXiv","source":"arXiv.org","title":"How</vt:lpwstr>
  </property>
  <property fmtid="{D5CDD505-2E9C-101B-9397-08002B2CF9AE}" pid="35" name="ZOTERO_BREF_zCDBcyL1q2I7_9">
    <vt:lpwstr> to Efficiently Adapt Large Segmentation Model(SAM) to Medical Images","URL":"http://arxiv.org/abs/2306.13731","author":[{"family":"Hu","given":"Xinrong"},{"family":"Xu","given":"Xiaowei"},{"family":"Shi","given":"Yiyu"}],"accessed":{"date-parts":[["2024"</vt:lpwstr>
  </property>
  <property fmtid="{D5CDD505-2E9C-101B-9397-08002B2CF9AE}" pid="36" name="ZOTERO_BREF_zCDBcyL1q2I7_10">
    <vt:lpwstr>,3,24]]},"issued":{"date-parts":[["2023",6,23]]},"citation-key":"huHowEfficientlyAdapt2023"}}],"schema":"https://github.com/citation-style-language/schema/raw/master/csl-citation.json"}</vt:lpwstr>
  </property>
  <property fmtid="{D5CDD505-2E9C-101B-9397-08002B2CF9AE}" pid="37" name="ZOTERO_BREF_ai4YOdcTMV43_1">
    <vt:lpwstr>ZOTERO_TEMP</vt:lpwstr>
  </property>
  <property fmtid="{D5CDD505-2E9C-101B-9397-08002B2CF9AE}" pid="38" name="ZOTERO_BREF_hfl7emT86Gp7_1">
    <vt:lpwstr>ZOTERO_ITEM CSL_CITATION {"citationID":"hvc5r7p7","properties":{"formattedCitation":"\\super [2]\\nosupersub{}","plainCitation":"[2]","noteIndex":0},"citationItems":[{"id":489,"uris":["http://zotero.org/users/9557124/items/ND59I2EN"],"itemData":{"id":489,</vt:lpwstr>
  </property>
  <property fmtid="{D5CDD505-2E9C-101B-9397-08002B2CF9AE}" pid="39" name="ZOTERO_BREF_hfl7emT86Gp7_2">
    <vt:lpwstr>"type":"article","abstract":"The Segment Anything Model (SAM) represents a state-of-the-art research advancement in natural image segmentation, achieving impressive results with input prompts such as points and bounding boxes. However, our evaluation and </vt:lpwstr>
  </property>
  <property fmtid="{D5CDD505-2E9C-101B-9397-08002B2CF9AE}" pid="40" name="ZOTERO_BREF_hfl7emT86Gp7_3">
    <vt:lpwstr>recent research indicate that directly applying the pretrained SAM to medical image segmentation does not yield satisfactory performance. This limitation primarily arises from significant domain gap between natural images and medical images. To bridge thi</vt:lpwstr>
  </property>
  <property fmtid="{D5CDD505-2E9C-101B-9397-08002B2CF9AE}" pid="41" name="ZOTERO_BREF_hfl7emT86Gp7_4">
    <vt:lpwstr>s gap, we introduce SAM-Med2D, the most comprehensive studies on applying SAM to medical 2D images. Specifically, we first collect and curate approximately 4.6M images and 19.7M masks from public and private datasets, constructing a large-scale medical im</vt:lpwstr>
  </property>
  <property fmtid="{D5CDD505-2E9C-101B-9397-08002B2CF9AE}" pid="42" name="ZOTERO_BREF_hfl7emT86Gp7_5">
    <vt:lpwstr>age segmentation dataset encompassing various modalities and objects. Then, we comprehensively fine-tune SAM on this dataset and turn it into SAM-Med2D. Unlike previous methods that only adopt bounding box or point prompts as interactive segmentation appr</vt:lpwstr>
  </property>
  <property fmtid="{D5CDD505-2E9C-101B-9397-08002B2CF9AE}" pid="43" name="ZOTERO_BREF_hfl7emT86Gp7_6">
    <vt:lpwstr>oach, we adapt SAM to medical image segmentation through more comprehensive prompts involving bounding boxes, points, and masks. We additionally fine-tune the encoder and decoder of the original SAM to obtain a well-performed SAM-Med2D, leading to the mos</vt:lpwstr>
  </property>
  <property fmtid="{D5CDD505-2E9C-101B-9397-08002B2CF9AE}" pid="44" name="ZOTERO_BREF_hfl7emT86Gp7_7">
    <vt:lpwstr>t comprehensive fine-tuning strategies to date. Finally, we conducted a comprehensive evaluation and analysis to investigate the performance of SAM-Med2D in medical image segmentation across various modalities, anatomical structures, and organs. Concurren</vt:lpwstr>
  </property>
  <property fmtid="{D5CDD505-2E9C-101B-9397-08002B2CF9AE}" pid="45" name="ZOTERO_BREF_hfl7emT86Gp7_8">
    <vt:lpwstr>tly, we validated the generalization capability of SAM-Med2D on 9 datasets from MICCAI 2023 challenge. Overall, our approach demonstrated significantly superior performance and generalization capability compared to SAM.","DOI":"10.48550/arXiv.2308.16184",</vt:lpwstr>
  </property>
  <property fmtid="{D5CDD505-2E9C-101B-9397-08002B2CF9AE}" pid="46" name="ZOTERO_BREF_hfl7emT86Gp7_9">
    <vt:lpwstr>"note":"arXiv:2308.16184 [cs]\nabstractTranslation:  分割任何事物模型( Segment Anything Model，SAM )代表了自然图像分割领域最先进的研究进展，通过点和边界框等输入提示，取得了令人印象深刻的结果。然而，我们的评估和最近的研究表明，直接将预训练的SAM应用于医学图像分割并没有取得令人满意的效果。这种局限性主要源于自然图像和医学图像之间存在显著的领域差距。为了弥补这一不足，我们引入SAM - Med2D，这是目前将SAM应用于医学2</vt:lpwstr>
  </property>
  <property fmtid="{D5CDD505-2E9C-101B-9397-08002B2CF9AE}" pid="47" name="ZOTERO_BREF_hfl7emT86Gp7_10">
    <vt:lpwstr>D图像的最全面的研究。具体来说，我们首先从公开和私有数据集中收集和整理了大约4.6 M图像和19.7 M掩码，构建了一个包含多种模态和obj的大规模医学图像分割数据集","number":"arXiv:2308.16184","publisher":"arXiv","source":"arXiv.org","title":"SAM-Med2D","URL":"http://arxiv.org/abs/2308.16184","author":[{"family":"Cheng","given":"Junl</vt:lpwstr>
  </property>
  <property fmtid="{D5CDD505-2E9C-101B-9397-08002B2CF9AE}" pid="48" name="ZOTERO_BREF_hfl7emT86Gp7_11">
    <vt:lpwstr>ong"},{"family":"Ye","given":"Jin"},{"family":"Deng","given":"Zhongying"},{"family":"Chen","given":"Jianpin"},{"family":"Li","given":"Tianbin"},{"family":"Wang","given":"Haoyu"},{"family":"Su","given":"Yanzhou"},{"family":"Huang","given":"Ziyan"},{"family</vt:lpwstr>
  </property>
  <property fmtid="{D5CDD505-2E9C-101B-9397-08002B2CF9AE}" pid="49" name="ZOTERO_BREF_hfl7emT86Gp7_12">
    <vt:lpwstr>":"Chen","given":"Jilong"},{"family":"Jiang","given":"Lei"},{"family":"Sun","given":"Hui"},{"family":"He","given":"Junjun"},{"family":"Zhang","given":"Shaoting"},{"family":"Zhu","given":"Min"},{"family":"Qiao","given":"Yu"}],"accessed":{"date-parts":[["20</vt:lpwstr>
  </property>
  <property fmtid="{D5CDD505-2E9C-101B-9397-08002B2CF9AE}" pid="50" name="ZOTERO_BREF_hfl7emT86Gp7_13">
    <vt:lpwstr>24",1,17]]},"issued":{"date-parts":[["2023",8,30]]},"citation-key":"chengSAMMed2D2023"}}],"schema":"https://github.com/citation-style-language/schema/raw/master/csl-citation.json"}</vt:lpwstr>
  </property>
  <property fmtid="{D5CDD505-2E9C-101B-9397-08002B2CF9AE}" pid="51" name="ZOTERO_BREF_3tFpy6WhmzmO_1">
    <vt:lpwstr>ZOTERO_ITEM CSL_CITATION {"citationID":"4hIEgQ97","properties":{"formattedCitation":"\\super [3]\\nosupersub{}","plainCitation":"[3]","noteIndex":0},"citationItems":[{"id":471,"uris":["http://zotero.org/users/9557124/items/ESQQIDGI"],"itemData":{"id":471,</vt:lpwstr>
  </property>
  <property fmtid="{D5CDD505-2E9C-101B-9397-08002B2CF9AE}" pid="52" name="ZOTERO_BREF_3tFpy6WhmzmO_2">
    <vt:lpwstr>"type":"article-journal","abstract":"The Segment Anything Model (SAM) has recently gained popularity in the ﬁeld of image segmentation. Thanks to its impressive capabilities in all-round segmentation tasks and its prompt-based interface, SAM has sparked i</vt:lpwstr>
  </property>
  <property fmtid="{D5CDD505-2E9C-101B-9397-08002B2CF9AE}" pid="53" name="ZOTERO_BREF_3tFpy6WhmzmO_3">
    <vt:lpwstr>ntensive discussion within the community. It is even said by many prestigious experts that image segmentation task has been \"ﬁnished\" by SAM. However, medical image segmentation, although an important branch of the image segmentation family, seems not t</vt:lpwstr>
  </property>
  <property fmtid="{D5CDD505-2E9C-101B-9397-08002B2CF9AE}" pid="54" name="ZOTERO_BREF_3tFpy6WhmzmO_4">
    <vt:lpwstr>o be included in the scope of Segmenting \"Anything\". Many individual experiments and recent studies have shown that SAM performs subpar in medical image segmentation. A natural question is how to ﬁnd the missing piece of the puzzle to extend the strong </vt:lpwstr>
  </property>
  <property fmtid="{D5CDD505-2E9C-101B-9397-08002B2CF9AE}" pid="55" name="ZOTERO_BREF_3tFpy6WhmzmO_5">
    <vt:lpwstr>segmentation capability of SAM to medical image segmentation. In this paper, instead of ﬁnetuning the SAM model, we propose Med SAM Adapter, which integrates the medical speciﬁc domain knowledge to the segmentation model, by a simple yet eﬀective adaptati</vt:lpwstr>
  </property>
  <property fmtid="{D5CDD505-2E9C-101B-9397-08002B2CF9AE}" pid="56" name="ZOTERO_BREF_3tFpy6WhmzmO_6">
    <vt:lpwstr>on technique. Although this work is still one of a few to transfer the popular NLP technique Adapter to computer vision cases, this simple implementation shows surprisingly good performance on medical image segmentation. A medical image adapted SAM, which</vt:lpwstr>
  </property>
  <property fmtid="{D5CDD505-2E9C-101B-9397-08002B2CF9AE}" pid="57" name="ZOTERO_BREF_3tFpy6WhmzmO_7">
    <vt:lpwstr> we have dubbed Medical SAM Adapter (MSA), shows superior performance on 19 medical image segmentation tasks with various image modalities including CT, MRI, ultrasound image, fundus image, and dermoscopic images. MSA outperforms a wide range of state-of-</vt:lpwstr>
  </property>
  <property fmtid="{D5CDD505-2E9C-101B-9397-08002B2CF9AE}" pid="58" name="ZOTERO_BREF_3tFpy6WhmzmO_8">
    <vt:lpwstr>the-art (SOTA) medical image segmentation methods, such as nnUNet, TransUNet, UNetr, MedSegDiﬀ, and also outperforms the fully ﬁne-turned MedSAM with a considerable performance gap. Code will be released at: https://github.com/WuJunde/Medical-SAM-Adapter.</vt:lpwstr>
  </property>
  <property fmtid="{D5CDD505-2E9C-101B-9397-08002B2CF9AE}" pid="59" name="ZOTERO_BREF_3tFpy6WhmzmO_9">
    <vt:lpwstr>","language":"en","source":"Zotero","title":"Medical SAM Adapter: Adapting Segment Anything Model for Medical Image Segmentation","author":[{"family":"Wu","given":"Junde"},{"family":"Fu","given":"Rao"},{"family":"Zhang","given":"Yu"},{"family":"Fang","giv</vt:lpwstr>
  </property>
  <property fmtid="{D5CDD505-2E9C-101B-9397-08002B2CF9AE}" pid="60" name="ZOTERO_BREF_3tFpy6WhmzmO_10">
    <vt:lpwstr>en":"Huihui"},{"family":"Liu","given":"Yuanpei"},{"family":"Xu","given":"Yanwu"},{"family":"Jin","given":"Yueming"}],"citation-key":"wuMedicalSAMAdapter"}}],"schema":"https://github.com/citation-style-language/schema/raw/master/csl-citation.json"}</vt:lpwstr>
  </property>
  <property fmtid="{D5CDD505-2E9C-101B-9397-08002B2CF9AE}" pid="61" name="ZOTERO_BREF_nLciDN2LKIOg_1">
    <vt:lpwstr>ZOTERO_BIBL {"uncited":[],"omitted":[],"custom":[]} CSL_BIBLIOGRAPHY</vt:lpwstr>
  </property>
</Properties>
</file>