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B06F" w14:textId="77777777" w:rsidR="00B0163A" w:rsidRDefault="00AC6A2F">
      <w:pPr>
        <w:spacing w:line="300" w:lineRule="auto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质量技术监督学院实验报告</w:t>
      </w:r>
    </w:p>
    <w:p w14:paraId="16D77ADA" w14:textId="1EE14766" w:rsidR="00B0163A" w:rsidRDefault="00AC6A2F">
      <w:pPr>
        <w:spacing w:beforeLines="50" w:before="156" w:line="300" w:lineRule="auto"/>
        <w:jc w:val="left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班级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>20级测控</w:t>
      </w:r>
      <w:r w:rsidR="00BB26D3">
        <w:rPr>
          <w:rFonts w:ascii="宋体" w:eastAsia="宋体" w:hAnsi="宋体"/>
          <w:sz w:val="24"/>
          <w:szCs w:val="24"/>
          <w:u w:val="single"/>
        </w:rPr>
        <w:t>2</w:t>
      </w:r>
      <w:r>
        <w:rPr>
          <w:rFonts w:ascii="宋体" w:eastAsia="宋体" w:hAnsi="宋体" w:hint="eastAsia"/>
          <w:sz w:val="24"/>
          <w:szCs w:val="24"/>
          <w:u w:val="single"/>
        </w:rPr>
        <w:t>班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学号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>202018040</w:t>
      </w:r>
      <w:r w:rsidR="00BB26D3">
        <w:rPr>
          <w:rFonts w:ascii="宋体" w:eastAsia="宋体" w:hAnsi="宋体"/>
          <w:sz w:val="24"/>
          <w:szCs w:val="24"/>
          <w:u w:val="single"/>
        </w:rPr>
        <w:t>70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姓名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BB26D3">
        <w:rPr>
          <w:rFonts w:ascii="宋体" w:eastAsia="宋体" w:hAnsi="宋体" w:hint="eastAsia"/>
          <w:sz w:val="24"/>
          <w:szCs w:val="24"/>
          <w:u w:val="single"/>
        </w:rPr>
        <w:t xml:space="preserve"> 王恺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成绩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      </w:t>
      </w:r>
    </w:p>
    <w:p w14:paraId="6390BF94" w14:textId="77777777" w:rsidR="00B0163A" w:rsidRDefault="00AC6A2F">
      <w:pPr>
        <w:spacing w:beforeLines="50" w:before="156"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一、实验项目</w:t>
      </w:r>
    </w:p>
    <w:p w14:paraId="43128E6C" w14:textId="77777777" w:rsidR="00B0163A" w:rsidRDefault="00AC6A2F">
      <w:pPr>
        <w:spacing w:beforeLines="50" w:before="156"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连续信号的无失真传输和滤波</w:t>
      </w:r>
    </w:p>
    <w:p w14:paraId="39EE902A" w14:textId="77777777" w:rsidR="00B0163A" w:rsidRDefault="00AC6A2F">
      <w:pPr>
        <w:spacing w:beforeLines="50" w:before="156"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二、实验目的</w:t>
      </w:r>
    </w:p>
    <w:p w14:paraId="101D6750" w14:textId="77777777" w:rsidR="00B0163A" w:rsidRDefault="00AC6A2F">
      <w:pPr>
        <w:spacing w:beforeLines="50" w:before="156"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1、掌握连续信号的无失真传输条件并认识其现象；</w:t>
      </w:r>
    </w:p>
    <w:p w14:paraId="5311298D" w14:textId="77777777" w:rsidR="00B0163A" w:rsidRDefault="00AC6A2F">
      <w:pPr>
        <w:spacing w:beforeLines="50" w:before="156"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2、了解模拟滤波器的种类、基本结构、特性及设计指标，掌握模拟原型低通滤波器的设计方法；</w:t>
      </w:r>
    </w:p>
    <w:p w14:paraId="5473D69F" w14:textId="77777777" w:rsidR="00B0163A" w:rsidRDefault="00AC6A2F">
      <w:pPr>
        <w:spacing w:beforeLines="50" w:before="156"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3、了解RC无源滤波器、RC有源滤波器的种类、基本结构及其特性；</w:t>
      </w:r>
    </w:p>
    <w:p w14:paraId="7AFD67C7" w14:textId="77777777" w:rsidR="00B0163A" w:rsidRDefault="00AC6A2F">
      <w:pPr>
        <w:spacing w:beforeLines="50" w:before="156"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4、分析和对比无源和有源滤波器的滤波特性。</w:t>
      </w:r>
    </w:p>
    <w:p w14:paraId="66832B36" w14:textId="77777777" w:rsidR="00B0163A" w:rsidRDefault="00AC6A2F">
      <w:pPr>
        <w:spacing w:beforeLines="50" w:before="156"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三、实验原理</w:t>
      </w:r>
    </w:p>
    <w:p w14:paraId="511DA270" w14:textId="77777777" w:rsidR="00B0163A" w:rsidRDefault="00AC6A2F">
      <w:pPr>
        <w:snapToGrid w:val="0"/>
        <w:spacing w:line="460" w:lineRule="exact"/>
        <w:ind w:firstLineChars="200" w:firstLine="420"/>
        <w:rPr>
          <w:rFonts w:ascii="Times New Roman" w:hAnsi="宋体"/>
        </w:rPr>
      </w:pPr>
      <w:r>
        <w:rPr>
          <w:rFonts w:ascii="Times New Roman" w:hAnsi="宋体"/>
          <w:bCs/>
        </w:rPr>
        <w:t>信号无失真传输是指系统的输出信号与输入信号相比，只有幅度的大小和出现时间的先后不同，而没有波形上的变化。</w:t>
      </w:r>
      <w:r>
        <w:rPr>
          <w:rFonts w:ascii="Times New Roman" w:hAnsi="宋体" w:hint="eastAsia"/>
          <w:bCs/>
        </w:rPr>
        <w:t>信号的滤波即使其在某个频率范围内实现无失真传输。</w:t>
      </w:r>
      <w:r>
        <w:rPr>
          <w:rFonts w:ascii="Times New Roman" w:hAnsi="宋体"/>
        </w:rPr>
        <w:t>滤波器是对输入信号的频率具有选择性的一个二端口网络，它允许某些频率的信号通过，而其它频率的信号受到衰减或抑制</w:t>
      </w:r>
      <w:r>
        <w:rPr>
          <w:rFonts w:ascii="Times New Roman" w:hAnsi="宋体" w:hint="eastAsia"/>
        </w:rPr>
        <w:t>。</w:t>
      </w:r>
    </w:p>
    <w:p w14:paraId="78ED8B22" w14:textId="2E07953D" w:rsidR="00B0163A" w:rsidRDefault="00AC6A2F" w:rsidP="00A323CF">
      <w:pPr>
        <w:tabs>
          <w:tab w:val="left" w:pos="840"/>
        </w:tabs>
        <w:snapToGrid w:val="0"/>
        <w:spacing w:line="460" w:lineRule="exact"/>
        <w:ind w:firstLineChars="1100" w:firstLine="1980"/>
        <w:jc w:val="center"/>
        <w:rPr>
          <w:rFonts w:ascii="宋体" w:eastAsia="宋体" w:hAnsi="宋体"/>
          <w:sz w:val="18"/>
          <w:szCs w:val="18"/>
        </w:rPr>
      </w:pPr>
      <w:r w:rsidRPr="00A323CF">
        <w:rPr>
          <w:rFonts w:ascii="宋体" w:eastAsia="宋体" w:hAnsi="宋体"/>
          <w:sz w:val="18"/>
          <w:szCs w:val="18"/>
        </w:rPr>
        <w:drawing>
          <wp:anchor distT="0" distB="0" distL="114300" distR="114300" simplePos="0" relativeHeight="251650048" behindDoc="0" locked="0" layoutInCell="1" allowOverlap="1" wp14:anchorId="0D7A5965" wp14:editId="29C439C8">
            <wp:simplePos x="0" y="0"/>
            <wp:positionH relativeFrom="column">
              <wp:posOffset>44450</wp:posOffset>
            </wp:positionH>
            <wp:positionV relativeFrom="page">
              <wp:posOffset>5959475</wp:posOffset>
            </wp:positionV>
            <wp:extent cx="4464050" cy="1144905"/>
            <wp:effectExtent l="0" t="0" r="6350" b="10795"/>
            <wp:wrapTopAndBottom/>
            <wp:docPr id="1" name="图片 5008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008" descr="3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23CF">
        <w:rPr>
          <w:rFonts w:ascii="宋体" w:eastAsia="宋体" w:hAnsi="宋体" w:hint="eastAsia"/>
          <w:sz w:val="18"/>
          <w:szCs w:val="18"/>
        </w:rPr>
        <w:t>图1-1 四种滤波器的幅频特性</w:t>
      </w:r>
    </w:p>
    <w:p w14:paraId="222006A5" w14:textId="77777777" w:rsidR="00CA7BE9" w:rsidRDefault="00CA7BE9" w:rsidP="00CA7BE9">
      <w:pPr>
        <w:tabs>
          <w:tab w:val="left" w:pos="0"/>
        </w:tabs>
        <w:spacing w:line="460" w:lineRule="exact"/>
        <w:rPr>
          <w:rFonts w:ascii="Times New Roman" w:hAnsi="Times New Roman"/>
        </w:rPr>
      </w:pPr>
      <w:r>
        <w:rPr>
          <w:rFonts w:ascii="Times New Roman" w:hAnsi="宋体"/>
        </w:rPr>
        <w:t>四种滤波器的实验线路如图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-2</w:t>
      </w:r>
      <w:r>
        <w:rPr>
          <w:rFonts w:ascii="Times New Roman" w:hAnsi="宋体"/>
        </w:rPr>
        <w:t>所示：</w:t>
      </w:r>
    </w:p>
    <w:p w14:paraId="41AB9F50" w14:textId="77777777" w:rsidR="00CA7BE9" w:rsidRDefault="00CA7BE9" w:rsidP="00CA7BE9">
      <w:pPr>
        <w:tabs>
          <w:tab w:val="left" w:pos="0"/>
        </w:tabs>
        <w:jc w:val="center"/>
        <w:rPr>
          <w:rFonts w:ascii="Times New Roman" w:hAnsi="Times New Roman"/>
        </w:rPr>
      </w:pPr>
      <w:r>
        <w:object w:dxaOrig="7467" w:dyaOrig="2883" w14:anchorId="0612A1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73.5pt;height:2in" o:ole="">
            <v:imagedata r:id="rId7" o:title="" cropleft="8401f" cropright="4201f"/>
          </v:shape>
          <o:OLEObject Type="Embed" ProgID="Paint.Picture" ShapeID="_x0000_i1031" DrawAspect="Content" ObjectID="_1714375912" r:id="rId8"/>
        </w:object>
      </w:r>
    </w:p>
    <w:p w14:paraId="700BA2D1" w14:textId="77777777" w:rsidR="00CA7BE9" w:rsidRDefault="00CA7BE9" w:rsidP="00CA7BE9">
      <w:pPr>
        <w:tabs>
          <w:tab w:val="left" w:pos="0"/>
        </w:tabs>
        <w:spacing w:line="460" w:lineRule="exact"/>
        <w:ind w:firstLineChars="300" w:firstLine="63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(a)</w:t>
      </w:r>
      <w:r>
        <w:rPr>
          <w:rFonts w:ascii="Times New Roman" w:hAnsi="宋体"/>
        </w:rPr>
        <w:t>无源低通滤波器</w:t>
      </w:r>
      <w:r>
        <w:rPr>
          <w:rFonts w:ascii="Times New Roman" w:hAnsi="Times New Roman"/>
        </w:rPr>
        <w:t xml:space="preserve">             (b)</w:t>
      </w:r>
      <w:r>
        <w:rPr>
          <w:rFonts w:ascii="Times New Roman" w:hAnsi="宋体"/>
        </w:rPr>
        <w:t>有源低通滤波器</w:t>
      </w:r>
    </w:p>
    <w:p w14:paraId="09721534" w14:textId="77777777" w:rsidR="00CA7BE9" w:rsidRDefault="00CA7BE9" w:rsidP="00CA7BE9">
      <w:pPr>
        <w:spacing w:line="460" w:lineRule="exact"/>
        <w:jc w:val="center"/>
        <w:rPr>
          <w:rFonts w:ascii="Times New Roman" w:hAnsi="Times New Roman"/>
        </w:rPr>
      </w:pPr>
      <w:r>
        <w:rPr>
          <w:rFonts w:ascii="Times New Roman" w:hAnsi="宋体"/>
        </w:rPr>
        <w:t>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-2-1</w:t>
      </w:r>
    </w:p>
    <w:p w14:paraId="78A4274E" w14:textId="77777777" w:rsidR="00CA7BE9" w:rsidRDefault="00CA7BE9" w:rsidP="00CA7BE9">
      <w:pPr>
        <w:spacing w:line="460" w:lineRule="exact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object w:dxaOrig="1440" w:dyaOrig="1440" w14:anchorId="44E9545F">
          <v:shape id="_x0000_s1033" type="#_x0000_t75" style="position:absolute;left:0;text-align:left;margin-left:68.25pt;margin-top:1.9pt;width:395.4pt;height:131.95pt;z-index:251667456;mso-width-relative:page;mso-height-relative:page">
            <v:imagedata r:id="rId9" o:title=""/>
          </v:shape>
          <o:OLEObject Type="Embed" ProgID="Paint.Picture" ShapeID="_x0000_s1033" DrawAspect="Content" ObjectID="_1714375916" r:id="rId10"/>
        </w:object>
      </w:r>
    </w:p>
    <w:p w14:paraId="4C84DD1C" w14:textId="77777777" w:rsidR="00CA7BE9" w:rsidRDefault="00CA7BE9" w:rsidP="00CA7BE9">
      <w:pPr>
        <w:spacing w:line="460" w:lineRule="exact"/>
        <w:rPr>
          <w:rFonts w:ascii="Times New Roman" w:hAnsi="Times New Roman"/>
        </w:rPr>
      </w:pPr>
    </w:p>
    <w:p w14:paraId="20236C17" w14:textId="77777777" w:rsidR="00CA7BE9" w:rsidRDefault="00CA7BE9" w:rsidP="00CA7BE9">
      <w:pPr>
        <w:spacing w:line="460" w:lineRule="exact"/>
        <w:rPr>
          <w:rFonts w:ascii="Times New Roman" w:hAnsi="Times New Roman"/>
        </w:rPr>
      </w:pPr>
    </w:p>
    <w:p w14:paraId="09F67DEF" w14:textId="77777777" w:rsidR="00CA7BE9" w:rsidRDefault="00CA7BE9" w:rsidP="00CA7BE9">
      <w:pPr>
        <w:spacing w:line="460" w:lineRule="exact"/>
        <w:rPr>
          <w:rFonts w:ascii="Times New Roman" w:hAnsi="Times New Roman"/>
        </w:rPr>
      </w:pPr>
    </w:p>
    <w:p w14:paraId="5049E98E" w14:textId="77777777" w:rsidR="00CA7BE9" w:rsidRDefault="00CA7BE9" w:rsidP="00CA7BE9">
      <w:pPr>
        <w:spacing w:line="460" w:lineRule="exact"/>
        <w:rPr>
          <w:rFonts w:ascii="Times New Roman" w:hAnsi="Times New Roman"/>
        </w:rPr>
      </w:pPr>
    </w:p>
    <w:p w14:paraId="3E91BB1C" w14:textId="77777777" w:rsidR="00CA7BE9" w:rsidRDefault="00CA7BE9" w:rsidP="00CA7BE9">
      <w:pPr>
        <w:spacing w:line="460" w:lineRule="exact"/>
        <w:rPr>
          <w:rFonts w:ascii="Times New Roman" w:hAnsi="Times New Roman"/>
        </w:rPr>
      </w:pPr>
    </w:p>
    <w:p w14:paraId="77C408CB" w14:textId="77777777" w:rsidR="00CA7BE9" w:rsidRDefault="00CA7BE9" w:rsidP="00CA7BE9">
      <w:pPr>
        <w:spacing w:line="46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 w:hint="eastAsia"/>
        </w:rPr>
        <w:t xml:space="preserve">            </w:t>
      </w:r>
      <w:r>
        <w:rPr>
          <w:rFonts w:ascii="Times New Roman" w:hAnsi="Times New Roman"/>
        </w:rPr>
        <w:t xml:space="preserve"> (c) </w:t>
      </w:r>
      <w:r>
        <w:rPr>
          <w:rFonts w:ascii="Times New Roman" w:hAnsi="宋体"/>
        </w:rPr>
        <w:t>无源高通滤波器</w:t>
      </w:r>
      <w:r>
        <w:rPr>
          <w:rFonts w:ascii="Times New Roman" w:hAnsi="Times New Roman"/>
        </w:rPr>
        <w:t xml:space="preserve">           (d)</w:t>
      </w:r>
      <w:r>
        <w:rPr>
          <w:rFonts w:ascii="Times New Roman" w:hAnsi="宋体"/>
        </w:rPr>
        <w:t>有源高通滤波器</w:t>
      </w:r>
    </w:p>
    <w:p w14:paraId="36925BF7" w14:textId="77777777" w:rsidR="00CA7BE9" w:rsidRDefault="00CA7BE9" w:rsidP="00CA7BE9">
      <w:pPr>
        <w:spacing w:line="460" w:lineRule="exact"/>
        <w:jc w:val="center"/>
        <w:rPr>
          <w:rFonts w:ascii="Times New Roman" w:hAnsi="Times New Roman"/>
        </w:rPr>
      </w:pPr>
      <w:r>
        <w:rPr>
          <w:rFonts w:ascii="Times New Roman" w:hAnsi="宋体"/>
        </w:rPr>
        <w:t>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-2-2</w:t>
      </w:r>
    </w:p>
    <w:p w14:paraId="27DEF543" w14:textId="77777777" w:rsidR="00CA7BE9" w:rsidRDefault="00CA7BE9" w:rsidP="00CA7BE9">
      <w:pPr>
        <w:spacing w:line="460" w:lineRule="exact"/>
        <w:ind w:firstLine="3255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object w:dxaOrig="1440" w:dyaOrig="1440" w14:anchorId="4656AC09">
          <v:shape id="_x0000_s1034" type="#_x0000_t75" style="position:absolute;left:0;text-align:left;margin-left:77.25pt;margin-top:.35pt;width:361.8pt;height:161.4pt;z-index:251668480;mso-width-relative:page;mso-height-relative:page">
            <v:imagedata r:id="rId11" o:title=""/>
          </v:shape>
          <o:OLEObject Type="Embed" ProgID="Paint.Picture" ShapeID="_x0000_s1034" DrawAspect="Content" ObjectID="_1714375917" r:id="rId12"/>
        </w:object>
      </w:r>
    </w:p>
    <w:p w14:paraId="2F73DFB6" w14:textId="77777777" w:rsidR="00CA7BE9" w:rsidRDefault="00CA7BE9" w:rsidP="00CA7BE9">
      <w:pPr>
        <w:spacing w:line="460" w:lineRule="exact"/>
        <w:rPr>
          <w:rFonts w:ascii="Times New Roman" w:hAnsi="Times New Roman"/>
        </w:rPr>
      </w:pPr>
    </w:p>
    <w:p w14:paraId="0B5A10D4" w14:textId="77777777" w:rsidR="00CA7BE9" w:rsidRDefault="00CA7BE9" w:rsidP="00CA7BE9">
      <w:pPr>
        <w:spacing w:line="460" w:lineRule="exact"/>
        <w:rPr>
          <w:rFonts w:ascii="Times New Roman" w:hAnsi="Times New Roman"/>
        </w:rPr>
      </w:pPr>
    </w:p>
    <w:p w14:paraId="194441FA" w14:textId="77777777" w:rsidR="00CA7BE9" w:rsidRDefault="00CA7BE9" w:rsidP="00CA7BE9">
      <w:pPr>
        <w:spacing w:line="460" w:lineRule="exact"/>
        <w:rPr>
          <w:rFonts w:ascii="Times New Roman" w:hAnsi="Times New Roman"/>
        </w:rPr>
      </w:pPr>
    </w:p>
    <w:p w14:paraId="6AA3C6B2" w14:textId="77777777" w:rsidR="00CA7BE9" w:rsidRDefault="00CA7BE9" w:rsidP="00CA7BE9">
      <w:pPr>
        <w:spacing w:line="460" w:lineRule="exact"/>
        <w:rPr>
          <w:rFonts w:ascii="Times New Roman" w:hAnsi="Times New Roman"/>
        </w:rPr>
      </w:pPr>
    </w:p>
    <w:p w14:paraId="280A8151" w14:textId="77777777" w:rsidR="00CA7BE9" w:rsidRDefault="00CA7BE9" w:rsidP="00CA7BE9">
      <w:pPr>
        <w:spacing w:line="460" w:lineRule="exact"/>
        <w:rPr>
          <w:rFonts w:ascii="Times New Roman" w:hAnsi="Times New Roman"/>
        </w:rPr>
      </w:pPr>
    </w:p>
    <w:p w14:paraId="360FD46C" w14:textId="77777777" w:rsidR="00CA7BE9" w:rsidRDefault="00CA7BE9" w:rsidP="00CA7BE9">
      <w:pPr>
        <w:spacing w:line="460" w:lineRule="exact"/>
        <w:rPr>
          <w:rFonts w:ascii="Times New Roman" w:hAnsi="Times New Roman"/>
        </w:rPr>
      </w:pPr>
    </w:p>
    <w:p w14:paraId="1854FE77" w14:textId="77777777" w:rsidR="00CA7BE9" w:rsidRDefault="00CA7BE9" w:rsidP="00CA7BE9">
      <w:pPr>
        <w:spacing w:line="46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 xml:space="preserve">             </w:t>
      </w:r>
      <w:r>
        <w:rPr>
          <w:rFonts w:ascii="Times New Roman" w:hAnsi="Times New Roman"/>
        </w:rPr>
        <w:t xml:space="preserve"> (e)</w:t>
      </w:r>
      <w:r>
        <w:rPr>
          <w:rFonts w:ascii="Times New Roman" w:hAnsi="宋体"/>
        </w:rPr>
        <w:t>无源带通滤波器</w:t>
      </w:r>
      <w:r>
        <w:rPr>
          <w:rFonts w:ascii="Times New Roman" w:hAnsi="Times New Roman"/>
        </w:rPr>
        <w:t xml:space="preserve">             (f)</w:t>
      </w:r>
      <w:r>
        <w:rPr>
          <w:rFonts w:ascii="Times New Roman" w:hAnsi="宋体"/>
        </w:rPr>
        <w:t>有源带通滤波器</w:t>
      </w:r>
    </w:p>
    <w:p w14:paraId="0FB2DCCC" w14:textId="77777777" w:rsidR="00CA7BE9" w:rsidRDefault="00CA7BE9" w:rsidP="00CA7BE9">
      <w:pPr>
        <w:spacing w:line="460" w:lineRule="exact"/>
        <w:jc w:val="center"/>
        <w:rPr>
          <w:rFonts w:ascii="Times New Roman" w:hAnsi="Times New Roman"/>
        </w:rPr>
      </w:pPr>
      <w:r>
        <w:rPr>
          <w:rFonts w:ascii="Times New Roman" w:hAnsi="宋体"/>
        </w:rPr>
        <w:t>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-2-3</w:t>
      </w:r>
    </w:p>
    <w:p w14:paraId="5BCD2F1C" w14:textId="5BDDB363" w:rsidR="00CA7BE9" w:rsidRDefault="00CA7BE9" w:rsidP="00CA7BE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sz w:val="20"/>
        </w:rPr>
        <w:drawing>
          <wp:anchor distT="0" distB="0" distL="114300" distR="114300" simplePos="0" relativeHeight="251669504" behindDoc="1" locked="0" layoutInCell="1" allowOverlap="1" wp14:anchorId="7F8264F5" wp14:editId="09F32D79">
            <wp:simplePos x="0" y="0"/>
            <wp:positionH relativeFrom="column">
              <wp:posOffset>371475</wp:posOffset>
            </wp:positionH>
            <wp:positionV relativeFrom="paragraph">
              <wp:posOffset>22225</wp:posOffset>
            </wp:positionV>
            <wp:extent cx="4526280" cy="1722120"/>
            <wp:effectExtent l="0" t="0" r="7620" b="0"/>
            <wp:wrapSquare wrapText="bothSides"/>
            <wp:docPr id="2" name="图片 4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89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953D6E" w14:textId="77777777" w:rsidR="00CA7BE9" w:rsidRDefault="00CA7BE9" w:rsidP="00CA7BE9">
      <w:pPr>
        <w:spacing w:line="460" w:lineRule="exact"/>
        <w:rPr>
          <w:rFonts w:ascii="Times New Roman" w:hAnsi="Times New Roman"/>
        </w:rPr>
      </w:pPr>
    </w:p>
    <w:p w14:paraId="1D629342" w14:textId="77777777" w:rsidR="00CA7BE9" w:rsidRDefault="00CA7BE9" w:rsidP="00CA7BE9">
      <w:pPr>
        <w:spacing w:line="46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(g)</w:t>
      </w:r>
      <w:r>
        <w:rPr>
          <w:rFonts w:ascii="Times New Roman" w:hAnsi="宋体"/>
        </w:rPr>
        <w:t>无源带阻滤波器</w:t>
      </w:r>
      <w:r>
        <w:rPr>
          <w:rFonts w:ascii="Times New Roman" w:hAnsi="Times New Roman"/>
        </w:rPr>
        <w:t xml:space="preserve">              (h)</w:t>
      </w:r>
      <w:r>
        <w:rPr>
          <w:rFonts w:ascii="Times New Roman" w:hAnsi="宋体"/>
        </w:rPr>
        <w:t>有源带阻滤波器</w:t>
      </w:r>
    </w:p>
    <w:p w14:paraId="69B80CD6" w14:textId="77777777" w:rsidR="00CA7BE9" w:rsidRDefault="00CA7BE9" w:rsidP="00CA7BE9">
      <w:pPr>
        <w:spacing w:line="460" w:lineRule="exact"/>
        <w:jc w:val="center"/>
        <w:rPr>
          <w:rFonts w:ascii="Times New Roman" w:hAnsi="Times New Roman"/>
        </w:rPr>
      </w:pPr>
      <w:r>
        <w:rPr>
          <w:rFonts w:ascii="Times New Roman" w:hAnsi="宋体"/>
        </w:rPr>
        <w:t>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-2-4</w:t>
      </w:r>
    </w:p>
    <w:p w14:paraId="54D160FB" w14:textId="77777777" w:rsidR="00CA7BE9" w:rsidRDefault="00CA7BE9" w:rsidP="00CA7BE9">
      <w:pPr>
        <w:spacing w:line="460" w:lineRule="exact"/>
        <w:jc w:val="center"/>
        <w:rPr>
          <w:rFonts w:ascii="Times New Roman" w:hAnsi="Times New Roman"/>
        </w:rPr>
      </w:pPr>
      <w:r>
        <w:rPr>
          <w:rFonts w:ascii="Times New Roman" w:hAnsi="宋体"/>
        </w:rPr>
        <w:t>图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 xml:space="preserve">-2  </w:t>
      </w:r>
      <w:r>
        <w:rPr>
          <w:rFonts w:ascii="Times New Roman" w:hAnsi="宋体"/>
        </w:rPr>
        <w:t>各种滤波器的实验线路图</w:t>
      </w:r>
    </w:p>
    <w:p w14:paraId="73F50B4A" w14:textId="77777777" w:rsidR="00CA7BE9" w:rsidRPr="00A323CF" w:rsidRDefault="00CA7BE9" w:rsidP="00A323CF">
      <w:pPr>
        <w:tabs>
          <w:tab w:val="left" w:pos="840"/>
        </w:tabs>
        <w:snapToGrid w:val="0"/>
        <w:spacing w:line="460" w:lineRule="exact"/>
        <w:ind w:firstLineChars="1100" w:firstLine="1980"/>
        <w:jc w:val="center"/>
        <w:rPr>
          <w:rFonts w:ascii="宋体" w:eastAsia="宋体" w:hAnsi="宋体" w:hint="eastAsia"/>
          <w:sz w:val="18"/>
          <w:szCs w:val="18"/>
        </w:rPr>
      </w:pPr>
    </w:p>
    <w:p w14:paraId="5E7BC0C2" w14:textId="77777777" w:rsidR="00B0163A" w:rsidRDefault="00AC6A2F">
      <w:pPr>
        <w:numPr>
          <w:ilvl w:val="0"/>
          <w:numId w:val="1"/>
        </w:numPr>
        <w:spacing w:beforeLines="50" w:before="156"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实验预习</w:t>
      </w:r>
    </w:p>
    <w:p w14:paraId="4C9EA8F2" w14:textId="77777777" w:rsidR="00B0163A" w:rsidRDefault="00AC6A2F">
      <w:pPr>
        <w:pStyle w:val="a4"/>
        <w:ind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方波傅里叶级数展开式：</w:t>
      </w:r>
    </w:p>
    <w:p w14:paraId="7DC416EA" w14:textId="77777777" w:rsidR="00B0163A" w:rsidRDefault="00AC6A2F">
      <w:pPr>
        <w:spacing w:beforeLines="50" w:before="156" w:line="300" w:lineRule="auto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nt</m:t>
                  </m:r>
                </m:e>
              </m:func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3πt</m:t>
                  </m:r>
                </m:e>
              </m:func>
              <m:r>
                <w:rPr>
                  <w:rFonts w:ascii="Cambria Math" w:eastAsia="宋体" w:hAnsi="Cambria Math"/>
                  <w:sz w:val="24"/>
                  <w:szCs w:val="24"/>
                </w:rPr>
                <m:t>+⋯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nπt</m:t>
                  </m:r>
                </m:e>
              </m:func>
              <m:r>
                <w:rPr>
                  <w:rFonts w:ascii="Cambria Math" w:eastAsia="宋体" w:hAnsi="Cambria Math"/>
                  <w:sz w:val="24"/>
                  <w:szCs w:val="24"/>
                </w:rPr>
                <m:t>⋯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        n=1,3,5⋯</m:t>
          </m:r>
        </m:oMath>
      </m:oMathPara>
    </w:p>
    <w:p w14:paraId="66B00864" w14:textId="77777777" w:rsidR="00B0163A" w:rsidRDefault="00AC6A2F">
      <w:pPr>
        <w:spacing w:beforeLines="50" w:before="156" w:line="300" w:lineRule="auto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jΩ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j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Ω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j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Ω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j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-3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Ω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+⋯+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jnΩ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j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nΩ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sup>
            </m:sSup>
          </m:e>
        </m:d>
      </m:oMath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m:oMath>
        <m:r>
          <w:rPr>
            <w:rFonts w:ascii="Cambria Math" w:eastAsia="宋体" w:hAnsi="Cambria Math"/>
            <w:sz w:val="24"/>
            <w:szCs w:val="24"/>
          </w:rPr>
          <m:t>n=1,3,5⋯</m:t>
        </m:r>
      </m:oMath>
    </w:p>
    <w:p w14:paraId="0A3EC810" w14:textId="77777777" w:rsidR="00B0163A" w:rsidRDefault="00AC6A2F">
      <w:pPr>
        <w:spacing w:beforeLines="50" w:before="156" w:line="30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频谱图:</w:t>
      </w:r>
    </w:p>
    <w:p w14:paraId="258DB839" w14:textId="77777777" w:rsidR="00B0163A" w:rsidRDefault="00AC6A2F">
      <w:pPr>
        <w:spacing w:beforeLines="50" w:before="156"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63DE6C2" wp14:editId="7FCA8210">
            <wp:extent cx="1952625" cy="1828800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38"/>
                    <a:stretch>
                      <a:fillRect/>
                    </a:stretch>
                  </pic:blipFill>
                  <pic:spPr>
                    <a:xfrm>
                      <a:off x="0" y="0"/>
                      <a:ext cx="19526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3534" w14:textId="63D68A80" w:rsidR="00A569EF" w:rsidRDefault="005F00C2" w:rsidP="005F00C2">
      <w:pPr>
        <w:spacing w:beforeLines="50" w:before="156" w:line="300" w:lineRule="auto"/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5E81F09" wp14:editId="3FEB9AF3">
            <wp:extent cx="5954367" cy="1485900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639" cy="148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6A2F" w:rsidRPr="005F00C2">
        <w:rPr>
          <w:rFonts w:ascii="宋体" w:eastAsia="宋体" w:hAnsi="宋体" w:hint="eastAsia"/>
          <w:sz w:val="18"/>
          <w:szCs w:val="18"/>
        </w:rPr>
        <w:t>无源（有源）带</w:t>
      </w:r>
      <w:r>
        <w:rPr>
          <w:rFonts w:ascii="宋体" w:eastAsia="宋体" w:hAnsi="宋体" w:hint="eastAsia"/>
          <w:sz w:val="18"/>
          <w:szCs w:val="18"/>
        </w:rPr>
        <w:t>通</w:t>
      </w:r>
      <w:r w:rsidR="00AC6A2F" w:rsidRPr="005F00C2">
        <w:rPr>
          <w:rFonts w:ascii="宋体" w:eastAsia="宋体" w:hAnsi="宋体" w:hint="eastAsia"/>
          <w:sz w:val="18"/>
          <w:szCs w:val="18"/>
        </w:rPr>
        <w:t>滤波器的微分方程和幅频特性</w:t>
      </w:r>
    </w:p>
    <w:p w14:paraId="388C33EE" w14:textId="77777777" w:rsidR="00A569EF" w:rsidRDefault="00A569EF">
      <w:pPr>
        <w:widowControl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br w:type="page"/>
      </w:r>
    </w:p>
    <w:p w14:paraId="63E503FA" w14:textId="77777777" w:rsidR="00B0163A" w:rsidRPr="005F00C2" w:rsidRDefault="00B0163A" w:rsidP="005F00C2">
      <w:pPr>
        <w:spacing w:beforeLines="50" w:before="156" w:line="300" w:lineRule="auto"/>
        <w:jc w:val="center"/>
        <w:rPr>
          <w:rFonts w:ascii="宋体" w:eastAsia="宋体" w:hAnsi="宋体"/>
          <w:sz w:val="18"/>
          <w:szCs w:val="18"/>
        </w:rPr>
      </w:pPr>
    </w:p>
    <w:p w14:paraId="02C2E536" w14:textId="555329A3" w:rsidR="00B0163A" w:rsidRDefault="00AC6A2F">
      <w:pPr>
        <w:spacing w:beforeLines="50" w:before="156"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五、实验注意事项</w:t>
      </w:r>
    </w:p>
    <w:p w14:paraId="09DFE984" w14:textId="4091CC6B" w:rsidR="00B0163A" w:rsidRDefault="00AC6A2F">
      <w:pPr>
        <w:spacing w:line="460" w:lineRule="exac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宋体"/>
        </w:rPr>
        <w:t>、在实验测量过程中，必须始终保持</w:t>
      </w:r>
      <w:r w:rsidR="005F00C2">
        <w:rPr>
          <w:rFonts w:ascii="Times New Roman" w:hAnsi="宋体" w:hint="eastAsia"/>
        </w:rPr>
        <w:t>方</w:t>
      </w:r>
      <w:r>
        <w:rPr>
          <w:rFonts w:ascii="Times New Roman" w:hAnsi="宋体"/>
        </w:rPr>
        <w:t>波信号源的输出（即滤波器的输入）电压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宋体"/>
        </w:rPr>
        <w:t>幅值不变，且输入信号幅度不宜过大。</w:t>
      </w:r>
    </w:p>
    <w:p w14:paraId="6E0E1677" w14:textId="77777777" w:rsidR="00B0163A" w:rsidRDefault="00AC6A2F">
      <w:pPr>
        <w:spacing w:line="46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宋体"/>
        </w:rPr>
        <w:t>、在进行有源滤波器实验时，输出端不可短路，以免损坏运算放大器。</w:t>
      </w:r>
    </w:p>
    <w:p w14:paraId="2D80B5D4" w14:textId="77777777" w:rsidR="00B0163A" w:rsidRDefault="00AC6A2F">
      <w:pPr>
        <w:spacing w:beforeLines="50" w:before="156"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六、实验过程</w:t>
      </w:r>
    </w:p>
    <w:p w14:paraId="3DCC5238" w14:textId="77777777" w:rsidR="00B0163A" w:rsidRDefault="00AC6A2F">
      <w:pPr>
        <w:tabs>
          <w:tab w:val="left" w:pos="360"/>
        </w:tabs>
        <w:spacing w:line="46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、在</w:t>
      </w:r>
      <w:r>
        <w:rPr>
          <w:rFonts w:ascii="Times New Roman" w:hAnsi="Times New Roman" w:hint="eastAsia"/>
        </w:rPr>
        <w:t>MATLAB</w:t>
      </w:r>
      <w:r>
        <w:rPr>
          <w:rFonts w:ascii="Times New Roman" w:hAnsi="Times New Roman" w:hint="eastAsia"/>
        </w:rPr>
        <w:t>软件平台上，使用</w:t>
      </w:r>
      <w:r>
        <w:rPr>
          <w:rFonts w:ascii="Times New Roman" w:hAnsi="Times New Roman" w:hint="eastAsia"/>
        </w:rPr>
        <w:t>Simulink</w:t>
      </w:r>
      <w:r>
        <w:rPr>
          <w:rFonts w:ascii="Times New Roman" w:hAnsi="Times New Roman" w:hint="eastAsia"/>
        </w:rPr>
        <w:t>模型库进行各滤波器物理电路、模拟框图模型搭建。</w:t>
      </w:r>
    </w:p>
    <w:p w14:paraId="627AFDC4" w14:textId="1644C5D6" w:rsidR="00B0163A" w:rsidRDefault="00AC6A2F">
      <w:pPr>
        <w:spacing w:line="46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宋体"/>
        </w:rPr>
        <w:t>、测试无</w:t>
      </w:r>
      <w:r>
        <w:rPr>
          <w:rFonts w:ascii="Times New Roman" w:hAnsi="宋体" w:hint="eastAsia"/>
        </w:rPr>
        <w:t>（有）</w:t>
      </w:r>
      <w:r>
        <w:rPr>
          <w:rFonts w:ascii="Times New Roman" w:hAnsi="宋体"/>
        </w:rPr>
        <w:t>源</w:t>
      </w:r>
      <w:r w:rsidR="00CA7BE9">
        <w:rPr>
          <w:rFonts w:ascii="Times New Roman" w:hAnsi="宋体" w:hint="eastAsia"/>
        </w:rPr>
        <w:t>带</w:t>
      </w:r>
      <w:r>
        <w:rPr>
          <w:rFonts w:ascii="Times New Roman" w:hAnsi="宋体"/>
        </w:rPr>
        <w:t>通滤波器的幅频特性。</w:t>
      </w:r>
    </w:p>
    <w:p w14:paraId="236636B9" w14:textId="77777777" w:rsidR="00B0163A" w:rsidRDefault="00AC6A2F">
      <w:pPr>
        <w:spacing w:line="46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宋体"/>
        </w:rPr>
        <w:t>用</w:t>
      </w:r>
      <w:r>
        <w:rPr>
          <w:rFonts w:ascii="Times New Roman" w:hAnsi="宋体" w:hint="eastAsia"/>
        </w:rPr>
        <w:t>搭建的</w:t>
      </w:r>
      <w:r>
        <w:rPr>
          <w:rFonts w:ascii="Times New Roman" w:hAnsi="Times New Roman" w:hint="eastAsia"/>
        </w:rPr>
        <w:t>Simulink</w:t>
      </w:r>
      <w:r>
        <w:rPr>
          <w:rFonts w:ascii="Times New Roman" w:hAnsi="宋体" w:hint="eastAsia"/>
        </w:rPr>
        <w:t>模型（物理电路模型和模拟框图模型）</w:t>
      </w:r>
      <w:r>
        <w:rPr>
          <w:rFonts w:ascii="Times New Roman" w:hAnsi="宋体"/>
        </w:rPr>
        <w:t>，测试</w:t>
      </w:r>
      <w:r>
        <w:rPr>
          <w:rFonts w:ascii="Times New Roman" w:hAnsi="Times New Roman"/>
        </w:rPr>
        <w:t>RC</w:t>
      </w:r>
      <w:r>
        <w:rPr>
          <w:rFonts w:ascii="Times New Roman" w:hAnsi="宋体"/>
        </w:rPr>
        <w:t>无</w:t>
      </w:r>
      <w:r>
        <w:rPr>
          <w:rFonts w:ascii="Times New Roman" w:hAnsi="宋体" w:hint="eastAsia"/>
        </w:rPr>
        <w:t>（有）</w:t>
      </w:r>
      <w:r>
        <w:rPr>
          <w:rFonts w:ascii="Times New Roman" w:hAnsi="宋体"/>
        </w:rPr>
        <w:t>源低通滤波器的特性。</w:t>
      </w:r>
    </w:p>
    <w:p w14:paraId="234E2DFA" w14:textId="77777777" w:rsidR="00B0163A" w:rsidRDefault="00AC6A2F">
      <w:pPr>
        <w:spacing w:line="460" w:lineRule="exact"/>
        <w:ind w:firstLine="480"/>
        <w:rPr>
          <w:rFonts w:ascii="Times New Roman" w:hAnsi="Times New Roman"/>
        </w:rPr>
      </w:pPr>
      <w:r>
        <w:rPr>
          <w:rFonts w:ascii="Times New Roman" w:hAnsi="宋体"/>
        </w:rPr>
        <w:t>实验时，必须在保持正弦波信号输入电压（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宋体"/>
        </w:rPr>
        <w:t>）幅值不变的情况下，逐渐改变其频率，</w:t>
      </w:r>
      <w:r>
        <w:rPr>
          <w:rFonts w:ascii="Times New Roman" w:hAnsi="宋体" w:hint="eastAsia"/>
        </w:rPr>
        <w:t>在</w:t>
      </w:r>
      <w:r>
        <w:rPr>
          <w:rFonts w:ascii="Times New Roman" w:hAnsi="宋体" w:hint="eastAsia"/>
        </w:rPr>
        <w:t>Scope</w:t>
      </w:r>
      <w:r>
        <w:rPr>
          <w:rFonts w:ascii="Times New Roman" w:hAnsi="宋体" w:hint="eastAsia"/>
        </w:rPr>
        <w:t>上获得</w:t>
      </w:r>
      <w:r>
        <w:rPr>
          <w:rFonts w:ascii="Times New Roman" w:hAnsi="Times New Roman"/>
        </w:rPr>
        <w:t>RC</w:t>
      </w:r>
      <w:r>
        <w:rPr>
          <w:rFonts w:ascii="Times New Roman" w:hAnsi="宋体"/>
        </w:rPr>
        <w:t>滤波器输出端电压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宋体"/>
        </w:rPr>
        <w:t>的幅值，并把所测的数据记录表一。</w:t>
      </w:r>
      <w:r>
        <w:rPr>
          <w:rFonts w:ascii="Times New Roman" w:hAnsi="宋体" w:hint="eastAsia"/>
        </w:rPr>
        <w:t>实验中应在模型输入信号和输出信号处</w:t>
      </w:r>
      <w:r>
        <w:rPr>
          <w:rFonts w:ascii="Times New Roman" w:hAnsi="宋体"/>
        </w:rPr>
        <w:t>分别</w:t>
      </w:r>
      <w:r>
        <w:rPr>
          <w:rFonts w:ascii="Times New Roman" w:hAnsi="宋体" w:hint="eastAsia"/>
        </w:rPr>
        <w:t>接</w:t>
      </w:r>
      <w:r>
        <w:rPr>
          <w:rFonts w:ascii="Times New Roman" w:hAnsi="宋体" w:hint="eastAsia"/>
        </w:rPr>
        <w:t>Scope</w:t>
      </w:r>
      <w:r>
        <w:rPr>
          <w:rFonts w:ascii="Times New Roman" w:hAnsi="宋体" w:hint="eastAsia"/>
        </w:rPr>
        <w:t>，</w:t>
      </w:r>
      <w:r>
        <w:rPr>
          <w:rFonts w:ascii="Times New Roman" w:hAnsi="宋体"/>
        </w:rPr>
        <w:t>观测输入</w:t>
      </w:r>
      <w:r>
        <w:rPr>
          <w:rFonts w:ascii="Times New Roman" w:hAnsi="Times New Roman"/>
          <w:position w:val="-10"/>
        </w:rPr>
        <w:object w:dxaOrig="300" w:dyaOrig="345" w14:anchorId="71154FFC">
          <v:shape id="_x0000_i1026" type="#_x0000_t75" style="width:15pt;height:17.25pt" o:ole="">
            <v:imagedata r:id="rId16" o:title=""/>
          </v:shape>
          <o:OLEObject Type="Embed" ProgID="Equation.3" ShapeID="_x0000_i1026" DrawAspect="Content" ObjectID="_1714375913" r:id="rId17"/>
        </w:object>
      </w:r>
      <w:r>
        <w:rPr>
          <w:rFonts w:ascii="Times New Roman" w:hAnsi="宋体"/>
        </w:rPr>
        <w:t>和输出</w:t>
      </w:r>
      <w:r>
        <w:rPr>
          <w:rFonts w:ascii="Times New Roman" w:hAnsi="Times New Roman"/>
          <w:position w:val="-10"/>
        </w:rPr>
        <w:object w:dxaOrig="315" w:dyaOrig="345" w14:anchorId="59AA73E7">
          <v:shape id="_x0000_i1027" type="#_x0000_t75" style="width:15.75pt;height:17.25pt" o:ole="">
            <v:imagedata r:id="rId18" o:title=""/>
          </v:shape>
          <o:OLEObject Type="Embed" ProgID="Equation.3" ShapeID="_x0000_i1027" DrawAspect="Content" ObjectID="_1714375914" r:id="rId19"/>
        </w:object>
      </w:r>
      <w:r>
        <w:rPr>
          <w:rFonts w:ascii="Times New Roman" w:hAnsi="宋体"/>
        </w:rPr>
        <w:t>的波形（注意：在整个实验过程中应保持</w:t>
      </w:r>
      <w:r>
        <w:rPr>
          <w:rFonts w:ascii="Times New Roman" w:hAnsi="Times New Roman"/>
          <w:position w:val="-10"/>
        </w:rPr>
        <w:object w:dxaOrig="300" w:dyaOrig="345" w14:anchorId="7B2D3A68">
          <v:shape id="_x0000_i1028" type="#_x0000_t75" style="width:15pt;height:17.25pt" o:ole="">
            <v:imagedata r:id="rId16" o:title=""/>
          </v:shape>
          <o:OLEObject Type="Embed" ProgID="Equation.3" ShapeID="_x0000_i1028" DrawAspect="Content" ObjectID="_1714375915" r:id="rId20"/>
        </w:object>
      </w:r>
      <w:r>
        <w:rPr>
          <w:rFonts w:ascii="Times New Roman" w:hAnsi="宋体"/>
        </w:rPr>
        <w:t>恒定不变）。</w:t>
      </w:r>
    </w:p>
    <w:p w14:paraId="09469056" w14:textId="77777777" w:rsidR="00B0163A" w:rsidRDefault="00AC6A2F">
      <w:pPr>
        <w:spacing w:line="460" w:lineRule="exact"/>
        <w:rPr>
          <w:rFonts w:ascii="Times New Roman" w:hAnsi="Times New Roman"/>
        </w:rPr>
      </w:pPr>
      <w:r>
        <w:rPr>
          <w:rFonts w:ascii="Times New Roman" w:hAnsi="Times New Roman" w:hint="eastAsia"/>
          <w:vertAlign w:val="subscript"/>
        </w:rPr>
        <w:t xml:space="preserve"> </w:t>
      </w:r>
      <w:r>
        <w:rPr>
          <w:rFonts w:ascii="Times New Roman" w:hAnsi="宋体" w:hint="eastAsia"/>
        </w:rPr>
        <w:t xml:space="preserve">   </w:t>
      </w:r>
      <w:r>
        <w:rPr>
          <w:rFonts w:ascii="Times New Roman" w:hAnsi="宋体"/>
        </w:rPr>
        <w:t>表一：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3780"/>
        <w:gridCol w:w="1620"/>
        <w:gridCol w:w="1480"/>
      </w:tblGrid>
      <w:tr w:rsidR="00B0163A" w14:paraId="3C85C6A1" w14:textId="77777777">
        <w:trPr>
          <w:cantSplit/>
          <w:trHeight w:val="434"/>
          <w:jc w:val="center"/>
        </w:trPr>
        <w:tc>
          <w:tcPr>
            <w:tcW w:w="828" w:type="dxa"/>
            <w:vAlign w:val="center"/>
          </w:tcPr>
          <w:p w14:paraId="731BF5C7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F(Hz)</w:t>
            </w:r>
          </w:p>
        </w:tc>
        <w:tc>
          <w:tcPr>
            <w:tcW w:w="3780" w:type="dxa"/>
            <w:vAlign w:val="center"/>
          </w:tcPr>
          <w:p w14:paraId="12B0B886" w14:textId="77777777" w:rsidR="00B0163A" w:rsidRDefault="00B0163A">
            <w:pPr>
              <w:spacing w:line="460" w:lineRule="exact"/>
              <w:rPr>
                <w:rFonts w:ascii="Times New Roman" w:hAnsi="Times New Roman"/>
              </w:rPr>
            </w:pPr>
          </w:p>
        </w:tc>
        <w:tc>
          <w:tcPr>
            <w:tcW w:w="1620" w:type="dxa"/>
            <w:vMerge w:val="restart"/>
            <w:vAlign w:val="center"/>
          </w:tcPr>
          <w:p w14:paraId="20A3AF71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ω</w:t>
            </w:r>
            <w:r>
              <w:rPr>
                <w:rFonts w:ascii="Times New Roman" w:hAnsi="Times New Roman"/>
                <w:vertAlign w:val="subscript"/>
              </w:rPr>
              <w:t>0</w:t>
            </w:r>
            <w:r>
              <w:rPr>
                <w:rFonts w:ascii="Times New Roman" w:hAnsi="Times New Roman"/>
              </w:rPr>
              <w:t>=1/RC</w:t>
            </w:r>
          </w:p>
          <w:p w14:paraId="428E55D2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(rad/s)</w:t>
            </w:r>
          </w:p>
        </w:tc>
        <w:tc>
          <w:tcPr>
            <w:tcW w:w="1480" w:type="dxa"/>
            <w:vMerge w:val="restart"/>
            <w:vAlign w:val="center"/>
          </w:tcPr>
          <w:p w14:paraId="697F35F9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f</w:t>
            </w:r>
            <w:r>
              <w:rPr>
                <w:rFonts w:ascii="Times New Roman" w:hAnsi="Times New Roman"/>
                <w:vertAlign w:val="subscript"/>
              </w:rPr>
              <w:t>0</w:t>
            </w:r>
            <w:r>
              <w:rPr>
                <w:rFonts w:ascii="Times New Roman" w:hAnsi="Times New Roman"/>
              </w:rPr>
              <w:t>=ω</w:t>
            </w:r>
            <w:r>
              <w:rPr>
                <w:rFonts w:ascii="Times New Roman" w:hAnsi="Times New Roman"/>
                <w:vertAlign w:val="subscript"/>
              </w:rPr>
              <w:t>0</w:t>
            </w:r>
            <w:r>
              <w:rPr>
                <w:rFonts w:ascii="Times New Roman" w:hAnsi="Times New Roman"/>
              </w:rPr>
              <w:t>/2π</w:t>
            </w:r>
          </w:p>
          <w:p w14:paraId="504685BF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(Hz)</w:t>
            </w:r>
          </w:p>
        </w:tc>
      </w:tr>
      <w:tr w:rsidR="00B0163A" w14:paraId="2E4382F4" w14:textId="77777777">
        <w:trPr>
          <w:cantSplit/>
          <w:trHeight w:val="313"/>
          <w:jc w:val="center"/>
        </w:trPr>
        <w:tc>
          <w:tcPr>
            <w:tcW w:w="828" w:type="dxa"/>
            <w:vAlign w:val="center"/>
          </w:tcPr>
          <w:p w14:paraId="7321EAF2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vertAlign w:val="subscript"/>
              </w:rPr>
              <w:t>1</w:t>
            </w:r>
            <w:r>
              <w:rPr>
                <w:rFonts w:ascii="Times New Roman" w:hAnsi="Times New Roman"/>
              </w:rPr>
              <w:t>(V)</w:t>
            </w:r>
          </w:p>
        </w:tc>
        <w:tc>
          <w:tcPr>
            <w:tcW w:w="3780" w:type="dxa"/>
            <w:vAlign w:val="center"/>
          </w:tcPr>
          <w:p w14:paraId="773F4BA8" w14:textId="77777777" w:rsidR="00B0163A" w:rsidRDefault="00B0163A">
            <w:pPr>
              <w:spacing w:line="460" w:lineRule="exact"/>
              <w:rPr>
                <w:rFonts w:ascii="Times New Roman" w:hAnsi="Times New Roman"/>
              </w:rPr>
            </w:pPr>
          </w:p>
        </w:tc>
        <w:tc>
          <w:tcPr>
            <w:tcW w:w="1620" w:type="dxa"/>
            <w:vMerge/>
            <w:vAlign w:val="center"/>
          </w:tcPr>
          <w:p w14:paraId="52467513" w14:textId="77777777" w:rsidR="00B0163A" w:rsidRDefault="00B0163A">
            <w:pPr>
              <w:spacing w:line="460" w:lineRule="exact"/>
              <w:rPr>
                <w:rFonts w:ascii="Times New Roman" w:hAnsi="Times New Roman"/>
              </w:rPr>
            </w:pPr>
          </w:p>
        </w:tc>
        <w:tc>
          <w:tcPr>
            <w:tcW w:w="1480" w:type="dxa"/>
            <w:vMerge/>
            <w:vAlign w:val="center"/>
          </w:tcPr>
          <w:p w14:paraId="74063C48" w14:textId="77777777" w:rsidR="00B0163A" w:rsidRDefault="00B0163A">
            <w:pPr>
              <w:spacing w:line="460" w:lineRule="exact"/>
              <w:rPr>
                <w:rFonts w:ascii="Times New Roman" w:hAnsi="Times New Roman"/>
              </w:rPr>
            </w:pPr>
          </w:p>
        </w:tc>
      </w:tr>
      <w:tr w:rsidR="00B0163A" w14:paraId="7FFBBB22" w14:textId="77777777">
        <w:trPr>
          <w:trHeight w:val="461"/>
          <w:jc w:val="center"/>
        </w:trPr>
        <w:tc>
          <w:tcPr>
            <w:tcW w:w="828" w:type="dxa"/>
            <w:vAlign w:val="center"/>
          </w:tcPr>
          <w:p w14:paraId="6F039A96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(V)</w:t>
            </w:r>
          </w:p>
        </w:tc>
        <w:tc>
          <w:tcPr>
            <w:tcW w:w="3780" w:type="dxa"/>
            <w:vAlign w:val="center"/>
          </w:tcPr>
          <w:p w14:paraId="784E656C" w14:textId="77777777" w:rsidR="00B0163A" w:rsidRDefault="00B0163A">
            <w:pPr>
              <w:spacing w:line="460" w:lineRule="exact"/>
              <w:rPr>
                <w:rFonts w:ascii="Times New Roman" w:hAnsi="Times New Roman"/>
              </w:rPr>
            </w:pPr>
          </w:p>
        </w:tc>
        <w:tc>
          <w:tcPr>
            <w:tcW w:w="1620" w:type="dxa"/>
            <w:vAlign w:val="center"/>
          </w:tcPr>
          <w:p w14:paraId="7295E707" w14:textId="77777777" w:rsidR="00B0163A" w:rsidRDefault="00B0163A">
            <w:pPr>
              <w:spacing w:line="460" w:lineRule="exact"/>
              <w:rPr>
                <w:rFonts w:ascii="Times New Roman" w:hAnsi="Times New Roman"/>
              </w:rPr>
            </w:pPr>
          </w:p>
        </w:tc>
        <w:tc>
          <w:tcPr>
            <w:tcW w:w="1480" w:type="dxa"/>
            <w:vAlign w:val="center"/>
          </w:tcPr>
          <w:p w14:paraId="7BCCEF0D" w14:textId="77777777" w:rsidR="00B0163A" w:rsidRDefault="00B0163A">
            <w:pPr>
              <w:spacing w:line="460" w:lineRule="exact"/>
              <w:rPr>
                <w:rFonts w:ascii="Times New Roman" w:hAnsi="Times New Roman"/>
              </w:rPr>
            </w:pPr>
          </w:p>
        </w:tc>
      </w:tr>
    </w:tbl>
    <w:p w14:paraId="7746F977" w14:textId="77777777" w:rsidR="00B0163A" w:rsidRDefault="00AC6A2F">
      <w:pPr>
        <w:spacing w:line="460" w:lineRule="exact"/>
        <w:ind w:firstLine="480"/>
        <w:rPr>
          <w:rFonts w:ascii="Times New Roman" w:hAnsi="宋体"/>
        </w:rPr>
      </w:pPr>
      <w:r>
        <w:rPr>
          <w:rFonts w:ascii="Times New Roman" w:hAnsi="Times New Roman"/>
        </w:rPr>
        <w:t>3</w:t>
      </w:r>
      <w:r>
        <w:rPr>
          <w:rFonts w:ascii="Times New Roman" w:hAnsi="宋体"/>
        </w:rPr>
        <w:t>、</w:t>
      </w:r>
      <w:r>
        <w:rPr>
          <w:rFonts w:ascii="Times New Roman" w:hAnsi="宋体" w:hint="eastAsia"/>
        </w:rPr>
        <w:t>按</w:t>
      </w:r>
      <w:r>
        <w:rPr>
          <w:rFonts w:ascii="Times New Roman" w:hAnsi="宋体" w:hint="eastAsia"/>
        </w:rPr>
        <w:t>1</w:t>
      </w:r>
      <w:r>
        <w:rPr>
          <w:rFonts w:ascii="Times New Roman" w:hAnsi="宋体" w:hint="eastAsia"/>
        </w:rPr>
        <w:t>、</w:t>
      </w:r>
      <w:r>
        <w:rPr>
          <w:rFonts w:ascii="Times New Roman" w:hAnsi="宋体" w:hint="eastAsia"/>
        </w:rPr>
        <w:t>2</w:t>
      </w:r>
      <w:r>
        <w:rPr>
          <w:rFonts w:ascii="Times New Roman" w:hAnsi="宋体" w:hint="eastAsia"/>
        </w:rPr>
        <w:t>、步骤</w:t>
      </w:r>
      <w:r>
        <w:rPr>
          <w:rFonts w:ascii="Times New Roman" w:hAnsi="宋体"/>
        </w:rPr>
        <w:t>分别测试</w:t>
      </w:r>
      <w:r>
        <w:rPr>
          <w:rFonts w:ascii="Times New Roman" w:hAnsi="宋体" w:hint="eastAsia"/>
        </w:rPr>
        <w:t>正弦波信号</w:t>
      </w:r>
      <w:r>
        <w:rPr>
          <w:rFonts w:ascii="Times New Roman" w:hAnsi="宋体"/>
        </w:rPr>
        <w:t>无源</w:t>
      </w:r>
      <w:r>
        <w:rPr>
          <w:rFonts w:ascii="Times New Roman" w:hAnsi="宋体" w:hint="eastAsia"/>
        </w:rPr>
        <w:t>和有源</w:t>
      </w:r>
      <w:r>
        <w:rPr>
          <w:rFonts w:ascii="Times New Roman" w:hAnsi="Times New Roman"/>
        </w:rPr>
        <w:t>BEF</w:t>
      </w:r>
      <w:r>
        <w:rPr>
          <w:rFonts w:ascii="Times New Roman" w:hAnsi="宋体"/>
        </w:rPr>
        <w:t>的幅频特性。</w:t>
      </w:r>
    </w:p>
    <w:p w14:paraId="78DD3CA5" w14:textId="77777777" w:rsidR="00B0163A" w:rsidRDefault="00AC6A2F">
      <w:pPr>
        <w:tabs>
          <w:tab w:val="left" w:pos="840"/>
        </w:tabs>
        <w:spacing w:line="460" w:lineRule="exact"/>
        <w:ind w:left="480"/>
        <w:rPr>
          <w:rFonts w:ascii="Times New Roman" w:hAnsi="Times New Roman"/>
        </w:rPr>
      </w:pPr>
      <w:r>
        <w:rPr>
          <w:rFonts w:ascii="Times New Roman" w:hAnsi="宋体" w:hint="eastAsia"/>
        </w:rPr>
        <w:t>4</w:t>
      </w:r>
      <w:r>
        <w:rPr>
          <w:rFonts w:ascii="Times New Roman" w:hAnsi="宋体" w:hint="eastAsia"/>
        </w:rPr>
        <w:t>、</w:t>
      </w:r>
      <w:r>
        <w:rPr>
          <w:rFonts w:ascii="Times New Roman" w:hAnsi="宋体"/>
        </w:rPr>
        <w:t>在方波激励下，</w:t>
      </w:r>
      <w:r>
        <w:rPr>
          <w:rFonts w:ascii="Times New Roman" w:hAnsi="宋体" w:hint="eastAsia"/>
        </w:rPr>
        <w:t>分析</w:t>
      </w:r>
      <w:r>
        <w:rPr>
          <w:rFonts w:ascii="Times New Roman" w:hAnsi="宋体"/>
        </w:rPr>
        <w:t>各类滤波器的响应情况。</w:t>
      </w:r>
    </w:p>
    <w:p w14:paraId="5A6C6DDE" w14:textId="77777777" w:rsidR="00B0163A" w:rsidRDefault="00AC6A2F">
      <w:pPr>
        <w:spacing w:line="460" w:lineRule="exact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126B1A7" wp14:editId="147A0F8A">
                <wp:simplePos x="0" y="0"/>
                <wp:positionH relativeFrom="column">
                  <wp:posOffset>1447800</wp:posOffset>
                </wp:positionH>
                <wp:positionV relativeFrom="paragraph">
                  <wp:posOffset>179705</wp:posOffset>
                </wp:positionV>
                <wp:extent cx="1943100" cy="1019175"/>
                <wp:effectExtent l="0" t="4445" r="0" b="508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1019175"/>
                          <a:chOff x="3666" y="2959"/>
                          <a:chExt cx="3060" cy="1089"/>
                        </a:xfrm>
                      </wpg:grpSpPr>
                      <wps:wsp>
                        <wps:cNvPr id="8" name="直接连接符 6"/>
                        <wps:cNvCnPr/>
                        <wps:spPr>
                          <a:xfrm>
                            <a:off x="3666" y="3066"/>
                            <a:ext cx="9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直接连接符 7"/>
                        <wps:cNvCnPr/>
                        <wps:spPr>
                          <a:xfrm>
                            <a:off x="5826" y="3112"/>
                            <a:ext cx="9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直接连接符 8"/>
                        <wps:cNvCnPr/>
                        <wps:spPr>
                          <a:xfrm>
                            <a:off x="3666" y="3892"/>
                            <a:ext cx="9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直接连接符 9"/>
                        <wps:cNvCnPr/>
                        <wps:spPr>
                          <a:xfrm>
                            <a:off x="5826" y="3892"/>
                            <a:ext cx="9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文本框 10"/>
                        <wps:cNvSpPr txBox="1"/>
                        <wps:spPr>
                          <a:xfrm>
                            <a:off x="4566" y="2959"/>
                            <a:ext cx="1260" cy="10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1162549" w14:textId="77777777" w:rsidR="00B0163A" w:rsidRDefault="00B0163A"/>
                            <w:p w14:paraId="59A13BF5" w14:textId="77777777" w:rsidR="00B0163A" w:rsidRDefault="00B0163A"/>
                            <w:p w14:paraId="19860910" w14:textId="77777777" w:rsidR="00B0163A" w:rsidRDefault="00AC6A2F">
                              <w:pPr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30"/>
                                </w:rPr>
                                <w:t>滤波器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6B1A7" id="组合 13" o:spid="_x0000_s1026" style="position:absolute;left:0;text-align:left;margin-left:114pt;margin-top:14.15pt;width:153pt;height:80.25pt;z-index:251656192" coordorigin="3666,2959" coordsize="3060,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">
                <v:line id="直接连接符 6" o:spid="_x0000_s1027" style="position:absolute;visibility:visible;mso-wrap-style:square" from="3666,3066" to="4566,3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直接连接符 7" o:spid="_x0000_s1028" style="position:absolute;visibility:visible;mso-wrap-style:square" from="5826,3112" to="6726,3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直接连接符 8" o:spid="_x0000_s1029" style="position:absolute;visibility:visible;mso-wrap-style:square" from="3666,3892" to="4566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直接连接符 9" o:spid="_x0000_s1030" style="position:absolute;visibility:visible;mso-wrap-style:square" from="5826,3892" to="6726,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" o:spid="_x0000_s1031" type="#_x0000_t202" style="position:absolute;left:4566;top:2959;width:1260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51162549" w14:textId="77777777" w:rsidR="00B0163A" w:rsidRDefault="00B0163A"/>
                      <w:p w14:paraId="59A13BF5" w14:textId="77777777" w:rsidR="00B0163A" w:rsidRDefault="00B0163A"/>
                      <w:p w14:paraId="19860910" w14:textId="77777777" w:rsidR="00B0163A" w:rsidRDefault="00AC6A2F">
                        <w:pPr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rFonts w:hint="eastAsia"/>
                            <w:b/>
                            <w:sz w:val="30"/>
                          </w:rPr>
                          <w:t>滤波器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5AD6">
        <w:rPr>
          <w:rFonts w:ascii="Times New Roman" w:hAnsi="Times New Roman"/>
        </w:rPr>
        <w:pict w14:anchorId="29B2D9A1">
          <v:shape id="_x0000_s1028" type="#_x0000_t75" style="position:absolute;left:0;text-align:left;margin-left:270pt;margin-top:42.15pt;width:21pt;height:27pt;z-index:251665408;mso-wrap-distance-top:0;mso-wrap-distance-bottom:0;mso-position-horizontal-relative:text;mso-position-vertical-relative:text;mso-width-relative:page;mso-height-relative:page" o:allowincell="f">
            <v:imagedata r:id="rId21" o:title=""/>
            <w10:wrap type="topAndBottom"/>
          </v:shape>
        </w:pict>
      </w:r>
      <w:r w:rsidR="00525AD6">
        <w:rPr>
          <w:rFonts w:ascii="Times New Roman" w:hAnsi="Times New Roman"/>
        </w:rPr>
        <w:pict w14:anchorId="4D53CDAE">
          <v:shape id="_x0000_s1029" type="#_x0000_t75" style="position:absolute;left:0;text-align:left;margin-left:90pt;margin-top:42.15pt;width:20pt;height:27pt;z-index:251664384;mso-wrap-distance-top:0;mso-wrap-distance-bottom:0;mso-position-horizontal-relative:text;mso-position-vertical-relative:text;mso-width-relative:page;mso-height-relative:page" o:allowincell="f">
            <v:imagedata r:id="rId22" o:title=""/>
            <w10:wrap type="topAndBottom"/>
          </v:shape>
        </w:pic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23065E09" wp14:editId="4652403B">
                <wp:simplePos x="0" y="0"/>
                <wp:positionH relativeFrom="column">
                  <wp:posOffset>685800</wp:posOffset>
                </wp:positionH>
                <wp:positionV relativeFrom="paragraph">
                  <wp:posOffset>168910</wp:posOffset>
                </wp:positionV>
                <wp:extent cx="800100" cy="0"/>
                <wp:effectExtent l="0" t="0" r="0" b="0"/>
                <wp:wrapTopAndBottom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4pt;margin-top:13.3pt;height:0pt;width:63pt;mso-wrap-distance-bottom:0pt;mso-wrap-distance-top:0pt;z-index:251664384;mso-width-relative:page;mso-height-relative:page;" filled="f" stroked="f" coordsize="21600,21600" o:allowincell="f" o:gfxdata="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">
                <v:fill on="f" focussize="0,0"/>
                <v:stroke on="f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5C7703C7" wp14:editId="5CD8DC28">
                <wp:simplePos x="0" y="0"/>
                <wp:positionH relativeFrom="column">
                  <wp:posOffset>558165</wp:posOffset>
                </wp:positionH>
                <wp:positionV relativeFrom="paragraph">
                  <wp:posOffset>168275</wp:posOffset>
                </wp:positionV>
                <wp:extent cx="813435" cy="635"/>
                <wp:effectExtent l="0" t="0" r="0" b="0"/>
                <wp:wrapTopAndBottom/>
                <wp:docPr id="15" name="任意多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6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1" h="1">
                              <a:moveTo>
                                <a:pt x="21" y="1"/>
                              </a:moveTo>
                              <a:cubicBezTo>
                                <a:pt x="231" y="1"/>
                                <a:pt x="0" y="0"/>
                                <a:pt x="1281" y="1"/>
                              </a:cubicBezTo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43.95pt;margin-top:13.25pt;height:0.05pt;width:64.05pt;mso-wrap-distance-bottom:0pt;mso-wrap-distance-top:0pt;z-index:-251651072;mso-width-relative:page;mso-height-relative:page;" filled="f" stroked="f" coordsize="1281,1" o:allowincell="f" o:gfxdata="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FLmoh2QAAAAgBAAAPAAAAAAAA&#10;AAEAIAAAACIAAABkcnMvZG93bnJldi54bWxQSwECFAAUAAAACACHTuJA1/X5/tgBAAC9AwAADgAA&#10;AAAAAAABACAAAAAoAQAAZHJzL2Uyb0RvYy54bWxQSwUGAAAAAAYABgBZAQAAcgUAAAAA&#10;" path="m21,1c231,1,0,0,1281,1e">
                <v:fill on="f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0682D5D5" wp14:editId="6452040C">
                <wp:simplePos x="0" y="0"/>
                <wp:positionH relativeFrom="column">
                  <wp:posOffset>683895</wp:posOffset>
                </wp:positionH>
                <wp:positionV relativeFrom="paragraph">
                  <wp:posOffset>69850</wp:posOffset>
                </wp:positionV>
                <wp:extent cx="102870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3.85pt;margin-top:5.5pt;height:0pt;width:81pt;z-index:251663360;mso-width-relative:page;mso-height-relative:page;" filled="f" stroked="f" coordsize="21600,21600" o:allowincell="f" o:gfxdata="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A6ITM01AAAAAkBAAAPAAAAAAAAAAEAIAAAACIAAABkcnMvZG93bnJldi54bWxQSwECFAAU&#10;AAAACACHTuJA6u2vfoMBAADjAgAADgAAAAAAAAABACAAAAAjAQAAZHJzL2Uyb0RvYy54bWxQSwUG&#10;AAAAAAYABgBZAQAAGAUAAAAA&#10;">
                <v:fill on="f" focussize="0,0"/>
                <v:stroke on="f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</w:rPr>
        <w:t xml:space="preserve">                </w:t>
      </w:r>
      <w:r>
        <w:rPr>
          <w:rFonts w:ascii="Times New Roman" w:hAnsi="宋体"/>
        </w:rPr>
        <w:t>＋</w:t>
      </w: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宋体"/>
        </w:rPr>
        <w:t>＋</w:t>
      </w:r>
    </w:p>
    <w:p w14:paraId="0CBFB518" w14:textId="77777777" w:rsidR="00B0163A" w:rsidRDefault="00AC6A2F">
      <w:pPr>
        <w:spacing w:line="46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宋体"/>
        </w:rPr>
        <w:t>－</w:t>
      </w: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宋体"/>
        </w:rPr>
        <w:t>－</w:t>
      </w:r>
      <w:r>
        <w:rPr>
          <w:rFonts w:ascii="Times New Roman" w:hAnsi="宋体"/>
        </w:rPr>
        <w:t>_</w:t>
      </w:r>
    </w:p>
    <w:p w14:paraId="31930C39" w14:textId="77777777" w:rsidR="00B0163A" w:rsidRDefault="00AC6A2F">
      <w:pPr>
        <w:spacing w:line="460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</w:t>
      </w:r>
    </w:p>
    <w:p w14:paraId="7148AA84" w14:textId="11DB2155" w:rsidR="00A569EF" w:rsidRDefault="00AC6A2F" w:rsidP="00A323CF">
      <w:pPr>
        <w:tabs>
          <w:tab w:val="left" w:pos="840"/>
        </w:tabs>
        <w:snapToGrid w:val="0"/>
        <w:spacing w:line="460" w:lineRule="exact"/>
        <w:ind w:firstLineChars="1100" w:firstLine="1980"/>
        <w:jc w:val="center"/>
        <w:rPr>
          <w:rFonts w:ascii="宋体" w:eastAsia="宋体" w:hAnsi="宋体"/>
          <w:sz w:val="18"/>
          <w:szCs w:val="18"/>
        </w:rPr>
      </w:pPr>
      <w:r w:rsidRPr="00A323CF">
        <w:rPr>
          <w:rFonts w:ascii="宋体" w:eastAsia="宋体" w:hAnsi="宋体"/>
          <w:sz w:val="18"/>
          <w:szCs w:val="18"/>
        </w:rPr>
        <w:t>图</w:t>
      </w:r>
      <w:r w:rsidRPr="00A323CF">
        <w:rPr>
          <w:rFonts w:ascii="宋体" w:eastAsia="宋体" w:hAnsi="宋体" w:hint="eastAsia"/>
          <w:sz w:val="18"/>
          <w:szCs w:val="18"/>
        </w:rPr>
        <w:t>1</w:t>
      </w:r>
      <w:r w:rsidRPr="00A323CF">
        <w:rPr>
          <w:rFonts w:ascii="宋体" w:eastAsia="宋体" w:hAnsi="宋体"/>
          <w:sz w:val="18"/>
          <w:szCs w:val="18"/>
        </w:rPr>
        <w:t>-3  滤波器</w:t>
      </w:r>
    </w:p>
    <w:p w14:paraId="1E9A6FD4" w14:textId="77777777" w:rsidR="00A569EF" w:rsidRDefault="00A569EF">
      <w:pPr>
        <w:widowControl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br w:type="page"/>
      </w:r>
    </w:p>
    <w:p w14:paraId="2441F830" w14:textId="77777777" w:rsidR="00B0163A" w:rsidRDefault="00B0163A" w:rsidP="00A323CF">
      <w:pPr>
        <w:tabs>
          <w:tab w:val="left" w:pos="840"/>
        </w:tabs>
        <w:snapToGrid w:val="0"/>
        <w:spacing w:line="460" w:lineRule="exact"/>
        <w:ind w:firstLineChars="1100" w:firstLine="2310"/>
        <w:jc w:val="center"/>
        <w:rPr>
          <w:rFonts w:ascii="Times New Roman" w:hAnsi="Times New Roman"/>
        </w:rPr>
      </w:pPr>
    </w:p>
    <w:p w14:paraId="0BC2728E" w14:textId="77777777" w:rsidR="00B0163A" w:rsidRDefault="00AC6A2F">
      <w:pPr>
        <w:spacing w:beforeLines="50" w:before="156"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七、实验结果</w:t>
      </w:r>
    </w:p>
    <w:p w14:paraId="5CC642B8" w14:textId="241967E8" w:rsidR="00B0163A" w:rsidRDefault="00AC6A2F">
      <w:pPr>
        <w:spacing w:beforeLines="50" w:before="156"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1.无源</w:t>
      </w:r>
      <w:r w:rsidR="005F00C2">
        <w:rPr>
          <w:rFonts w:ascii="宋体" w:eastAsia="宋体" w:hAnsi="宋体" w:hint="eastAsia"/>
          <w:sz w:val="24"/>
          <w:szCs w:val="24"/>
        </w:rPr>
        <w:t>带</w:t>
      </w:r>
      <w:r>
        <w:rPr>
          <w:rFonts w:ascii="宋体" w:eastAsia="宋体" w:hAnsi="宋体" w:hint="eastAsia"/>
          <w:sz w:val="24"/>
          <w:szCs w:val="24"/>
        </w:rPr>
        <w:t>通滤波器</w:t>
      </w:r>
    </w:p>
    <w:p w14:paraId="3CFA7E83" w14:textId="2A8B3806" w:rsidR="00B0163A" w:rsidRDefault="005F00C2">
      <w:pPr>
        <w:pStyle w:val="a3"/>
        <w:spacing w:beforeLines="50" w:before="156"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CAED01D" wp14:editId="13BE30D5">
            <wp:extent cx="4924425" cy="2395426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192" cy="239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4301E" w14:textId="77777777" w:rsidR="00B0163A" w:rsidRPr="00A323CF" w:rsidRDefault="00AC6A2F" w:rsidP="00A323CF">
      <w:pPr>
        <w:tabs>
          <w:tab w:val="left" w:pos="840"/>
        </w:tabs>
        <w:snapToGrid w:val="0"/>
        <w:spacing w:line="460" w:lineRule="exact"/>
        <w:ind w:firstLineChars="1100" w:firstLine="1980"/>
        <w:rPr>
          <w:rFonts w:ascii="宋体" w:eastAsia="宋体" w:hAnsi="宋体"/>
          <w:sz w:val="18"/>
          <w:szCs w:val="18"/>
        </w:rPr>
      </w:pPr>
      <w:r w:rsidRPr="00A323CF">
        <w:rPr>
          <w:rFonts w:ascii="宋体" w:eastAsia="宋体" w:hAnsi="宋体"/>
          <w:sz w:val="18"/>
          <w:szCs w:val="18"/>
        </w:rPr>
        <w:t>物理电路</w:t>
      </w:r>
    </w:p>
    <w:p w14:paraId="1746E883" w14:textId="77777777" w:rsidR="00B0163A" w:rsidRDefault="00B0163A">
      <w:pPr>
        <w:spacing w:beforeLines="50" w:before="156" w:line="300" w:lineRule="auto"/>
        <w:jc w:val="left"/>
        <w:rPr>
          <w:rFonts w:ascii="宋体" w:eastAsia="宋体" w:hAnsi="宋体"/>
          <w:sz w:val="24"/>
          <w:szCs w:val="24"/>
        </w:rPr>
      </w:pPr>
    </w:p>
    <w:p w14:paraId="4BD50F28" w14:textId="0B9510F2" w:rsidR="00B0163A" w:rsidRDefault="00CE2123">
      <w:r w:rsidRPr="00CE2123">
        <w:drawing>
          <wp:inline distT="0" distB="0" distL="0" distR="0" wp14:anchorId="70B7C284" wp14:editId="15881CFA">
            <wp:extent cx="3619500" cy="28839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0571" cy="289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0BB" w14:textId="77777777" w:rsidR="00B0163A" w:rsidRDefault="00AC6A2F">
      <w:pPr>
        <w:pStyle w:val="a3"/>
        <w:jc w:val="center"/>
      </w:pPr>
      <w:r>
        <w:t>幅频特性图</w:t>
      </w:r>
    </w:p>
    <w:p w14:paraId="42C71F8C" w14:textId="50BC7064" w:rsidR="00B0163A" w:rsidRDefault="00AC6A2F">
      <w:r>
        <w:rPr>
          <w:rFonts w:ascii="宋体" w:eastAsia="宋体" w:hAnsi="宋体" w:hint="eastAsia"/>
        </w:rPr>
        <w:t>无源</w:t>
      </w:r>
      <w:r w:rsidR="00CA7BE9">
        <w:rPr>
          <w:rFonts w:ascii="宋体" w:eastAsia="宋体" w:hAnsi="宋体" w:hint="eastAsia"/>
        </w:rPr>
        <w:t>带</w:t>
      </w:r>
      <w:r>
        <w:rPr>
          <w:rFonts w:ascii="宋体" w:eastAsia="宋体" w:hAnsi="宋体" w:hint="eastAsia"/>
        </w:rPr>
        <w:t>通滤波器正弦波输入时观测数据</w:t>
      </w:r>
      <w:r>
        <w:rPr>
          <w:rFonts w:ascii="宋体" w:eastAsia="宋体" w:hAnsi="宋体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1107"/>
        <w:gridCol w:w="1279"/>
        <w:gridCol w:w="1241"/>
        <w:gridCol w:w="1555"/>
        <w:gridCol w:w="1420"/>
      </w:tblGrid>
      <w:tr w:rsidR="00B0163A" w14:paraId="56CE833D" w14:textId="77777777">
        <w:trPr>
          <w:cantSplit/>
          <w:trHeight w:val="733"/>
          <w:jc w:val="center"/>
        </w:trPr>
        <w:tc>
          <w:tcPr>
            <w:tcW w:w="794" w:type="dxa"/>
            <w:vAlign w:val="center"/>
          </w:tcPr>
          <w:p w14:paraId="6C1220FD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F(Hz)</w:t>
            </w:r>
          </w:p>
        </w:tc>
        <w:tc>
          <w:tcPr>
            <w:tcW w:w="1107" w:type="dxa"/>
            <w:vAlign w:val="center"/>
          </w:tcPr>
          <w:p w14:paraId="0E886FAB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1*2*pi</w:t>
            </w:r>
          </w:p>
        </w:tc>
        <w:tc>
          <w:tcPr>
            <w:tcW w:w="1279" w:type="dxa"/>
            <w:vAlign w:val="center"/>
          </w:tcPr>
          <w:p w14:paraId="23309A03" w14:textId="3C7C47F5" w:rsidR="00B0163A" w:rsidRDefault="00C87725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16100</w:t>
            </w:r>
            <w:r w:rsidR="00AC6A2F">
              <w:rPr>
                <w:rFonts w:ascii="Times New Roman" w:hAnsi="Times New Roman" w:hint="eastAsia"/>
              </w:rPr>
              <w:t>*2*pi</w:t>
            </w:r>
          </w:p>
        </w:tc>
        <w:tc>
          <w:tcPr>
            <w:tcW w:w="1241" w:type="dxa"/>
            <w:vAlign w:val="center"/>
          </w:tcPr>
          <w:p w14:paraId="1A9122FC" w14:textId="1FBC1DE0" w:rsidR="00B0163A" w:rsidRDefault="00335BF5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60000</w:t>
            </w:r>
            <w:r w:rsidR="00AC6A2F">
              <w:rPr>
                <w:rFonts w:ascii="Times New Roman" w:hAnsi="Times New Roman" w:hint="eastAsia"/>
              </w:rPr>
              <w:t>*2*pi</w:t>
            </w:r>
          </w:p>
        </w:tc>
        <w:tc>
          <w:tcPr>
            <w:tcW w:w="1555" w:type="dxa"/>
            <w:vMerge w:val="restart"/>
            <w:vAlign w:val="center"/>
          </w:tcPr>
          <w:p w14:paraId="4CF7D25F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ω</w:t>
            </w:r>
            <w:r>
              <w:rPr>
                <w:rFonts w:ascii="Times New Roman" w:hAnsi="Times New Roman"/>
                <w:vertAlign w:val="subscript"/>
              </w:rPr>
              <w:t>0</w:t>
            </w:r>
            <w:r>
              <w:rPr>
                <w:rFonts w:ascii="Times New Roman" w:hAnsi="Times New Roman"/>
              </w:rPr>
              <w:t>=1/RC</w:t>
            </w:r>
          </w:p>
          <w:p w14:paraId="5A4E6286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(rad/s)</w:t>
            </w:r>
          </w:p>
        </w:tc>
        <w:tc>
          <w:tcPr>
            <w:tcW w:w="1420" w:type="dxa"/>
            <w:vMerge w:val="restart"/>
            <w:vAlign w:val="center"/>
          </w:tcPr>
          <w:p w14:paraId="0C268A9F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f</w:t>
            </w:r>
            <w:r>
              <w:rPr>
                <w:rFonts w:ascii="Times New Roman" w:hAnsi="Times New Roman"/>
                <w:vertAlign w:val="subscript"/>
              </w:rPr>
              <w:t>0</w:t>
            </w:r>
            <w:r>
              <w:rPr>
                <w:rFonts w:ascii="Times New Roman" w:hAnsi="Times New Roman"/>
              </w:rPr>
              <w:t>=ω</w:t>
            </w:r>
            <w:r>
              <w:rPr>
                <w:rFonts w:ascii="Times New Roman" w:hAnsi="Times New Roman"/>
                <w:vertAlign w:val="subscript"/>
              </w:rPr>
              <w:t>0</w:t>
            </w:r>
            <w:r>
              <w:rPr>
                <w:rFonts w:ascii="Times New Roman" w:hAnsi="Times New Roman"/>
              </w:rPr>
              <w:t>/2π</w:t>
            </w:r>
          </w:p>
          <w:p w14:paraId="3DA0A45E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(Hz)</w:t>
            </w:r>
          </w:p>
        </w:tc>
      </w:tr>
      <w:tr w:rsidR="00B0163A" w14:paraId="487F52EE" w14:textId="77777777">
        <w:trPr>
          <w:cantSplit/>
          <w:trHeight w:val="371"/>
          <w:jc w:val="center"/>
        </w:trPr>
        <w:tc>
          <w:tcPr>
            <w:tcW w:w="794" w:type="dxa"/>
            <w:vAlign w:val="center"/>
          </w:tcPr>
          <w:p w14:paraId="4B8D93E0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vertAlign w:val="subscript"/>
              </w:rPr>
              <w:t>1</w:t>
            </w:r>
            <w:r>
              <w:rPr>
                <w:rFonts w:ascii="Times New Roman" w:hAnsi="Times New Roman"/>
              </w:rPr>
              <w:t>(V)</w:t>
            </w:r>
          </w:p>
        </w:tc>
        <w:tc>
          <w:tcPr>
            <w:tcW w:w="1107" w:type="dxa"/>
            <w:vAlign w:val="center"/>
          </w:tcPr>
          <w:p w14:paraId="116ED49D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279" w:type="dxa"/>
            <w:vAlign w:val="center"/>
          </w:tcPr>
          <w:p w14:paraId="63DF5583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241" w:type="dxa"/>
            <w:vAlign w:val="center"/>
          </w:tcPr>
          <w:p w14:paraId="09E07190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555" w:type="dxa"/>
            <w:vMerge/>
            <w:vAlign w:val="center"/>
          </w:tcPr>
          <w:p w14:paraId="0271552B" w14:textId="77777777" w:rsidR="00B0163A" w:rsidRDefault="00B0163A">
            <w:pPr>
              <w:spacing w:line="460" w:lineRule="exact"/>
              <w:rPr>
                <w:rFonts w:ascii="Times New Roman" w:hAnsi="Times New Roman"/>
              </w:rPr>
            </w:pPr>
          </w:p>
        </w:tc>
        <w:tc>
          <w:tcPr>
            <w:tcW w:w="1420" w:type="dxa"/>
            <w:vMerge/>
            <w:vAlign w:val="center"/>
          </w:tcPr>
          <w:p w14:paraId="50DCFA68" w14:textId="77777777" w:rsidR="00B0163A" w:rsidRDefault="00B0163A">
            <w:pPr>
              <w:spacing w:line="460" w:lineRule="exact"/>
              <w:rPr>
                <w:rFonts w:ascii="Times New Roman" w:hAnsi="Times New Roman"/>
              </w:rPr>
            </w:pPr>
          </w:p>
        </w:tc>
      </w:tr>
      <w:tr w:rsidR="00B0163A" w14:paraId="1B6E82FF" w14:textId="77777777">
        <w:trPr>
          <w:trHeight w:val="379"/>
          <w:jc w:val="center"/>
        </w:trPr>
        <w:tc>
          <w:tcPr>
            <w:tcW w:w="794" w:type="dxa"/>
            <w:vAlign w:val="center"/>
          </w:tcPr>
          <w:p w14:paraId="579D5B90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(V)</w:t>
            </w:r>
          </w:p>
        </w:tc>
        <w:tc>
          <w:tcPr>
            <w:tcW w:w="1107" w:type="dxa"/>
            <w:vAlign w:val="center"/>
          </w:tcPr>
          <w:p w14:paraId="4ACE7AC1" w14:textId="62602866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2.</w:t>
            </w:r>
            <w:r w:rsidR="00CE2123">
              <w:rPr>
                <w:rFonts w:ascii="Times New Roman" w:hAnsi="Times New Roman"/>
              </w:rPr>
              <w:t>744</w:t>
            </w:r>
            <w:r>
              <w:rPr>
                <w:rFonts w:ascii="Times New Roman" w:hAnsi="Times New Roman" w:hint="eastAsia"/>
              </w:rPr>
              <w:t>e-06</w:t>
            </w:r>
          </w:p>
        </w:tc>
        <w:tc>
          <w:tcPr>
            <w:tcW w:w="1279" w:type="dxa"/>
            <w:vAlign w:val="center"/>
          </w:tcPr>
          <w:p w14:paraId="6E4816FA" w14:textId="297C8741" w:rsidR="00B0163A" w:rsidRDefault="00C87725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2.712</w:t>
            </w:r>
            <w:r w:rsidR="00AC6A2F">
              <w:rPr>
                <w:rFonts w:ascii="Times New Roman" w:hAnsi="Times New Roman" w:hint="eastAsia"/>
              </w:rPr>
              <w:t>e-1</w:t>
            </w:r>
          </w:p>
        </w:tc>
        <w:tc>
          <w:tcPr>
            <w:tcW w:w="1241" w:type="dxa"/>
            <w:vAlign w:val="center"/>
          </w:tcPr>
          <w:p w14:paraId="5EA65EFE" w14:textId="02BB1DF0" w:rsidR="00B0163A" w:rsidRDefault="00A323C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2.748</w:t>
            </w:r>
            <w:r w:rsidR="00AC6A2F">
              <w:rPr>
                <w:rFonts w:ascii="Times New Roman" w:hAnsi="Times New Roman" w:hint="eastAsia"/>
              </w:rPr>
              <w:t>e-1</w:t>
            </w:r>
          </w:p>
        </w:tc>
        <w:tc>
          <w:tcPr>
            <w:tcW w:w="1555" w:type="dxa"/>
            <w:vAlign w:val="center"/>
          </w:tcPr>
          <w:p w14:paraId="2F971EF3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100000</w:t>
            </w:r>
          </w:p>
        </w:tc>
        <w:tc>
          <w:tcPr>
            <w:tcW w:w="1420" w:type="dxa"/>
            <w:vAlign w:val="center"/>
          </w:tcPr>
          <w:p w14:paraId="538B2099" w14:textId="11749396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 w:rsidR="00AA2FCE">
              <w:rPr>
                <w:rFonts w:ascii="Times New Roman" w:hAnsi="Times New Roman"/>
              </w:rPr>
              <w:t>6100</w:t>
            </w:r>
          </w:p>
        </w:tc>
      </w:tr>
    </w:tbl>
    <w:p w14:paraId="79A43C50" w14:textId="13632F94" w:rsidR="00B0163A" w:rsidRDefault="00AC6A2F">
      <w:pPr>
        <w:pStyle w:val="a3"/>
        <w:spacing w:beforeLines="50" w:before="156" w:line="300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f = 1Hz</w:t>
      </w:r>
      <w:r>
        <w:t>时</w:t>
      </w:r>
      <w:r>
        <w:t xml:space="preserve"> </w:t>
      </w:r>
      <w:r>
        <w:rPr>
          <w:rFonts w:hint="eastAsia"/>
        </w:rPr>
        <w:t>失真</w:t>
      </w:r>
      <w:r w:rsidR="00C87725">
        <w:rPr>
          <w:rFonts w:hint="eastAsia"/>
        </w:rPr>
        <w:t xml:space="preserve"> </w:t>
      </w:r>
      <w:r w:rsidR="00AA2FCE">
        <w:rPr>
          <w:rFonts w:hint="eastAsia"/>
        </w:rPr>
        <w:t>不通过·</w:t>
      </w:r>
    </w:p>
    <w:p w14:paraId="56E97195" w14:textId="54B7532B" w:rsidR="00CE2123" w:rsidRPr="00CE2123" w:rsidRDefault="00CE2123" w:rsidP="00CE2123">
      <w:pPr>
        <w:pStyle w:val="a3"/>
        <w:spacing w:beforeLines="50" w:before="156" w:line="300" w:lineRule="auto"/>
        <w:jc w:val="left"/>
        <w:rPr>
          <w:rFonts w:ascii="宋体" w:eastAsia="宋体" w:hAnsi="宋体" w:hint="eastAsia"/>
          <w:sz w:val="24"/>
          <w:szCs w:val="24"/>
        </w:rPr>
      </w:pPr>
      <w:r w:rsidRPr="00CE2123">
        <w:rPr>
          <w:rFonts w:ascii="宋体" w:eastAsia="宋体" w:hAnsi="宋体"/>
          <w:sz w:val="24"/>
          <w:szCs w:val="24"/>
        </w:rPr>
        <w:drawing>
          <wp:inline distT="0" distB="0" distL="0" distR="0" wp14:anchorId="2BB5F490" wp14:editId="4652EEFD">
            <wp:extent cx="5274310" cy="22510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691F" w14:textId="73CB49CD" w:rsidR="00C87725" w:rsidRPr="00C87725" w:rsidRDefault="00AC6A2F" w:rsidP="00C87725">
      <w:pPr>
        <w:pStyle w:val="a3"/>
        <w:spacing w:beforeLines="50" w:before="156" w:line="300" w:lineRule="auto"/>
        <w:jc w:val="left"/>
        <w:rPr>
          <w:rFonts w:ascii="宋体" w:hAnsi="宋体" w:hint="eastAsia"/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f=</w:t>
      </w:r>
      <w:r w:rsidR="00C87725">
        <w:t>161</w:t>
      </w:r>
      <w:r>
        <w:t>00Hz</w:t>
      </w:r>
      <w:r>
        <w:t>时</w:t>
      </w:r>
      <w:r>
        <w:t xml:space="preserve"> </w:t>
      </w:r>
      <w:r w:rsidR="00C87725">
        <w:rPr>
          <w:rFonts w:hint="eastAsia"/>
        </w:rPr>
        <w:t>略失真</w:t>
      </w:r>
      <w:r w:rsidR="00C87725">
        <w:rPr>
          <w:rFonts w:hint="eastAsia"/>
        </w:rPr>
        <w:t xml:space="preserve"> </w:t>
      </w:r>
      <w:r w:rsidR="00C87725">
        <w:rPr>
          <w:rFonts w:hint="eastAsia"/>
        </w:rPr>
        <w:t>通过</w:t>
      </w:r>
    </w:p>
    <w:p w14:paraId="49DF6AD6" w14:textId="5D8009A0" w:rsidR="00B0163A" w:rsidRDefault="00C87725">
      <w:pPr>
        <w:spacing w:beforeLines="50" w:before="156" w:line="300" w:lineRule="auto"/>
        <w:jc w:val="left"/>
        <w:rPr>
          <w:rFonts w:ascii="宋体" w:eastAsia="宋体" w:hAnsi="宋体"/>
          <w:sz w:val="24"/>
          <w:szCs w:val="24"/>
        </w:rPr>
      </w:pPr>
      <w:r w:rsidRPr="00C87725">
        <w:rPr>
          <w:rFonts w:ascii="宋体" w:eastAsia="宋体" w:hAnsi="宋体"/>
          <w:sz w:val="24"/>
          <w:szCs w:val="24"/>
        </w:rPr>
        <w:drawing>
          <wp:inline distT="0" distB="0" distL="0" distR="0" wp14:anchorId="13FE215C" wp14:editId="57904AAD">
            <wp:extent cx="5274310" cy="22599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87DB" w14:textId="5EDA2DCE" w:rsidR="00B0163A" w:rsidRPr="00C87725" w:rsidRDefault="00AC6A2F" w:rsidP="00C87725">
      <w:pPr>
        <w:pStyle w:val="a3"/>
        <w:spacing w:beforeLines="50" w:before="156" w:line="300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f=</w:t>
      </w:r>
      <w:r w:rsidR="00C87725">
        <w:t>60000</w:t>
      </w:r>
      <w:r>
        <w:t>Hz</w:t>
      </w:r>
      <w:r>
        <w:t>时</w:t>
      </w:r>
      <w:r>
        <w:t xml:space="preserve"> </w:t>
      </w:r>
      <w:r>
        <w:rPr>
          <w:rFonts w:hint="eastAsia"/>
        </w:rPr>
        <w:t>失真</w:t>
      </w:r>
      <w:r w:rsidR="00C87725">
        <w:rPr>
          <w:rFonts w:hint="eastAsia"/>
        </w:rPr>
        <w:t xml:space="preserve"> </w:t>
      </w:r>
      <w:r w:rsidR="00AA2FCE">
        <w:rPr>
          <w:rFonts w:hint="eastAsia"/>
        </w:rPr>
        <w:t>不通过</w:t>
      </w:r>
    </w:p>
    <w:p w14:paraId="361DA384" w14:textId="21CC62D0" w:rsidR="00B0163A" w:rsidRDefault="00A323CF">
      <w:pPr>
        <w:spacing w:beforeLines="50" w:before="156" w:line="300" w:lineRule="auto"/>
        <w:jc w:val="left"/>
        <w:rPr>
          <w:rFonts w:ascii="宋体" w:eastAsia="宋体" w:hAnsi="宋体"/>
          <w:sz w:val="24"/>
          <w:szCs w:val="24"/>
        </w:rPr>
      </w:pPr>
      <w:r w:rsidRPr="00A323CF">
        <w:rPr>
          <w:rFonts w:ascii="宋体" w:eastAsia="宋体" w:hAnsi="宋体"/>
          <w:sz w:val="24"/>
          <w:szCs w:val="24"/>
        </w:rPr>
        <w:drawing>
          <wp:inline distT="0" distB="0" distL="0" distR="0" wp14:anchorId="67E91549" wp14:editId="1EA1B131">
            <wp:extent cx="5274310" cy="22504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7DAF" w14:textId="77777777" w:rsidR="00A569EF" w:rsidRDefault="00A569EF">
      <w:pPr>
        <w:spacing w:beforeLines="50" w:before="156" w:line="30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2A16D951" w14:textId="375506B3" w:rsidR="00B0163A" w:rsidRDefault="00AC6A2F">
      <w:pPr>
        <w:numPr>
          <w:ilvl w:val="0"/>
          <w:numId w:val="2"/>
        </w:numPr>
        <w:spacing w:beforeLines="50" w:before="156"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有源</w:t>
      </w:r>
      <w:r w:rsidR="00A323CF">
        <w:rPr>
          <w:rFonts w:ascii="宋体" w:eastAsia="宋体" w:hAnsi="宋体" w:hint="eastAsia"/>
          <w:sz w:val="24"/>
          <w:szCs w:val="24"/>
        </w:rPr>
        <w:t>带</w:t>
      </w:r>
      <w:r>
        <w:rPr>
          <w:rFonts w:ascii="宋体" w:eastAsia="宋体" w:hAnsi="宋体" w:hint="eastAsia"/>
          <w:sz w:val="24"/>
          <w:szCs w:val="24"/>
        </w:rPr>
        <w:t>通滤波器</w:t>
      </w:r>
    </w:p>
    <w:p w14:paraId="499BD483" w14:textId="0036E42F" w:rsidR="00B0163A" w:rsidRDefault="00A323CF">
      <w:pPr>
        <w:spacing w:beforeLines="50" w:before="156"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B951B57" wp14:editId="37883A71">
            <wp:extent cx="5267325" cy="22288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4887E" w14:textId="77777777" w:rsidR="00B0163A" w:rsidRPr="00A323CF" w:rsidRDefault="00AC6A2F">
      <w:pPr>
        <w:pStyle w:val="a3"/>
        <w:spacing w:beforeLines="50" w:before="156" w:line="300" w:lineRule="auto"/>
        <w:jc w:val="center"/>
        <w:rPr>
          <w:rFonts w:ascii="黑体" w:hAnsi="黑体"/>
          <w:b/>
          <w:bCs/>
          <w:sz w:val="18"/>
          <w:szCs w:val="18"/>
        </w:rPr>
      </w:pPr>
      <w:r w:rsidRPr="00A323CF">
        <w:rPr>
          <w:rFonts w:ascii="黑体" w:hAnsi="黑体"/>
          <w:b/>
          <w:bCs/>
          <w:sz w:val="18"/>
          <w:szCs w:val="18"/>
        </w:rPr>
        <w:t xml:space="preserve">物理电路 </w:t>
      </w:r>
      <w:r w:rsidRPr="00A323CF">
        <w:rPr>
          <w:rFonts w:ascii="黑体" w:hAnsi="黑体"/>
          <w:b/>
          <w:bCs/>
          <w:sz w:val="18"/>
          <w:szCs w:val="18"/>
        </w:rPr>
        <w:fldChar w:fldCharType="begin"/>
      </w:r>
      <w:r w:rsidRPr="00A323CF">
        <w:rPr>
          <w:rFonts w:ascii="黑体" w:hAnsi="黑体"/>
          <w:b/>
          <w:bCs/>
          <w:sz w:val="18"/>
          <w:szCs w:val="18"/>
        </w:rPr>
        <w:instrText xml:space="preserve"> SEQ 物理电路 \* ARABIC </w:instrText>
      </w:r>
      <w:r w:rsidRPr="00A323CF">
        <w:rPr>
          <w:rFonts w:ascii="黑体" w:hAnsi="黑体"/>
          <w:b/>
          <w:bCs/>
          <w:sz w:val="18"/>
          <w:szCs w:val="18"/>
        </w:rPr>
        <w:fldChar w:fldCharType="separate"/>
      </w:r>
      <w:r w:rsidRPr="00A323CF">
        <w:rPr>
          <w:rFonts w:ascii="黑体" w:hAnsi="黑体"/>
          <w:b/>
          <w:bCs/>
          <w:sz w:val="18"/>
          <w:szCs w:val="18"/>
        </w:rPr>
        <w:t>1</w:t>
      </w:r>
      <w:r w:rsidRPr="00A323CF">
        <w:rPr>
          <w:rFonts w:ascii="黑体" w:hAnsi="黑体"/>
          <w:b/>
          <w:bCs/>
          <w:sz w:val="18"/>
          <w:szCs w:val="18"/>
        </w:rPr>
        <w:fldChar w:fldCharType="end"/>
      </w:r>
    </w:p>
    <w:p w14:paraId="7B807127" w14:textId="33984800" w:rsidR="00B0163A" w:rsidRDefault="009D3305">
      <w:pPr>
        <w:spacing w:beforeLines="50" w:before="156" w:line="300" w:lineRule="auto"/>
        <w:jc w:val="left"/>
        <w:rPr>
          <w:rFonts w:ascii="宋体" w:eastAsia="宋体" w:hAnsi="宋体"/>
          <w:sz w:val="24"/>
          <w:szCs w:val="24"/>
        </w:rPr>
      </w:pPr>
      <w:r w:rsidRPr="009D3305">
        <w:rPr>
          <w:rFonts w:ascii="宋体" w:eastAsia="宋体" w:hAnsi="宋体"/>
          <w:sz w:val="24"/>
          <w:szCs w:val="24"/>
        </w:rPr>
        <w:drawing>
          <wp:inline distT="0" distB="0" distL="0" distR="0" wp14:anchorId="740EF326" wp14:editId="5D257C9C">
            <wp:extent cx="4583713" cy="3590925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7298" cy="35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CF0C" w14:textId="77777777" w:rsidR="00B0163A" w:rsidRPr="00A323CF" w:rsidRDefault="00AC6A2F" w:rsidP="00A323CF">
      <w:pPr>
        <w:tabs>
          <w:tab w:val="left" w:pos="840"/>
        </w:tabs>
        <w:snapToGrid w:val="0"/>
        <w:spacing w:line="460" w:lineRule="exact"/>
        <w:ind w:firstLineChars="1100" w:firstLine="1980"/>
        <w:jc w:val="center"/>
        <w:rPr>
          <w:rFonts w:ascii="宋体" w:eastAsia="宋体" w:hAnsi="宋体"/>
          <w:sz w:val="18"/>
          <w:szCs w:val="18"/>
        </w:rPr>
      </w:pPr>
      <w:r w:rsidRPr="00A323CF">
        <w:rPr>
          <w:rFonts w:ascii="宋体" w:eastAsia="宋体" w:hAnsi="宋体"/>
          <w:sz w:val="18"/>
          <w:szCs w:val="18"/>
        </w:rPr>
        <w:t xml:space="preserve">幅频特性 </w:t>
      </w:r>
      <w:r w:rsidRPr="00A323CF">
        <w:rPr>
          <w:rFonts w:ascii="宋体" w:eastAsia="宋体" w:hAnsi="宋体"/>
          <w:sz w:val="18"/>
          <w:szCs w:val="18"/>
        </w:rPr>
        <w:fldChar w:fldCharType="begin"/>
      </w:r>
      <w:r w:rsidRPr="00A323CF">
        <w:rPr>
          <w:rFonts w:ascii="宋体" w:eastAsia="宋体" w:hAnsi="宋体"/>
          <w:sz w:val="18"/>
          <w:szCs w:val="18"/>
        </w:rPr>
        <w:instrText xml:space="preserve"> SEQ 幅频特性 \* ARABIC </w:instrText>
      </w:r>
      <w:r w:rsidRPr="00A323CF">
        <w:rPr>
          <w:rFonts w:ascii="宋体" w:eastAsia="宋体" w:hAnsi="宋体"/>
          <w:sz w:val="18"/>
          <w:szCs w:val="18"/>
        </w:rPr>
        <w:fldChar w:fldCharType="separate"/>
      </w:r>
      <w:r w:rsidRPr="00A323CF">
        <w:rPr>
          <w:rFonts w:ascii="宋体" w:eastAsia="宋体" w:hAnsi="宋体"/>
          <w:sz w:val="18"/>
          <w:szCs w:val="18"/>
        </w:rPr>
        <w:t>1</w:t>
      </w:r>
      <w:r w:rsidRPr="00A323CF">
        <w:rPr>
          <w:rFonts w:ascii="宋体" w:eastAsia="宋体" w:hAnsi="宋体"/>
          <w:sz w:val="18"/>
          <w:szCs w:val="18"/>
        </w:rPr>
        <w:fldChar w:fldCharType="end"/>
      </w:r>
    </w:p>
    <w:p w14:paraId="53F0A5CC" w14:textId="7571EC98" w:rsidR="00B0163A" w:rsidRDefault="00AC6A2F">
      <w:r>
        <w:rPr>
          <w:rFonts w:ascii="宋体" w:eastAsia="宋体" w:hAnsi="宋体" w:hint="eastAsia"/>
        </w:rPr>
        <w:t>有源</w:t>
      </w:r>
      <w:r w:rsidR="00CA7BE9">
        <w:rPr>
          <w:rFonts w:ascii="宋体" w:eastAsia="宋体" w:hAnsi="宋体" w:hint="eastAsia"/>
        </w:rPr>
        <w:t>带</w:t>
      </w:r>
      <w:r>
        <w:rPr>
          <w:rFonts w:ascii="宋体" w:eastAsia="宋体" w:hAnsi="宋体" w:hint="eastAsia"/>
        </w:rPr>
        <w:t>通滤波器正弦波输入时观测数据</w:t>
      </w:r>
      <w:r>
        <w:rPr>
          <w:rFonts w:ascii="宋体" w:eastAsia="宋体" w:hAnsi="宋体"/>
        </w:rPr>
        <w:t>：</w:t>
      </w:r>
    </w:p>
    <w:p w14:paraId="521563EA" w14:textId="77777777" w:rsidR="00B0163A" w:rsidRDefault="00B0163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1107"/>
        <w:gridCol w:w="1279"/>
        <w:gridCol w:w="1241"/>
        <w:gridCol w:w="1555"/>
        <w:gridCol w:w="1420"/>
      </w:tblGrid>
      <w:tr w:rsidR="00B0163A" w14:paraId="4847478B" w14:textId="77777777">
        <w:trPr>
          <w:cantSplit/>
          <w:trHeight w:val="733"/>
          <w:jc w:val="center"/>
        </w:trPr>
        <w:tc>
          <w:tcPr>
            <w:tcW w:w="794" w:type="dxa"/>
            <w:vAlign w:val="center"/>
          </w:tcPr>
          <w:p w14:paraId="19A6FBED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F(Hz)</w:t>
            </w:r>
          </w:p>
        </w:tc>
        <w:tc>
          <w:tcPr>
            <w:tcW w:w="1107" w:type="dxa"/>
            <w:vAlign w:val="center"/>
          </w:tcPr>
          <w:p w14:paraId="361B6680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1*2*pi</w:t>
            </w:r>
          </w:p>
        </w:tc>
        <w:tc>
          <w:tcPr>
            <w:tcW w:w="1279" w:type="dxa"/>
            <w:vAlign w:val="center"/>
          </w:tcPr>
          <w:p w14:paraId="54380734" w14:textId="0BC3892A" w:rsidR="00B0163A" w:rsidRDefault="009D3305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1680</w:t>
            </w:r>
            <w:r w:rsidR="00AC6A2F">
              <w:rPr>
                <w:rFonts w:ascii="Times New Roman" w:hAnsi="Times New Roman" w:hint="eastAsia"/>
              </w:rPr>
              <w:t>0*2*pi</w:t>
            </w:r>
          </w:p>
        </w:tc>
        <w:tc>
          <w:tcPr>
            <w:tcW w:w="1241" w:type="dxa"/>
            <w:vAlign w:val="center"/>
          </w:tcPr>
          <w:p w14:paraId="04793368" w14:textId="4E52F3AB" w:rsidR="00B0163A" w:rsidRDefault="009D3305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60000</w:t>
            </w:r>
            <w:r w:rsidR="00AC6A2F">
              <w:rPr>
                <w:rFonts w:ascii="Times New Roman" w:hAnsi="Times New Roman" w:hint="eastAsia"/>
              </w:rPr>
              <w:t>*2*pi</w:t>
            </w:r>
          </w:p>
        </w:tc>
        <w:tc>
          <w:tcPr>
            <w:tcW w:w="1555" w:type="dxa"/>
            <w:vMerge w:val="restart"/>
            <w:vAlign w:val="center"/>
          </w:tcPr>
          <w:p w14:paraId="38B5C445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ω</w:t>
            </w:r>
            <w:r>
              <w:rPr>
                <w:rFonts w:ascii="Times New Roman" w:hAnsi="Times New Roman"/>
                <w:vertAlign w:val="subscript"/>
              </w:rPr>
              <w:t>0</w:t>
            </w:r>
            <w:r>
              <w:rPr>
                <w:rFonts w:ascii="Times New Roman" w:hAnsi="Times New Roman"/>
              </w:rPr>
              <w:t>=1/RC</w:t>
            </w:r>
          </w:p>
          <w:p w14:paraId="30375A58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(rad/s)</w:t>
            </w:r>
          </w:p>
        </w:tc>
        <w:tc>
          <w:tcPr>
            <w:tcW w:w="1420" w:type="dxa"/>
            <w:vMerge w:val="restart"/>
            <w:vAlign w:val="center"/>
          </w:tcPr>
          <w:p w14:paraId="56919C30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f</w:t>
            </w:r>
            <w:r>
              <w:rPr>
                <w:rFonts w:ascii="Times New Roman" w:hAnsi="Times New Roman"/>
                <w:vertAlign w:val="subscript"/>
              </w:rPr>
              <w:t>0</w:t>
            </w:r>
            <w:r>
              <w:rPr>
                <w:rFonts w:ascii="Times New Roman" w:hAnsi="Times New Roman"/>
              </w:rPr>
              <w:t>=ω</w:t>
            </w:r>
            <w:r>
              <w:rPr>
                <w:rFonts w:ascii="Times New Roman" w:hAnsi="Times New Roman"/>
                <w:vertAlign w:val="subscript"/>
              </w:rPr>
              <w:t>0</w:t>
            </w:r>
            <w:r>
              <w:rPr>
                <w:rFonts w:ascii="Times New Roman" w:hAnsi="Times New Roman"/>
              </w:rPr>
              <w:t>/2π</w:t>
            </w:r>
          </w:p>
          <w:p w14:paraId="2B21BC73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(Hz)</w:t>
            </w:r>
          </w:p>
        </w:tc>
      </w:tr>
      <w:tr w:rsidR="00B0163A" w14:paraId="693CB77E" w14:textId="77777777">
        <w:trPr>
          <w:cantSplit/>
          <w:trHeight w:val="371"/>
          <w:jc w:val="center"/>
        </w:trPr>
        <w:tc>
          <w:tcPr>
            <w:tcW w:w="794" w:type="dxa"/>
            <w:vAlign w:val="center"/>
          </w:tcPr>
          <w:p w14:paraId="71906913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vertAlign w:val="subscript"/>
              </w:rPr>
              <w:t>1</w:t>
            </w:r>
            <w:r>
              <w:rPr>
                <w:rFonts w:ascii="Times New Roman" w:hAnsi="Times New Roman"/>
              </w:rPr>
              <w:t>(V)</w:t>
            </w:r>
          </w:p>
        </w:tc>
        <w:tc>
          <w:tcPr>
            <w:tcW w:w="1107" w:type="dxa"/>
            <w:vAlign w:val="center"/>
          </w:tcPr>
          <w:p w14:paraId="4C1BE5FA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279" w:type="dxa"/>
            <w:vAlign w:val="center"/>
          </w:tcPr>
          <w:p w14:paraId="65528D32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241" w:type="dxa"/>
            <w:vAlign w:val="center"/>
          </w:tcPr>
          <w:p w14:paraId="2AFFAE27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555" w:type="dxa"/>
            <w:vMerge/>
            <w:vAlign w:val="center"/>
          </w:tcPr>
          <w:p w14:paraId="2DC8D2BB" w14:textId="77777777" w:rsidR="00B0163A" w:rsidRDefault="00B0163A">
            <w:pPr>
              <w:spacing w:line="460" w:lineRule="exact"/>
              <w:rPr>
                <w:rFonts w:ascii="Times New Roman" w:hAnsi="Times New Roman"/>
              </w:rPr>
            </w:pPr>
          </w:p>
        </w:tc>
        <w:tc>
          <w:tcPr>
            <w:tcW w:w="1420" w:type="dxa"/>
            <w:vMerge/>
            <w:vAlign w:val="center"/>
          </w:tcPr>
          <w:p w14:paraId="0C490B21" w14:textId="77777777" w:rsidR="00B0163A" w:rsidRDefault="00B0163A">
            <w:pPr>
              <w:spacing w:line="460" w:lineRule="exact"/>
              <w:rPr>
                <w:rFonts w:ascii="Times New Roman" w:hAnsi="Times New Roman"/>
              </w:rPr>
            </w:pPr>
          </w:p>
        </w:tc>
      </w:tr>
      <w:tr w:rsidR="00B0163A" w14:paraId="76B7F6A2" w14:textId="77777777">
        <w:trPr>
          <w:trHeight w:val="379"/>
          <w:jc w:val="center"/>
        </w:trPr>
        <w:tc>
          <w:tcPr>
            <w:tcW w:w="794" w:type="dxa"/>
            <w:vAlign w:val="center"/>
          </w:tcPr>
          <w:p w14:paraId="59585A0D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(V)</w:t>
            </w:r>
          </w:p>
        </w:tc>
        <w:tc>
          <w:tcPr>
            <w:tcW w:w="1107" w:type="dxa"/>
            <w:vAlign w:val="center"/>
          </w:tcPr>
          <w:p w14:paraId="2D83998A" w14:textId="086E2C1E" w:rsidR="00B0163A" w:rsidRDefault="009D3305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1.091</w:t>
            </w:r>
            <w:r w:rsidR="009E5A5B">
              <w:rPr>
                <w:rFonts w:ascii="Times New Roman" w:hAnsi="Times New Roman" w:hint="eastAsia"/>
              </w:rPr>
              <w:t>e</w:t>
            </w:r>
            <w:r w:rsidR="00AC6A2F">
              <w:rPr>
                <w:rFonts w:ascii="Times New Roman" w:hAnsi="Times New Roman" w:hint="eastAsia"/>
              </w:rPr>
              <w:t>-0</w:t>
            </w:r>
            <w:r w:rsidR="009E5A5B">
              <w:rPr>
                <w:rFonts w:ascii="Times New Roman" w:hAnsi="Times New Roman"/>
              </w:rPr>
              <w:t>1</w:t>
            </w:r>
          </w:p>
        </w:tc>
        <w:tc>
          <w:tcPr>
            <w:tcW w:w="1279" w:type="dxa"/>
            <w:vAlign w:val="center"/>
          </w:tcPr>
          <w:p w14:paraId="2CA5FD6E" w14:textId="5DA26CC7" w:rsidR="00B0163A" w:rsidRDefault="00AA2FCE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1.208</w:t>
            </w:r>
            <w:r>
              <w:rPr>
                <w:rFonts w:ascii="Times New Roman" w:hAnsi="Times New Roman" w:hint="eastAsia"/>
              </w:rPr>
              <w:t>e</w:t>
            </w:r>
          </w:p>
        </w:tc>
        <w:tc>
          <w:tcPr>
            <w:tcW w:w="1241" w:type="dxa"/>
            <w:vAlign w:val="center"/>
          </w:tcPr>
          <w:p w14:paraId="76F82492" w14:textId="377D97E2" w:rsidR="00B0163A" w:rsidRDefault="00AA2FCE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4.950</w:t>
            </w:r>
            <w:r>
              <w:rPr>
                <w:rFonts w:ascii="Times New Roman" w:hAnsi="Times New Roman" w:hint="eastAsia"/>
              </w:rPr>
              <w:t>e</w:t>
            </w:r>
            <w:r>
              <w:rPr>
                <w:rFonts w:ascii="Times New Roman" w:hAnsi="Times New Roman"/>
              </w:rPr>
              <w:t>-1</w:t>
            </w:r>
          </w:p>
        </w:tc>
        <w:tc>
          <w:tcPr>
            <w:tcW w:w="1555" w:type="dxa"/>
            <w:vAlign w:val="center"/>
          </w:tcPr>
          <w:p w14:paraId="289FFD69" w14:textId="77777777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100000</w:t>
            </w:r>
          </w:p>
        </w:tc>
        <w:tc>
          <w:tcPr>
            <w:tcW w:w="1420" w:type="dxa"/>
            <w:vAlign w:val="center"/>
          </w:tcPr>
          <w:p w14:paraId="1CC96F1A" w14:textId="63DEB25B" w:rsidR="00B0163A" w:rsidRDefault="00AC6A2F">
            <w:pPr>
              <w:spacing w:line="46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 w:rsidR="00AA2FCE">
              <w:rPr>
                <w:rFonts w:ascii="Times New Roman" w:hAnsi="Times New Roman"/>
              </w:rPr>
              <w:t>6800</w:t>
            </w:r>
          </w:p>
        </w:tc>
      </w:tr>
    </w:tbl>
    <w:p w14:paraId="0A7D9BEB" w14:textId="2F7B2F3C" w:rsidR="00B0163A" w:rsidRDefault="00AC6A2F">
      <w:pPr>
        <w:pStyle w:val="a3"/>
        <w:spacing w:beforeLines="50" w:before="156" w:line="300" w:lineRule="auto"/>
        <w:jc w:val="left"/>
        <w:rPr>
          <w:rFonts w:ascii="宋体" w:hAnsi="宋体" w:hint="eastAsia"/>
          <w:sz w:val="24"/>
          <w:szCs w:val="24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f = 1Hz</w:t>
      </w:r>
      <w:r>
        <w:t>时</w:t>
      </w:r>
      <w:r>
        <w:t xml:space="preserve"> </w:t>
      </w:r>
      <w:r>
        <w:rPr>
          <w:rFonts w:hint="eastAsia"/>
        </w:rPr>
        <w:t>失真</w:t>
      </w:r>
      <w:r w:rsidR="00AA2FCE">
        <w:rPr>
          <w:rFonts w:hint="eastAsia"/>
        </w:rPr>
        <w:t xml:space="preserve"> </w:t>
      </w:r>
      <w:r w:rsidR="00AA2FCE">
        <w:rPr>
          <w:rFonts w:hint="eastAsia"/>
        </w:rPr>
        <w:t>不通过</w:t>
      </w:r>
    </w:p>
    <w:p w14:paraId="0FD32B9D" w14:textId="6F866C2B" w:rsidR="00B0163A" w:rsidRDefault="00AC6A2F" w:rsidP="009E5A5B">
      <w:pPr>
        <w:tabs>
          <w:tab w:val="left" w:pos="7935"/>
          <w:tab w:val="right" w:pos="8306"/>
        </w:tabs>
        <w:spacing w:beforeLines="50" w:before="156"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 w:rsidR="009E5A5B">
        <w:rPr>
          <w:rFonts w:ascii="宋体" w:eastAsia="宋体" w:hAnsi="宋体"/>
          <w:sz w:val="24"/>
          <w:szCs w:val="24"/>
        </w:rPr>
        <w:tab/>
      </w:r>
    </w:p>
    <w:p w14:paraId="333CE414" w14:textId="18B131B7" w:rsidR="00B0163A" w:rsidRDefault="00AA2FCE">
      <w:pPr>
        <w:tabs>
          <w:tab w:val="right" w:pos="8306"/>
        </w:tabs>
        <w:spacing w:beforeLines="50" w:before="156" w:line="300" w:lineRule="auto"/>
        <w:jc w:val="left"/>
        <w:rPr>
          <w:rFonts w:ascii="宋体" w:eastAsia="宋体" w:hAnsi="宋体"/>
          <w:sz w:val="24"/>
          <w:szCs w:val="24"/>
        </w:rPr>
      </w:pPr>
      <w:r w:rsidRPr="00AA2FCE">
        <w:rPr>
          <w:rFonts w:ascii="宋体" w:eastAsia="宋体" w:hAnsi="宋体"/>
          <w:sz w:val="24"/>
          <w:szCs w:val="24"/>
        </w:rPr>
        <w:drawing>
          <wp:inline distT="0" distB="0" distL="0" distR="0" wp14:anchorId="60CCF306" wp14:editId="4A370D60">
            <wp:extent cx="4838173" cy="219075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1675" cy="219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9607" w14:textId="3DC92D19" w:rsidR="00B0163A" w:rsidRDefault="00AC6A2F">
      <w:pPr>
        <w:pStyle w:val="a3"/>
        <w:spacing w:beforeLines="50" w:before="156"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f=</w:t>
      </w:r>
      <w:r w:rsidR="00AA2FCE">
        <w:t>1680</w:t>
      </w:r>
      <w:r>
        <w:t>0</w:t>
      </w:r>
      <w:r>
        <w:t>时</w:t>
      </w:r>
      <w:r>
        <w:t xml:space="preserve"> </w:t>
      </w:r>
      <w:r w:rsidR="00AA2FCE">
        <w:rPr>
          <w:rFonts w:hint="eastAsia"/>
        </w:rPr>
        <w:t>失真</w:t>
      </w:r>
      <w:r w:rsidR="00AA2FCE">
        <w:rPr>
          <w:rFonts w:hint="eastAsia"/>
        </w:rPr>
        <w:t xml:space="preserve"> </w:t>
      </w:r>
      <w:r w:rsidR="00AA2FCE">
        <w:rPr>
          <w:rFonts w:hint="eastAsia"/>
        </w:rPr>
        <w:t>通过</w:t>
      </w:r>
    </w:p>
    <w:p w14:paraId="11B65E51" w14:textId="1D7691D6" w:rsidR="00B0163A" w:rsidRDefault="00AA2FCE">
      <w:pPr>
        <w:spacing w:beforeLines="50" w:before="156" w:line="300" w:lineRule="auto"/>
        <w:jc w:val="left"/>
        <w:rPr>
          <w:rFonts w:ascii="宋体" w:eastAsia="宋体" w:hAnsi="宋体"/>
          <w:sz w:val="24"/>
          <w:szCs w:val="24"/>
        </w:rPr>
      </w:pPr>
      <w:r w:rsidRPr="00AA2FCE">
        <w:rPr>
          <w:rFonts w:ascii="宋体" w:eastAsia="宋体" w:hAnsi="宋体"/>
          <w:sz w:val="24"/>
          <w:szCs w:val="24"/>
        </w:rPr>
        <w:drawing>
          <wp:inline distT="0" distB="0" distL="0" distR="0" wp14:anchorId="68C57F67" wp14:editId="14897534">
            <wp:extent cx="4638675" cy="2090364"/>
            <wp:effectExtent l="0" t="0" r="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4990" cy="2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FFC0" w14:textId="77777777" w:rsidR="00B0163A" w:rsidRDefault="00B0163A">
      <w:pPr>
        <w:pStyle w:val="a3"/>
        <w:spacing w:beforeLines="50" w:before="156" w:line="300" w:lineRule="auto"/>
        <w:jc w:val="center"/>
        <w:rPr>
          <w:rFonts w:ascii="宋体" w:eastAsia="宋体" w:hAnsi="宋体"/>
          <w:sz w:val="24"/>
          <w:szCs w:val="24"/>
        </w:rPr>
      </w:pPr>
    </w:p>
    <w:p w14:paraId="50FC36AD" w14:textId="595DEBB3" w:rsidR="00B0163A" w:rsidRDefault="00AC6A2F">
      <w:pPr>
        <w:pStyle w:val="a3"/>
        <w:spacing w:beforeLines="50" w:before="156" w:line="300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f=1000000Hz</w:t>
      </w:r>
      <w:r>
        <w:t>时</w:t>
      </w:r>
      <w:r>
        <w:t xml:space="preserve"> </w:t>
      </w:r>
      <w:r>
        <w:rPr>
          <w:rFonts w:hint="eastAsia"/>
        </w:rPr>
        <w:t>失真</w:t>
      </w:r>
      <w:r w:rsidR="00AA2FCE">
        <w:rPr>
          <w:rFonts w:hint="eastAsia"/>
        </w:rPr>
        <w:t xml:space="preserve"> </w:t>
      </w:r>
      <w:r w:rsidR="00AA2FCE">
        <w:rPr>
          <w:rFonts w:hint="eastAsia"/>
        </w:rPr>
        <w:t>不通过</w:t>
      </w:r>
    </w:p>
    <w:p w14:paraId="76CA6116" w14:textId="19ECAC00" w:rsidR="00B0163A" w:rsidRDefault="00AA2FCE">
      <w:pPr>
        <w:spacing w:beforeLines="50" w:before="156" w:line="300" w:lineRule="auto"/>
        <w:jc w:val="left"/>
        <w:rPr>
          <w:rFonts w:ascii="宋体" w:eastAsia="宋体" w:hAnsi="宋体"/>
          <w:sz w:val="24"/>
          <w:szCs w:val="24"/>
        </w:rPr>
      </w:pPr>
      <w:r w:rsidRPr="00AA2FCE">
        <w:rPr>
          <w:rFonts w:ascii="宋体" w:eastAsia="宋体" w:hAnsi="宋体"/>
          <w:sz w:val="24"/>
          <w:szCs w:val="24"/>
        </w:rPr>
        <w:drawing>
          <wp:inline distT="0" distB="0" distL="0" distR="0" wp14:anchorId="278F4A01" wp14:editId="09E1AD17">
            <wp:extent cx="4829175" cy="2173303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5498" cy="217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287D" w14:textId="17405345" w:rsidR="00B0163A" w:rsidRDefault="00AC6A2F">
      <w:pPr>
        <w:spacing w:beforeLines="50" w:before="156"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八、思考题</w:t>
      </w:r>
    </w:p>
    <w:p w14:paraId="7D263E5D" w14:textId="77777777" w:rsidR="00B0163A" w:rsidRDefault="00AC6A2F">
      <w:pPr>
        <w:spacing w:line="460" w:lineRule="exact"/>
        <w:rPr>
          <w:rFonts w:ascii="Times New Roman" w:hAnsi="宋体"/>
        </w:rPr>
      </w:pPr>
      <w:r>
        <w:rPr>
          <w:rFonts w:ascii="Times New Roman" w:hAnsi="Times New Roman"/>
        </w:rPr>
        <w:t>1</w:t>
      </w:r>
      <w:r>
        <w:rPr>
          <w:rFonts w:ascii="Times New Roman" w:hAnsi="宋体"/>
        </w:rPr>
        <w:t>、试比较有源滤波器和无源滤波器各自的优缺点。</w:t>
      </w:r>
    </w:p>
    <w:p w14:paraId="591C76A0" w14:textId="7539EC30" w:rsidR="00F7758A" w:rsidRPr="00F7758A" w:rsidRDefault="00AC6A2F" w:rsidP="00F7758A">
      <w:pPr>
        <w:ind w:firstLineChars="300" w:firstLine="630"/>
        <w:jc w:val="left"/>
        <w:rPr>
          <w:rFonts w:ascii="宋体" w:eastAsia="宋体" w:hAnsi="宋体" w:cs="Times New Roman" w:hint="eastAsia"/>
          <w:szCs w:val="21"/>
        </w:rPr>
      </w:pPr>
      <w:r>
        <w:rPr>
          <w:rFonts w:ascii="Times New Roman" w:hAnsi="宋体" w:hint="eastAsia"/>
        </w:rPr>
        <w:t>答：</w:t>
      </w:r>
      <w:r>
        <w:rPr>
          <w:rFonts w:ascii="宋体" w:eastAsia="宋体" w:hAnsi="宋体" w:hint="eastAsia"/>
          <w:szCs w:val="21"/>
        </w:rPr>
        <w:t>无源滤波通过电感和电容的匹配来实现，谐波电流不会流入系统。无源滤波的优点为成本低，运行稳定，技术相对成熟，容量大。缺点为谐波滤除率一般只有</w:t>
      </w:r>
      <w:r>
        <w:rPr>
          <w:rFonts w:ascii="宋体" w:eastAsia="宋体" w:hAnsi="宋体"/>
          <w:szCs w:val="21"/>
        </w:rPr>
        <w:t>80%，对基波的无功补偿也是一定的。</w:t>
      </w:r>
      <w:r>
        <w:rPr>
          <w:rFonts w:ascii="宋体" w:eastAsia="宋体" w:hAnsi="宋体" w:hint="eastAsia"/>
          <w:szCs w:val="21"/>
        </w:rPr>
        <w:t>有源滤波自身就是谐波源。依靠电力电子装置，在检测到系统谐波的同时产生一组和系统幅值相等，相位相反的谐波向量，这样可以抵消掉系统谐波，使其成为正弦波形。</w:t>
      </w:r>
      <w:r w:rsidR="00F7758A" w:rsidRPr="008F0AC3">
        <w:rPr>
          <w:rFonts w:ascii="宋体" w:eastAsia="宋体" w:hAnsi="宋体" w:cs="Times New Roman"/>
          <w:szCs w:val="21"/>
        </w:rPr>
        <w:t>无源滤波器受系统阻抗影响严重，存在谐波放大和共振的危险；而有源滤波不受影响。无源滤波器可能因为超载而损坏；有源滤波器无损坏之危险，谐波量大于补偿能力时，补偿效果不足。无源滤波器较低</w:t>
      </w:r>
      <w:r w:rsidR="00F7758A" w:rsidRPr="008F0AC3">
        <w:rPr>
          <w:rFonts w:ascii="宋体" w:eastAsia="宋体" w:hAnsi="宋体" w:cs="Times New Roman" w:hint="eastAsia"/>
          <w:szCs w:val="21"/>
        </w:rPr>
        <w:t>，</w:t>
      </w:r>
      <w:r w:rsidR="00F7758A" w:rsidRPr="008F0AC3">
        <w:rPr>
          <w:rFonts w:ascii="宋体" w:eastAsia="宋体" w:hAnsi="宋体" w:cs="Times New Roman"/>
          <w:szCs w:val="21"/>
        </w:rPr>
        <w:t>有源滤波器</w:t>
      </w:r>
      <w:r w:rsidR="00F7758A" w:rsidRPr="008F0AC3">
        <w:rPr>
          <w:rFonts w:ascii="宋体" w:eastAsia="宋体" w:hAnsi="宋体" w:cs="Times New Roman" w:hint="eastAsia"/>
          <w:szCs w:val="21"/>
        </w:rPr>
        <w:t>较</w:t>
      </w:r>
      <w:r w:rsidR="00F7758A" w:rsidRPr="008F0AC3">
        <w:rPr>
          <w:rFonts w:ascii="宋体" w:eastAsia="宋体" w:hAnsi="宋体" w:cs="Times New Roman"/>
          <w:szCs w:val="21"/>
        </w:rPr>
        <w:t>高。</w:t>
      </w:r>
    </w:p>
    <w:p w14:paraId="3F3378D6" w14:textId="33FFC00D" w:rsidR="00B0163A" w:rsidRPr="00F7758A" w:rsidRDefault="00B0163A">
      <w:pPr>
        <w:spacing w:line="360" w:lineRule="auto"/>
        <w:rPr>
          <w:rFonts w:ascii="Times New Roman" w:hAnsi="宋体"/>
        </w:rPr>
      </w:pPr>
    </w:p>
    <w:p w14:paraId="34AF77BE" w14:textId="77777777" w:rsidR="00B0163A" w:rsidRDefault="00AC6A2F">
      <w:pPr>
        <w:numPr>
          <w:ilvl w:val="0"/>
          <w:numId w:val="4"/>
        </w:numPr>
        <w:spacing w:line="460" w:lineRule="exact"/>
        <w:rPr>
          <w:rFonts w:ascii="Times New Roman" w:hAnsi="宋体"/>
        </w:rPr>
      </w:pPr>
      <w:r>
        <w:rPr>
          <w:rFonts w:ascii="Times New Roman" w:hAnsi="宋体"/>
        </w:rPr>
        <w:t>各类滤波器参数的改变，对滤波器特性有何影响。</w:t>
      </w:r>
    </w:p>
    <w:p w14:paraId="1A2DE451" w14:textId="73680D9D" w:rsidR="00273BFB" w:rsidRPr="00F7758A" w:rsidRDefault="00AC6A2F" w:rsidP="00F7758A">
      <w:pPr>
        <w:ind w:firstLineChars="100" w:firstLine="210"/>
        <w:jc w:val="left"/>
        <w:rPr>
          <w:rFonts w:ascii="宋体" w:eastAsia="宋体" w:hAnsi="宋体" w:hint="eastAsia"/>
          <w:szCs w:val="21"/>
        </w:rPr>
      </w:pPr>
      <w:r>
        <w:rPr>
          <w:rFonts w:ascii="Times New Roman" w:hAnsi="宋体" w:hint="eastAsia"/>
        </w:rPr>
        <w:t>答：</w:t>
      </w:r>
      <w:r>
        <w:rPr>
          <w:rFonts w:ascii="宋体" w:eastAsia="宋体" w:hAnsi="宋体"/>
          <w:szCs w:val="21"/>
        </w:rPr>
        <w:t>LC滤波器的主要参数就是电感和电容，其中一个或两个改变，LC电路的谐振频率就会偏离设计值，如果电容器容值减小，会导致挡振频率变大，如果LC等效回路呈容性，不仅不能滤除谐波反而会造成谐波放大。</w:t>
      </w:r>
    </w:p>
    <w:p w14:paraId="4D7D8323" w14:textId="77777777" w:rsidR="00B0163A" w:rsidRDefault="00B0163A">
      <w:pPr>
        <w:spacing w:line="460" w:lineRule="exact"/>
        <w:ind w:left="105"/>
        <w:rPr>
          <w:rFonts w:ascii="Times New Roman" w:hAnsi="宋体"/>
        </w:rPr>
      </w:pPr>
    </w:p>
    <w:p w14:paraId="631CB579" w14:textId="77777777" w:rsidR="00B0163A" w:rsidRDefault="00AC6A2F">
      <w:pPr>
        <w:numPr>
          <w:ilvl w:val="0"/>
          <w:numId w:val="5"/>
        </w:numPr>
        <w:spacing w:beforeLines="50" w:before="156"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心得体会</w:t>
      </w:r>
    </w:p>
    <w:p w14:paraId="5F6AC20A" w14:textId="4DBCE38F" w:rsidR="00B0163A" w:rsidRPr="00525AD6" w:rsidRDefault="00AC6A2F" w:rsidP="00525AD6">
      <w:pPr>
        <w:pStyle w:val="a5"/>
        <w:spacing w:after="0" w:afterAutospacing="0"/>
        <w:rPr>
          <w:rFonts w:ascii="EIIa" w:hAnsi="EIIa" w:hint="eastAsia"/>
          <w:color w:val="333333"/>
        </w:rPr>
      </w:pPr>
      <w:r>
        <w:rPr>
          <w:rFonts w:hint="eastAsia"/>
          <w:szCs w:val="21"/>
        </w:rPr>
        <w:t>通过本次实验，</w:t>
      </w:r>
      <w:r w:rsidR="00A569EF">
        <w:rPr>
          <w:rFonts w:hint="eastAsia"/>
          <w:szCs w:val="21"/>
        </w:rPr>
        <w:t>我意识到了预先学习的重要性。</w:t>
      </w:r>
      <w:r w:rsidR="00A569EF">
        <w:rPr>
          <w:rFonts w:ascii="EIIa" w:hAnsi="EIIa"/>
          <w:color w:val="333333"/>
        </w:rPr>
        <w:t>准备越充分，实验越顺利。磨刀不误砍柴工。前期的知识储备、文献储备、材料准备、方法准备能够避免手忙脚乱，充分的预实验使你充满信心。一步一个脚印，就不必</w:t>
      </w:r>
      <w:r w:rsidR="00A569EF">
        <w:rPr>
          <w:rFonts w:ascii="EIIa" w:hAnsi="EIIa"/>
          <w:color w:val="333333"/>
        </w:rPr>
        <w:t>“</w:t>
      </w:r>
      <w:r w:rsidR="00A569EF">
        <w:rPr>
          <w:rFonts w:ascii="EIIa" w:hAnsi="EIIa"/>
          <w:color w:val="333333"/>
        </w:rPr>
        <w:t>从头再来</w:t>
      </w:r>
      <w:r w:rsidR="00A569EF">
        <w:rPr>
          <w:rFonts w:ascii="EIIa" w:hAnsi="EIIa"/>
          <w:color w:val="333333"/>
        </w:rPr>
        <w:t>”</w:t>
      </w:r>
      <w:r w:rsidR="00A569EF">
        <w:rPr>
          <w:rFonts w:ascii="EIIa" w:hAnsi="EIIa"/>
          <w:color w:val="333333"/>
        </w:rPr>
        <w:t>。最不能容忍的是在开始的几步偷懒，造成后面总有一些无法排除的障碍。</w:t>
      </w:r>
      <w:r w:rsidR="00A569EF">
        <w:rPr>
          <w:rFonts w:ascii="EIIa" w:hAnsi="EIIa" w:hint="eastAsia"/>
          <w:color w:val="333333"/>
        </w:rPr>
        <w:t>实验预习中对两种滤波器幅频特性的计算为后续实验</w:t>
      </w:r>
      <w:r w:rsidR="00525AD6">
        <w:rPr>
          <w:rFonts w:ascii="EIIa" w:hAnsi="EIIa" w:hint="eastAsia"/>
          <w:color w:val="333333"/>
        </w:rPr>
        <w:t>环节</w:t>
      </w:r>
      <w:r w:rsidR="00A569EF">
        <w:rPr>
          <w:rFonts w:ascii="EIIa" w:hAnsi="EIIa" w:hint="eastAsia"/>
          <w:color w:val="333333"/>
        </w:rPr>
        <w:t>节约了大量时间</w:t>
      </w:r>
      <w:r w:rsidR="00525AD6">
        <w:rPr>
          <w:rFonts w:ascii="EIIa" w:hAnsi="EIIa" w:hint="eastAsia"/>
          <w:color w:val="333333"/>
        </w:rPr>
        <w:t>，对实验的充分理解使我在进行实验时明确自己的目标。</w:t>
      </w:r>
    </w:p>
    <w:p w14:paraId="1DA2E6BB" w14:textId="77777777" w:rsidR="00B0163A" w:rsidRDefault="00B0163A">
      <w:pPr>
        <w:jc w:val="center"/>
        <w:rPr>
          <w:rFonts w:ascii="黑体" w:eastAsia="黑体" w:hAnsi="黑体"/>
          <w:sz w:val="30"/>
          <w:szCs w:val="30"/>
        </w:rPr>
      </w:pPr>
    </w:p>
    <w:sectPr w:rsidR="00B01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IIa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771498"/>
    <w:multiLevelType w:val="singleLevel"/>
    <w:tmpl w:val="CF771498"/>
    <w:lvl w:ilvl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152CFD9"/>
    <w:multiLevelType w:val="singleLevel"/>
    <w:tmpl w:val="2152CFD9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4B7426E1"/>
    <w:multiLevelType w:val="singleLevel"/>
    <w:tmpl w:val="4B7426E1"/>
    <w:lvl w:ilvl="0">
      <w:start w:val="2"/>
      <w:numFmt w:val="decimal"/>
      <w:suff w:val="nothing"/>
      <w:lvlText w:val="%1、"/>
      <w:lvlJc w:val="left"/>
      <w:pPr>
        <w:ind w:left="105" w:firstLine="0"/>
      </w:pPr>
    </w:lvl>
  </w:abstractNum>
  <w:abstractNum w:abstractNumId="3" w15:restartNumberingAfterBreak="0">
    <w:nsid w:val="4CF1A169"/>
    <w:multiLevelType w:val="singleLevel"/>
    <w:tmpl w:val="4CF1A16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785E1845"/>
    <w:multiLevelType w:val="singleLevel"/>
    <w:tmpl w:val="785E1845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 w16cid:durableId="715470550">
    <w:abstractNumId w:val="4"/>
  </w:num>
  <w:num w:numId="2" w16cid:durableId="2114006911">
    <w:abstractNumId w:val="3"/>
  </w:num>
  <w:num w:numId="3" w16cid:durableId="463156748">
    <w:abstractNumId w:val="1"/>
  </w:num>
  <w:num w:numId="4" w16cid:durableId="323553439">
    <w:abstractNumId w:val="2"/>
  </w:num>
  <w:num w:numId="5" w16cid:durableId="143578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dhZmQxMDM2YTljZTk5NDYyNzlmNDhhZTdlMjdlYzgifQ=="/>
  </w:docVars>
  <w:rsids>
    <w:rsidRoot w:val="0091730A"/>
    <w:rsid w:val="00273BFB"/>
    <w:rsid w:val="00335BF5"/>
    <w:rsid w:val="003C7415"/>
    <w:rsid w:val="00525AD6"/>
    <w:rsid w:val="005F00C2"/>
    <w:rsid w:val="00620095"/>
    <w:rsid w:val="0091730A"/>
    <w:rsid w:val="009D3305"/>
    <w:rsid w:val="009E5A5B"/>
    <w:rsid w:val="00A323CF"/>
    <w:rsid w:val="00A569EF"/>
    <w:rsid w:val="00AA2FCE"/>
    <w:rsid w:val="00AC6A2F"/>
    <w:rsid w:val="00B0163A"/>
    <w:rsid w:val="00BB26D3"/>
    <w:rsid w:val="00C87725"/>
    <w:rsid w:val="00CA7BE9"/>
    <w:rsid w:val="00CE2123"/>
    <w:rsid w:val="00D5081D"/>
    <w:rsid w:val="00F7758A"/>
    <w:rsid w:val="00FA2EA7"/>
    <w:rsid w:val="021A7B8E"/>
    <w:rsid w:val="0B0D5BF8"/>
    <w:rsid w:val="15C353E6"/>
    <w:rsid w:val="30A604F6"/>
    <w:rsid w:val="358D0F0B"/>
    <w:rsid w:val="36714388"/>
    <w:rsid w:val="469A3487"/>
    <w:rsid w:val="52FB52AE"/>
    <w:rsid w:val="5E453C7C"/>
    <w:rsid w:val="5EE17A4E"/>
    <w:rsid w:val="6F697010"/>
    <w:rsid w:val="7389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47D2798"/>
  <w15:docId w15:val="{310CAED5-811A-414E-9DFC-07CFAE58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Arial" w:eastAsia="黑体" w:hAnsi="Arial"/>
      <w:sz w:val="20"/>
    </w:r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A569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wmf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4.bin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oleObject" Target="embeddings/oleObject6.bin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GIF"/><Relationship Id="rId22" Type="http://schemas.openxmlformats.org/officeDocument/2006/relationships/image" Target="media/image11.wmf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guo xu</dc:creator>
  <cp:lastModifiedBy>Kicre</cp:lastModifiedBy>
  <cp:revision>4</cp:revision>
  <dcterms:created xsi:type="dcterms:W3CDTF">2020-06-28T02:50:00Z</dcterms:created>
  <dcterms:modified xsi:type="dcterms:W3CDTF">2022-05-18T02:44:00Z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ICV">
    <vt:lpwstr>E09C0AA21C2243329CA51A1CA6AAE3AE</vt:lpwstr>
  </property>
</Properties>
</file>