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0" w:firstLine="284"/>
      </w:pP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>3. Scope and Limitations</w:t>
      </w:r>
      <w:bookmarkStart w:id="0" w:name="_GoBack"/>
      <w:bookmarkEnd w:id="0"/>
      <w:r>
        <w:rPr>
          <w:rFonts w:hint="default" w:ascii="Arial" w:hAnsi="Arial" w:cs="Arial"/>
          <w:i w:val="0"/>
          <w:color w:val="000000"/>
          <w:sz w:val="26"/>
          <w:szCs w:val="26"/>
          <w:u w:val="none"/>
          <w:vertAlign w:val="baseline"/>
        </w:rPr>
        <w:t>3.1 Scope of Initial and Subsequent Releases</w:t>
      </w:r>
    </w:p>
    <w:tbl>
      <w:tblPr>
        <w:tblW w:w="0" w:type="auto"/>
        <w:tblInd w:w="-2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7"/>
        <w:gridCol w:w="3434"/>
        <w:gridCol w:w="1900"/>
        <w:gridCol w:w="1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Featur 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hanging="59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Release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hanging="59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Release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hanging="61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Release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  <w:lang w:val="en-US"/>
              </w:rPr>
              <w:t>Can’t cancel orders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Accept cancel orders not delivered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Fully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FE-3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Register for payroll deduction payments only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  <w:jc w:val="both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Register for credit card and debit card payments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FE-4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Fully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jc w:val="both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Not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Fully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Fully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Not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Not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Fully implemented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FE-8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Fully implemented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bdr w:val="none" w:color="auto" w:sz="0" w:space="0"/>
                <w:vertAlign w:val="baseline"/>
              </w:rPr>
              <w:t>FE-9</w:t>
            </w:r>
          </w:p>
        </w:tc>
        <w:tc>
          <w:tcPr>
            <w:tcW w:w="3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Not implemented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Not implemented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52" w:type="dxa"/>
              <w:left w:w="109" w:type="dxa"/>
              <w:bottom w:w="0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Fully implemented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0" w:firstLine="284"/>
      </w:pPr>
      <w:r>
        <w:rPr>
          <w:rFonts w:ascii="Arial" w:hAnsi="Arial" w:cs="Arial"/>
          <w:i w:val="0"/>
          <w:color w:val="000000"/>
          <w:sz w:val="26"/>
          <w:szCs w:val="26"/>
          <w:u w:val="none"/>
          <w:vertAlign w:val="baseline"/>
        </w:rPr>
        <w:t>3.2 Limitations and Exclusions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19" w:lineRule="atLeast"/>
        <w:ind w:left="-15" w:right="9" w:hanging="720"/>
        <w:rPr>
          <w:rFonts w:hint="default"/>
          <w:lang w:val="en-U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LI-1: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  <w:t xml:space="preserve">Shoes don’t fit properly. </w:t>
      </w:r>
      <w:r>
        <w:rPr>
          <w:rFonts w:hint="default" w:ascii="Arial" w:hAnsi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  <w:t>Shoe sizes can vary between manufacturers.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370" w:afterAutospacing="0" w:line="19" w:lineRule="atLeast"/>
        <w:ind w:left="-15" w:right="9" w:hanging="720"/>
        <w:rPr>
          <w:rFonts w:hint="default" w:ascii="Arial" w:hAnsi="Arial" w:eastAsia="SimSu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LI-2: </w:t>
      </w:r>
      <w:r>
        <w:rPr>
          <w:rFonts w:hint="default" w:ascii="Arial" w:hAnsi="Arial" w:eastAsia="SimSu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/>
        </w:rPr>
        <w:t>Special footwear needs. If you require special footwear needs due to foot deformities, poor circulation or other physical conditions affecting your feet, you likely need to discuss these issues with a footwear expert before buying your shoes. Customer service reps at online stores may not be knowledgeable concerning your particular need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370" w:afterAutospacing="0" w:line="19" w:lineRule="atLeast"/>
        <w:ind w:left="-15" w:right="9" w:hanging="720"/>
        <w:rPr>
          <w:rFonts w:hint="default" w:ascii="Arial" w:hAnsi="Arial" w:eastAsia="SimSu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/>
        </w:rPr>
      </w:pPr>
      <w:r>
        <w:rPr>
          <w:rFonts w:hint="default" w:ascii="Arial" w:hAnsi="Arial" w:eastAsia="SimSu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/>
        </w:rPr>
        <w:t>LI-3: Shoes aren't delivered on time you need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-Italic_1p_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B13E0"/>
    <w:rsid w:val="0D4373C8"/>
    <w:rsid w:val="0D4F4869"/>
    <w:rsid w:val="1E8F3216"/>
    <w:rsid w:val="30622774"/>
    <w:rsid w:val="34F46DDF"/>
    <w:rsid w:val="42A346A9"/>
    <w:rsid w:val="4A7B7F16"/>
    <w:rsid w:val="56D7587D"/>
    <w:rsid w:val="6B0B13E0"/>
    <w:rsid w:val="7FB9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2019-10-17T02:31:00Z</dcterms:created>
  <dc:creator>DELL</dc:creator>
  <cp:lastModifiedBy>DELL</cp:lastModifiedBy>
  <dcterms:modified xsi:type="dcterms:W3CDTF">2020-03-09T16:18:13Z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