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50E8" w:rsidRDefault="00E43F32" w:rsidP="0007640F">
      <w:pPr>
        <w:jc w:val="center"/>
        <w:rPr>
          <w:b/>
          <w:bCs/>
        </w:rPr>
      </w:pPr>
      <w:bookmarkStart w:id="0" w:name="_GoBack"/>
      <w:bookmarkEnd w:id="0"/>
      <w:r>
        <w:rPr>
          <w:b/>
          <w:bCs/>
        </w:rPr>
        <w:t xml:space="preserve">CONSORCIO RED </w:t>
      </w:r>
      <w:r w:rsidR="0067116A">
        <w:rPr>
          <w:b/>
          <w:bCs/>
        </w:rPr>
        <w:t>ALASTRIA</w:t>
      </w:r>
    </w:p>
    <w:p w:rsidR="0007640F" w:rsidRDefault="0007640F" w:rsidP="0007640F">
      <w:pPr>
        <w:jc w:val="center"/>
        <w:rPr>
          <w:b/>
          <w:bCs/>
        </w:rPr>
      </w:pPr>
    </w:p>
    <w:p w:rsidR="00B350E8" w:rsidRDefault="008B607D" w:rsidP="0007640F">
      <w:pPr>
        <w:jc w:val="center"/>
        <w:rPr>
          <w:b/>
          <w:bCs/>
        </w:rPr>
      </w:pPr>
      <w:r w:rsidRPr="00E43F32">
        <w:rPr>
          <w:b/>
          <w:bCs/>
        </w:rPr>
        <w:t xml:space="preserve">POLÍTICA DE </w:t>
      </w:r>
      <w:r w:rsidR="00D820A3">
        <w:rPr>
          <w:b/>
          <w:bCs/>
        </w:rPr>
        <w:t>CONFIDENCIALIDAD</w:t>
      </w:r>
    </w:p>
    <w:p w:rsidR="0007640F" w:rsidRDefault="0007640F" w:rsidP="0007640F">
      <w:pPr>
        <w:jc w:val="center"/>
        <w:rPr>
          <w:b/>
          <w:bCs/>
        </w:rPr>
      </w:pPr>
    </w:p>
    <w:p w:rsidR="00B350E8" w:rsidRDefault="00C17D69" w:rsidP="0007640F">
      <w:r>
        <w:t>La presente po</w:t>
      </w:r>
      <w:r w:rsidR="000240AD">
        <w:t xml:space="preserve">lítica </w:t>
      </w:r>
      <w:r w:rsidR="004140D0">
        <w:t>regula</w:t>
      </w:r>
      <w:r w:rsidR="000240AD">
        <w:t xml:space="preserve"> </w:t>
      </w:r>
      <w:r w:rsidR="00B14411">
        <w:t xml:space="preserve">la información que deberá ser considerada confidencial </w:t>
      </w:r>
      <w:r w:rsidR="007E28DD">
        <w:t xml:space="preserve">por </w:t>
      </w:r>
      <w:r w:rsidR="00281808">
        <w:t xml:space="preserve">parte de </w:t>
      </w:r>
      <w:r w:rsidR="00B14411">
        <w:t xml:space="preserve">la </w:t>
      </w:r>
      <w:r w:rsidR="00482BC5">
        <w:t>a</w:t>
      </w:r>
      <w:r w:rsidR="00B14411">
        <w:t xml:space="preserve">sociación </w:t>
      </w:r>
      <w:r w:rsidR="00482BC5">
        <w:t xml:space="preserve">Consorcio </w:t>
      </w:r>
      <w:r w:rsidR="00B14411">
        <w:t xml:space="preserve">Red </w:t>
      </w:r>
      <w:proofErr w:type="spellStart"/>
      <w:r w:rsidR="0067116A">
        <w:t>Alastria</w:t>
      </w:r>
      <w:proofErr w:type="spellEnd"/>
      <w:r w:rsidR="0067116A">
        <w:t xml:space="preserve"> </w:t>
      </w:r>
      <w:r w:rsidR="007E28DD">
        <w:t xml:space="preserve">y </w:t>
      </w:r>
      <w:r w:rsidR="00281808">
        <w:t xml:space="preserve">de </w:t>
      </w:r>
      <w:r w:rsidR="007E28DD">
        <w:t xml:space="preserve">los </w:t>
      </w:r>
      <w:r w:rsidR="001A1B12">
        <w:t>Asociados</w:t>
      </w:r>
      <w:r w:rsidR="007E28DD">
        <w:t xml:space="preserve"> de la misma, </w:t>
      </w:r>
      <w:r w:rsidR="00B14411">
        <w:t xml:space="preserve">así como los deberes de reserva, secreto y </w:t>
      </w:r>
      <w:r w:rsidR="00B14411" w:rsidRPr="00D57917">
        <w:t>confidencialidad respecto a dicha información</w:t>
      </w:r>
      <w:r w:rsidR="005D2517" w:rsidRPr="00D57917">
        <w:t>.</w:t>
      </w:r>
      <w:r w:rsidR="007D394C">
        <w:t xml:space="preserve"> </w:t>
      </w:r>
      <w:r w:rsidR="00B534F5" w:rsidRPr="00D57917">
        <w:t xml:space="preserve">La Asociación y todos sus </w:t>
      </w:r>
      <w:r w:rsidR="001A1B12">
        <w:t>Asociados</w:t>
      </w:r>
      <w:r w:rsidR="00B534F5" w:rsidRPr="00D57917">
        <w:t xml:space="preserve">, al adquirir esa condición, estarán vinculados por </w:t>
      </w:r>
      <w:r w:rsidR="006457EC" w:rsidRPr="00D57917">
        <w:t xml:space="preserve">esta Política </w:t>
      </w:r>
      <w:r w:rsidR="00B534F5" w:rsidRPr="00D57917">
        <w:t>en relación con la</w:t>
      </w:r>
      <w:r w:rsidR="00183C3C" w:rsidRPr="00D57917">
        <w:t xml:space="preserve"> Información Confidencial</w:t>
      </w:r>
      <w:r w:rsidR="00E737F5" w:rsidRPr="00D57917">
        <w:t xml:space="preserve"> que </w:t>
      </w:r>
      <w:r w:rsidR="00010709">
        <w:t>puedan llegar a conocer</w:t>
      </w:r>
      <w:r w:rsidR="006E01AC" w:rsidRPr="00D57917">
        <w:t>.</w:t>
      </w:r>
    </w:p>
    <w:p w:rsidR="0007640F" w:rsidRDefault="0007640F" w:rsidP="0007640F"/>
    <w:p w:rsidR="0013624D" w:rsidRDefault="0013624D" w:rsidP="0007640F">
      <w:r>
        <w:t>La presente política debe entenderse en todo caso siempre a la luz de los principios y reglas de la Política de Cumplimien</w:t>
      </w:r>
      <w:r w:rsidR="00A7121B">
        <w:t>to de Derecho de la Competencia.</w:t>
      </w:r>
    </w:p>
    <w:p w:rsidR="0013624D" w:rsidRPr="00D57917" w:rsidRDefault="0013624D" w:rsidP="0007640F"/>
    <w:p w:rsidR="0007640F" w:rsidRDefault="006457EC" w:rsidP="0007640F">
      <w:r w:rsidRPr="00D57917">
        <w:t xml:space="preserve">Los términos con mayúscula inicial tienen el significado que se les atribuye en el </w:t>
      </w:r>
      <w:r w:rsidR="00281808">
        <w:t>siguiente</w:t>
      </w:r>
      <w:r w:rsidRPr="00D57917">
        <w:t xml:space="preserve"> apartado de </w:t>
      </w:r>
      <w:r w:rsidR="00C17D69" w:rsidRPr="00D57917">
        <w:t xml:space="preserve">la presente </w:t>
      </w:r>
      <w:r w:rsidRPr="00D57917">
        <w:t>Política.</w:t>
      </w:r>
    </w:p>
    <w:p w:rsidR="0007640F" w:rsidRDefault="0007640F" w:rsidP="0007640F"/>
    <w:p w:rsidR="00B350E8" w:rsidRDefault="006E01AC" w:rsidP="0007640F">
      <w:pPr>
        <w:pStyle w:val="Prrafodelista"/>
        <w:numPr>
          <w:ilvl w:val="0"/>
          <w:numId w:val="28"/>
        </w:numPr>
        <w:spacing w:before="0" w:beforeAutospacing="0" w:after="0" w:line="312" w:lineRule="auto"/>
        <w:ind w:left="709" w:hanging="709"/>
        <w:rPr>
          <w:b/>
        </w:rPr>
      </w:pPr>
      <w:r w:rsidRPr="006E01AC">
        <w:rPr>
          <w:b/>
        </w:rPr>
        <w:t>Definiciones</w:t>
      </w:r>
    </w:p>
    <w:p w:rsidR="006F354E" w:rsidRDefault="006F354E" w:rsidP="006F354E">
      <w:pPr>
        <w:pStyle w:val="Prrafodelista"/>
        <w:numPr>
          <w:ilvl w:val="0"/>
          <w:numId w:val="0"/>
        </w:numPr>
        <w:spacing w:before="0" w:beforeAutospacing="0" w:after="0" w:line="312" w:lineRule="auto"/>
        <w:ind w:left="709"/>
        <w:rPr>
          <w:b/>
        </w:rPr>
      </w:pPr>
    </w:p>
    <w:p w:rsidR="005E2DD4" w:rsidRPr="0067116A" w:rsidRDefault="005E2DD4" w:rsidP="005E2DD4">
      <w:pPr>
        <w:pStyle w:val="Prrafodelista"/>
        <w:numPr>
          <w:ilvl w:val="1"/>
          <w:numId w:val="28"/>
        </w:numPr>
        <w:spacing w:before="0" w:beforeAutospacing="0" w:after="0" w:line="312" w:lineRule="auto"/>
        <w:ind w:left="709" w:hanging="709"/>
      </w:pPr>
      <w:r w:rsidRPr="0067116A">
        <w:t xml:space="preserve"> “Asociación”</w:t>
      </w:r>
      <w:r w:rsidRPr="00675204">
        <w:t xml:space="preserve"> es Consorcio Red </w:t>
      </w:r>
      <w:proofErr w:type="spellStart"/>
      <w:r>
        <w:t>Alastria</w:t>
      </w:r>
      <w:proofErr w:type="spellEnd"/>
      <w:r w:rsidRPr="00675204">
        <w:t>, una asociación constituida bajo legislación española que opera sin ánimo de lucro.</w:t>
      </w:r>
    </w:p>
    <w:p w:rsidR="006F354E" w:rsidRPr="0067116A" w:rsidRDefault="006F354E" w:rsidP="005E2DD4">
      <w:pPr>
        <w:pStyle w:val="Prrafodelista"/>
        <w:numPr>
          <w:ilvl w:val="0"/>
          <w:numId w:val="0"/>
        </w:numPr>
        <w:spacing w:before="0" w:beforeAutospacing="0" w:after="0" w:line="312" w:lineRule="auto"/>
        <w:ind w:left="709"/>
      </w:pPr>
    </w:p>
    <w:p w:rsidR="001A1B12" w:rsidRDefault="001A1B12" w:rsidP="006F354E">
      <w:pPr>
        <w:pStyle w:val="Prrafodelista"/>
        <w:numPr>
          <w:ilvl w:val="1"/>
          <w:numId w:val="28"/>
        </w:numPr>
        <w:spacing w:before="0" w:beforeAutospacing="0" w:after="0" w:line="312" w:lineRule="auto"/>
        <w:ind w:left="709" w:hanging="709"/>
      </w:pPr>
      <w:r w:rsidRPr="0067116A">
        <w:t>“</w:t>
      </w:r>
      <w:r>
        <w:t>Asociados</w:t>
      </w:r>
      <w:r w:rsidRPr="0067116A">
        <w:t>”</w:t>
      </w:r>
      <w:r w:rsidRPr="00675204">
        <w:t xml:space="preserve"> se refiere a los </w:t>
      </w:r>
      <w:r>
        <w:t>asociados</w:t>
      </w:r>
      <w:r w:rsidRPr="00675204">
        <w:t xml:space="preserve"> de la Asociación, con independencia de su condición de </w:t>
      </w:r>
      <w:r>
        <w:t>asociado</w:t>
      </w:r>
      <w:r w:rsidRPr="006F354E">
        <w:t xml:space="preserve"> promotor, de número o de honor, o cualquier otra categoría que pueda ser creada durante la vida de la Asociación</w:t>
      </w:r>
      <w:r>
        <w:t>;</w:t>
      </w:r>
    </w:p>
    <w:p w:rsidR="001A1B12" w:rsidRDefault="001A1B12" w:rsidP="001A1B12">
      <w:pPr>
        <w:pStyle w:val="Prrafodelista"/>
        <w:numPr>
          <w:ilvl w:val="0"/>
          <w:numId w:val="0"/>
        </w:numPr>
        <w:spacing w:before="0" w:beforeAutospacing="0" w:after="0" w:line="312" w:lineRule="auto"/>
        <w:ind w:left="709"/>
      </w:pPr>
    </w:p>
    <w:p w:rsidR="006F354E" w:rsidRPr="006F354E" w:rsidRDefault="006F354E" w:rsidP="006F354E">
      <w:pPr>
        <w:pStyle w:val="Prrafodelista"/>
        <w:numPr>
          <w:ilvl w:val="1"/>
          <w:numId w:val="28"/>
        </w:numPr>
        <w:spacing w:before="0" w:beforeAutospacing="0" w:after="0" w:line="312" w:lineRule="auto"/>
        <w:ind w:left="709" w:hanging="709"/>
      </w:pPr>
      <w:r w:rsidRPr="0067116A">
        <w:t xml:space="preserve">“Creaciones, Invenciones y Secretos” </w:t>
      </w:r>
      <w:r w:rsidRPr="00675204">
        <w:t>son todas las creaciones y demás objetos y prestaciones susceptibles de protección por las leyes de propiedad intelectual, propiedad industrial y normas aplicables al know-h</w:t>
      </w:r>
      <w:r w:rsidRPr="006F354E">
        <w:t>ow y los secretos empresariales.</w:t>
      </w:r>
    </w:p>
    <w:p w:rsidR="001B1856" w:rsidRPr="00675204" w:rsidRDefault="001B1856" w:rsidP="001B1856">
      <w:pPr>
        <w:pStyle w:val="Prrafodelista"/>
        <w:numPr>
          <w:ilvl w:val="0"/>
          <w:numId w:val="0"/>
        </w:numPr>
        <w:spacing w:before="0" w:beforeAutospacing="0" w:after="0" w:line="312" w:lineRule="auto"/>
        <w:ind w:left="2564"/>
      </w:pPr>
    </w:p>
    <w:p w:rsidR="001B1856" w:rsidRPr="00D33360" w:rsidRDefault="001B1856" w:rsidP="001B1856">
      <w:pPr>
        <w:pStyle w:val="Prrafodelista"/>
        <w:numPr>
          <w:ilvl w:val="1"/>
          <w:numId w:val="28"/>
        </w:numPr>
        <w:spacing w:before="0" w:beforeAutospacing="0" w:after="0" w:line="312" w:lineRule="auto"/>
        <w:ind w:left="709" w:hanging="709"/>
      </w:pPr>
      <w:r w:rsidRPr="0067116A">
        <w:t>“Dato de Carácter Personal”</w:t>
      </w:r>
      <w:r w:rsidRPr="00675204">
        <w:t>: toda información sobre una persona física identificada o identificable; se considerará persona física identificable toda persona cuya identidad pueda determi</w:t>
      </w:r>
      <w:r w:rsidRPr="0067116A">
        <w:t>narse, directa o indirectamente, en particular mediante un identificador, como por ejemplo un nombre, un número de identificación, datos de localización, un identificador en línea o uno o varios elementos propios de la identidad física, fisiológica, genéti</w:t>
      </w:r>
      <w:r w:rsidRPr="006F354E">
        <w:t>ca, psíquica, económica, cultural o social de dicha persona;</w:t>
      </w:r>
    </w:p>
    <w:p w:rsidR="006F354E" w:rsidRPr="00724C8B" w:rsidRDefault="006F354E" w:rsidP="006F354E">
      <w:pPr>
        <w:pStyle w:val="Prrafodelista"/>
        <w:numPr>
          <w:ilvl w:val="0"/>
          <w:numId w:val="0"/>
        </w:numPr>
        <w:spacing w:before="0" w:beforeAutospacing="0" w:after="0" w:line="312" w:lineRule="auto"/>
        <w:ind w:left="709"/>
      </w:pPr>
    </w:p>
    <w:p w:rsidR="006F354E" w:rsidRPr="00675204" w:rsidRDefault="006F354E" w:rsidP="006F354E">
      <w:pPr>
        <w:pStyle w:val="Prrafodelista"/>
        <w:numPr>
          <w:ilvl w:val="1"/>
          <w:numId w:val="28"/>
        </w:numPr>
        <w:spacing w:before="0" w:beforeAutospacing="0" w:after="0" w:line="312" w:lineRule="auto"/>
        <w:ind w:left="709" w:hanging="709"/>
      </w:pPr>
      <w:r w:rsidRPr="0067116A">
        <w:lastRenderedPageBreak/>
        <w:t>“Estatutos”</w:t>
      </w:r>
      <w:r w:rsidRPr="00675204">
        <w:t xml:space="preserve"> se refiere a los estatutos de la Asociación. </w:t>
      </w:r>
    </w:p>
    <w:p w:rsidR="006F354E" w:rsidRPr="006F354E" w:rsidRDefault="006F354E" w:rsidP="006F354E">
      <w:pPr>
        <w:pStyle w:val="Prrafodelista"/>
        <w:numPr>
          <w:ilvl w:val="0"/>
          <w:numId w:val="0"/>
        </w:numPr>
        <w:spacing w:before="0" w:beforeAutospacing="0" w:after="0" w:line="312" w:lineRule="auto"/>
        <w:ind w:left="709"/>
      </w:pPr>
    </w:p>
    <w:p w:rsidR="00B350E8" w:rsidRPr="00675204" w:rsidRDefault="006E01AC" w:rsidP="0007640F">
      <w:pPr>
        <w:pStyle w:val="Prrafodelista"/>
        <w:numPr>
          <w:ilvl w:val="1"/>
          <w:numId w:val="28"/>
        </w:numPr>
        <w:spacing w:before="0" w:beforeAutospacing="0" w:after="0" w:line="312" w:lineRule="auto"/>
        <w:ind w:left="709" w:hanging="709"/>
      </w:pPr>
      <w:r w:rsidRPr="00675204">
        <w:t>“Información Confidencial”</w:t>
      </w:r>
      <w:r w:rsidR="00675204">
        <w:t xml:space="preserve"> es</w:t>
      </w:r>
      <w:r w:rsidR="00183C3C" w:rsidRPr="00675204">
        <w:t xml:space="preserve"> </w:t>
      </w:r>
      <w:r w:rsidR="00840F51" w:rsidRPr="00675204">
        <w:t xml:space="preserve">(i) </w:t>
      </w:r>
      <w:r w:rsidR="00675204">
        <w:t>t</w:t>
      </w:r>
      <w:r w:rsidR="00675204" w:rsidRPr="00675204">
        <w:t xml:space="preserve">oda </w:t>
      </w:r>
      <w:r w:rsidR="00183C3C" w:rsidRPr="00675204">
        <w:t xml:space="preserve">información o documento interno de la Asociación que los </w:t>
      </w:r>
      <w:r w:rsidR="001A1B12">
        <w:t>Asociados</w:t>
      </w:r>
      <w:r w:rsidR="00183C3C" w:rsidRPr="00675204">
        <w:t xml:space="preserve"> conozcan en su condición de tal</w:t>
      </w:r>
      <w:r w:rsidR="005D2517" w:rsidRPr="00675204">
        <w:t>es</w:t>
      </w:r>
      <w:r w:rsidR="005109FA" w:rsidRPr="00675204">
        <w:t xml:space="preserve"> o en el desempeño de cargos </w:t>
      </w:r>
      <w:r w:rsidR="00010709" w:rsidRPr="00675204">
        <w:t>en</w:t>
      </w:r>
      <w:r w:rsidR="005109FA" w:rsidRPr="00675204">
        <w:t xml:space="preserve"> la Asociación</w:t>
      </w:r>
      <w:r w:rsidR="005D2517" w:rsidRPr="00675204">
        <w:t>, salvo cuando</w:t>
      </w:r>
      <w:r w:rsidR="00010709" w:rsidRPr="00675204">
        <w:t xml:space="preserve"> se trate de información</w:t>
      </w:r>
      <w:r w:rsidR="00183C3C" w:rsidRPr="00675204">
        <w:t xml:space="preserve"> </w:t>
      </w:r>
      <w:r w:rsidR="00010709" w:rsidRPr="00675204">
        <w:t>puesta a disposición del público en general</w:t>
      </w:r>
      <w:r w:rsidR="00183C3C" w:rsidRPr="00675204">
        <w:t xml:space="preserve"> de forma voluntaria por sus órgano de gobierno</w:t>
      </w:r>
      <w:r w:rsidR="00E53D8F">
        <w:t xml:space="preserve"> (en adelante definido</w:t>
      </w:r>
      <w:r w:rsidR="00E94E3E">
        <w:t xml:space="preserve"> de forma específica</w:t>
      </w:r>
      <w:r w:rsidR="00E53D8F">
        <w:t xml:space="preserve"> como “</w:t>
      </w:r>
      <w:r w:rsidR="00E53D8F" w:rsidRPr="00E53D8F">
        <w:rPr>
          <w:b/>
        </w:rPr>
        <w:t>Información Confidencial de la Asociación”</w:t>
      </w:r>
      <w:r w:rsidR="00E53D8F">
        <w:t>)</w:t>
      </w:r>
      <w:r w:rsidR="00010709" w:rsidRPr="00675204">
        <w:t>;</w:t>
      </w:r>
      <w:r w:rsidR="00840F51" w:rsidRPr="00675204">
        <w:t xml:space="preserve"> así como (ii) toda información o documento facilitado por </w:t>
      </w:r>
      <w:r w:rsidR="00010709" w:rsidRPr="00675204">
        <w:t xml:space="preserve">parte de </w:t>
      </w:r>
      <w:r w:rsidR="00840F51" w:rsidRPr="00675204">
        <w:t xml:space="preserve">los </w:t>
      </w:r>
      <w:r w:rsidR="001A1B12">
        <w:t>Asociados</w:t>
      </w:r>
      <w:r w:rsidR="00010709" w:rsidRPr="00675204">
        <w:t xml:space="preserve"> a la Asociación</w:t>
      </w:r>
      <w:r w:rsidR="00840F51" w:rsidRPr="00675204">
        <w:t xml:space="preserve"> y que fuera revelado con dicho carácter confidencial</w:t>
      </w:r>
      <w:r w:rsidR="00E53D8F">
        <w:t xml:space="preserve"> (en adelante definido </w:t>
      </w:r>
      <w:r w:rsidR="00E94E3E">
        <w:t xml:space="preserve">de forma específica </w:t>
      </w:r>
      <w:r w:rsidR="00E53D8F">
        <w:t>como “</w:t>
      </w:r>
      <w:r w:rsidR="00E53D8F" w:rsidRPr="00E53D8F">
        <w:rPr>
          <w:b/>
        </w:rPr>
        <w:t>Informaci</w:t>
      </w:r>
      <w:r w:rsidR="00E53D8F">
        <w:rPr>
          <w:b/>
        </w:rPr>
        <w:t xml:space="preserve">ón Confidencial de los </w:t>
      </w:r>
      <w:r w:rsidR="001A1B12">
        <w:rPr>
          <w:b/>
        </w:rPr>
        <w:t>Asociados</w:t>
      </w:r>
      <w:r w:rsidR="00E53D8F" w:rsidRPr="00E53D8F">
        <w:rPr>
          <w:b/>
        </w:rPr>
        <w:t>”</w:t>
      </w:r>
      <w:r w:rsidR="00E53D8F">
        <w:t>)</w:t>
      </w:r>
      <w:r w:rsidR="00840F51" w:rsidRPr="00675204">
        <w:t xml:space="preserve">. </w:t>
      </w:r>
      <w:r w:rsidR="00183C3C" w:rsidRPr="00675204">
        <w:t xml:space="preserve">En particular, </w:t>
      </w:r>
      <w:r w:rsidR="00840F51" w:rsidRPr="00675204">
        <w:t>a título meramente enunciativo, tendrá la consideración de</w:t>
      </w:r>
      <w:r w:rsidR="00183C3C" w:rsidRPr="00675204">
        <w:t xml:space="preserve"> Información Confidencial</w:t>
      </w:r>
      <w:r w:rsidR="00840F51" w:rsidRPr="00675204">
        <w:t xml:space="preserve"> la siguiente</w:t>
      </w:r>
      <w:r w:rsidR="00183C3C" w:rsidRPr="00675204">
        <w:t>:</w:t>
      </w:r>
    </w:p>
    <w:p w:rsidR="0007640F" w:rsidRPr="00675204" w:rsidRDefault="0007640F" w:rsidP="0007640F">
      <w:pPr>
        <w:pStyle w:val="Prrafodelista"/>
        <w:numPr>
          <w:ilvl w:val="0"/>
          <w:numId w:val="0"/>
        </w:numPr>
        <w:spacing w:before="0" w:beforeAutospacing="0" w:after="0" w:line="312" w:lineRule="auto"/>
        <w:ind w:left="709"/>
      </w:pPr>
    </w:p>
    <w:p w:rsidR="00B350E8" w:rsidRPr="00675204" w:rsidRDefault="00183C3C" w:rsidP="00675204">
      <w:pPr>
        <w:pStyle w:val="Prrafodelista"/>
        <w:spacing w:before="0" w:beforeAutospacing="0" w:after="0" w:line="312" w:lineRule="auto"/>
        <w:ind w:left="1134" w:hanging="1134"/>
      </w:pPr>
      <w:r w:rsidRPr="00675204">
        <w:t>Los documentos internos de la Asociación tales como Actas de sus órganos de gobierno</w:t>
      </w:r>
      <w:r w:rsidR="00B14411" w:rsidRPr="00675204">
        <w:t xml:space="preserve"> (</w:t>
      </w:r>
      <w:r w:rsidR="00281808" w:rsidRPr="00675204">
        <w:t xml:space="preserve">Asamblea General, </w:t>
      </w:r>
      <w:r w:rsidR="00B14411" w:rsidRPr="00675204">
        <w:t>Junta Directiva y Comités</w:t>
      </w:r>
      <w:r w:rsidR="00281808" w:rsidRPr="00675204">
        <w:t>)</w:t>
      </w:r>
      <w:r w:rsidR="00840F51" w:rsidRPr="00675204">
        <w:t>,</w:t>
      </w:r>
      <w:r w:rsidR="00B14411" w:rsidRPr="00675204">
        <w:t xml:space="preserve"> excepto en los casos en que se trate de</w:t>
      </w:r>
      <w:r w:rsidR="00B350E8" w:rsidRPr="00675204">
        <w:t>l contenido de</w:t>
      </w:r>
      <w:r w:rsidR="00B14411" w:rsidRPr="00675204">
        <w:t xml:space="preserve"> acuerdos que deban ser inscritos y/o publicados conforme a las disposiciones legales vigentes</w:t>
      </w:r>
      <w:r w:rsidR="00281808" w:rsidRPr="00675204">
        <w:t>, así como las deliberaciones mantenidas durante dichas reuniones y l</w:t>
      </w:r>
      <w:r w:rsidR="0007640F" w:rsidRPr="00675204">
        <w:t xml:space="preserve">as intervenciones de los </w:t>
      </w:r>
      <w:r w:rsidR="001A1B12">
        <w:t>Asociados</w:t>
      </w:r>
      <w:r w:rsidR="00281808" w:rsidRPr="00675204">
        <w:t>.</w:t>
      </w:r>
    </w:p>
    <w:p w:rsidR="0007640F" w:rsidRPr="00675204" w:rsidRDefault="0007640F" w:rsidP="00675204">
      <w:pPr>
        <w:pStyle w:val="Prrafodelista"/>
        <w:numPr>
          <w:ilvl w:val="0"/>
          <w:numId w:val="0"/>
        </w:numPr>
        <w:spacing w:before="0" w:beforeAutospacing="0" w:after="0" w:line="312" w:lineRule="auto"/>
        <w:ind w:left="1134" w:hanging="1134"/>
      </w:pPr>
    </w:p>
    <w:p w:rsidR="00B53207" w:rsidRPr="00675204" w:rsidRDefault="00840F51" w:rsidP="00675204">
      <w:pPr>
        <w:pStyle w:val="Prrafodelista"/>
        <w:spacing w:before="0" w:beforeAutospacing="0" w:after="0" w:line="312" w:lineRule="auto"/>
        <w:ind w:left="1134" w:hanging="1134"/>
      </w:pPr>
      <w:r w:rsidRPr="00675204">
        <w:t xml:space="preserve">Cualquier información relativa a los </w:t>
      </w:r>
      <w:r w:rsidR="001A1B12">
        <w:t>Asociados</w:t>
      </w:r>
      <w:r w:rsidRPr="00675204">
        <w:t xml:space="preserve"> </w:t>
      </w:r>
      <w:r w:rsidR="0051685D" w:rsidRPr="00675204">
        <w:t xml:space="preserve">o a personas de su organización </w:t>
      </w:r>
      <w:r w:rsidRPr="00675204">
        <w:t>que obre</w:t>
      </w:r>
      <w:r w:rsidR="0051685D" w:rsidRPr="00675204">
        <w:t>n</w:t>
      </w:r>
      <w:r w:rsidRPr="00675204">
        <w:t xml:space="preserve"> en </w:t>
      </w:r>
      <w:r w:rsidR="0051685D" w:rsidRPr="00675204">
        <w:t xml:space="preserve">poder de </w:t>
      </w:r>
      <w:r w:rsidR="00D36EF4" w:rsidRPr="00675204">
        <w:t xml:space="preserve">la Asociación. No obstante lo anterior, no será confidencial </w:t>
      </w:r>
      <w:r w:rsidR="00183C3C" w:rsidRPr="00675204">
        <w:t xml:space="preserve">la </w:t>
      </w:r>
      <w:r w:rsidR="00D36EF4" w:rsidRPr="00675204">
        <w:t xml:space="preserve">pertenencia del Socio a la Asociación ni a la Junta Directiva o demás órganos de gobierno. </w:t>
      </w:r>
    </w:p>
    <w:p w:rsidR="0007640F" w:rsidRPr="00675204" w:rsidRDefault="0007640F" w:rsidP="00675204">
      <w:pPr>
        <w:pStyle w:val="Prrafodelista"/>
        <w:numPr>
          <w:ilvl w:val="0"/>
          <w:numId w:val="0"/>
        </w:numPr>
        <w:spacing w:before="0" w:beforeAutospacing="0" w:after="0" w:line="312" w:lineRule="auto"/>
        <w:ind w:left="1134" w:hanging="1134"/>
      </w:pPr>
    </w:p>
    <w:p w:rsidR="00B53207" w:rsidRPr="00675204" w:rsidRDefault="00FA0831" w:rsidP="00675204">
      <w:pPr>
        <w:pStyle w:val="Prrafodelista"/>
        <w:spacing w:before="0" w:beforeAutospacing="0" w:after="0" w:line="312" w:lineRule="auto"/>
        <w:ind w:left="1134" w:hanging="1134"/>
      </w:pPr>
      <w:r w:rsidRPr="00675204">
        <w:t xml:space="preserve">Cualesquiera materiales de estudio, investigación, análisis, diseño </w:t>
      </w:r>
      <w:r w:rsidR="00281808" w:rsidRPr="00675204">
        <w:t>elaborados</w:t>
      </w:r>
      <w:r w:rsidRPr="00675204">
        <w:t xml:space="preserve"> por los órganos de gobierno o p</w:t>
      </w:r>
      <w:r w:rsidR="00B14411" w:rsidRPr="00675204">
        <w:t>or los c</w:t>
      </w:r>
      <w:r w:rsidRPr="00675204">
        <w:t>omités de la Asociación e</w:t>
      </w:r>
      <w:r w:rsidR="00281808" w:rsidRPr="00675204">
        <w:t xml:space="preserve">xcepto de los que hayan </w:t>
      </w:r>
      <w:r w:rsidRPr="00675204">
        <w:t xml:space="preserve">sido publicados </w:t>
      </w:r>
      <w:r w:rsidR="00840F51" w:rsidRPr="00675204">
        <w:t xml:space="preserve">y/o </w:t>
      </w:r>
      <w:r w:rsidR="00D36EF4" w:rsidRPr="00675204">
        <w:t>puestos a disposición de</w:t>
      </w:r>
      <w:r w:rsidR="00281808" w:rsidRPr="00675204">
        <w:t xml:space="preserve">l público en general </w:t>
      </w:r>
      <w:r w:rsidRPr="00675204">
        <w:t>por los órganos de gobierno.</w:t>
      </w:r>
    </w:p>
    <w:p w:rsidR="0007640F" w:rsidRPr="00675204" w:rsidRDefault="0007640F" w:rsidP="00675204">
      <w:pPr>
        <w:pStyle w:val="Prrafodelista"/>
        <w:numPr>
          <w:ilvl w:val="0"/>
          <w:numId w:val="0"/>
        </w:numPr>
        <w:spacing w:before="0" w:beforeAutospacing="0" w:after="0" w:line="312" w:lineRule="auto"/>
        <w:ind w:left="1134" w:hanging="1134"/>
      </w:pPr>
    </w:p>
    <w:p w:rsidR="00D1359C" w:rsidRPr="00675204" w:rsidRDefault="00281808" w:rsidP="00675204">
      <w:pPr>
        <w:pStyle w:val="Prrafodelista"/>
        <w:spacing w:before="0" w:beforeAutospacing="0" w:after="0" w:line="312" w:lineRule="auto"/>
        <w:ind w:left="1134" w:hanging="1134"/>
      </w:pPr>
      <w:r w:rsidRPr="00675204">
        <w:t xml:space="preserve">Las </w:t>
      </w:r>
      <w:r w:rsidR="00D1359C" w:rsidRPr="00675204">
        <w:t>Cre</w:t>
      </w:r>
      <w:r w:rsidRPr="00675204">
        <w:t>aciones, Invenciones y Secretos</w:t>
      </w:r>
      <w:r w:rsidR="00D1359C" w:rsidRPr="00675204">
        <w:t xml:space="preserve"> excepto </w:t>
      </w:r>
      <w:r w:rsidR="00840F51" w:rsidRPr="00675204">
        <w:t>en</w:t>
      </w:r>
      <w:r w:rsidR="00D1359C" w:rsidRPr="00675204">
        <w:t xml:space="preserve"> cuanto pueda ser publicado </w:t>
      </w:r>
      <w:r w:rsidR="00E737F5" w:rsidRPr="00675204">
        <w:t xml:space="preserve">en los correspondientes </w:t>
      </w:r>
      <w:r w:rsidRPr="00675204">
        <w:t xml:space="preserve">boletines oficiales de </w:t>
      </w:r>
      <w:r w:rsidR="0051685D" w:rsidRPr="00675204">
        <w:t>las correspondientes oficinas de registro de derechos de</w:t>
      </w:r>
      <w:r w:rsidR="00E737F5" w:rsidRPr="00675204">
        <w:t xml:space="preserve"> propiedad intelectual y/o industrial. </w:t>
      </w:r>
    </w:p>
    <w:p w:rsidR="0007640F" w:rsidRPr="00675204" w:rsidRDefault="0007640F" w:rsidP="00675204">
      <w:pPr>
        <w:pStyle w:val="Prrafodelista"/>
        <w:numPr>
          <w:ilvl w:val="0"/>
          <w:numId w:val="0"/>
        </w:numPr>
        <w:spacing w:before="0" w:beforeAutospacing="0" w:after="0" w:line="312" w:lineRule="auto"/>
        <w:ind w:left="1134" w:hanging="1134"/>
      </w:pPr>
    </w:p>
    <w:p w:rsidR="00B350E8" w:rsidRPr="00675204" w:rsidRDefault="00792578" w:rsidP="00675204">
      <w:pPr>
        <w:pStyle w:val="Prrafodelista"/>
        <w:spacing w:before="0" w:beforeAutospacing="0" w:after="0" w:line="312" w:lineRule="auto"/>
        <w:ind w:left="1134" w:hanging="1134"/>
      </w:pPr>
      <w:r w:rsidRPr="00675204">
        <w:t xml:space="preserve">La información facilitada por los propios </w:t>
      </w:r>
      <w:r w:rsidR="001A1B12">
        <w:t>Asociados</w:t>
      </w:r>
      <w:r w:rsidRPr="00675204">
        <w:t xml:space="preserve"> de la Asociación cuando se haya hecho constar de forma previa </w:t>
      </w:r>
      <w:r w:rsidR="0051685D" w:rsidRPr="00675204">
        <w:t xml:space="preserve">y expresa por parte del Socio </w:t>
      </w:r>
      <w:r w:rsidRPr="00675204">
        <w:t xml:space="preserve">su carácter confidencial y secreto. Se presumirá, salvo </w:t>
      </w:r>
      <w:r w:rsidRPr="00675204">
        <w:lastRenderedPageBreak/>
        <w:t xml:space="preserve">prueba en contrario, que todas las contribuciones y/o trabajos y/o materiales facilitados por los </w:t>
      </w:r>
      <w:r w:rsidR="001A1B12">
        <w:t>Asociados</w:t>
      </w:r>
      <w:r w:rsidRPr="00675204">
        <w:t xml:space="preserve"> a la Asociación pueden ser publicados ya </w:t>
      </w:r>
      <w:r w:rsidR="002D1BD1" w:rsidRPr="00675204">
        <w:t xml:space="preserve">sea </w:t>
      </w:r>
      <w:r w:rsidRPr="00675204">
        <w:t>de forma separada o de forma combinada con otra información.</w:t>
      </w:r>
    </w:p>
    <w:p w:rsidR="0007640F" w:rsidRPr="00675204" w:rsidRDefault="0007640F" w:rsidP="00675204">
      <w:pPr>
        <w:pStyle w:val="Prrafodelista"/>
        <w:numPr>
          <w:ilvl w:val="0"/>
          <w:numId w:val="0"/>
        </w:numPr>
        <w:spacing w:before="0" w:beforeAutospacing="0" w:after="0" w:line="312" w:lineRule="auto"/>
        <w:ind w:left="1134" w:hanging="1134"/>
      </w:pPr>
    </w:p>
    <w:p w:rsidR="0051685D" w:rsidRDefault="0051685D" w:rsidP="00675204">
      <w:pPr>
        <w:pStyle w:val="Prrafodelista"/>
        <w:spacing w:before="0" w:beforeAutospacing="0" w:after="0" w:line="312" w:lineRule="auto"/>
        <w:ind w:left="1134" w:hanging="1134"/>
      </w:pPr>
      <w:r w:rsidRPr="00675204">
        <w:t>Los Datos de Carácter Personal que trate la Asociación ya sea como responsable o encargada del tratamiento.</w:t>
      </w:r>
    </w:p>
    <w:p w:rsidR="0007640F" w:rsidRPr="006F354E" w:rsidRDefault="001B1856" w:rsidP="0007640F">
      <w:pPr>
        <w:pStyle w:val="Prrafodelista"/>
        <w:numPr>
          <w:ilvl w:val="0"/>
          <w:numId w:val="0"/>
        </w:numPr>
        <w:spacing w:before="0" w:beforeAutospacing="0" w:after="0" w:line="312" w:lineRule="auto"/>
        <w:ind w:left="709"/>
      </w:pPr>
      <w:r w:rsidRPr="00675204" w:rsidDel="001B1856">
        <w:t xml:space="preserve"> </w:t>
      </w:r>
    </w:p>
    <w:p w:rsidR="00BF0A5C" w:rsidRPr="006F354E" w:rsidRDefault="006F354E" w:rsidP="0007640F">
      <w:pPr>
        <w:pStyle w:val="Prrafodelista"/>
        <w:numPr>
          <w:ilvl w:val="1"/>
          <w:numId w:val="28"/>
        </w:numPr>
        <w:spacing w:before="0" w:beforeAutospacing="0" w:after="0" w:line="312" w:lineRule="auto"/>
        <w:ind w:left="709" w:hanging="709"/>
      </w:pPr>
      <w:r w:rsidRPr="0067116A" w:rsidDel="006F354E">
        <w:t xml:space="preserve"> </w:t>
      </w:r>
      <w:r w:rsidR="006E01AC" w:rsidRPr="0067116A">
        <w:t>“Junta Directiva”</w:t>
      </w:r>
      <w:r w:rsidR="00BF0A5C" w:rsidRPr="00675204">
        <w:t xml:space="preserve"> hace referencia a la junta directiva de la Asociación o las personas en quienes deleguen su representación. </w:t>
      </w:r>
    </w:p>
    <w:p w:rsidR="0007640F" w:rsidRPr="00180C84" w:rsidRDefault="0007640F" w:rsidP="0007640F">
      <w:pPr>
        <w:pStyle w:val="Prrafodelista"/>
        <w:numPr>
          <w:ilvl w:val="0"/>
          <w:numId w:val="0"/>
        </w:numPr>
        <w:spacing w:before="0" w:beforeAutospacing="0" w:after="0" w:line="312" w:lineRule="auto"/>
        <w:ind w:left="709"/>
      </w:pPr>
    </w:p>
    <w:p w:rsidR="00BF0A5C" w:rsidRPr="00675204" w:rsidRDefault="006E01AC" w:rsidP="0007640F">
      <w:pPr>
        <w:pStyle w:val="Prrafodelista"/>
        <w:numPr>
          <w:ilvl w:val="1"/>
          <w:numId w:val="28"/>
        </w:numPr>
        <w:spacing w:before="0" w:beforeAutospacing="0" w:after="0" w:line="312" w:lineRule="auto"/>
        <w:ind w:left="709" w:hanging="709"/>
      </w:pPr>
      <w:r w:rsidRPr="0067116A">
        <w:t>“Política”</w:t>
      </w:r>
      <w:r w:rsidR="00BF0A5C" w:rsidRPr="00675204">
        <w:t xml:space="preserve"> se refiere a esta política de </w:t>
      </w:r>
      <w:r w:rsidR="006F354E">
        <w:t>confidencialidad.</w:t>
      </w:r>
    </w:p>
    <w:p w:rsidR="0007640F" w:rsidRPr="006F354E" w:rsidRDefault="0007640F" w:rsidP="0007640F">
      <w:pPr>
        <w:pStyle w:val="Prrafodelista"/>
        <w:numPr>
          <w:ilvl w:val="0"/>
          <w:numId w:val="0"/>
        </w:numPr>
        <w:spacing w:before="0" w:beforeAutospacing="0" w:after="0" w:line="312" w:lineRule="auto"/>
        <w:ind w:left="709"/>
      </w:pPr>
    </w:p>
    <w:p w:rsidR="00BF0A5C" w:rsidRPr="00180C84" w:rsidRDefault="00BF0A5C" w:rsidP="001A1B12">
      <w:pPr>
        <w:pStyle w:val="Prrafodelista"/>
        <w:numPr>
          <w:ilvl w:val="0"/>
          <w:numId w:val="0"/>
        </w:numPr>
        <w:spacing w:before="0" w:beforeAutospacing="0" w:after="0" w:line="312" w:lineRule="auto"/>
        <w:ind w:left="709"/>
      </w:pPr>
      <w:r w:rsidRPr="006F354E">
        <w:t xml:space="preserve">. </w:t>
      </w:r>
    </w:p>
    <w:p w:rsidR="0007640F" w:rsidRPr="00F74B52" w:rsidRDefault="0007640F" w:rsidP="0007640F">
      <w:pPr>
        <w:pStyle w:val="Prrafodelista"/>
        <w:numPr>
          <w:ilvl w:val="0"/>
          <w:numId w:val="0"/>
        </w:numPr>
        <w:spacing w:before="0" w:beforeAutospacing="0" w:after="0" w:line="312" w:lineRule="auto"/>
        <w:ind w:left="709"/>
      </w:pPr>
    </w:p>
    <w:p w:rsidR="00B350E8" w:rsidRPr="0007640F" w:rsidRDefault="006E01AC" w:rsidP="0007640F">
      <w:pPr>
        <w:pStyle w:val="Prrafodelista"/>
        <w:numPr>
          <w:ilvl w:val="0"/>
          <w:numId w:val="28"/>
        </w:numPr>
        <w:spacing w:before="0" w:beforeAutospacing="0" w:after="0" w:line="312" w:lineRule="auto"/>
        <w:ind w:left="709" w:hanging="709"/>
      </w:pPr>
      <w:r w:rsidRPr="006E01AC">
        <w:rPr>
          <w:b/>
        </w:rPr>
        <w:t xml:space="preserve">Deber general de </w:t>
      </w:r>
      <w:r w:rsidR="00C046FB">
        <w:rPr>
          <w:b/>
        </w:rPr>
        <w:t>la Asociación</w:t>
      </w:r>
      <w:r w:rsidR="005E1D0A">
        <w:rPr>
          <w:b/>
        </w:rPr>
        <w:t xml:space="preserve"> en relación con la Información Confidencial </w:t>
      </w:r>
      <w:r w:rsidR="00A82DF6">
        <w:rPr>
          <w:b/>
        </w:rPr>
        <w:t xml:space="preserve">de los </w:t>
      </w:r>
      <w:r w:rsidR="001A1B12">
        <w:rPr>
          <w:b/>
        </w:rPr>
        <w:t>Asociados</w:t>
      </w:r>
    </w:p>
    <w:p w:rsidR="0007640F" w:rsidRDefault="0007640F" w:rsidP="0007640F">
      <w:pPr>
        <w:pStyle w:val="Prrafodelista"/>
        <w:numPr>
          <w:ilvl w:val="0"/>
          <w:numId w:val="0"/>
        </w:numPr>
        <w:spacing w:before="0" w:beforeAutospacing="0" w:after="0" w:line="312" w:lineRule="auto"/>
        <w:ind w:left="709"/>
      </w:pPr>
    </w:p>
    <w:p w:rsidR="00B350E8" w:rsidRDefault="00C046FB" w:rsidP="0007640F">
      <w:pPr>
        <w:pStyle w:val="Prrafodelista"/>
        <w:numPr>
          <w:ilvl w:val="1"/>
          <w:numId w:val="28"/>
        </w:numPr>
        <w:spacing w:before="0" w:beforeAutospacing="0" w:after="0" w:line="312" w:lineRule="auto"/>
        <w:ind w:left="709" w:hanging="709"/>
      </w:pPr>
      <w:r>
        <w:t xml:space="preserve">La Asociación mantendrá </w:t>
      </w:r>
      <w:r w:rsidR="00C85051">
        <w:t>en secreto</w:t>
      </w:r>
      <w:r>
        <w:t xml:space="preserve"> la Información Confidencial </w:t>
      </w:r>
      <w:r w:rsidR="00342DC9">
        <w:t xml:space="preserve">de los </w:t>
      </w:r>
      <w:r w:rsidR="001A1B12">
        <w:t>Asociados</w:t>
      </w:r>
      <w:r w:rsidR="00342DC9">
        <w:t xml:space="preserve"> </w:t>
      </w:r>
      <w:r w:rsidR="00C85051">
        <w:t>que pudiera llegar a conocer</w:t>
      </w:r>
      <w:r>
        <w:t xml:space="preserve">. </w:t>
      </w:r>
    </w:p>
    <w:p w:rsidR="0007640F" w:rsidRDefault="0007640F" w:rsidP="0007640F">
      <w:pPr>
        <w:pStyle w:val="Prrafodelista"/>
        <w:numPr>
          <w:ilvl w:val="0"/>
          <w:numId w:val="0"/>
        </w:numPr>
        <w:spacing w:before="0" w:beforeAutospacing="0" w:after="0" w:line="312" w:lineRule="auto"/>
        <w:ind w:left="709"/>
      </w:pPr>
    </w:p>
    <w:p w:rsidR="00B350E8" w:rsidRDefault="00342DC9" w:rsidP="0007640F">
      <w:pPr>
        <w:pStyle w:val="Prrafodelista"/>
        <w:numPr>
          <w:ilvl w:val="1"/>
          <w:numId w:val="28"/>
        </w:numPr>
        <w:spacing w:before="0" w:beforeAutospacing="0" w:after="0" w:line="312" w:lineRule="auto"/>
        <w:ind w:left="709" w:hanging="709"/>
      </w:pPr>
      <w:r>
        <w:t>L</w:t>
      </w:r>
      <w:r w:rsidR="00A23B8D">
        <w:t xml:space="preserve">a </w:t>
      </w:r>
      <w:r w:rsidR="00C85051">
        <w:t xml:space="preserve">obligación anterior no impedirá a la </w:t>
      </w:r>
      <w:r w:rsidR="00A23B8D">
        <w:t xml:space="preserve">Asociación utilizar la Información Confidencial </w:t>
      </w:r>
      <w:r w:rsidR="00E53D8F">
        <w:t xml:space="preserve">de los </w:t>
      </w:r>
      <w:r w:rsidR="001A1B12">
        <w:t>Asociados</w:t>
      </w:r>
      <w:r w:rsidR="00E53D8F">
        <w:t xml:space="preserve"> </w:t>
      </w:r>
      <w:r w:rsidR="00A23B8D">
        <w:t xml:space="preserve">que haya </w:t>
      </w:r>
      <w:r w:rsidR="00C85051">
        <w:t>conocido</w:t>
      </w:r>
      <w:r w:rsidR="00A23B8D">
        <w:t xml:space="preserve"> con toda la amplitud que pueda ser necesari</w:t>
      </w:r>
      <w:r w:rsidR="006E7C33">
        <w:t>a</w:t>
      </w:r>
      <w:r w:rsidR="00A23B8D">
        <w:t xml:space="preserve"> para el cumplimiento de sus fines y el desarrollo de sus actividades.</w:t>
      </w:r>
      <w:r w:rsidR="00D820A3">
        <w:t xml:space="preserve"> </w:t>
      </w:r>
    </w:p>
    <w:p w:rsidR="0007640F" w:rsidRDefault="0007640F" w:rsidP="0007640F">
      <w:pPr>
        <w:pStyle w:val="Prrafodelista"/>
        <w:numPr>
          <w:ilvl w:val="0"/>
          <w:numId w:val="0"/>
        </w:numPr>
        <w:spacing w:before="0" w:beforeAutospacing="0" w:after="0" w:line="312" w:lineRule="auto"/>
        <w:ind w:left="709"/>
      </w:pPr>
    </w:p>
    <w:p w:rsidR="00046AE0" w:rsidRDefault="00046AE0" w:rsidP="00D41D57">
      <w:pPr>
        <w:pStyle w:val="Prrafodelista"/>
        <w:numPr>
          <w:ilvl w:val="1"/>
          <w:numId w:val="28"/>
        </w:numPr>
        <w:spacing w:before="0" w:beforeAutospacing="0" w:after="0" w:line="312" w:lineRule="auto"/>
        <w:ind w:left="709" w:hanging="709"/>
      </w:pPr>
      <w:r>
        <w:t>En los casos en los que para el cumplimiento de los fines de la Asociación o para el desarrollo de sus actividades, fuera necesario la comunicación</w:t>
      </w:r>
      <w:r w:rsidR="00342DC9">
        <w:t xml:space="preserve"> o revelación</w:t>
      </w:r>
      <w:r>
        <w:t xml:space="preserve"> a terceros de Información Confidencial de los </w:t>
      </w:r>
      <w:r w:rsidR="001A1B12">
        <w:t>Asociados</w:t>
      </w:r>
      <w:r>
        <w:t xml:space="preserve">, la Asociación </w:t>
      </w:r>
      <w:r w:rsidR="00D41D57">
        <w:t>–previa obtención en su caso de la autorización prevista en el apartado 3.4</w:t>
      </w:r>
      <w:r w:rsidR="00D41D57" w:rsidRPr="00D41D57">
        <w:t>. de la presente Política</w:t>
      </w:r>
      <w:r w:rsidR="00D41D57">
        <w:t xml:space="preserve">– </w:t>
      </w:r>
      <w:r>
        <w:t xml:space="preserve">podrá comunicarlo </w:t>
      </w:r>
      <w:r w:rsidR="00C85051">
        <w:t>a dichos terceros siempre y cuando estos asuman contractualmente compromisos similares a los previstos</w:t>
      </w:r>
      <w:r>
        <w:t xml:space="preserve"> en la presente Política</w:t>
      </w:r>
      <w:r w:rsidR="00C85051">
        <w:t xml:space="preserve"> o </w:t>
      </w:r>
      <w:r w:rsidR="00E53D8F">
        <w:t xml:space="preserve">aún </w:t>
      </w:r>
      <w:r w:rsidR="00C85051">
        <w:t>más exigentes</w:t>
      </w:r>
      <w:r>
        <w:t>. En particular, se valorará la posibilidad de incluir cláusulas penales u otras medidas disuasorias adecuadas a los efectos de reforzar la protección que se obtiene de la Información Confidencial</w:t>
      </w:r>
      <w:r w:rsidR="00E53D8F">
        <w:t xml:space="preserve"> de los </w:t>
      </w:r>
      <w:r w:rsidR="001A1B12">
        <w:t>Asociados</w:t>
      </w:r>
      <w:r>
        <w:t>.</w:t>
      </w:r>
      <w:r w:rsidR="00342DC9">
        <w:t xml:space="preserve"> </w:t>
      </w:r>
    </w:p>
    <w:p w:rsidR="0007640F" w:rsidRDefault="0007640F" w:rsidP="0007640F">
      <w:pPr>
        <w:pStyle w:val="Prrafodelista"/>
        <w:numPr>
          <w:ilvl w:val="0"/>
          <w:numId w:val="0"/>
        </w:numPr>
        <w:spacing w:before="0" w:beforeAutospacing="0" w:after="0" w:line="312" w:lineRule="auto"/>
        <w:ind w:left="709"/>
      </w:pPr>
    </w:p>
    <w:p w:rsidR="00B350E8" w:rsidRDefault="00D820A3" w:rsidP="0007640F">
      <w:pPr>
        <w:pStyle w:val="Prrafodelista"/>
        <w:numPr>
          <w:ilvl w:val="1"/>
          <w:numId w:val="28"/>
        </w:numPr>
        <w:spacing w:before="0" w:beforeAutospacing="0" w:after="0" w:line="312" w:lineRule="auto"/>
        <w:ind w:left="709" w:hanging="709"/>
      </w:pPr>
      <w:r>
        <w:t xml:space="preserve">La Asociación tomará medidas para que el acceso a la Información Confidencial, tanto </w:t>
      </w:r>
      <w:r w:rsidR="00E53D8F">
        <w:t xml:space="preserve">a la </w:t>
      </w:r>
      <w:r>
        <w:t xml:space="preserve">propia como a la de los </w:t>
      </w:r>
      <w:r w:rsidR="001A1B12">
        <w:t>Asociados</w:t>
      </w:r>
      <w:r>
        <w:t xml:space="preserve">, quede </w:t>
      </w:r>
      <w:r>
        <w:lastRenderedPageBreak/>
        <w:t xml:space="preserve">reservada a las personas o </w:t>
      </w:r>
      <w:r w:rsidR="001A1B12">
        <w:t>Asociados</w:t>
      </w:r>
      <w:r>
        <w:t xml:space="preserve"> que por el desempeño de su cargo o sus funciones dentro de la Asociación necesiten conocerla.</w:t>
      </w:r>
    </w:p>
    <w:p w:rsidR="0007640F" w:rsidRDefault="0007640F" w:rsidP="0007640F">
      <w:pPr>
        <w:pStyle w:val="Prrafodelista"/>
        <w:numPr>
          <w:ilvl w:val="0"/>
          <w:numId w:val="0"/>
        </w:numPr>
        <w:spacing w:before="0" w:beforeAutospacing="0" w:after="0" w:line="312" w:lineRule="auto"/>
        <w:ind w:left="709"/>
      </w:pPr>
    </w:p>
    <w:p w:rsidR="00B350E8" w:rsidRDefault="00792578" w:rsidP="0007640F">
      <w:pPr>
        <w:pStyle w:val="Prrafodelista"/>
        <w:numPr>
          <w:ilvl w:val="1"/>
          <w:numId w:val="28"/>
        </w:numPr>
        <w:spacing w:before="0" w:beforeAutospacing="0" w:after="0" w:line="312" w:lineRule="auto"/>
        <w:ind w:left="709" w:hanging="709"/>
      </w:pPr>
      <w:r>
        <w:t xml:space="preserve">La Asociación adoptará respecto de la Información Confidencial </w:t>
      </w:r>
      <w:r w:rsidR="008145F2">
        <w:t xml:space="preserve">de los </w:t>
      </w:r>
      <w:r w:rsidR="001A1B12">
        <w:t>Asociados</w:t>
      </w:r>
      <w:r w:rsidR="008145F2">
        <w:t xml:space="preserve"> </w:t>
      </w:r>
      <w:r w:rsidR="005E1D0A" w:rsidRPr="008145F2">
        <w:t>medidas técnicas y organizativas</w:t>
      </w:r>
      <w:r>
        <w:t xml:space="preserve"> que protejan la confidencialidad </w:t>
      </w:r>
      <w:r w:rsidR="005E1D0A">
        <w:t xml:space="preserve">y seguridad </w:t>
      </w:r>
      <w:r>
        <w:t xml:space="preserve">de los archivos físicos y/o electrónicos </w:t>
      </w:r>
      <w:r w:rsidR="008145F2">
        <w:t>que contengan Información Confidencial</w:t>
      </w:r>
      <w:r w:rsidR="00E53D8F">
        <w:t xml:space="preserve"> de los </w:t>
      </w:r>
      <w:r w:rsidR="001A1B12">
        <w:t>Asociados</w:t>
      </w:r>
      <w:r>
        <w:t xml:space="preserve">. </w:t>
      </w:r>
      <w:r w:rsidR="008E462C">
        <w:t>La diligencia a emplear en la adopción de dichas medidas deberá ser proporcional a los medios con los que cuente la Asociación y, en todo caso, equivalentes como mínimo a las que tuviera adoptadas la Asociación en relación con su propia Información Confidencial.</w:t>
      </w:r>
    </w:p>
    <w:p w:rsidR="0007640F" w:rsidRDefault="0007640F" w:rsidP="0007640F">
      <w:pPr>
        <w:pStyle w:val="Prrafodelista"/>
        <w:numPr>
          <w:ilvl w:val="0"/>
          <w:numId w:val="0"/>
        </w:numPr>
        <w:spacing w:before="0" w:beforeAutospacing="0" w:after="0" w:line="312" w:lineRule="auto"/>
        <w:ind w:left="709"/>
      </w:pPr>
    </w:p>
    <w:p w:rsidR="00A23B8D" w:rsidRDefault="00A23B8D" w:rsidP="0007640F">
      <w:pPr>
        <w:pStyle w:val="Prrafodelista"/>
        <w:numPr>
          <w:ilvl w:val="1"/>
          <w:numId w:val="28"/>
        </w:numPr>
        <w:spacing w:before="0" w:beforeAutospacing="0" w:after="0" w:line="312" w:lineRule="auto"/>
        <w:ind w:left="709" w:hanging="709"/>
      </w:pPr>
      <w:r>
        <w:t xml:space="preserve">Las obligaciones previstas anteriormente continuará vigentes incluso tras la separación o pérdida de la condición de </w:t>
      </w:r>
      <w:r w:rsidR="00482BC5">
        <w:t>a</w:t>
      </w:r>
      <w:r>
        <w:t>soci</w:t>
      </w:r>
      <w:r w:rsidR="00482BC5">
        <w:t>ad</w:t>
      </w:r>
      <w:r>
        <w:t xml:space="preserve">o del </w:t>
      </w:r>
      <w:r w:rsidR="00482BC5">
        <w:t>Asociado</w:t>
      </w:r>
      <w:r>
        <w:t xml:space="preserve"> titular de dicha Información Confid</w:t>
      </w:r>
      <w:r w:rsidR="00D820A3">
        <w:t>encial y mientras dicha Información Confidencial</w:t>
      </w:r>
      <w:r w:rsidR="00E53D8F">
        <w:t xml:space="preserve"> de los </w:t>
      </w:r>
      <w:r w:rsidR="001A1B12">
        <w:t>Asociados</w:t>
      </w:r>
      <w:r w:rsidR="00D820A3">
        <w:t xml:space="preserve"> no haya caído en dominio público.</w:t>
      </w:r>
    </w:p>
    <w:p w:rsidR="0007640F" w:rsidRDefault="0007640F" w:rsidP="0007640F">
      <w:pPr>
        <w:pStyle w:val="Prrafodelista"/>
        <w:numPr>
          <w:ilvl w:val="0"/>
          <w:numId w:val="0"/>
        </w:numPr>
        <w:spacing w:before="0" w:beforeAutospacing="0" w:after="0" w:line="312" w:lineRule="auto"/>
        <w:ind w:left="709"/>
      </w:pPr>
    </w:p>
    <w:p w:rsidR="00B350E8" w:rsidRDefault="006E01AC" w:rsidP="0007640F">
      <w:pPr>
        <w:pStyle w:val="Prrafodelista"/>
        <w:numPr>
          <w:ilvl w:val="0"/>
          <w:numId w:val="28"/>
        </w:numPr>
        <w:spacing w:before="0" w:beforeAutospacing="0" w:after="0" w:line="312" w:lineRule="auto"/>
        <w:ind w:left="709" w:hanging="709"/>
        <w:rPr>
          <w:b/>
        </w:rPr>
      </w:pPr>
      <w:bookmarkStart w:id="1" w:name="_Ref490224358"/>
      <w:r w:rsidRPr="006E01AC">
        <w:rPr>
          <w:b/>
        </w:rPr>
        <w:t xml:space="preserve">Deber de secreto de los </w:t>
      </w:r>
      <w:r w:rsidR="001A1B12">
        <w:rPr>
          <w:b/>
        </w:rPr>
        <w:t>Asociados</w:t>
      </w:r>
    </w:p>
    <w:p w:rsidR="0007640F" w:rsidRDefault="0007640F" w:rsidP="0007640F">
      <w:pPr>
        <w:pStyle w:val="Prrafodelista"/>
        <w:numPr>
          <w:ilvl w:val="0"/>
          <w:numId w:val="0"/>
        </w:numPr>
        <w:spacing w:before="0" w:beforeAutospacing="0" w:after="0" w:line="312" w:lineRule="auto"/>
        <w:ind w:left="709"/>
        <w:rPr>
          <w:b/>
        </w:rPr>
      </w:pPr>
    </w:p>
    <w:p w:rsidR="00A23B8D" w:rsidRDefault="00A23B8D" w:rsidP="0007640F">
      <w:pPr>
        <w:pStyle w:val="Prrafodelista"/>
        <w:numPr>
          <w:ilvl w:val="1"/>
          <w:numId w:val="28"/>
        </w:numPr>
        <w:spacing w:before="0" w:beforeAutospacing="0" w:after="0" w:line="312" w:lineRule="auto"/>
        <w:ind w:left="709" w:hanging="709"/>
      </w:pPr>
      <w:r>
        <w:t xml:space="preserve">Todos </w:t>
      </w:r>
      <w:r w:rsidRPr="00D57917">
        <w:t xml:space="preserve">los </w:t>
      </w:r>
      <w:r w:rsidR="001A1B12">
        <w:t>Asociados</w:t>
      </w:r>
      <w:r w:rsidRPr="00D57917">
        <w:t xml:space="preserve"> </w:t>
      </w:r>
      <w:r w:rsidR="00A82DF6">
        <w:t>mantendrán el más estricto secreto y reserva</w:t>
      </w:r>
      <w:r w:rsidRPr="00D57917">
        <w:t xml:space="preserve"> </w:t>
      </w:r>
      <w:r w:rsidR="00A82DF6">
        <w:t>respecto</w:t>
      </w:r>
      <w:r w:rsidRPr="00D57917">
        <w:t xml:space="preserve"> </w:t>
      </w:r>
      <w:r w:rsidR="00A82DF6">
        <w:t>cualquier</w:t>
      </w:r>
      <w:r w:rsidRPr="00D57917">
        <w:t xml:space="preserve"> Información Confidencial</w:t>
      </w:r>
      <w:r w:rsidR="00D820A3" w:rsidRPr="00D57917">
        <w:t xml:space="preserve"> de la Asociación o de otros </w:t>
      </w:r>
      <w:r w:rsidR="001A1B12">
        <w:t>Asociados</w:t>
      </w:r>
      <w:r w:rsidR="00D820A3" w:rsidRPr="00D57917">
        <w:t xml:space="preserve"> </w:t>
      </w:r>
      <w:r w:rsidRPr="00D57917">
        <w:t xml:space="preserve">que puedan conocer </w:t>
      </w:r>
      <w:r w:rsidR="00A82DF6">
        <w:t xml:space="preserve">tanto por su </w:t>
      </w:r>
      <w:r w:rsidRPr="00D57917">
        <w:t xml:space="preserve">condición de </w:t>
      </w:r>
      <w:r w:rsidR="001A1B12">
        <w:t>Asociados</w:t>
      </w:r>
      <w:r w:rsidR="00F07291" w:rsidRPr="00D57917">
        <w:t xml:space="preserve"> </w:t>
      </w:r>
      <w:r w:rsidR="00A82DF6">
        <w:t xml:space="preserve">como por los </w:t>
      </w:r>
      <w:r w:rsidR="00F07291" w:rsidRPr="00D57917">
        <w:t>cargos que desempeñen</w:t>
      </w:r>
      <w:r w:rsidR="00A82DF6">
        <w:t xml:space="preserve"> en </w:t>
      </w:r>
      <w:r w:rsidR="006E01AC" w:rsidRPr="00D57917">
        <w:t>la Asociación</w:t>
      </w:r>
      <w:r w:rsidRPr="00D57917">
        <w:t>.</w:t>
      </w:r>
    </w:p>
    <w:p w:rsidR="0007640F" w:rsidRPr="00D57917" w:rsidRDefault="0007640F" w:rsidP="0007640F">
      <w:pPr>
        <w:pStyle w:val="Prrafodelista"/>
        <w:numPr>
          <w:ilvl w:val="0"/>
          <w:numId w:val="0"/>
        </w:numPr>
        <w:spacing w:before="0" w:beforeAutospacing="0" w:after="0" w:line="312" w:lineRule="auto"/>
        <w:ind w:left="709"/>
      </w:pPr>
    </w:p>
    <w:p w:rsidR="00B350E8" w:rsidRDefault="00A82DF6" w:rsidP="0007640F">
      <w:pPr>
        <w:pStyle w:val="Prrafodelista"/>
        <w:numPr>
          <w:ilvl w:val="1"/>
          <w:numId w:val="28"/>
        </w:numPr>
        <w:spacing w:before="0" w:beforeAutospacing="0" w:after="0" w:line="312" w:lineRule="auto"/>
        <w:ind w:left="709" w:hanging="709"/>
      </w:pPr>
      <w:r>
        <w:t>Adicionalmente, l</w:t>
      </w:r>
      <w:r w:rsidR="00F07291" w:rsidRPr="00D57917">
        <w:t xml:space="preserve">os </w:t>
      </w:r>
      <w:r w:rsidR="001A1B12">
        <w:t>Asociados</w:t>
      </w:r>
      <w:r w:rsidR="00F07291" w:rsidRPr="00D57917">
        <w:t xml:space="preserve"> solo podrán utilizar la Información Confidencial</w:t>
      </w:r>
      <w:r w:rsidR="00E53D8F">
        <w:t xml:space="preserve"> de la Asociación o de otros </w:t>
      </w:r>
      <w:r w:rsidR="001A1B12">
        <w:t>Asociados</w:t>
      </w:r>
      <w:r w:rsidR="00F07291" w:rsidRPr="00D57917">
        <w:t xml:space="preserve"> </w:t>
      </w:r>
      <w:r>
        <w:t xml:space="preserve">a </w:t>
      </w:r>
      <w:r w:rsidR="00B350E8" w:rsidRPr="00D57917">
        <w:t>los exclusivos efectos de obtener el aprovechamiento que en cada caso sea explicitado o, en su defecto, del que razonablemente pueda esperarse del contexto o información complementaria que acompañe dicha revelación.</w:t>
      </w:r>
      <w:r w:rsidR="005109FA" w:rsidRPr="00D57917">
        <w:t xml:space="preserve"> En el caso de que la Información Confidencial fuera accedida o facilitada por razón del cargo que un </w:t>
      </w:r>
      <w:r w:rsidR="00482BC5">
        <w:t>Asociado</w:t>
      </w:r>
      <w:r w:rsidR="005109FA" w:rsidRPr="00D57917">
        <w:t xml:space="preserve"> o persona de su organización desempeñe dentro de la Asociación, el uso que podrá realizarse de dicha Información Confidencial quedará limitado al estrictamente necesa</w:t>
      </w:r>
      <w:r w:rsidR="0007640F">
        <w:t>rio para el desempeño del cargo.</w:t>
      </w:r>
    </w:p>
    <w:p w:rsidR="0007640F" w:rsidRPr="00D57917" w:rsidRDefault="0007640F" w:rsidP="0007640F">
      <w:pPr>
        <w:pStyle w:val="Prrafodelista"/>
        <w:numPr>
          <w:ilvl w:val="0"/>
          <w:numId w:val="0"/>
        </w:numPr>
        <w:spacing w:before="0" w:beforeAutospacing="0" w:after="0" w:line="312" w:lineRule="auto"/>
        <w:ind w:left="709"/>
      </w:pPr>
    </w:p>
    <w:p w:rsidR="00F07291" w:rsidRDefault="00F07291" w:rsidP="0007640F">
      <w:pPr>
        <w:pStyle w:val="Prrafodelista"/>
        <w:numPr>
          <w:ilvl w:val="1"/>
          <w:numId w:val="28"/>
        </w:numPr>
        <w:spacing w:before="0" w:beforeAutospacing="0" w:after="0" w:line="312" w:lineRule="auto"/>
        <w:ind w:left="709" w:hanging="709"/>
      </w:pPr>
      <w:r w:rsidRPr="00D57917">
        <w:t xml:space="preserve">Los </w:t>
      </w:r>
      <w:r w:rsidR="001A1B12">
        <w:t>Asociados</w:t>
      </w:r>
      <w:r w:rsidRPr="00D57917">
        <w:t xml:space="preserve"> tomarán medidas para que el acceso a la Información Confidencial, tanto de la Asociación como de otros Socios, quede reservada a las personas de su organización que por el desempeño de su cargo o sus funciones dentro de la Asociación necesiten conocerla.</w:t>
      </w:r>
    </w:p>
    <w:p w:rsidR="0007640F" w:rsidRPr="00D57917" w:rsidRDefault="0007640F" w:rsidP="0007640F">
      <w:pPr>
        <w:pStyle w:val="Prrafodelista"/>
        <w:numPr>
          <w:ilvl w:val="0"/>
          <w:numId w:val="0"/>
        </w:numPr>
        <w:spacing w:before="0" w:beforeAutospacing="0" w:after="0" w:line="312" w:lineRule="auto"/>
        <w:ind w:left="709"/>
      </w:pPr>
    </w:p>
    <w:p w:rsidR="00750A83" w:rsidRDefault="00F07291" w:rsidP="0007640F">
      <w:pPr>
        <w:pStyle w:val="Prrafodelista"/>
        <w:numPr>
          <w:ilvl w:val="1"/>
          <w:numId w:val="28"/>
        </w:numPr>
        <w:spacing w:before="0" w:beforeAutospacing="0" w:after="0" w:line="312" w:lineRule="auto"/>
        <w:ind w:left="709" w:hanging="709"/>
      </w:pPr>
      <w:r w:rsidRPr="00D57917">
        <w:lastRenderedPageBreak/>
        <w:t>En ningún caso estará autorizada la revelación o comunicación a terceros de la Información Confidencial</w:t>
      </w:r>
      <w:r w:rsidR="005109FA" w:rsidRPr="00D57917">
        <w:t xml:space="preserve"> de la Asociación o de los </w:t>
      </w:r>
      <w:r w:rsidR="001A1B12">
        <w:t>Asociados</w:t>
      </w:r>
      <w:r w:rsidRPr="00D57917">
        <w:t xml:space="preserve"> sin autorización expresa y escrita de los órganos responsables de la Asociación o</w:t>
      </w:r>
      <w:r w:rsidR="005109FA" w:rsidRPr="00D57917">
        <w:t>, en su caso,</w:t>
      </w:r>
      <w:r w:rsidRPr="00D57917">
        <w:t xml:space="preserve"> del propio </w:t>
      </w:r>
      <w:r w:rsidR="00482BC5">
        <w:t>Asociado</w:t>
      </w:r>
      <w:r w:rsidRPr="00D57917">
        <w:t xml:space="preserve"> titular de la misma.</w:t>
      </w:r>
      <w:r w:rsidR="00750A83" w:rsidRPr="00D57917">
        <w:t xml:space="preserve"> En estos casos, deberán adoptarse las medidas exigidas en su caso para garantizar que los terceros que acceden a dicha Información Confidencial mantienen un nivel adecuado de protección. En caso de que no se hubieran </w:t>
      </w:r>
      <w:r w:rsidR="008145F2">
        <w:t>requerido</w:t>
      </w:r>
      <w:r w:rsidR="00750A83" w:rsidRPr="00D57917">
        <w:t xml:space="preserve"> medidas específicas, el </w:t>
      </w:r>
      <w:r w:rsidR="00482BC5">
        <w:t>Asociado</w:t>
      </w:r>
      <w:r w:rsidR="00750A83" w:rsidRPr="00D57917">
        <w:t xml:space="preserve"> deberá exigir obligaciones contractuales de secreto y confidencialidad a dichos terceros con un</w:t>
      </w:r>
      <w:r w:rsidR="008145F2">
        <w:t xml:space="preserve"> nivel de protección equivalente </w:t>
      </w:r>
      <w:r w:rsidR="00750A83" w:rsidRPr="00D57917">
        <w:t>o superior a la</w:t>
      </w:r>
      <w:r w:rsidR="008145F2">
        <w:t>s</w:t>
      </w:r>
      <w:r w:rsidR="00750A83" w:rsidRPr="00D57917">
        <w:t xml:space="preserve"> prevista</w:t>
      </w:r>
      <w:r w:rsidR="008145F2">
        <w:t>s</w:t>
      </w:r>
      <w:r w:rsidR="00750A83" w:rsidRPr="00D57917">
        <w:t xml:space="preserve"> en la presente Política. </w:t>
      </w:r>
    </w:p>
    <w:p w:rsidR="0007640F" w:rsidRPr="00D57917" w:rsidRDefault="0007640F" w:rsidP="0007640F">
      <w:pPr>
        <w:pStyle w:val="Prrafodelista"/>
        <w:numPr>
          <w:ilvl w:val="0"/>
          <w:numId w:val="0"/>
        </w:numPr>
        <w:spacing w:before="0" w:beforeAutospacing="0" w:after="0" w:line="312" w:lineRule="auto"/>
        <w:ind w:left="709"/>
      </w:pPr>
    </w:p>
    <w:p w:rsidR="00750A83" w:rsidRDefault="00F07291" w:rsidP="0007640F">
      <w:pPr>
        <w:pStyle w:val="Prrafodelista"/>
        <w:numPr>
          <w:ilvl w:val="1"/>
          <w:numId w:val="28"/>
        </w:numPr>
        <w:spacing w:before="0" w:beforeAutospacing="0" w:after="0" w:line="312" w:lineRule="auto"/>
        <w:ind w:left="709" w:hanging="709"/>
      </w:pPr>
      <w:r w:rsidRPr="00D57917">
        <w:t>L</w:t>
      </w:r>
      <w:r w:rsidR="00750A83" w:rsidRPr="00D57917">
        <w:t xml:space="preserve">os </w:t>
      </w:r>
      <w:r w:rsidR="001A1B12">
        <w:t>Asociados</w:t>
      </w:r>
      <w:r w:rsidR="00750A83" w:rsidRPr="00D57917">
        <w:t xml:space="preserve"> </w:t>
      </w:r>
      <w:r w:rsidRPr="00D57917">
        <w:t>adoptará</w:t>
      </w:r>
      <w:r w:rsidR="00750A83" w:rsidRPr="00D57917">
        <w:t>n</w:t>
      </w:r>
      <w:r w:rsidRPr="00D57917">
        <w:t xml:space="preserve"> respecto de la Información Confidencial medidas</w:t>
      </w:r>
      <w:r w:rsidR="005109FA" w:rsidRPr="00D57917">
        <w:t xml:space="preserve"> técnicas y organizativas</w:t>
      </w:r>
      <w:r w:rsidR="00750A83" w:rsidRPr="00D57917">
        <w:t xml:space="preserve"> razonables de acuerdo con</w:t>
      </w:r>
      <w:r w:rsidR="005109FA" w:rsidRPr="00D57917">
        <w:t xml:space="preserve"> el estado de la técnica y</w:t>
      </w:r>
      <w:r w:rsidR="00750A83" w:rsidRPr="00D57917">
        <w:t xml:space="preserve"> los usos y estándares del mercado</w:t>
      </w:r>
      <w:r w:rsidR="008145F2">
        <w:t xml:space="preserve"> con el objetivo de garantizar</w:t>
      </w:r>
      <w:r w:rsidR="00750A83" w:rsidRPr="00D57917">
        <w:t xml:space="preserve"> la seguridad de los </w:t>
      </w:r>
      <w:r w:rsidRPr="00D57917">
        <w:t>archivos físicos y/o electrónicos que se generen</w:t>
      </w:r>
      <w:r w:rsidR="001B3AD3" w:rsidRPr="00D57917">
        <w:t xml:space="preserve"> e</w:t>
      </w:r>
      <w:r w:rsidR="008145F2">
        <w:t xml:space="preserve"> impedir</w:t>
      </w:r>
      <w:r w:rsidR="001B3AD3" w:rsidRPr="00D57917">
        <w:t xml:space="preserve"> </w:t>
      </w:r>
      <w:r w:rsidR="00750A83" w:rsidRPr="00D57917">
        <w:t>el acceso no autorizado</w:t>
      </w:r>
      <w:r w:rsidR="001B3AD3" w:rsidRPr="00D57917">
        <w:t xml:space="preserve">. En todo caso, la diligencia a emplear en la </w:t>
      </w:r>
      <w:r w:rsidR="008145F2">
        <w:t>adopción de dichas medidas</w:t>
      </w:r>
      <w:r w:rsidR="001B3AD3" w:rsidRPr="00D57917">
        <w:t xml:space="preserve"> deberá ser como mínimo la que el propio </w:t>
      </w:r>
      <w:r w:rsidR="00482BC5">
        <w:t>Asociado</w:t>
      </w:r>
      <w:r w:rsidR="001B3AD3" w:rsidRPr="00D57917">
        <w:t xml:space="preserve"> tuviera adoptada respecto de su propia información confidencial.</w:t>
      </w:r>
    </w:p>
    <w:p w:rsidR="0007640F" w:rsidRPr="00D57917" w:rsidRDefault="0007640F" w:rsidP="0007640F">
      <w:pPr>
        <w:pStyle w:val="Prrafodelista"/>
        <w:numPr>
          <w:ilvl w:val="0"/>
          <w:numId w:val="0"/>
        </w:numPr>
        <w:spacing w:before="0" w:beforeAutospacing="0" w:after="0" w:line="312" w:lineRule="auto"/>
        <w:ind w:left="709"/>
      </w:pPr>
    </w:p>
    <w:p w:rsidR="00F07291" w:rsidRDefault="00F07291" w:rsidP="0007640F">
      <w:pPr>
        <w:pStyle w:val="Prrafodelista"/>
        <w:numPr>
          <w:ilvl w:val="1"/>
          <w:numId w:val="28"/>
        </w:numPr>
        <w:spacing w:before="0" w:beforeAutospacing="0" w:after="0" w:line="312" w:lineRule="auto"/>
        <w:ind w:left="709" w:hanging="709"/>
      </w:pPr>
      <w:r w:rsidRPr="00D57917">
        <w:t>Las obligaciones previstas anteriormente continuará vigentes incluso tras la separació</w:t>
      </w:r>
      <w:r w:rsidR="001B3AD3" w:rsidRPr="00D57917">
        <w:t xml:space="preserve">n o pérdida de la condición de </w:t>
      </w:r>
      <w:r w:rsidR="00482BC5">
        <w:t>Asociado</w:t>
      </w:r>
      <w:r w:rsidRPr="00D57917">
        <w:t xml:space="preserve"> y mientras dicha Información Confidencial no haya caído en dominio público.</w:t>
      </w:r>
      <w:r w:rsidR="001B3AD3" w:rsidRPr="00D57917">
        <w:t xml:space="preserve"> </w:t>
      </w:r>
    </w:p>
    <w:p w:rsidR="0007640F" w:rsidRPr="00D57917" w:rsidRDefault="0007640F" w:rsidP="0007640F">
      <w:pPr>
        <w:pStyle w:val="Prrafodelista"/>
        <w:numPr>
          <w:ilvl w:val="0"/>
          <w:numId w:val="0"/>
        </w:numPr>
        <w:spacing w:before="0" w:beforeAutospacing="0" w:after="0" w:line="312" w:lineRule="auto"/>
        <w:ind w:left="709"/>
      </w:pPr>
    </w:p>
    <w:bookmarkEnd w:id="1"/>
    <w:p w:rsidR="00B350E8" w:rsidRDefault="00125359" w:rsidP="0007640F">
      <w:pPr>
        <w:jc w:val="center"/>
      </w:pPr>
      <w:r w:rsidRPr="00D57917">
        <w:t>*</w:t>
      </w:r>
      <w:r w:rsidR="000457FA">
        <w:t xml:space="preserve"> </w:t>
      </w:r>
      <w:r w:rsidRPr="00D57917">
        <w:t>*</w:t>
      </w:r>
      <w:r w:rsidR="000457FA">
        <w:t xml:space="preserve"> </w:t>
      </w:r>
      <w:r w:rsidRPr="00D57917">
        <w:t>*</w:t>
      </w:r>
    </w:p>
    <w:sectPr w:rsidR="00B350E8" w:rsidSect="003D2D2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552" w:right="1701" w:bottom="1701" w:left="1701" w:header="1276" w:footer="476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ECDD355" w16cid:durableId="1D41AEB2"/>
  <w16cid:commentId w16cid:paraId="79312E48" w16cid:durableId="1D41AF25"/>
  <w16cid:commentId w16cid:paraId="6EC96827" w16cid:durableId="1D41AA16"/>
  <w16cid:commentId w16cid:paraId="3FADA4DE" w16cid:durableId="1D41B001"/>
  <w16cid:commentId w16cid:paraId="039AA681" w16cid:durableId="1D41B4CD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2AD9" w:rsidRDefault="000A2AD9" w:rsidP="003D2D2D">
      <w:pPr>
        <w:spacing w:line="240" w:lineRule="auto"/>
      </w:pPr>
      <w:r>
        <w:separator/>
      </w:r>
    </w:p>
  </w:endnote>
  <w:endnote w:type="continuationSeparator" w:id="0">
    <w:p w:rsidR="000A2AD9" w:rsidRDefault="000A2AD9" w:rsidP="003D2D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6D46" w:rsidRDefault="001E6D46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16913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1685D" w:rsidRDefault="00AD3E1D">
        <w:pPr>
          <w:pStyle w:val="Piedepgina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B4921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51685D" w:rsidRDefault="0051685D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6D46" w:rsidRDefault="001E6D46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2AD9" w:rsidRDefault="000A2AD9" w:rsidP="003D2D2D">
      <w:pPr>
        <w:spacing w:line="240" w:lineRule="auto"/>
      </w:pPr>
      <w:r>
        <w:separator/>
      </w:r>
    </w:p>
  </w:footnote>
  <w:footnote w:type="continuationSeparator" w:id="0">
    <w:p w:rsidR="000A2AD9" w:rsidRDefault="000A2AD9" w:rsidP="003D2D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0C8E" w:rsidRDefault="007B4921">
    <w:pPr>
      <w:pStyle w:val="Encabezado"/>
    </w:pPr>
    <w:r>
      <w:rPr>
        <w:noProof/>
      </w:rPr>
      <w:pict w14:anchorId="67E03EA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47326719" o:spid="_x0000_s2050" type="#_x0000_t136" style="position:absolute;left:0;text-align:left;margin-left:0;margin-top:0;width:507.25pt;height:92.2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Verdana&quot;;font-size:1pt" string="BORRADO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85D" w:rsidRDefault="0051685D" w:rsidP="00872F21">
    <w:pPr>
      <w:pStyle w:val="Encabezado"/>
      <w:jc w:val="right"/>
    </w:pPr>
    <w:r>
      <w:t xml:space="preserve">© 2017 Consorcio Red </w:t>
    </w:r>
    <w:proofErr w:type="spellStart"/>
    <w:r w:rsidR="0007640F">
      <w:t>Alastria</w:t>
    </w:r>
    <w:proofErr w:type="spellEnd"/>
  </w:p>
  <w:p w:rsidR="0051685D" w:rsidRDefault="0051685D" w:rsidP="00872F21">
    <w:pPr>
      <w:pStyle w:val="Encabezado"/>
      <w:jc w:val="right"/>
    </w:pPr>
  </w:p>
  <w:p w:rsidR="0051685D" w:rsidRDefault="0051685D" w:rsidP="00872F21">
    <w:pPr>
      <w:pStyle w:val="Encabezado"/>
      <w:jc w:val="right"/>
    </w:pPr>
    <w:r>
      <w:rPr>
        <w:noProof/>
        <w:lang w:eastAsia="es-ES"/>
      </w:rPr>
      <w:drawing>
        <wp:inline distT="0" distB="0" distL="0" distR="0" wp14:anchorId="4833FC1B" wp14:editId="0D5B7B8B">
          <wp:extent cx="838200" cy="295275"/>
          <wp:effectExtent l="1905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8200" cy="295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eastAsia="es-ES"/>
      </w:rPr>
      <w:t xml:space="preserve"> </w:t>
    </w:r>
  </w:p>
  <w:p w:rsidR="0051685D" w:rsidRDefault="0051685D" w:rsidP="00872F21">
    <w:pPr>
      <w:pStyle w:val="Encabezado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0C8E" w:rsidRDefault="007B4921">
    <w:pPr>
      <w:pStyle w:val="Encabezado"/>
    </w:pPr>
    <w:r>
      <w:rPr>
        <w:noProof/>
      </w:rPr>
      <w:pict w14:anchorId="3DC3127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47326718" o:spid="_x0000_s2049" type="#_x0000_t136" style="position:absolute;left:0;text-align:left;margin-left:0;margin-top:0;width:507.25pt;height:92.2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Verdana&quot;;font-size:1pt" string="BORRADO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E"/>
    <w:multiLevelType w:val="singleLevel"/>
    <w:tmpl w:val="D5A491D8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2B12195A"/>
    <w:multiLevelType w:val="multilevel"/>
    <w:tmpl w:val="EFC86C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543D6460"/>
    <w:multiLevelType w:val="hybridMultilevel"/>
    <w:tmpl w:val="0D584874"/>
    <w:lvl w:ilvl="0" w:tplc="A5B8320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8DF1086"/>
    <w:multiLevelType w:val="multilevel"/>
    <w:tmpl w:val="0424577A"/>
    <w:lvl w:ilvl="0">
      <w:start w:val="1"/>
      <w:numFmt w:val="upperRoman"/>
      <w:lvlText w:val="%1."/>
      <w:lvlJc w:val="left"/>
      <w:pPr>
        <w:tabs>
          <w:tab w:val="num" w:pos="720"/>
        </w:tabs>
        <w:ind w:left="567" w:hanging="567"/>
      </w:pPr>
    </w:lvl>
    <w:lvl w:ilvl="1">
      <w:start w:val="1"/>
      <w:numFmt w:val="decimal"/>
      <w:pStyle w:val="Esquema0"/>
      <w:lvlText w:val="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Esquema1"/>
      <w:lvlText w:val="%3."/>
      <w:lvlJc w:val="left"/>
      <w:pPr>
        <w:tabs>
          <w:tab w:val="num" w:pos="567"/>
        </w:tabs>
        <w:ind w:left="567" w:hanging="567"/>
      </w:pPr>
    </w:lvl>
    <w:lvl w:ilvl="3">
      <w:start w:val="1"/>
      <w:numFmt w:val="decimal"/>
      <w:pStyle w:val="Esquema2"/>
      <w:lvlText w:val="%2.%4"/>
      <w:lvlJc w:val="left"/>
      <w:pPr>
        <w:tabs>
          <w:tab w:val="num" w:pos="567"/>
        </w:tabs>
        <w:ind w:left="567" w:hanging="567"/>
      </w:pPr>
    </w:lvl>
    <w:lvl w:ilvl="4">
      <w:start w:val="1"/>
      <w:numFmt w:val="lowerLetter"/>
      <w:pStyle w:val="Esquema3"/>
      <w:lvlText w:val="%5)"/>
      <w:lvlJc w:val="left"/>
      <w:pPr>
        <w:tabs>
          <w:tab w:val="num" w:pos="1134"/>
        </w:tabs>
        <w:ind w:left="1134" w:hanging="567"/>
      </w:pPr>
    </w:lvl>
    <w:lvl w:ilvl="5">
      <w:start w:val="1"/>
      <w:numFmt w:val="none"/>
      <w:lvlText w:val=""/>
      <w:lvlJc w:val="left"/>
      <w:pPr>
        <w:tabs>
          <w:tab w:val="num" w:pos="2736"/>
        </w:tabs>
        <w:ind w:left="2736" w:hanging="936"/>
      </w:pPr>
    </w:lvl>
    <w:lvl w:ilvl="6">
      <w:start w:val="1"/>
      <w:numFmt w:val="none"/>
      <w:lvlText w:val=""/>
      <w:lvlJc w:val="left"/>
      <w:pPr>
        <w:tabs>
          <w:tab w:val="num" w:pos="3240"/>
        </w:tabs>
        <w:ind w:left="3240" w:hanging="1080"/>
      </w:pPr>
    </w:lvl>
    <w:lvl w:ilvl="7">
      <w:start w:val="1"/>
      <w:numFmt w:val="none"/>
      <w:lvlText w:val=""/>
      <w:lvlJc w:val="left"/>
      <w:pPr>
        <w:tabs>
          <w:tab w:val="num" w:pos="3744"/>
        </w:tabs>
        <w:ind w:left="3744" w:hanging="1224"/>
      </w:pPr>
    </w:lvl>
    <w:lvl w:ilvl="8">
      <w:start w:val="1"/>
      <w:numFmt w:val="none"/>
      <w:lvlText w:val=""/>
      <w:lvlJc w:val="left"/>
      <w:pPr>
        <w:tabs>
          <w:tab w:val="num" w:pos="4320"/>
        </w:tabs>
        <w:ind w:left="4320" w:hanging="1440"/>
      </w:pPr>
    </w:lvl>
  </w:abstractNum>
  <w:abstractNum w:abstractNumId="4" w15:restartNumberingAfterBreak="0">
    <w:nsid w:val="6E5A37DF"/>
    <w:multiLevelType w:val="multilevel"/>
    <w:tmpl w:val="F93C2F06"/>
    <w:lvl w:ilvl="0">
      <w:start w:val="1"/>
      <w:numFmt w:val="decimal"/>
      <w:lvlText w:val="%1."/>
      <w:lvlJc w:val="left"/>
      <w:pPr>
        <w:ind w:left="2204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2564" w:hanging="720"/>
      </w:pPr>
      <w:rPr>
        <w:rFonts w:hint="default"/>
        <w:b w:val="0"/>
        <w:bCs w:val="0"/>
      </w:rPr>
    </w:lvl>
    <w:lvl w:ilvl="2">
      <w:start w:val="1"/>
      <w:numFmt w:val="decimal"/>
      <w:pStyle w:val="Prrafodelista"/>
      <w:isLgl/>
      <w:lvlText w:val="%1.%2.%3."/>
      <w:lvlJc w:val="left"/>
      <w:pPr>
        <w:ind w:left="2924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8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44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4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004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64" w:hanging="2520"/>
      </w:pPr>
      <w:rPr>
        <w:rFonts w:hint="default"/>
      </w:r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0"/>
  </w:num>
  <w:num w:numId="14">
    <w:abstractNumId w:val="0"/>
  </w:num>
  <w:num w:numId="15">
    <w:abstractNumId w:val="2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0"/>
  </w:num>
  <w:num w:numId="21">
    <w:abstractNumId w:val="2"/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0"/>
  </w:num>
  <w:num w:numId="27">
    <w:abstractNumId w:val="2"/>
  </w:num>
  <w:num w:numId="28">
    <w:abstractNumId w:val="4"/>
  </w:num>
  <w:num w:numId="29">
    <w:abstractNumId w:val="2"/>
  </w:num>
  <w:num w:numId="30">
    <w:abstractNumId w:val="2"/>
  </w:num>
  <w:num w:numId="31">
    <w:abstractNumId w:val="1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  <w:num w:numId="44">
    <w:abstractNumId w:val="2"/>
  </w:num>
  <w:num w:numId="45">
    <w:abstractNumId w:val="2"/>
  </w:num>
  <w:num w:numId="46">
    <w:abstractNumId w:val="2"/>
  </w:num>
  <w:num w:numId="47">
    <w:abstractNumId w:val="2"/>
  </w:num>
  <w:num w:numId="48">
    <w:abstractNumId w:val="2"/>
  </w:num>
  <w:num w:numId="49">
    <w:abstractNumId w:val="2"/>
  </w:num>
  <w:num w:numId="50">
    <w:abstractNumId w:val="2"/>
  </w:num>
  <w:num w:numId="51">
    <w:abstractNumId w:val="2"/>
  </w:num>
  <w:num w:numId="52">
    <w:abstractNumId w:val="2"/>
  </w:num>
  <w:num w:numId="53">
    <w:abstractNumId w:val="2"/>
  </w:num>
  <w:num w:numId="54">
    <w:abstractNumId w:val="2"/>
  </w:num>
  <w:num w:numId="55">
    <w:abstractNumId w:val="2"/>
  </w:num>
  <w:num w:numId="56">
    <w:abstractNumId w:val="2"/>
  </w:num>
  <w:num w:numId="57">
    <w:abstractNumId w:val="2"/>
  </w:num>
  <w:num w:numId="58">
    <w:abstractNumId w:val="4"/>
  </w:num>
  <w:num w:numId="59">
    <w:abstractNumId w:val="4"/>
  </w:num>
  <w:num w:numId="60">
    <w:abstractNumId w:val="4"/>
  </w:num>
  <w:num w:numId="61">
    <w:abstractNumId w:val="4"/>
  </w:num>
  <w:num w:numId="62">
    <w:abstractNumId w:val="4"/>
  </w:num>
  <w:num w:numId="63">
    <w:abstractNumId w:val="4"/>
  </w:num>
  <w:num w:numId="64">
    <w:abstractNumId w:val="4"/>
  </w:num>
  <w:num w:numId="65">
    <w:abstractNumId w:val="4"/>
  </w:num>
  <w:num w:numId="66">
    <w:abstractNumId w:val="4"/>
  </w:num>
  <w:num w:numId="67">
    <w:abstractNumId w:val="4"/>
  </w:num>
  <w:num w:numId="68">
    <w:abstractNumId w:val="4"/>
  </w:num>
  <w:num w:numId="69">
    <w:abstractNumId w:val="4"/>
  </w:num>
  <w:num w:numId="70">
    <w:abstractNumId w:val="4"/>
  </w:num>
  <w:num w:numId="71">
    <w:abstractNumId w:val="4"/>
  </w:num>
  <w:num w:numId="72">
    <w:abstractNumId w:val="4"/>
  </w:num>
  <w:num w:numId="73">
    <w:abstractNumId w:val="4"/>
  </w:num>
  <w:num w:numId="74">
    <w:abstractNumId w:val="4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trackRevisions/>
  <w:doNotTrackFormatting/>
  <w:defaultTabStop w:val="708"/>
  <w:consecutiveHyphenLimit w:val="1"/>
  <w:hyphenationZone w:val="1418"/>
  <w:drawingGridHorizontalSpacing w:val="105"/>
  <w:displayHorizontalDrawingGridEvery w:val="2"/>
  <w:displayVertic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303E"/>
    <w:rsid w:val="00003EF1"/>
    <w:rsid w:val="00010709"/>
    <w:rsid w:val="00010FA4"/>
    <w:rsid w:val="0001183C"/>
    <w:rsid w:val="000240AD"/>
    <w:rsid w:val="00033005"/>
    <w:rsid w:val="00043A6A"/>
    <w:rsid w:val="00043FC2"/>
    <w:rsid w:val="000457FA"/>
    <w:rsid w:val="00046AE0"/>
    <w:rsid w:val="000619BA"/>
    <w:rsid w:val="0007640F"/>
    <w:rsid w:val="000926D1"/>
    <w:rsid w:val="000957F5"/>
    <w:rsid w:val="000957FC"/>
    <w:rsid w:val="000A0C8E"/>
    <w:rsid w:val="000A2AD9"/>
    <w:rsid w:val="000A7919"/>
    <w:rsid w:val="000B3400"/>
    <w:rsid w:val="000C43B7"/>
    <w:rsid w:val="001123FE"/>
    <w:rsid w:val="0011797B"/>
    <w:rsid w:val="001228E0"/>
    <w:rsid w:val="00125359"/>
    <w:rsid w:val="0013624D"/>
    <w:rsid w:val="00170E2A"/>
    <w:rsid w:val="00180C84"/>
    <w:rsid w:val="00183C3C"/>
    <w:rsid w:val="0018782F"/>
    <w:rsid w:val="001923D8"/>
    <w:rsid w:val="00192C32"/>
    <w:rsid w:val="001A1B12"/>
    <w:rsid w:val="001A7CB2"/>
    <w:rsid w:val="001B1856"/>
    <w:rsid w:val="001B3AD3"/>
    <w:rsid w:val="001B3FE8"/>
    <w:rsid w:val="001B41F8"/>
    <w:rsid w:val="001E0F47"/>
    <w:rsid w:val="001E3F5D"/>
    <w:rsid w:val="001E6D46"/>
    <w:rsid w:val="001E7246"/>
    <w:rsid w:val="001F3062"/>
    <w:rsid w:val="0021428B"/>
    <w:rsid w:val="00222685"/>
    <w:rsid w:val="002432C8"/>
    <w:rsid w:val="0026205A"/>
    <w:rsid w:val="00263D6D"/>
    <w:rsid w:val="002703E4"/>
    <w:rsid w:val="0027067F"/>
    <w:rsid w:val="00281808"/>
    <w:rsid w:val="00296530"/>
    <w:rsid w:val="002A0B3A"/>
    <w:rsid w:val="002A673D"/>
    <w:rsid w:val="002B10FC"/>
    <w:rsid w:val="002C4B8F"/>
    <w:rsid w:val="002D1BD1"/>
    <w:rsid w:val="002E5542"/>
    <w:rsid w:val="002F0100"/>
    <w:rsid w:val="002F080C"/>
    <w:rsid w:val="00317717"/>
    <w:rsid w:val="00326557"/>
    <w:rsid w:val="0033181F"/>
    <w:rsid w:val="00341986"/>
    <w:rsid w:val="00342DC9"/>
    <w:rsid w:val="0034484E"/>
    <w:rsid w:val="0034672E"/>
    <w:rsid w:val="003669DC"/>
    <w:rsid w:val="0038303E"/>
    <w:rsid w:val="003857AC"/>
    <w:rsid w:val="00395AA8"/>
    <w:rsid w:val="003A1DB0"/>
    <w:rsid w:val="003A48F0"/>
    <w:rsid w:val="003A7D96"/>
    <w:rsid w:val="003B002E"/>
    <w:rsid w:val="003B1E7E"/>
    <w:rsid w:val="003B7611"/>
    <w:rsid w:val="003D2D2D"/>
    <w:rsid w:val="00404273"/>
    <w:rsid w:val="004140D0"/>
    <w:rsid w:val="00422836"/>
    <w:rsid w:val="00427B2B"/>
    <w:rsid w:val="00437173"/>
    <w:rsid w:val="00450217"/>
    <w:rsid w:val="00457F0B"/>
    <w:rsid w:val="004722A8"/>
    <w:rsid w:val="00482BC5"/>
    <w:rsid w:val="00484663"/>
    <w:rsid w:val="00495349"/>
    <w:rsid w:val="004A6625"/>
    <w:rsid w:val="004E38C1"/>
    <w:rsid w:val="004F37F5"/>
    <w:rsid w:val="005109FA"/>
    <w:rsid w:val="00512BF4"/>
    <w:rsid w:val="0051685D"/>
    <w:rsid w:val="00520478"/>
    <w:rsid w:val="00526111"/>
    <w:rsid w:val="005315B1"/>
    <w:rsid w:val="00543237"/>
    <w:rsid w:val="00543D78"/>
    <w:rsid w:val="0056687F"/>
    <w:rsid w:val="005729A1"/>
    <w:rsid w:val="00573938"/>
    <w:rsid w:val="005A31D1"/>
    <w:rsid w:val="005B297D"/>
    <w:rsid w:val="005B490D"/>
    <w:rsid w:val="005D2517"/>
    <w:rsid w:val="005D6F88"/>
    <w:rsid w:val="005E0BC2"/>
    <w:rsid w:val="005E1D0A"/>
    <w:rsid w:val="005E2DD4"/>
    <w:rsid w:val="005F170F"/>
    <w:rsid w:val="006028C0"/>
    <w:rsid w:val="00607C90"/>
    <w:rsid w:val="00614EC6"/>
    <w:rsid w:val="006171BA"/>
    <w:rsid w:val="00621D20"/>
    <w:rsid w:val="006432EF"/>
    <w:rsid w:val="00643858"/>
    <w:rsid w:val="00644787"/>
    <w:rsid w:val="006452A3"/>
    <w:rsid w:val="006457EC"/>
    <w:rsid w:val="00652D8F"/>
    <w:rsid w:val="00655102"/>
    <w:rsid w:val="00662A6C"/>
    <w:rsid w:val="00663A8C"/>
    <w:rsid w:val="0067116A"/>
    <w:rsid w:val="00671F2A"/>
    <w:rsid w:val="00674F17"/>
    <w:rsid w:val="00675204"/>
    <w:rsid w:val="00686A04"/>
    <w:rsid w:val="00697821"/>
    <w:rsid w:val="006A2947"/>
    <w:rsid w:val="006A6660"/>
    <w:rsid w:val="006C02BD"/>
    <w:rsid w:val="006E01AC"/>
    <w:rsid w:val="006E0DBD"/>
    <w:rsid w:val="006E6093"/>
    <w:rsid w:val="006E7C33"/>
    <w:rsid w:val="006F2B04"/>
    <w:rsid w:val="006F354E"/>
    <w:rsid w:val="007321F0"/>
    <w:rsid w:val="0073611B"/>
    <w:rsid w:val="00750A83"/>
    <w:rsid w:val="00751B62"/>
    <w:rsid w:val="007563C5"/>
    <w:rsid w:val="007627E0"/>
    <w:rsid w:val="0076543B"/>
    <w:rsid w:val="00771BC4"/>
    <w:rsid w:val="0077220D"/>
    <w:rsid w:val="007848CF"/>
    <w:rsid w:val="007902FB"/>
    <w:rsid w:val="0079198B"/>
    <w:rsid w:val="00792578"/>
    <w:rsid w:val="00795D75"/>
    <w:rsid w:val="00797DB4"/>
    <w:rsid w:val="007A59AF"/>
    <w:rsid w:val="007B4921"/>
    <w:rsid w:val="007D394C"/>
    <w:rsid w:val="007E28DD"/>
    <w:rsid w:val="007E4E25"/>
    <w:rsid w:val="00810504"/>
    <w:rsid w:val="008145F2"/>
    <w:rsid w:val="00815213"/>
    <w:rsid w:val="008163CF"/>
    <w:rsid w:val="00824429"/>
    <w:rsid w:val="00827D4F"/>
    <w:rsid w:val="00840F51"/>
    <w:rsid w:val="00843FD9"/>
    <w:rsid w:val="00872F21"/>
    <w:rsid w:val="0087370E"/>
    <w:rsid w:val="008A397B"/>
    <w:rsid w:val="008B3276"/>
    <w:rsid w:val="008B49AA"/>
    <w:rsid w:val="008B607D"/>
    <w:rsid w:val="008C08C1"/>
    <w:rsid w:val="008C2930"/>
    <w:rsid w:val="008C543E"/>
    <w:rsid w:val="008C694A"/>
    <w:rsid w:val="008E462C"/>
    <w:rsid w:val="00910026"/>
    <w:rsid w:val="0091793E"/>
    <w:rsid w:val="009357A5"/>
    <w:rsid w:val="009435A8"/>
    <w:rsid w:val="00947259"/>
    <w:rsid w:val="009511FB"/>
    <w:rsid w:val="0095539A"/>
    <w:rsid w:val="00966799"/>
    <w:rsid w:val="00971E17"/>
    <w:rsid w:val="0099300B"/>
    <w:rsid w:val="009974C3"/>
    <w:rsid w:val="009B025C"/>
    <w:rsid w:val="009E2AAA"/>
    <w:rsid w:val="009F0F30"/>
    <w:rsid w:val="009F3AB0"/>
    <w:rsid w:val="009F3D19"/>
    <w:rsid w:val="009F778A"/>
    <w:rsid w:val="00A16D02"/>
    <w:rsid w:val="00A22E04"/>
    <w:rsid w:val="00A23B8D"/>
    <w:rsid w:val="00A431F4"/>
    <w:rsid w:val="00A54DE5"/>
    <w:rsid w:val="00A601E3"/>
    <w:rsid w:val="00A67827"/>
    <w:rsid w:val="00A7121B"/>
    <w:rsid w:val="00A71CF4"/>
    <w:rsid w:val="00A74A1F"/>
    <w:rsid w:val="00A82DF6"/>
    <w:rsid w:val="00A85DFA"/>
    <w:rsid w:val="00A94208"/>
    <w:rsid w:val="00A955E9"/>
    <w:rsid w:val="00AA6F4A"/>
    <w:rsid w:val="00AA7615"/>
    <w:rsid w:val="00AD3E1D"/>
    <w:rsid w:val="00AF00F5"/>
    <w:rsid w:val="00AF3DD4"/>
    <w:rsid w:val="00B07589"/>
    <w:rsid w:val="00B1008A"/>
    <w:rsid w:val="00B14411"/>
    <w:rsid w:val="00B14C78"/>
    <w:rsid w:val="00B225CF"/>
    <w:rsid w:val="00B25C7F"/>
    <w:rsid w:val="00B350E8"/>
    <w:rsid w:val="00B53207"/>
    <w:rsid w:val="00B534F5"/>
    <w:rsid w:val="00B75143"/>
    <w:rsid w:val="00B77F1D"/>
    <w:rsid w:val="00BA09EE"/>
    <w:rsid w:val="00BB377C"/>
    <w:rsid w:val="00BB6558"/>
    <w:rsid w:val="00BD0A2E"/>
    <w:rsid w:val="00BD4056"/>
    <w:rsid w:val="00BE6BC6"/>
    <w:rsid w:val="00BF0A5C"/>
    <w:rsid w:val="00C046FB"/>
    <w:rsid w:val="00C179FA"/>
    <w:rsid w:val="00C17D69"/>
    <w:rsid w:val="00C23C80"/>
    <w:rsid w:val="00C85051"/>
    <w:rsid w:val="00C94985"/>
    <w:rsid w:val="00CA024C"/>
    <w:rsid w:val="00CA6C06"/>
    <w:rsid w:val="00CC120B"/>
    <w:rsid w:val="00CC2EFB"/>
    <w:rsid w:val="00CD764C"/>
    <w:rsid w:val="00CE10D6"/>
    <w:rsid w:val="00CF221B"/>
    <w:rsid w:val="00CF403C"/>
    <w:rsid w:val="00CF627E"/>
    <w:rsid w:val="00D1359C"/>
    <w:rsid w:val="00D36EF4"/>
    <w:rsid w:val="00D41D57"/>
    <w:rsid w:val="00D52AC9"/>
    <w:rsid w:val="00D57917"/>
    <w:rsid w:val="00D820A3"/>
    <w:rsid w:val="00D90CA9"/>
    <w:rsid w:val="00D93BBA"/>
    <w:rsid w:val="00DA0AAB"/>
    <w:rsid w:val="00DA63EC"/>
    <w:rsid w:val="00DC2979"/>
    <w:rsid w:val="00DC3265"/>
    <w:rsid w:val="00DE27C2"/>
    <w:rsid w:val="00DF7D3D"/>
    <w:rsid w:val="00E06964"/>
    <w:rsid w:val="00E1185F"/>
    <w:rsid w:val="00E130DC"/>
    <w:rsid w:val="00E21842"/>
    <w:rsid w:val="00E22F3C"/>
    <w:rsid w:val="00E340AA"/>
    <w:rsid w:val="00E43F32"/>
    <w:rsid w:val="00E503E4"/>
    <w:rsid w:val="00E53D8F"/>
    <w:rsid w:val="00E54364"/>
    <w:rsid w:val="00E67148"/>
    <w:rsid w:val="00E737F5"/>
    <w:rsid w:val="00E84B66"/>
    <w:rsid w:val="00E93093"/>
    <w:rsid w:val="00E94E3E"/>
    <w:rsid w:val="00ED11D8"/>
    <w:rsid w:val="00EE7D55"/>
    <w:rsid w:val="00F07291"/>
    <w:rsid w:val="00F11C85"/>
    <w:rsid w:val="00F22AC2"/>
    <w:rsid w:val="00F2482F"/>
    <w:rsid w:val="00F31245"/>
    <w:rsid w:val="00F35D46"/>
    <w:rsid w:val="00F50F96"/>
    <w:rsid w:val="00F5642C"/>
    <w:rsid w:val="00F57A84"/>
    <w:rsid w:val="00F74B52"/>
    <w:rsid w:val="00F75FD8"/>
    <w:rsid w:val="00F84272"/>
    <w:rsid w:val="00F90F60"/>
    <w:rsid w:val="00FA0831"/>
    <w:rsid w:val="00FA2204"/>
    <w:rsid w:val="00FE0649"/>
    <w:rsid w:val="00FE7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eastAsiaTheme="minorHAnsi" w:hAnsi="Verdana" w:cs="Times New Roman"/>
        <w:lang w:val="es-ES" w:eastAsia="en-US" w:bidi="ar-SA"/>
      </w:rPr>
    </w:rPrDefault>
    <w:pPrDefault>
      <w:pPr>
        <w:spacing w:line="31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0BC2"/>
    <w:rPr>
      <w:spacing w:val="4"/>
    </w:rPr>
  </w:style>
  <w:style w:type="paragraph" w:styleId="Ttulo1">
    <w:name w:val="heading 1"/>
    <w:basedOn w:val="Normal"/>
    <w:next w:val="Normal"/>
    <w:link w:val="Ttulo1Car"/>
    <w:uiPriority w:val="9"/>
    <w:qFormat/>
    <w:rsid w:val="002A0B3A"/>
    <w:pPr>
      <w:keepNext/>
      <w:keepLines/>
      <w:spacing w:before="480"/>
      <w:outlineLvl w:val="0"/>
    </w:pPr>
    <w:rPr>
      <w:rFonts w:ascii="Century Gothic" w:eastAsiaTheme="majorEastAsia" w:hAnsi="Century Gothic" w:cstheme="majorBidi"/>
      <w:b/>
      <w:bCs/>
      <w:caps/>
      <w:color w:val="000000" w:themeColor="text1"/>
      <w:spacing w:val="10"/>
      <w:sz w:val="2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0B3A"/>
    <w:pPr>
      <w:keepNext/>
      <w:keepLines/>
      <w:spacing w:before="200"/>
      <w:outlineLvl w:val="1"/>
    </w:pPr>
    <w:rPr>
      <w:rFonts w:ascii="Century Gothic" w:eastAsiaTheme="majorEastAsia" w:hAnsi="Century Gothic" w:cstheme="majorBidi"/>
      <w:bCs/>
      <w:caps/>
      <w:color w:val="000000" w:themeColor="text1"/>
      <w:spacing w:val="10"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0B3A"/>
    <w:pPr>
      <w:keepNext/>
      <w:keepLines/>
      <w:spacing w:before="200"/>
      <w:outlineLvl w:val="2"/>
    </w:pPr>
    <w:rPr>
      <w:rFonts w:eastAsiaTheme="majorEastAsia" w:cstheme="majorBidi"/>
      <w:b/>
      <w:bCs/>
      <w:cap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0B3A"/>
    <w:pPr>
      <w:keepNext/>
      <w:keepLines/>
      <w:spacing w:before="200"/>
      <w:outlineLvl w:val="3"/>
    </w:pPr>
    <w:rPr>
      <w:rFonts w:eastAsiaTheme="majorEastAsia" w:cstheme="majorBidi"/>
      <w:cap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0B3A"/>
    <w:pPr>
      <w:keepNext/>
      <w:keepLines/>
      <w:spacing w:before="200"/>
      <w:outlineLvl w:val="4"/>
    </w:pPr>
    <w:rPr>
      <w:rFonts w:eastAsiaTheme="majorEastAsia" w:cstheme="majorBidi"/>
      <w:b/>
      <w:color w:val="000000" w:themeColor="text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0B3A"/>
    <w:pPr>
      <w:keepNext/>
      <w:keepLines/>
      <w:spacing w:before="200"/>
      <w:outlineLvl w:val="5"/>
    </w:pPr>
    <w:rPr>
      <w:rFonts w:eastAsiaTheme="majorEastAsia" w:cstheme="majorBidi"/>
      <w:iCs/>
      <w:color w:val="000000" w:themeColor="text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0B3A"/>
    <w:pPr>
      <w:keepNext/>
      <w:keepLines/>
      <w:spacing w:before="200"/>
      <w:outlineLvl w:val="6"/>
    </w:pPr>
    <w:rPr>
      <w:rFonts w:eastAsiaTheme="majorEastAsia" w:cstheme="majorBidi"/>
      <w:i/>
      <w:iCs/>
      <w:color w:val="000000" w:themeColor="text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0B3A"/>
    <w:pPr>
      <w:keepNext/>
      <w:keepLines/>
      <w:spacing w:before="200"/>
      <w:outlineLvl w:val="7"/>
    </w:pPr>
    <w:rPr>
      <w:rFonts w:eastAsiaTheme="majorEastAsia" w:cstheme="majorBidi"/>
      <w:color w:val="7F7F7F" w:themeColor="text1" w:themeTint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0B3A"/>
    <w:pPr>
      <w:keepNext/>
      <w:keepLines/>
      <w:spacing w:before="200"/>
      <w:outlineLvl w:val="8"/>
    </w:pPr>
    <w:rPr>
      <w:rFonts w:eastAsiaTheme="majorEastAsia" w:cstheme="majorBidi"/>
      <w:i/>
      <w:iCs/>
      <w:color w:val="7F7F7F" w:themeColor="text1" w:themeTint="80"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A0B3A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2D2D"/>
    <w:rPr>
      <w:rFonts w:ascii="Verdana" w:hAnsi="Verdana"/>
      <w:spacing w:val="4"/>
      <w:sz w:val="20"/>
    </w:rPr>
  </w:style>
  <w:style w:type="paragraph" w:styleId="Piedepgina">
    <w:name w:val="footer"/>
    <w:basedOn w:val="Normal"/>
    <w:link w:val="PiedepginaCar"/>
    <w:uiPriority w:val="99"/>
    <w:rsid w:val="002A0B3A"/>
    <w:pPr>
      <w:tabs>
        <w:tab w:val="center" w:pos="-284"/>
        <w:tab w:val="center" w:pos="4419"/>
        <w:tab w:val="right" w:pos="8838"/>
      </w:tabs>
      <w:ind w:hanging="284"/>
      <w:jc w:val="right"/>
    </w:pPr>
    <w:rPr>
      <w:rFonts w:ascii="Century Gothic" w:hAnsi="Century Gothic"/>
      <w:caps/>
      <w:sz w:val="1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1183C"/>
    <w:rPr>
      <w:rFonts w:ascii="Century Gothic" w:hAnsi="Century Gothic"/>
      <w:caps/>
      <w:spacing w:val="4"/>
      <w:sz w:val="14"/>
    </w:rPr>
  </w:style>
  <w:style w:type="paragraph" w:customStyle="1" w:styleId="Esquema2">
    <w:name w:val="Esquema 2"/>
    <w:basedOn w:val="Normal"/>
    <w:rsid w:val="002A0B3A"/>
    <w:pPr>
      <w:numPr>
        <w:ilvl w:val="3"/>
        <w:numId w:val="25"/>
      </w:numPr>
      <w:spacing w:before="120" w:after="120" w:line="288" w:lineRule="auto"/>
    </w:pPr>
    <w:rPr>
      <w:rFonts w:eastAsia="Times New Roman"/>
      <w:lang w:val="es-ES_tradnl" w:eastAsia="es-ES"/>
    </w:rPr>
  </w:style>
  <w:style w:type="paragraph" w:customStyle="1" w:styleId="Esquema3">
    <w:name w:val="Esquema 3"/>
    <w:basedOn w:val="Normal"/>
    <w:rsid w:val="002A0B3A"/>
    <w:pPr>
      <w:numPr>
        <w:ilvl w:val="4"/>
        <w:numId w:val="25"/>
      </w:numPr>
      <w:spacing w:before="120" w:after="120" w:line="288" w:lineRule="auto"/>
    </w:pPr>
    <w:rPr>
      <w:rFonts w:eastAsia="Times New Roman"/>
      <w:lang w:val="es-ES_tradnl" w:eastAsia="es-ES"/>
    </w:rPr>
  </w:style>
  <w:style w:type="paragraph" w:customStyle="1" w:styleId="Esquema0">
    <w:name w:val="Esquema 0"/>
    <w:basedOn w:val="Normal"/>
    <w:next w:val="Esquema2"/>
    <w:rsid w:val="002A0B3A"/>
    <w:pPr>
      <w:numPr>
        <w:ilvl w:val="1"/>
        <w:numId w:val="25"/>
      </w:numPr>
      <w:spacing w:before="480" w:after="120" w:line="288" w:lineRule="auto"/>
    </w:pPr>
    <w:rPr>
      <w:rFonts w:eastAsia="Times New Roman"/>
      <w:b/>
      <w:sz w:val="22"/>
      <w:lang w:val="es-ES_tradnl" w:eastAsia="es-ES"/>
    </w:rPr>
  </w:style>
  <w:style w:type="paragraph" w:customStyle="1" w:styleId="Esquema1">
    <w:name w:val="Esquema 1"/>
    <w:basedOn w:val="Normal"/>
    <w:rsid w:val="002A0B3A"/>
    <w:pPr>
      <w:numPr>
        <w:ilvl w:val="2"/>
        <w:numId w:val="25"/>
      </w:numPr>
      <w:spacing w:before="480" w:after="120"/>
    </w:pPr>
    <w:rPr>
      <w:rFonts w:eastAsia="Times New Roman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0B3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2AC2"/>
    <w:rPr>
      <w:rFonts w:ascii="Tahoma" w:hAnsi="Tahoma" w:cs="Tahoma"/>
      <w:spacing w:val="4"/>
      <w:sz w:val="16"/>
      <w:szCs w:val="16"/>
    </w:rPr>
  </w:style>
  <w:style w:type="character" w:styleId="Ttulodellibro">
    <w:name w:val="Book Title"/>
    <w:basedOn w:val="Fuentedeprrafopredeter"/>
    <w:uiPriority w:val="33"/>
    <w:qFormat/>
    <w:rsid w:val="002A0B3A"/>
    <w:rPr>
      <w:rFonts w:ascii="Century Gothic" w:hAnsi="Century Gothic"/>
      <w:bCs/>
      <w:caps/>
      <w:spacing w:val="10"/>
      <w:w w:val="100"/>
      <w:sz w:val="25"/>
    </w:rPr>
  </w:style>
  <w:style w:type="character" w:styleId="nfasis">
    <w:name w:val="Emphasis"/>
    <w:basedOn w:val="Fuentedeprrafopredeter"/>
    <w:uiPriority w:val="20"/>
    <w:qFormat/>
    <w:rsid w:val="002A0B3A"/>
    <w:rPr>
      <w:rFonts w:ascii="Verdana" w:hAnsi="Verdana"/>
      <w:i/>
      <w:iCs/>
      <w:sz w:val="20"/>
    </w:rPr>
  </w:style>
  <w:style w:type="character" w:styleId="nfasisintenso">
    <w:name w:val="Intense Emphasis"/>
    <w:basedOn w:val="Fuentedeprrafopredeter"/>
    <w:uiPriority w:val="21"/>
    <w:qFormat/>
    <w:rsid w:val="002A0B3A"/>
    <w:rPr>
      <w:rFonts w:ascii="Verdana" w:hAnsi="Verdana"/>
      <w:b/>
      <w:bCs/>
      <w:i/>
      <w:iCs/>
      <w:color w:val="000000" w:themeColor="text1"/>
      <w:sz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0B3A"/>
    <w:pPr>
      <w:spacing w:before="120"/>
      <w:ind w:left="1134" w:right="1134"/>
    </w:pPr>
    <w:rPr>
      <w:b/>
      <w:bCs/>
      <w:i/>
      <w:iCs/>
      <w:color w:val="000000" w:themeColor="text1"/>
      <w:sz w:val="16"/>
      <w:szCs w:val="1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2AC2"/>
    <w:rPr>
      <w:rFonts w:ascii="Verdana" w:hAnsi="Verdana"/>
      <w:b/>
      <w:bCs/>
      <w:i/>
      <w:iCs/>
      <w:color w:val="000000" w:themeColor="text1"/>
      <w:spacing w:val="4"/>
      <w:sz w:val="16"/>
      <w:szCs w:val="16"/>
    </w:rPr>
  </w:style>
  <w:style w:type="character" w:styleId="Referenciasutil">
    <w:name w:val="Subtle Reference"/>
    <w:uiPriority w:val="31"/>
    <w:qFormat/>
    <w:rsid w:val="002A0B3A"/>
    <w:rPr>
      <w:rFonts w:ascii="Verdana" w:hAnsi="Verdana"/>
      <w:sz w:val="14"/>
    </w:rPr>
  </w:style>
  <w:style w:type="character" w:styleId="Referenciaintensa">
    <w:name w:val="Intense Reference"/>
    <w:basedOn w:val="Referenciasutil"/>
    <w:uiPriority w:val="32"/>
    <w:qFormat/>
    <w:rsid w:val="002A0B3A"/>
    <w:rPr>
      <w:rFonts w:ascii="Verdana" w:hAnsi="Verdana"/>
      <w:b/>
      <w:bCs/>
      <w:color w:val="000000" w:themeColor="text1"/>
      <w:spacing w:val="5"/>
      <w:sz w:val="14"/>
      <w:u w:val="none"/>
    </w:rPr>
  </w:style>
  <w:style w:type="paragraph" w:styleId="Listaconnmeros3">
    <w:name w:val="List Number 3"/>
    <w:basedOn w:val="Normal"/>
    <w:uiPriority w:val="99"/>
    <w:semiHidden/>
    <w:unhideWhenUsed/>
    <w:rsid w:val="002A0B3A"/>
    <w:pPr>
      <w:numPr>
        <w:numId w:val="26"/>
      </w:numPr>
      <w:spacing w:line="288" w:lineRule="auto"/>
      <w:contextualSpacing/>
    </w:pPr>
    <w:rPr>
      <w:rFonts w:ascii="Book Antiqua" w:eastAsia="Times New Roman" w:hAnsi="Book Antiqua"/>
      <w:sz w:val="21"/>
      <w:lang w:val="en-US" w:eastAsia="es-ES"/>
    </w:rPr>
  </w:style>
  <w:style w:type="paragraph" w:styleId="Prrafodelista">
    <w:name w:val="List Paragraph"/>
    <w:basedOn w:val="Normal"/>
    <w:uiPriority w:val="34"/>
    <w:qFormat/>
    <w:rsid w:val="00F74B52"/>
    <w:pPr>
      <w:numPr>
        <w:ilvl w:val="2"/>
        <w:numId w:val="28"/>
      </w:numPr>
      <w:spacing w:before="100" w:beforeAutospacing="1" w:after="120" w:line="240" w:lineRule="auto"/>
    </w:pPr>
    <w:rPr>
      <w:bCs/>
    </w:rPr>
  </w:style>
  <w:style w:type="paragraph" w:styleId="Cita">
    <w:name w:val="Quote"/>
    <w:basedOn w:val="Normal"/>
    <w:next w:val="Normal"/>
    <w:link w:val="CitaCar"/>
    <w:uiPriority w:val="29"/>
    <w:qFormat/>
    <w:rsid w:val="002A0B3A"/>
    <w:pPr>
      <w:ind w:left="1134" w:right="1134"/>
    </w:pPr>
    <w:rPr>
      <w:i/>
      <w:iCs/>
      <w:color w:val="000000" w:themeColor="text1"/>
      <w:sz w:val="16"/>
    </w:rPr>
  </w:style>
  <w:style w:type="character" w:customStyle="1" w:styleId="CitaCar">
    <w:name w:val="Cita Car"/>
    <w:basedOn w:val="Fuentedeprrafopredeter"/>
    <w:link w:val="Cita"/>
    <w:uiPriority w:val="29"/>
    <w:rsid w:val="00F22AC2"/>
    <w:rPr>
      <w:rFonts w:ascii="Verdana" w:hAnsi="Verdana"/>
      <w:i/>
      <w:iCs/>
      <w:color w:val="000000" w:themeColor="text1"/>
      <w:spacing w:val="4"/>
      <w:sz w:val="16"/>
    </w:rPr>
  </w:style>
  <w:style w:type="character" w:styleId="Textoennegrita">
    <w:name w:val="Strong"/>
    <w:basedOn w:val="Fuentedeprrafopredeter"/>
    <w:uiPriority w:val="22"/>
    <w:qFormat/>
    <w:rsid w:val="002A0B3A"/>
    <w:rPr>
      <w:rFonts w:ascii="Verdana" w:hAnsi="Verdana"/>
      <w:b/>
      <w:bCs/>
      <w:caps/>
      <w:color w:val="FF0000"/>
      <w:sz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2A0B3A"/>
    <w:pPr>
      <w:numPr>
        <w:ilvl w:val="1"/>
      </w:numPr>
    </w:pPr>
    <w:rPr>
      <w:rFonts w:ascii="Century Gothic" w:eastAsiaTheme="majorEastAsia" w:hAnsi="Century Gothic" w:cstheme="majorBidi"/>
      <w:iCs/>
      <w:caps/>
      <w:color w:val="000000" w:themeColor="tex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22AC2"/>
    <w:rPr>
      <w:rFonts w:ascii="Century Gothic" w:eastAsiaTheme="majorEastAsia" w:hAnsi="Century Gothic" w:cstheme="majorBidi"/>
      <w:iCs/>
      <w:caps/>
      <w:color w:val="000000" w:themeColor="text1"/>
      <w:spacing w:val="15"/>
      <w:sz w:val="20"/>
      <w:szCs w:val="24"/>
    </w:rPr>
  </w:style>
  <w:style w:type="character" w:styleId="nfasissutil">
    <w:name w:val="Subtle Emphasis"/>
    <w:basedOn w:val="Fuentedeprrafopredeter"/>
    <w:uiPriority w:val="19"/>
    <w:qFormat/>
    <w:rsid w:val="002A0B3A"/>
    <w:rPr>
      <w:i/>
      <w:iCs/>
      <w:color w:val="808080" w:themeColor="text1" w:themeTint="7F"/>
    </w:rPr>
  </w:style>
  <w:style w:type="table" w:styleId="Tablaconcuadrcula">
    <w:name w:val="Table Grid"/>
    <w:basedOn w:val="Tablanormal"/>
    <w:uiPriority w:val="59"/>
    <w:rsid w:val="005E0BC2"/>
    <w:pPr>
      <w:spacing w:line="288" w:lineRule="auto"/>
    </w:pPr>
    <w:rPr>
      <w:rFonts w:eastAsia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uesto">
    <w:name w:val="Title"/>
    <w:basedOn w:val="Normal"/>
    <w:next w:val="Normal"/>
    <w:link w:val="PuestoCar"/>
    <w:uiPriority w:val="10"/>
    <w:qFormat/>
    <w:rsid w:val="002A0B3A"/>
    <w:pPr>
      <w:spacing w:after="300" w:line="240" w:lineRule="auto"/>
      <w:contextualSpacing/>
    </w:pPr>
    <w:rPr>
      <w:rFonts w:ascii="Century Gothic" w:eastAsiaTheme="majorEastAsia" w:hAnsi="Century Gothic" w:cstheme="majorBidi"/>
      <w:caps/>
      <w:color w:val="000000" w:themeColor="text1"/>
      <w:spacing w:val="5"/>
      <w:kern w:val="28"/>
      <w:sz w:val="24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22AC2"/>
    <w:rPr>
      <w:rFonts w:ascii="Century Gothic" w:eastAsiaTheme="majorEastAsia" w:hAnsi="Century Gothic" w:cstheme="majorBidi"/>
      <w:caps/>
      <w:color w:val="000000" w:themeColor="text1"/>
      <w:spacing w:val="5"/>
      <w:kern w:val="28"/>
      <w:sz w:val="24"/>
      <w:szCs w:val="52"/>
    </w:rPr>
  </w:style>
  <w:style w:type="character" w:customStyle="1" w:styleId="Ttulo1Car">
    <w:name w:val="Título 1 Car"/>
    <w:basedOn w:val="Fuentedeprrafopredeter"/>
    <w:link w:val="Ttulo1"/>
    <w:uiPriority w:val="9"/>
    <w:rsid w:val="00CC120B"/>
    <w:rPr>
      <w:rFonts w:ascii="Century Gothic" w:eastAsiaTheme="majorEastAsia" w:hAnsi="Century Gothic" w:cstheme="majorBidi"/>
      <w:b/>
      <w:bCs/>
      <w:caps/>
      <w:color w:val="000000" w:themeColor="text1"/>
      <w:spacing w:val="10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C120B"/>
    <w:rPr>
      <w:rFonts w:ascii="Century Gothic" w:eastAsiaTheme="majorEastAsia" w:hAnsi="Century Gothic" w:cstheme="majorBidi"/>
      <w:bCs/>
      <w:caps/>
      <w:color w:val="000000" w:themeColor="text1"/>
      <w:spacing w:val="10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09EE"/>
    <w:rPr>
      <w:rFonts w:ascii="Verdana" w:eastAsiaTheme="majorEastAsia" w:hAnsi="Verdana" w:cstheme="majorBidi"/>
      <w:b/>
      <w:bCs/>
      <w:caps/>
      <w:color w:val="000000" w:themeColor="text1"/>
      <w:spacing w:val="4"/>
      <w:sz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09EE"/>
    <w:rPr>
      <w:rFonts w:ascii="Verdana" w:eastAsiaTheme="majorEastAsia" w:hAnsi="Verdana" w:cstheme="majorBidi"/>
      <w:caps/>
      <w:color w:val="000000" w:themeColor="text1"/>
      <w:spacing w:val="4"/>
      <w:sz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09EE"/>
    <w:rPr>
      <w:rFonts w:ascii="Verdana" w:eastAsiaTheme="majorEastAsia" w:hAnsi="Verdana" w:cstheme="majorBidi"/>
      <w:b/>
      <w:color w:val="000000" w:themeColor="text1"/>
      <w:spacing w:val="4"/>
      <w:sz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09EE"/>
    <w:rPr>
      <w:rFonts w:ascii="Verdana" w:eastAsiaTheme="majorEastAsia" w:hAnsi="Verdana" w:cstheme="majorBidi"/>
      <w:iCs/>
      <w:color w:val="000000" w:themeColor="text1"/>
      <w:spacing w:val="4"/>
      <w:sz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09EE"/>
    <w:rPr>
      <w:rFonts w:ascii="Verdana" w:eastAsiaTheme="majorEastAsia" w:hAnsi="Verdana" w:cstheme="majorBidi"/>
      <w:i/>
      <w:iCs/>
      <w:color w:val="000000" w:themeColor="text1"/>
      <w:spacing w:val="4"/>
      <w:sz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09EE"/>
    <w:rPr>
      <w:rFonts w:ascii="Verdana" w:eastAsiaTheme="majorEastAsia" w:hAnsi="Verdana" w:cstheme="majorBidi"/>
      <w:color w:val="7F7F7F" w:themeColor="text1" w:themeTint="80"/>
      <w:spacing w:val="4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09EE"/>
    <w:rPr>
      <w:rFonts w:ascii="Verdana" w:eastAsiaTheme="majorEastAsia" w:hAnsi="Verdana" w:cstheme="majorBidi"/>
      <w:i/>
      <w:iCs/>
      <w:color w:val="7F7F7F" w:themeColor="text1" w:themeTint="80"/>
      <w:spacing w:val="4"/>
      <w:sz w:val="18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FA083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A0831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A0831"/>
    <w:rPr>
      <w:spacing w:val="4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A083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A0831"/>
    <w:rPr>
      <w:b/>
      <w:bCs/>
      <w:spacing w:val="4"/>
    </w:rPr>
  </w:style>
  <w:style w:type="paragraph" w:styleId="Revisin">
    <w:name w:val="Revision"/>
    <w:hidden/>
    <w:uiPriority w:val="99"/>
    <w:semiHidden/>
    <w:rsid w:val="007E28DD"/>
    <w:pPr>
      <w:spacing w:line="240" w:lineRule="auto"/>
      <w:jc w:val="left"/>
    </w:pPr>
    <w:rPr>
      <w:spacing w:val="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microsoft.com/office/2016/09/relationships/commentsIds" Target="commentsId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5D183-E09C-4AEC-A92B-CFD6A5510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1445</Words>
  <Characters>7950</Characters>
  <Application>Microsoft Office Word</Application>
  <DocSecurity>0</DocSecurity>
  <Lines>66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9377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2017-09-27T08:59:00Z</dcterms:created>
  <dcterms:modified xsi:type="dcterms:W3CDTF">2017-09-27T08:59:00Z</dcterms:modified>
</cp:coreProperties>
</file>